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F0046E7" w14:textId="3603F63B" w:rsidR="00F455F8" w:rsidRPr="00D067FE" w:rsidRDefault="00973389" w:rsidP="00167078">
      <w:pPr>
        <w:tabs>
          <w:tab w:val="left" w:pos="0"/>
          <w:tab w:val="left" w:pos="1134"/>
          <w:tab w:val="left" w:pos="1560"/>
        </w:tabs>
        <w:spacing w:after="0" w:line="276" w:lineRule="auto"/>
        <w:jc w:val="center"/>
        <w:rPr>
          <w:rFonts w:ascii="Times New Roman" w:eastAsia="Times New Roman" w:hAnsi="Times New Roman" w:cs="Times New Roman"/>
          <w:color w:val="000000"/>
          <w:sz w:val="24"/>
          <w:szCs w:val="24"/>
          <w:lang w:eastAsia="pt-BR"/>
        </w:rPr>
      </w:pPr>
      <w:bookmarkStart w:id="0" w:name="_GoBack"/>
      <w:bookmarkEnd w:id="0"/>
      <w:r w:rsidRPr="00D067FE">
        <w:rPr>
          <w:rFonts w:ascii="Times New Roman" w:eastAsia="Times New Roman" w:hAnsi="Times New Roman" w:cs="Times New Roman"/>
          <w:b/>
          <w:bCs/>
          <w:color w:val="000000"/>
          <w:sz w:val="24"/>
          <w:szCs w:val="24"/>
          <w:lang w:eastAsia="pt-BR"/>
        </w:rPr>
        <w:t>ANEXO I</w:t>
      </w:r>
    </w:p>
    <w:p w14:paraId="510A0CE0" w14:textId="77777777" w:rsidR="008523E5" w:rsidRPr="00D067FE" w:rsidRDefault="008523E5" w:rsidP="00167078">
      <w:pPr>
        <w:tabs>
          <w:tab w:val="left" w:pos="0"/>
          <w:tab w:val="left" w:pos="1134"/>
          <w:tab w:val="left" w:pos="1560"/>
        </w:tabs>
        <w:spacing w:after="0" w:line="276" w:lineRule="auto"/>
        <w:jc w:val="center"/>
        <w:rPr>
          <w:rFonts w:ascii="Times New Roman" w:eastAsia="Times New Roman" w:hAnsi="Times New Roman" w:cs="Times New Roman"/>
          <w:b/>
          <w:bCs/>
          <w:color w:val="000000"/>
          <w:sz w:val="24"/>
          <w:szCs w:val="24"/>
          <w:lang w:eastAsia="pt-BR"/>
        </w:rPr>
      </w:pPr>
    </w:p>
    <w:p w14:paraId="099CC63E" w14:textId="77777777" w:rsidR="008523E5" w:rsidRPr="00D067FE" w:rsidRDefault="008523E5" w:rsidP="00167078">
      <w:pPr>
        <w:tabs>
          <w:tab w:val="left" w:pos="0"/>
          <w:tab w:val="left" w:pos="1134"/>
          <w:tab w:val="left" w:pos="1560"/>
        </w:tabs>
        <w:spacing w:after="0" w:line="276" w:lineRule="auto"/>
        <w:jc w:val="center"/>
        <w:rPr>
          <w:rFonts w:ascii="Times New Roman" w:eastAsia="Times New Roman" w:hAnsi="Times New Roman" w:cs="Times New Roman"/>
          <w:b/>
          <w:bCs/>
          <w:color w:val="000000"/>
          <w:sz w:val="24"/>
          <w:szCs w:val="24"/>
          <w:lang w:eastAsia="pt-BR"/>
        </w:rPr>
      </w:pPr>
    </w:p>
    <w:p w14:paraId="18ACBC53" w14:textId="77777777" w:rsidR="00F455F8" w:rsidRPr="00D067FE" w:rsidRDefault="00973389" w:rsidP="00167078">
      <w:pPr>
        <w:tabs>
          <w:tab w:val="left" w:pos="0"/>
          <w:tab w:val="left" w:pos="1134"/>
          <w:tab w:val="left" w:pos="1560"/>
        </w:tabs>
        <w:spacing w:after="0" w:line="276" w:lineRule="auto"/>
        <w:jc w:val="center"/>
        <w:rPr>
          <w:rFonts w:ascii="Times New Roman" w:eastAsia="Times New Roman" w:hAnsi="Times New Roman" w:cs="Times New Roman"/>
          <w:color w:val="000000"/>
          <w:sz w:val="24"/>
          <w:szCs w:val="24"/>
          <w:lang w:eastAsia="pt-BR"/>
        </w:rPr>
      </w:pPr>
      <w:r w:rsidRPr="00D067FE">
        <w:rPr>
          <w:rFonts w:ascii="Times New Roman" w:eastAsia="Times New Roman" w:hAnsi="Times New Roman" w:cs="Times New Roman"/>
          <w:b/>
          <w:bCs/>
          <w:color w:val="000000"/>
          <w:sz w:val="24"/>
          <w:szCs w:val="24"/>
          <w:lang w:eastAsia="pt-BR"/>
        </w:rPr>
        <w:t>DECLARAÇÃO DE CIÊNCIA E CONCORDÂNCIA</w:t>
      </w:r>
    </w:p>
    <w:p w14:paraId="35C17CAB" w14:textId="77777777" w:rsidR="00F455F8" w:rsidRPr="00D067FE" w:rsidRDefault="00973389" w:rsidP="00167078">
      <w:pPr>
        <w:tabs>
          <w:tab w:val="left" w:pos="0"/>
          <w:tab w:val="left" w:pos="1134"/>
          <w:tab w:val="left" w:pos="1560"/>
        </w:tabs>
        <w:spacing w:after="0" w:line="276" w:lineRule="auto"/>
        <w:jc w:val="center"/>
        <w:rPr>
          <w:rFonts w:ascii="Times New Roman" w:eastAsia="Times New Roman" w:hAnsi="Times New Roman" w:cs="Times New Roman"/>
          <w:color w:val="000000"/>
          <w:sz w:val="24"/>
          <w:szCs w:val="24"/>
          <w:lang w:eastAsia="pt-BR"/>
        </w:rPr>
      </w:pPr>
      <w:r w:rsidRPr="00D067FE">
        <w:rPr>
          <w:rFonts w:ascii="Times New Roman" w:eastAsia="Times New Roman" w:hAnsi="Times New Roman" w:cs="Times New Roman"/>
          <w:color w:val="000000"/>
          <w:sz w:val="24"/>
          <w:szCs w:val="24"/>
          <w:lang w:eastAsia="pt-BR"/>
        </w:rPr>
        <w:t> </w:t>
      </w:r>
    </w:p>
    <w:p w14:paraId="5AD86EA8" w14:textId="77777777" w:rsidR="00F455F8" w:rsidRPr="00D067FE" w:rsidRDefault="00973389" w:rsidP="00167078">
      <w:pPr>
        <w:tabs>
          <w:tab w:val="left" w:pos="0"/>
          <w:tab w:val="left" w:pos="1134"/>
          <w:tab w:val="left" w:pos="1560"/>
        </w:tabs>
        <w:spacing w:after="0" w:line="276" w:lineRule="auto"/>
        <w:jc w:val="center"/>
        <w:rPr>
          <w:rFonts w:ascii="Times New Roman" w:eastAsia="Times New Roman" w:hAnsi="Times New Roman" w:cs="Times New Roman"/>
          <w:color w:val="000000"/>
          <w:sz w:val="24"/>
          <w:szCs w:val="24"/>
          <w:lang w:eastAsia="pt-BR"/>
        </w:rPr>
      </w:pPr>
      <w:r w:rsidRPr="00D067FE">
        <w:rPr>
          <w:rFonts w:ascii="Times New Roman" w:eastAsia="Times New Roman" w:hAnsi="Times New Roman" w:cs="Times New Roman"/>
          <w:color w:val="000000"/>
          <w:sz w:val="24"/>
          <w:szCs w:val="24"/>
          <w:lang w:eastAsia="pt-BR"/>
        </w:rPr>
        <w:t> </w:t>
      </w:r>
    </w:p>
    <w:p w14:paraId="3C1A0843" w14:textId="77777777" w:rsidR="00F455F8" w:rsidRPr="00D067FE" w:rsidRDefault="00973389" w:rsidP="00167078">
      <w:pPr>
        <w:tabs>
          <w:tab w:val="left" w:pos="0"/>
          <w:tab w:val="left" w:pos="1134"/>
          <w:tab w:val="left" w:pos="1560"/>
        </w:tabs>
        <w:spacing w:after="0" w:line="276" w:lineRule="auto"/>
        <w:jc w:val="both"/>
        <w:rPr>
          <w:rFonts w:ascii="Times New Roman" w:eastAsia="Times New Roman" w:hAnsi="Times New Roman" w:cs="Times New Roman"/>
          <w:color w:val="000000"/>
          <w:sz w:val="24"/>
          <w:szCs w:val="24"/>
          <w:lang w:eastAsia="pt-BR"/>
        </w:rPr>
      </w:pPr>
      <w:r w:rsidRPr="00D067FE">
        <w:rPr>
          <w:rFonts w:ascii="Times New Roman" w:eastAsia="Times New Roman" w:hAnsi="Times New Roman" w:cs="Times New Roman"/>
          <w:color w:val="000000"/>
          <w:sz w:val="24"/>
          <w:szCs w:val="24"/>
          <w:lang w:eastAsia="pt-BR"/>
        </w:rPr>
        <w:t> </w:t>
      </w:r>
    </w:p>
    <w:p w14:paraId="4DBBB507" w14:textId="512F63F6" w:rsidR="00F455F8" w:rsidRPr="00D067FE" w:rsidRDefault="00973389" w:rsidP="00167078">
      <w:pPr>
        <w:tabs>
          <w:tab w:val="left" w:pos="0"/>
          <w:tab w:val="left" w:pos="1134"/>
          <w:tab w:val="left" w:pos="1560"/>
        </w:tabs>
        <w:spacing w:after="0" w:line="276" w:lineRule="auto"/>
        <w:jc w:val="both"/>
        <w:rPr>
          <w:rFonts w:ascii="Times New Roman" w:eastAsia="Times New Roman" w:hAnsi="Times New Roman" w:cs="Times New Roman"/>
          <w:color w:val="000000"/>
          <w:sz w:val="24"/>
          <w:szCs w:val="24"/>
          <w:lang w:eastAsia="pt-BR"/>
        </w:rPr>
      </w:pPr>
      <w:r w:rsidRPr="00D067FE">
        <w:rPr>
          <w:rFonts w:ascii="Times New Roman" w:eastAsia="Times New Roman" w:hAnsi="Times New Roman" w:cs="Times New Roman"/>
          <w:color w:val="000000"/>
          <w:sz w:val="24"/>
          <w:szCs w:val="24"/>
          <w:lang w:eastAsia="pt-BR"/>
        </w:rPr>
        <w:t>Declaro que a </w:t>
      </w:r>
      <w:r w:rsidRPr="00D067FE">
        <w:rPr>
          <w:rFonts w:ascii="Times New Roman" w:eastAsia="Times New Roman" w:hAnsi="Times New Roman" w:cs="Times New Roman"/>
          <w:i/>
          <w:iCs/>
          <w:color w:val="000000"/>
          <w:sz w:val="24"/>
          <w:szCs w:val="24"/>
          <w:lang w:eastAsia="pt-BR"/>
        </w:rPr>
        <w:t>[identificação da organização da sociedade civil – OSC]</w:t>
      </w:r>
      <w:r w:rsidRPr="00D067FE">
        <w:rPr>
          <w:rFonts w:ascii="Times New Roman" w:eastAsia="Times New Roman" w:hAnsi="Times New Roman" w:cs="Times New Roman"/>
          <w:color w:val="000000"/>
          <w:sz w:val="24"/>
          <w:szCs w:val="24"/>
          <w:lang w:eastAsia="pt-BR"/>
        </w:rPr>
        <w:t> está ciente e concorda com as disposições previstas no Edital de Chamamento Público nº .../20</w:t>
      </w:r>
      <w:r w:rsidR="00521EEF" w:rsidRPr="00D067FE">
        <w:rPr>
          <w:rFonts w:ascii="Times New Roman" w:eastAsia="Times New Roman" w:hAnsi="Times New Roman" w:cs="Times New Roman"/>
          <w:color w:val="000000"/>
          <w:sz w:val="24"/>
          <w:szCs w:val="24"/>
          <w:lang w:eastAsia="pt-BR"/>
        </w:rPr>
        <w:t>20</w:t>
      </w:r>
      <w:r w:rsidRPr="00D067FE">
        <w:rPr>
          <w:rFonts w:ascii="Times New Roman" w:eastAsia="Times New Roman" w:hAnsi="Times New Roman" w:cs="Times New Roman"/>
          <w:color w:val="000000"/>
          <w:sz w:val="24"/>
          <w:szCs w:val="24"/>
          <w:lang w:eastAsia="pt-BR"/>
        </w:rPr>
        <w:t xml:space="preserve"> – SMAS/FMAS e em seus anexos, bem como que se responsabiliza, sob as penas da Lei, pela veracidade e legitimidade das informações e documentos apresentados durante o processo de seleção.</w:t>
      </w:r>
    </w:p>
    <w:p w14:paraId="351C9A58" w14:textId="77777777" w:rsidR="00F455F8" w:rsidRPr="00D067FE" w:rsidRDefault="00973389" w:rsidP="00167078">
      <w:pPr>
        <w:tabs>
          <w:tab w:val="left" w:pos="0"/>
          <w:tab w:val="left" w:pos="1134"/>
          <w:tab w:val="left" w:pos="1560"/>
        </w:tabs>
        <w:spacing w:after="0" w:line="276" w:lineRule="auto"/>
        <w:rPr>
          <w:rFonts w:ascii="Times New Roman" w:eastAsia="Times New Roman" w:hAnsi="Times New Roman" w:cs="Times New Roman"/>
          <w:color w:val="000000"/>
          <w:sz w:val="24"/>
          <w:szCs w:val="24"/>
          <w:lang w:eastAsia="pt-BR"/>
        </w:rPr>
      </w:pPr>
      <w:r w:rsidRPr="00D067FE">
        <w:rPr>
          <w:rFonts w:ascii="Times New Roman" w:eastAsia="Times New Roman" w:hAnsi="Times New Roman" w:cs="Times New Roman"/>
          <w:color w:val="000000"/>
          <w:sz w:val="24"/>
          <w:szCs w:val="24"/>
          <w:lang w:eastAsia="pt-BR"/>
        </w:rPr>
        <w:t> </w:t>
      </w:r>
    </w:p>
    <w:p w14:paraId="255A02C7" w14:textId="77777777" w:rsidR="00F455F8" w:rsidRPr="00D067FE" w:rsidRDefault="00F455F8" w:rsidP="00167078">
      <w:pPr>
        <w:tabs>
          <w:tab w:val="left" w:pos="0"/>
          <w:tab w:val="left" w:pos="1134"/>
          <w:tab w:val="left" w:pos="1560"/>
        </w:tabs>
        <w:spacing w:after="0" w:line="276" w:lineRule="auto"/>
        <w:rPr>
          <w:rFonts w:ascii="Times New Roman" w:eastAsia="Times New Roman" w:hAnsi="Times New Roman" w:cs="Times New Roman"/>
          <w:color w:val="000000"/>
          <w:sz w:val="24"/>
          <w:szCs w:val="24"/>
          <w:lang w:eastAsia="pt-BR"/>
        </w:rPr>
      </w:pPr>
    </w:p>
    <w:p w14:paraId="092959D9" w14:textId="77777777" w:rsidR="00F455F8" w:rsidRPr="00D067FE" w:rsidRDefault="00F455F8" w:rsidP="00C87A67">
      <w:pPr>
        <w:tabs>
          <w:tab w:val="left" w:pos="0"/>
          <w:tab w:val="left" w:pos="1134"/>
          <w:tab w:val="left" w:pos="1560"/>
        </w:tabs>
        <w:spacing w:before="100" w:beforeAutospacing="1" w:after="100" w:afterAutospacing="1" w:line="240" w:lineRule="auto"/>
        <w:rPr>
          <w:rFonts w:ascii="Times New Roman" w:eastAsia="Times New Roman" w:hAnsi="Times New Roman" w:cs="Times New Roman"/>
          <w:color w:val="000000"/>
          <w:sz w:val="24"/>
          <w:szCs w:val="24"/>
          <w:lang w:eastAsia="pt-BR"/>
        </w:rPr>
      </w:pPr>
    </w:p>
    <w:p w14:paraId="12688D3C"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color w:val="000000"/>
          <w:sz w:val="24"/>
          <w:szCs w:val="24"/>
          <w:lang w:eastAsia="pt-BR"/>
        </w:rPr>
      </w:pPr>
      <w:r w:rsidRPr="00D067FE">
        <w:rPr>
          <w:rFonts w:ascii="Times New Roman" w:eastAsia="Times New Roman" w:hAnsi="Times New Roman" w:cs="Times New Roman"/>
          <w:color w:val="000000"/>
          <w:sz w:val="24"/>
          <w:szCs w:val="24"/>
          <w:lang w:eastAsia="pt-BR"/>
        </w:rPr>
        <w:t> </w:t>
      </w:r>
    </w:p>
    <w:p w14:paraId="4FFF0180" w14:textId="77777777" w:rsidR="00F455F8" w:rsidRPr="00D067FE" w:rsidRDefault="00973389" w:rsidP="00167078">
      <w:pPr>
        <w:tabs>
          <w:tab w:val="left" w:pos="0"/>
          <w:tab w:val="left" w:pos="1134"/>
          <w:tab w:val="left" w:pos="1560"/>
        </w:tabs>
        <w:spacing w:before="100" w:beforeAutospacing="1" w:after="100" w:afterAutospacing="1" w:line="240" w:lineRule="auto"/>
        <w:jc w:val="right"/>
        <w:rPr>
          <w:rFonts w:ascii="Times New Roman" w:eastAsia="Times New Roman" w:hAnsi="Times New Roman" w:cs="Times New Roman"/>
          <w:color w:val="000000"/>
          <w:sz w:val="24"/>
          <w:szCs w:val="24"/>
          <w:lang w:eastAsia="pt-BR"/>
        </w:rPr>
      </w:pPr>
      <w:r w:rsidRPr="00D067FE">
        <w:rPr>
          <w:rFonts w:ascii="Times New Roman" w:eastAsia="Times New Roman" w:hAnsi="Times New Roman" w:cs="Times New Roman"/>
          <w:color w:val="000000"/>
          <w:sz w:val="24"/>
          <w:szCs w:val="24"/>
          <w:lang w:eastAsia="pt-BR"/>
        </w:rPr>
        <w:t>Londrina - Pr</w:t>
      </w:r>
      <w:r w:rsidR="00447F57" w:rsidRPr="00D067FE">
        <w:rPr>
          <w:rFonts w:ascii="Times New Roman" w:eastAsia="Times New Roman" w:hAnsi="Times New Roman" w:cs="Times New Roman"/>
          <w:color w:val="000000"/>
          <w:sz w:val="24"/>
          <w:szCs w:val="24"/>
          <w:lang w:eastAsia="pt-BR"/>
        </w:rPr>
        <w:t>, ____ de ______________ de 2020</w:t>
      </w:r>
      <w:r w:rsidRPr="00D067FE">
        <w:rPr>
          <w:rFonts w:ascii="Times New Roman" w:eastAsia="Times New Roman" w:hAnsi="Times New Roman" w:cs="Times New Roman"/>
          <w:color w:val="000000"/>
          <w:sz w:val="24"/>
          <w:szCs w:val="24"/>
          <w:lang w:eastAsia="pt-BR"/>
        </w:rPr>
        <w:t>.</w:t>
      </w:r>
    </w:p>
    <w:p w14:paraId="04E96904" w14:textId="77777777" w:rsidR="00F455F8" w:rsidRPr="00D067FE" w:rsidRDefault="00973389" w:rsidP="00C87A67">
      <w:pPr>
        <w:tabs>
          <w:tab w:val="left" w:pos="0"/>
          <w:tab w:val="left" w:pos="1134"/>
          <w:tab w:val="left" w:pos="1560"/>
        </w:tabs>
        <w:spacing w:before="100" w:beforeAutospacing="1" w:after="100" w:afterAutospacing="1" w:line="240" w:lineRule="auto"/>
        <w:rPr>
          <w:rFonts w:ascii="Times New Roman" w:eastAsia="Times New Roman" w:hAnsi="Times New Roman" w:cs="Times New Roman"/>
          <w:color w:val="000000"/>
          <w:sz w:val="24"/>
          <w:szCs w:val="24"/>
          <w:lang w:eastAsia="pt-BR"/>
        </w:rPr>
      </w:pPr>
      <w:r w:rsidRPr="00D067FE">
        <w:rPr>
          <w:rFonts w:ascii="Times New Roman" w:eastAsia="Times New Roman" w:hAnsi="Times New Roman" w:cs="Times New Roman"/>
          <w:color w:val="000000"/>
          <w:sz w:val="24"/>
          <w:szCs w:val="24"/>
          <w:lang w:eastAsia="pt-BR"/>
        </w:rPr>
        <w:t> </w:t>
      </w:r>
    </w:p>
    <w:p w14:paraId="096E65F2" w14:textId="77777777" w:rsidR="00F455F8" w:rsidRPr="00D067FE" w:rsidRDefault="00973389" w:rsidP="00C87A67">
      <w:pPr>
        <w:tabs>
          <w:tab w:val="left" w:pos="0"/>
          <w:tab w:val="left" w:pos="1134"/>
          <w:tab w:val="left" w:pos="1560"/>
        </w:tabs>
        <w:spacing w:before="100" w:beforeAutospacing="1" w:after="100" w:afterAutospacing="1" w:line="240" w:lineRule="auto"/>
        <w:rPr>
          <w:rFonts w:ascii="Times New Roman" w:eastAsia="Times New Roman" w:hAnsi="Times New Roman" w:cs="Times New Roman"/>
          <w:color w:val="000000"/>
          <w:sz w:val="24"/>
          <w:szCs w:val="24"/>
          <w:lang w:eastAsia="pt-BR"/>
        </w:rPr>
      </w:pPr>
      <w:r w:rsidRPr="00D067FE">
        <w:rPr>
          <w:rFonts w:ascii="Times New Roman" w:eastAsia="Times New Roman" w:hAnsi="Times New Roman" w:cs="Times New Roman"/>
          <w:color w:val="000000"/>
          <w:sz w:val="24"/>
          <w:szCs w:val="24"/>
          <w:lang w:eastAsia="pt-BR"/>
        </w:rPr>
        <w:t> </w:t>
      </w:r>
    </w:p>
    <w:p w14:paraId="6B499DD3" w14:textId="77777777" w:rsidR="00F455F8" w:rsidRPr="00D067FE" w:rsidRDefault="00F455F8" w:rsidP="00C87A67">
      <w:pPr>
        <w:tabs>
          <w:tab w:val="left" w:pos="0"/>
          <w:tab w:val="left" w:pos="1134"/>
          <w:tab w:val="left" w:pos="1560"/>
        </w:tabs>
        <w:spacing w:before="100" w:beforeAutospacing="1" w:after="100" w:afterAutospacing="1" w:line="240" w:lineRule="auto"/>
        <w:rPr>
          <w:rFonts w:ascii="Times New Roman" w:eastAsia="Times New Roman" w:hAnsi="Times New Roman" w:cs="Times New Roman"/>
          <w:color w:val="000000"/>
          <w:sz w:val="24"/>
          <w:szCs w:val="24"/>
          <w:lang w:eastAsia="pt-BR"/>
        </w:rPr>
      </w:pPr>
    </w:p>
    <w:p w14:paraId="0238883D" w14:textId="77777777" w:rsidR="00F455F8" w:rsidRPr="00D067FE" w:rsidRDefault="00973389" w:rsidP="00C87A67">
      <w:pPr>
        <w:tabs>
          <w:tab w:val="left" w:pos="0"/>
          <w:tab w:val="left" w:pos="1134"/>
          <w:tab w:val="left" w:pos="1560"/>
        </w:tabs>
        <w:spacing w:before="100" w:beforeAutospacing="1" w:after="100" w:afterAutospacing="1" w:line="240" w:lineRule="auto"/>
        <w:rPr>
          <w:rFonts w:ascii="Times New Roman" w:eastAsia="Times New Roman" w:hAnsi="Times New Roman" w:cs="Times New Roman"/>
          <w:color w:val="000000"/>
          <w:sz w:val="24"/>
          <w:szCs w:val="24"/>
          <w:lang w:eastAsia="pt-BR"/>
        </w:rPr>
      </w:pPr>
      <w:r w:rsidRPr="00D067FE">
        <w:rPr>
          <w:rFonts w:ascii="Times New Roman" w:eastAsia="Times New Roman" w:hAnsi="Times New Roman" w:cs="Times New Roman"/>
          <w:color w:val="000000"/>
          <w:sz w:val="24"/>
          <w:szCs w:val="24"/>
          <w:lang w:eastAsia="pt-BR"/>
        </w:rPr>
        <w:t> </w:t>
      </w:r>
    </w:p>
    <w:p w14:paraId="4DCF44E1" w14:textId="77777777" w:rsidR="00F455F8" w:rsidRPr="00D067FE" w:rsidRDefault="00973389" w:rsidP="00C87A67">
      <w:pPr>
        <w:tabs>
          <w:tab w:val="left" w:pos="0"/>
          <w:tab w:val="left" w:pos="1134"/>
          <w:tab w:val="left" w:pos="1560"/>
        </w:tabs>
        <w:spacing w:after="0" w:line="240" w:lineRule="auto"/>
        <w:jc w:val="center"/>
        <w:rPr>
          <w:rFonts w:ascii="Times New Roman" w:eastAsia="Times New Roman" w:hAnsi="Times New Roman" w:cs="Times New Roman"/>
          <w:color w:val="000000"/>
          <w:sz w:val="24"/>
          <w:szCs w:val="24"/>
          <w:lang w:eastAsia="pt-BR"/>
        </w:rPr>
      </w:pPr>
      <w:r w:rsidRPr="00D067FE">
        <w:rPr>
          <w:rFonts w:ascii="Times New Roman" w:eastAsia="Times New Roman" w:hAnsi="Times New Roman" w:cs="Times New Roman"/>
          <w:color w:val="000000"/>
          <w:sz w:val="24"/>
          <w:szCs w:val="24"/>
          <w:lang w:eastAsia="pt-BR"/>
        </w:rPr>
        <w:t>...........................................................................................</w:t>
      </w:r>
    </w:p>
    <w:p w14:paraId="239258D7" w14:textId="77777777" w:rsidR="00F455F8" w:rsidRPr="00D067FE" w:rsidRDefault="00973389" w:rsidP="00C87A67">
      <w:pPr>
        <w:tabs>
          <w:tab w:val="left" w:pos="0"/>
          <w:tab w:val="left" w:pos="1134"/>
          <w:tab w:val="left" w:pos="1560"/>
        </w:tabs>
        <w:spacing w:after="0" w:line="240" w:lineRule="auto"/>
        <w:jc w:val="center"/>
        <w:rPr>
          <w:rFonts w:ascii="Times New Roman" w:eastAsia="Times New Roman" w:hAnsi="Times New Roman" w:cs="Times New Roman"/>
          <w:color w:val="000000"/>
          <w:sz w:val="24"/>
          <w:szCs w:val="24"/>
          <w:lang w:eastAsia="pt-BR"/>
        </w:rPr>
      </w:pPr>
      <w:r w:rsidRPr="00D067FE">
        <w:rPr>
          <w:rFonts w:ascii="Times New Roman" w:eastAsia="Times New Roman" w:hAnsi="Times New Roman" w:cs="Times New Roman"/>
          <w:color w:val="000000"/>
          <w:sz w:val="24"/>
          <w:szCs w:val="24"/>
          <w:lang w:eastAsia="pt-BR"/>
        </w:rPr>
        <w:t>(Nome e Cargo do Representante Legal da OSC)</w:t>
      </w:r>
    </w:p>
    <w:p w14:paraId="4066E634" w14:textId="77777777" w:rsidR="00F455F8" w:rsidRPr="00D067FE" w:rsidRDefault="00973389" w:rsidP="00C87A67">
      <w:pPr>
        <w:tabs>
          <w:tab w:val="left" w:pos="0"/>
          <w:tab w:val="left" w:pos="1134"/>
          <w:tab w:val="left" w:pos="1560"/>
        </w:tabs>
        <w:spacing w:before="100" w:beforeAutospacing="1" w:after="100" w:afterAutospacing="1" w:line="240" w:lineRule="auto"/>
        <w:rPr>
          <w:rFonts w:ascii="Times New Roman" w:eastAsia="Times New Roman" w:hAnsi="Times New Roman" w:cs="Times New Roman"/>
          <w:color w:val="000000"/>
          <w:sz w:val="24"/>
          <w:szCs w:val="24"/>
          <w:lang w:eastAsia="pt-BR"/>
        </w:rPr>
      </w:pPr>
      <w:r w:rsidRPr="00D067FE">
        <w:rPr>
          <w:rFonts w:ascii="Times New Roman" w:eastAsia="Times New Roman" w:hAnsi="Times New Roman" w:cs="Times New Roman"/>
          <w:color w:val="000000"/>
          <w:sz w:val="24"/>
          <w:szCs w:val="24"/>
          <w:lang w:eastAsia="pt-BR"/>
        </w:rPr>
        <w:t> </w:t>
      </w:r>
    </w:p>
    <w:p w14:paraId="469A3846" w14:textId="77777777" w:rsidR="00F455F8" w:rsidRPr="00D067FE" w:rsidRDefault="00973389" w:rsidP="00C87A67">
      <w:pPr>
        <w:tabs>
          <w:tab w:val="left" w:pos="0"/>
          <w:tab w:val="left" w:pos="1134"/>
          <w:tab w:val="left" w:pos="1560"/>
        </w:tabs>
        <w:spacing w:before="100" w:beforeAutospacing="1" w:after="100" w:afterAutospacing="1" w:line="240" w:lineRule="auto"/>
        <w:rPr>
          <w:rFonts w:ascii="Times New Roman" w:eastAsia="Times New Roman" w:hAnsi="Times New Roman" w:cs="Times New Roman"/>
          <w:color w:val="000000"/>
          <w:sz w:val="24"/>
          <w:szCs w:val="24"/>
          <w:lang w:eastAsia="pt-BR"/>
        </w:rPr>
      </w:pPr>
      <w:r w:rsidRPr="00D067FE">
        <w:rPr>
          <w:rFonts w:ascii="Times New Roman" w:eastAsia="Times New Roman" w:hAnsi="Times New Roman" w:cs="Times New Roman"/>
          <w:color w:val="000000"/>
          <w:sz w:val="24"/>
          <w:szCs w:val="24"/>
          <w:lang w:eastAsia="pt-BR"/>
        </w:rPr>
        <w:t> </w:t>
      </w:r>
    </w:p>
    <w:p w14:paraId="221AA6A4" w14:textId="77777777" w:rsidR="00167078" w:rsidRPr="00D067FE" w:rsidRDefault="00EE2C36" w:rsidP="00C87A67">
      <w:pPr>
        <w:tabs>
          <w:tab w:val="left" w:pos="0"/>
          <w:tab w:val="left" w:pos="1134"/>
          <w:tab w:val="left" w:pos="1560"/>
        </w:tabs>
        <w:jc w:val="center"/>
        <w:rPr>
          <w:rFonts w:ascii="Times New Roman" w:eastAsia="Times New Roman" w:hAnsi="Times New Roman" w:cs="Times New Roman"/>
          <w:b/>
          <w:bCs/>
          <w:color w:val="000000"/>
          <w:sz w:val="24"/>
          <w:szCs w:val="24"/>
          <w:lang w:eastAsia="pt-BR"/>
        </w:rPr>
      </w:pPr>
      <w:r w:rsidRPr="00D067FE">
        <w:rPr>
          <w:rFonts w:ascii="Times New Roman" w:eastAsia="Times New Roman" w:hAnsi="Times New Roman" w:cs="Times New Roman"/>
          <w:b/>
          <w:bCs/>
          <w:color w:val="000000"/>
          <w:sz w:val="24"/>
          <w:szCs w:val="24"/>
          <w:lang w:eastAsia="pt-BR"/>
        </w:rPr>
        <w:br w:type="page"/>
      </w:r>
    </w:p>
    <w:p w14:paraId="256DB80A" w14:textId="7377A5FC" w:rsidR="00F455F8" w:rsidRPr="00D067FE" w:rsidRDefault="00973389" w:rsidP="00167078">
      <w:pPr>
        <w:tabs>
          <w:tab w:val="left" w:pos="0"/>
          <w:tab w:val="left" w:pos="1134"/>
          <w:tab w:val="left" w:pos="1560"/>
        </w:tabs>
        <w:spacing w:after="0" w:line="276" w:lineRule="auto"/>
        <w:jc w:val="center"/>
        <w:rPr>
          <w:rFonts w:ascii="Times New Roman" w:eastAsia="Times New Roman" w:hAnsi="Times New Roman" w:cs="Times New Roman"/>
          <w:color w:val="000000"/>
          <w:sz w:val="24"/>
          <w:szCs w:val="24"/>
          <w:lang w:eastAsia="pt-BR"/>
        </w:rPr>
      </w:pPr>
      <w:r w:rsidRPr="00D067FE">
        <w:rPr>
          <w:rFonts w:ascii="Times New Roman" w:eastAsia="Times New Roman" w:hAnsi="Times New Roman" w:cs="Times New Roman"/>
          <w:b/>
          <w:bCs/>
          <w:color w:val="000000"/>
          <w:sz w:val="24"/>
          <w:szCs w:val="24"/>
          <w:lang w:eastAsia="pt-BR"/>
        </w:rPr>
        <w:t>ANEXO II</w:t>
      </w:r>
    </w:p>
    <w:p w14:paraId="7D3A0C9B" w14:textId="77777777" w:rsidR="00F455F8" w:rsidRPr="00D067FE" w:rsidRDefault="00973389" w:rsidP="00167078">
      <w:pPr>
        <w:tabs>
          <w:tab w:val="left" w:pos="0"/>
          <w:tab w:val="left" w:pos="1134"/>
          <w:tab w:val="left" w:pos="1560"/>
        </w:tabs>
        <w:spacing w:after="0" w:line="276" w:lineRule="auto"/>
        <w:jc w:val="both"/>
        <w:rPr>
          <w:rFonts w:ascii="Times New Roman" w:eastAsia="Times New Roman" w:hAnsi="Times New Roman" w:cs="Times New Roman"/>
          <w:color w:val="000000"/>
          <w:sz w:val="24"/>
          <w:szCs w:val="24"/>
          <w:lang w:eastAsia="pt-BR"/>
        </w:rPr>
      </w:pPr>
      <w:r w:rsidRPr="00D067FE">
        <w:rPr>
          <w:rFonts w:ascii="Times New Roman" w:eastAsia="Times New Roman" w:hAnsi="Times New Roman" w:cs="Times New Roman"/>
          <w:color w:val="000000"/>
          <w:sz w:val="24"/>
          <w:szCs w:val="24"/>
          <w:lang w:eastAsia="pt-BR"/>
        </w:rPr>
        <w:t>  </w:t>
      </w:r>
    </w:p>
    <w:p w14:paraId="5E6DFC55" w14:textId="77777777" w:rsidR="008523E5" w:rsidRPr="00D067FE" w:rsidRDefault="008523E5" w:rsidP="00167078">
      <w:pPr>
        <w:tabs>
          <w:tab w:val="left" w:pos="0"/>
          <w:tab w:val="left" w:pos="1134"/>
          <w:tab w:val="left" w:pos="1560"/>
        </w:tabs>
        <w:spacing w:after="0" w:line="276" w:lineRule="auto"/>
        <w:jc w:val="both"/>
        <w:rPr>
          <w:rFonts w:ascii="Times New Roman" w:eastAsia="Times New Roman" w:hAnsi="Times New Roman" w:cs="Times New Roman"/>
          <w:color w:val="000000"/>
          <w:sz w:val="24"/>
          <w:szCs w:val="24"/>
          <w:lang w:eastAsia="pt-BR"/>
        </w:rPr>
      </w:pPr>
    </w:p>
    <w:p w14:paraId="37028042" w14:textId="77777777" w:rsidR="00A32E8B" w:rsidRPr="00D067FE" w:rsidRDefault="00A32E8B" w:rsidP="00167078">
      <w:pPr>
        <w:tabs>
          <w:tab w:val="left" w:pos="0"/>
          <w:tab w:val="left" w:pos="1134"/>
          <w:tab w:val="left" w:pos="1560"/>
        </w:tabs>
        <w:spacing w:after="0" w:line="276" w:lineRule="auto"/>
        <w:jc w:val="center"/>
        <w:rPr>
          <w:rFonts w:ascii="Times New Roman" w:eastAsia="Times New Roman" w:hAnsi="Times New Roman" w:cs="Times New Roman"/>
          <w:b/>
          <w:bCs/>
          <w:sz w:val="24"/>
          <w:szCs w:val="24"/>
          <w:lang w:eastAsia="pt-BR"/>
        </w:rPr>
      </w:pPr>
      <w:r w:rsidRPr="00D067FE">
        <w:rPr>
          <w:rFonts w:ascii="Times New Roman" w:eastAsia="Times New Roman" w:hAnsi="Times New Roman" w:cs="Times New Roman"/>
          <w:b/>
          <w:bCs/>
          <w:sz w:val="24"/>
          <w:szCs w:val="24"/>
          <w:lang w:eastAsia="pt-BR"/>
        </w:rPr>
        <w:t>DECLARAÇÃO DA NÃO OCORRÊNCIA DE IMPEDIMENTOS</w:t>
      </w:r>
    </w:p>
    <w:p w14:paraId="0EC7C754" w14:textId="77777777" w:rsidR="00167078" w:rsidRPr="00D067FE" w:rsidRDefault="00167078" w:rsidP="00167078">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p>
    <w:p w14:paraId="21368DF3" w14:textId="77777777" w:rsidR="00167078" w:rsidRPr="00D067FE" w:rsidRDefault="00167078" w:rsidP="00167078">
      <w:pPr>
        <w:tabs>
          <w:tab w:val="left" w:pos="0"/>
          <w:tab w:val="left" w:pos="1134"/>
          <w:tab w:val="left" w:pos="1560"/>
        </w:tabs>
        <w:spacing w:after="0" w:line="276" w:lineRule="auto"/>
        <w:jc w:val="both"/>
        <w:rPr>
          <w:rFonts w:ascii="Times New Roman" w:eastAsia="Times New Roman" w:hAnsi="Times New Roman" w:cs="Times New Roman"/>
          <w:sz w:val="24"/>
          <w:szCs w:val="24"/>
          <w:lang w:eastAsia="pt-BR"/>
        </w:rPr>
      </w:pPr>
    </w:p>
    <w:p w14:paraId="75FF37D1" w14:textId="77777777" w:rsidR="00A32E8B" w:rsidRPr="00D067FE" w:rsidRDefault="00A32E8B" w:rsidP="00167078">
      <w:pPr>
        <w:tabs>
          <w:tab w:val="left" w:pos="0"/>
          <w:tab w:val="left" w:pos="1134"/>
          <w:tab w:val="left" w:pos="1560"/>
        </w:tabs>
        <w:spacing w:after="0" w:line="276"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Declaro para os devidos fins, que a </w:t>
      </w:r>
      <w:r w:rsidRPr="00D067FE">
        <w:rPr>
          <w:rFonts w:ascii="Times New Roman" w:eastAsia="Times New Roman" w:hAnsi="Times New Roman" w:cs="Times New Roman"/>
          <w:i/>
          <w:iCs/>
          <w:sz w:val="24"/>
          <w:szCs w:val="24"/>
          <w:lang w:eastAsia="pt-BR"/>
        </w:rPr>
        <w:t>[identificação da organização da sociedade civil – OSC] </w:t>
      </w:r>
      <w:r w:rsidRPr="00D067FE">
        <w:rPr>
          <w:rFonts w:ascii="Times New Roman" w:eastAsia="Times New Roman" w:hAnsi="Times New Roman" w:cs="Times New Roman"/>
          <w:sz w:val="24"/>
          <w:szCs w:val="24"/>
          <w:lang w:eastAsia="pt-BR"/>
        </w:rPr>
        <w:t>e seus dirigentes não incorrem em quaisquer das vedações previstas no art. 39 da Lei nº 13.019, de 2014. Nesse sentido, a citada organização da sociedade civil - OSC:</w:t>
      </w:r>
    </w:p>
    <w:p w14:paraId="5B0D56F1" w14:textId="77777777" w:rsidR="00A32E8B" w:rsidRPr="00D067FE" w:rsidRDefault="00A32E8B" w:rsidP="00A92F27">
      <w:pPr>
        <w:numPr>
          <w:ilvl w:val="0"/>
          <w:numId w:val="9"/>
        </w:numPr>
        <w:tabs>
          <w:tab w:val="clear" w:pos="720"/>
          <w:tab w:val="left" w:pos="0"/>
          <w:tab w:val="left" w:pos="1134"/>
          <w:tab w:val="left" w:pos="1560"/>
        </w:tabs>
        <w:spacing w:after="0" w:line="276" w:lineRule="auto"/>
        <w:ind w:left="0" w:firstLine="0"/>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Está regularmente constituída ou, se estrangeira, está autorizada a funcionar no território nacional;</w:t>
      </w:r>
    </w:p>
    <w:p w14:paraId="29CD4BDF" w14:textId="77777777" w:rsidR="00A32E8B" w:rsidRPr="00D067FE" w:rsidRDefault="00A32E8B" w:rsidP="00A92F27">
      <w:pPr>
        <w:numPr>
          <w:ilvl w:val="0"/>
          <w:numId w:val="9"/>
        </w:numPr>
        <w:tabs>
          <w:tab w:val="clear" w:pos="720"/>
          <w:tab w:val="left" w:pos="0"/>
          <w:tab w:val="left" w:pos="1134"/>
          <w:tab w:val="left" w:pos="1560"/>
        </w:tabs>
        <w:spacing w:after="0" w:line="276" w:lineRule="auto"/>
        <w:ind w:left="0" w:firstLine="0"/>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Não foi omissa no dever de prestar contas de parceria anteriormente celebrada;</w:t>
      </w:r>
    </w:p>
    <w:p w14:paraId="43E46834" w14:textId="77777777" w:rsidR="00A32E8B" w:rsidRPr="00D067FE" w:rsidRDefault="00A32E8B" w:rsidP="00A92F27">
      <w:pPr>
        <w:numPr>
          <w:ilvl w:val="0"/>
          <w:numId w:val="9"/>
        </w:numPr>
        <w:tabs>
          <w:tab w:val="clear" w:pos="720"/>
          <w:tab w:val="left" w:pos="0"/>
          <w:tab w:val="left" w:pos="1134"/>
          <w:tab w:val="left" w:pos="1560"/>
        </w:tabs>
        <w:spacing w:after="0" w:line="276" w:lineRule="auto"/>
        <w:ind w:left="0" w:firstLine="0"/>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Não tem como dirigente membro de Poder ou do Ministério Público, ou dirigente de órgão ou entidade da administração pública municipal, estendendo-se a vedação aos respectivos cônjuges ou companheiros, bem como parentes em linha reta, colateral ou por afinidade, até o segundo grau.</w:t>
      </w:r>
    </w:p>
    <w:p w14:paraId="2C7E6397" w14:textId="77777777" w:rsidR="00A32E8B" w:rsidRPr="00D067FE" w:rsidRDefault="00A32E8B" w:rsidP="00A92F27">
      <w:pPr>
        <w:numPr>
          <w:ilvl w:val="0"/>
          <w:numId w:val="9"/>
        </w:numPr>
        <w:tabs>
          <w:tab w:val="clear" w:pos="720"/>
          <w:tab w:val="left" w:pos="0"/>
          <w:tab w:val="left" w:pos="1134"/>
          <w:tab w:val="left" w:pos="1560"/>
        </w:tabs>
        <w:spacing w:after="0" w:line="276" w:lineRule="auto"/>
        <w:ind w:left="0" w:firstLine="0"/>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Não teve as contas rejeitadas pela administração pública nos últimos cinco anos, observadas as exceções previstas no art. 39, </w:t>
      </w:r>
      <w:r w:rsidRPr="00D067FE">
        <w:rPr>
          <w:rFonts w:ascii="Times New Roman" w:eastAsia="Times New Roman" w:hAnsi="Times New Roman" w:cs="Times New Roman"/>
          <w:b/>
          <w:bCs/>
          <w:sz w:val="24"/>
          <w:szCs w:val="24"/>
          <w:lang w:eastAsia="pt-BR"/>
        </w:rPr>
        <w:t>caput</w:t>
      </w:r>
      <w:r w:rsidRPr="00D067FE">
        <w:rPr>
          <w:rFonts w:ascii="Times New Roman" w:eastAsia="Times New Roman" w:hAnsi="Times New Roman" w:cs="Times New Roman"/>
          <w:sz w:val="24"/>
          <w:szCs w:val="24"/>
          <w:lang w:eastAsia="pt-BR"/>
        </w:rPr>
        <w:t>, inciso IV, alíneas “a” até “c”, da Lei nº 13.019, de 2014;</w:t>
      </w:r>
    </w:p>
    <w:p w14:paraId="07BF6363" w14:textId="77777777" w:rsidR="00A32E8B" w:rsidRPr="00D067FE" w:rsidRDefault="00A32E8B" w:rsidP="00A92F27">
      <w:pPr>
        <w:numPr>
          <w:ilvl w:val="0"/>
          <w:numId w:val="9"/>
        </w:numPr>
        <w:tabs>
          <w:tab w:val="clear" w:pos="720"/>
          <w:tab w:val="left" w:pos="0"/>
          <w:tab w:val="left" w:pos="1134"/>
          <w:tab w:val="left" w:pos="1560"/>
        </w:tabs>
        <w:spacing w:after="0" w:line="276" w:lineRule="auto"/>
        <w:ind w:left="0" w:firstLine="0"/>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Não se encontra submetida aos efeitos das sanções de suspensão de participação em licitação e impedimento de contratar com a administração, declaração de inidoneidade para licitar ou contratar com a administração pública, suspensão temporária da participação em chamamento público e impedimento de celebrar parceria ou contrato com órgãos e entidades da esfera de governo da administração pública sancionadora e, por fim, declaração de inidoneidade para participar de chamamento público ou celebrar parceria ou contrato com órgãos e entidades de todas as esferas de governo;</w:t>
      </w:r>
    </w:p>
    <w:p w14:paraId="54548409" w14:textId="77777777" w:rsidR="00A32E8B" w:rsidRPr="00D067FE" w:rsidRDefault="00A32E8B" w:rsidP="00A92F27">
      <w:pPr>
        <w:numPr>
          <w:ilvl w:val="0"/>
          <w:numId w:val="9"/>
        </w:numPr>
        <w:tabs>
          <w:tab w:val="clear" w:pos="720"/>
          <w:tab w:val="left" w:pos="0"/>
          <w:tab w:val="left" w:pos="1134"/>
          <w:tab w:val="left" w:pos="1560"/>
        </w:tabs>
        <w:spacing w:after="0" w:line="276" w:lineRule="auto"/>
        <w:ind w:left="0" w:firstLine="0"/>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Não teve contas de parceria julgadas irregulares ou rejeitadas por Tribunal ou Conselho de Contas de qualquer esfera da Federação, em decisão irrecorrível, nos últimos 8 (oito) anos; e</w:t>
      </w:r>
    </w:p>
    <w:p w14:paraId="495A3A84" w14:textId="77777777" w:rsidR="00A32E8B" w:rsidRPr="00D067FE" w:rsidRDefault="00A32E8B" w:rsidP="00A92F27">
      <w:pPr>
        <w:numPr>
          <w:ilvl w:val="0"/>
          <w:numId w:val="9"/>
        </w:numPr>
        <w:tabs>
          <w:tab w:val="left" w:pos="0"/>
          <w:tab w:val="left" w:pos="1134"/>
          <w:tab w:val="left" w:pos="1560"/>
        </w:tabs>
        <w:spacing w:after="0" w:line="276" w:lineRule="auto"/>
        <w:ind w:left="0" w:firstLine="0"/>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Não tem entre seus dirigentes pessoa cujas contas relativas a parcerias tenham sido julgadas irregulares ou rejeitadas por Tribunal ou Conselho de Contas de qualquer esfera da Federação, em decisão irrecorrível, nos últimos 8 (oito) anos; julgada responsável por falta grave e inabilitada para o exercício de cargo em comissão ou função de confiança, enquanto durar a inabilitação; ou considerada responsável por ato de improbidade, enquanto durarem os prazos estabelecidos nos incisos I, II e III do art. 12 da Lei nº 8.429, de 2 de junho de 1992. </w:t>
      </w:r>
    </w:p>
    <w:p w14:paraId="2583AD5A" w14:textId="77777777" w:rsidR="00A32E8B" w:rsidRPr="00D067FE" w:rsidRDefault="00A32E8B" w:rsidP="00167078">
      <w:pPr>
        <w:tabs>
          <w:tab w:val="left" w:pos="0"/>
          <w:tab w:val="left" w:pos="1134"/>
          <w:tab w:val="left" w:pos="1560"/>
        </w:tabs>
        <w:spacing w:before="100" w:beforeAutospacing="1" w:after="100" w:afterAutospacing="1" w:line="240" w:lineRule="auto"/>
        <w:jc w:val="right"/>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Londrina, ____ de ______________ de 20___.</w:t>
      </w:r>
    </w:p>
    <w:p w14:paraId="479E0F8A" w14:textId="77777777" w:rsidR="00067A73" w:rsidRPr="00D067FE" w:rsidRDefault="00067A73"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p>
    <w:p w14:paraId="15C703AB" w14:textId="77777777" w:rsidR="00A32E8B" w:rsidRPr="00D067FE" w:rsidRDefault="00A32E8B" w:rsidP="00C87A67">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p w14:paraId="0EE46521" w14:textId="77777777" w:rsidR="00EE2C36" w:rsidRPr="00D067FE" w:rsidRDefault="00A32E8B" w:rsidP="00C87A67">
      <w:pPr>
        <w:tabs>
          <w:tab w:val="left" w:pos="0"/>
          <w:tab w:val="left" w:pos="1134"/>
          <w:tab w:val="left" w:pos="1560"/>
        </w:tabs>
        <w:spacing w:after="0" w:line="240" w:lineRule="auto"/>
        <w:jc w:val="center"/>
        <w:rPr>
          <w:rFonts w:ascii="Times New Roman" w:eastAsia="Times New Roman" w:hAnsi="Times New Roman" w:cs="Times New Roman"/>
          <w:color w:val="000000"/>
          <w:sz w:val="24"/>
          <w:szCs w:val="24"/>
          <w:lang w:eastAsia="pt-BR"/>
        </w:rPr>
      </w:pPr>
      <w:r w:rsidRPr="00D067FE">
        <w:rPr>
          <w:rFonts w:ascii="Times New Roman" w:eastAsia="Times New Roman" w:hAnsi="Times New Roman" w:cs="Times New Roman"/>
          <w:sz w:val="24"/>
          <w:szCs w:val="24"/>
          <w:lang w:eastAsia="pt-BR"/>
        </w:rPr>
        <w:t>(Nome e Cargo do Representante Legal da OSC)</w:t>
      </w:r>
      <w:r w:rsidR="00EE2C36" w:rsidRPr="00D067FE">
        <w:rPr>
          <w:rFonts w:ascii="Times New Roman" w:eastAsia="Times New Roman" w:hAnsi="Times New Roman" w:cs="Times New Roman"/>
          <w:color w:val="000000"/>
          <w:sz w:val="24"/>
          <w:szCs w:val="24"/>
          <w:lang w:eastAsia="pt-BR"/>
        </w:rPr>
        <w:br w:type="page"/>
      </w:r>
    </w:p>
    <w:p w14:paraId="3CF201FC" w14:textId="77777777" w:rsidR="00F455F8" w:rsidRPr="00D067FE" w:rsidRDefault="00973389" w:rsidP="00167078">
      <w:pPr>
        <w:tabs>
          <w:tab w:val="left" w:pos="0"/>
          <w:tab w:val="left" w:pos="1134"/>
          <w:tab w:val="left" w:pos="1560"/>
        </w:tabs>
        <w:spacing w:after="0" w:line="276" w:lineRule="auto"/>
        <w:jc w:val="center"/>
        <w:rPr>
          <w:rFonts w:ascii="Times New Roman" w:eastAsia="Times New Roman" w:hAnsi="Times New Roman" w:cs="Times New Roman"/>
          <w:b/>
          <w:bCs/>
          <w:color w:val="000000"/>
          <w:sz w:val="24"/>
          <w:szCs w:val="24"/>
          <w:lang w:eastAsia="pt-BR"/>
        </w:rPr>
      </w:pPr>
      <w:r w:rsidRPr="00D067FE">
        <w:rPr>
          <w:rFonts w:ascii="Times New Roman" w:eastAsia="Times New Roman" w:hAnsi="Times New Roman" w:cs="Times New Roman"/>
          <w:b/>
          <w:bCs/>
          <w:color w:val="000000"/>
          <w:sz w:val="24"/>
          <w:szCs w:val="24"/>
          <w:lang w:eastAsia="pt-BR"/>
        </w:rPr>
        <w:t>ANEXO III</w:t>
      </w:r>
    </w:p>
    <w:p w14:paraId="0A1F4ED9" w14:textId="77777777" w:rsidR="00167078" w:rsidRPr="00D067FE" w:rsidRDefault="00167078" w:rsidP="00167078">
      <w:pPr>
        <w:tabs>
          <w:tab w:val="left" w:pos="0"/>
          <w:tab w:val="left" w:pos="1134"/>
          <w:tab w:val="left" w:pos="1560"/>
        </w:tabs>
        <w:spacing w:after="0" w:line="276" w:lineRule="auto"/>
        <w:jc w:val="center"/>
        <w:rPr>
          <w:rFonts w:ascii="Times New Roman" w:eastAsia="Times New Roman" w:hAnsi="Times New Roman" w:cs="Times New Roman"/>
          <w:b/>
          <w:bCs/>
          <w:color w:val="000000"/>
          <w:sz w:val="24"/>
          <w:szCs w:val="24"/>
          <w:lang w:eastAsia="pt-BR"/>
        </w:rPr>
      </w:pPr>
    </w:p>
    <w:p w14:paraId="6E209499" w14:textId="77777777" w:rsidR="00167078" w:rsidRPr="00D067FE" w:rsidRDefault="00167078" w:rsidP="00167078">
      <w:pPr>
        <w:tabs>
          <w:tab w:val="left" w:pos="0"/>
          <w:tab w:val="left" w:pos="1134"/>
          <w:tab w:val="left" w:pos="1560"/>
        </w:tabs>
        <w:spacing w:after="0" w:line="276" w:lineRule="auto"/>
        <w:jc w:val="center"/>
        <w:rPr>
          <w:rFonts w:ascii="Times New Roman" w:eastAsia="Times New Roman" w:hAnsi="Times New Roman" w:cs="Times New Roman"/>
          <w:color w:val="000000"/>
          <w:sz w:val="24"/>
          <w:szCs w:val="24"/>
          <w:lang w:eastAsia="pt-BR"/>
        </w:rPr>
      </w:pPr>
    </w:p>
    <w:p w14:paraId="2B42F9CA" w14:textId="77777777" w:rsidR="00F455F8" w:rsidRPr="00D067FE" w:rsidRDefault="00973389" w:rsidP="00167078">
      <w:pPr>
        <w:tabs>
          <w:tab w:val="left" w:pos="0"/>
          <w:tab w:val="left" w:pos="1134"/>
          <w:tab w:val="left" w:pos="1560"/>
        </w:tabs>
        <w:spacing w:after="0" w:line="276" w:lineRule="auto"/>
        <w:jc w:val="both"/>
        <w:rPr>
          <w:rFonts w:ascii="Times New Roman" w:eastAsia="Times New Roman" w:hAnsi="Times New Roman" w:cs="Times New Roman"/>
          <w:color w:val="000000"/>
          <w:sz w:val="24"/>
          <w:szCs w:val="24"/>
          <w:lang w:eastAsia="pt-BR"/>
        </w:rPr>
      </w:pPr>
      <w:r w:rsidRPr="00D067FE">
        <w:rPr>
          <w:rFonts w:ascii="Times New Roman" w:eastAsia="Times New Roman" w:hAnsi="Times New Roman" w:cs="Times New Roman"/>
          <w:color w:val="000000"/>
          <w:sz w:val="24"/>
          <w:szCs w:val="24"/>
          <w:lang w:eastAsia="pt-BR"/>
        </w:rPr>
        <w:t>Para a elaboração das propostas, as Organizações da Sociedade Civil deverão atender às diretrizes estabelecidas no</w:t>
      </w:r>
      <w:r w:rsidR="007B4D10" w:rsidRPr="00D067FE">
        <w:rPr>
          <w:rFonts w:ascii="Times New Roman" w:eastAsia="Times New Roman" w:hAnsi="Times New Roman" w:cs="Times New Roman"/>
          <w:color w:val="000000"/>
          <w:sz w:val="24"/>
          <w:szCs w:val="24"/>
          <w:lang w:eastAsia="pt-BR"/>
        </w:rPr>
        <w:t>s</w:t>
      </w:r>
      <w:r w:rsidRPr="00D067FE">
        <w:rPr>
          <w:rFonts w:ascii="Times New Roman" w:eastAsia="Times New Roman" w:hAnsi="Times New Roman" w:cs="Times New Roman"/>
          <w:color w:val="000000"/>
          <w:sz w:val="24"/>
          <w:szCs w:val="24"/>
          <w:lang w:eastAsia="pt-BR"/>
        </w:rPr>
        <w:t xml:space="preserve"> plano</w:t>
      </w:r>
      <w:r w:rsidR="007B4D10" w:rsidRPr="00D067FE">
        <w:rPr>
          <w:rFonts w:ascii="Times New Roman" w:eastAsia="Times New Roman" w:hAnsi="Times New Roman" w:cs="Times New Roman"/>
          <w:color w:val="000000"/>
          <w:sz w:val="24"/>
          <w:szCs w:val="24"/>
          <w:lang w:eastAsia="pt-BR"/>
        </w:rPr>
        <w:t>s</w:t>
      </w:r>
      <w:r w:rsidR="00155B4B" w:rsidRPr="00D067FE">
        <w:rPr>
          <w:rFonts w:ascii="Times New Roman" w:eastAsia="Times New Roman" w:hAnsi="Times New Roman" w:cs="Times New Roman"/>
          <w:color w:val="000000"/>
          <w:sz w:val="24"/>
          <w:szCs w:val="24"/>
          <w:lang w:eastAsia="pt-BR"/>
        </w:rPr>
        <w:t xml:space="preserve"> </w:t>
      </w:r>
      <w:r w:rsidRPr="00D067FE">
        <w:rPr>
          <w:rFonts w:ascii="Times New Roman" w:eastAsia="Times New Roman" w:hAnsi="Times New Roman" w:cs="Times New Roman"/>
          <w:color w:val="000000"/>
          <w:sz w:val="24"/>
          <w:szCs w:val="24"/>
          <w:lang w:eastAsia="pt-BR"/>
        </w:rPr>
        <w:t>de trabalho</w:t>
      </w:r>
      <w:r w:rsidR="00155B4B" w:rsidRPr="00D067FE">
        <w:rPr>
          <w:rFonts w:ascii="Times New Roman" w:eastAsia="Times New Roman" w:hAnsi="Times New Roman" w:cs="Times New Roman"/>
          <w:color w:val="000000"/>
          <w:sz w:val="24"/>
          <w:szCs w:val="24"/>
          <w:lang w:eastAsia="pt-BR"/>
        </w:rPr>
        <w:t xml:space="preserve"> </w:t>
      </w:r>
      <w:r w:rsidRPr="00D067FE">
        <w:rPr>
          <w:rFonts w:ascii="Times New Roman" w:eastAsia="Times New Roman" w:hAnsi="Times New Roman" w:cs="Times New Roman"/>
          <w:color w:val="000000"/>
          <w:sz w:val="24"/>
          <w:szCs w:val="24"/>
          <w:lang w:eastAsia="pt-BR"/>
        </w:rPr>
        <w:t>abaixo, de acordo com a categoria pretendida: </w:t>
      </w:r>
    </w:p>
    <w:p w14:paraId="1FE65E43" w14:textId="77777777" w:rsidR="00D67D95" w:rsidRPr="00D067FE" w:rsidRDefault="00D67D95" w:rsidP="006E745E">
      <w:pPr>
        <w:pStyle w:val="Corpodetexto"/>
        <w:spacing w:line="276" w:lineRule="auto"/>
        <w:ind w:left="0" w:right="335" w:firstLine="0"/>
        <w:jc w:val="both"/>
      </w:pPr>
    </w:p>
    <w:p w14:paraId="499D5073" w14:textId="61F137CC" w:rsidR="00004501" w:rsidRPr="00D067FE" w:rsidRDefault="006E745E" w:rsidP="006E745E">
      <w:pPr>
        <w:pStyle w:val="Ttulo2"/>
        <w:ind w:left="67" w:right="57"/>
        <w:jc w:val="both"/>
        <w:rPr>
          <w:sz w:val="24"/>
          <w:szCs w:val="24"/>
        </w:rPr>
      </w:pPr>
      <w:r w:rsidRPr="00D067FE">
        <w:rPr>
          <w:sz w:val="24"/>
          <w:szCs w:val="24"/>
        </w:rPr>
        <w:t>a</w:t>
      </w:r>
      <w:r w:rsidR="00004501" w:rsidRPr="00D067FE">
        <w:rPr>
          <w:sz w:val="24"/>
          <w:szCs w:val="24"/>
        </w:rPr>
        <w:t>) PLANO DE TRABALHO DA ADMINISTRAÇÃO / DIRETRIZES PARA ELABORAÇÃO DE PROPOSTA PARA CELEBRAÇÃO DE TERMO DE COLABORAÇÃO DO SERVIÇO DE PROTEÇÃO SOCIAL BÁSICA NO DOMICILIO PARA PESSOAS COM DEFICIÊNCIA E IDOSAS</w:t>
      </w:r>
      <w:r w:rsidR="00004501" w:rsidRPr="00D067FE">
        <w:rPr>
          <w:b w:val="0"/>
          <w:sz w:val="24"/>
          <w:szCs w:val="24"/>
        </w:rPr>
        <w:t xml:space="preserve"> </w:t>
      </w:r>
    </w:p>
    <w:p w14:paraId="33242AA3" w14:textId="77777777" w:rsidR="00004501" w:rsidRPr="00D067FE" w:rsidRDefault="00004501" w:rsidP="00004501">
      <w:pPr>
        <w:spacing w:after="262"/>
        <w:rPr>
          <w:rFonts w:ascii="Times New Roman" w:hAnsi="Times New Roman" w:cs="Times New Roman"/>
          <w:sz w:val="24"/>
          <w:szCs w:val="24"/>
        </w:rPr>
      </w:pPr>
      <w:r w:rsidRPr="00D067FE">
        <w:rPr>
          <w:rFonts w:ascii="Times New Roman" w:eastAsia="Times New Roman" w:hAnsi="Times New Roman" w:cs="Times New Roman"/>
          <w:sz w:val="24"/>
          <w:szCs w:val="24"/>
        </w:rPr>
        <w:t xml:space="preserve">  </w:t>
      </w:r>
    </w:p>
    <w:p w14:paraId="0D848769" w14:textId="77777777" w:rsidR="00004501" w:rsidRPr="00D067FE" w:rsidRDefault="00004501" w:rsidP="00004501">
      <w:pPr>
        <w:spacing w:after="265" w:line="248" w:lineRule="auto"/>
        <w:ind w:left="53" w:hanging="10"/>
        <w:jc w:val="both"/>
        <w:rPr>
          <w:rFonts w:ascii="Times New Roman" w:hAnsi="Times New Roman" w:cs="Times New Roman"/>
          <w:sz w:val="24"/>
          <w:szCs w:val="24"/>
        </w:rPr>
      </w:pPr>
      <w:r w:rsidRPr="00D067FE">
        <w:rPr>
          <w:rFonts w:ascii="Times New Roman" w:eastAsia="Times New Roman" w:hAnsi="Times New Roman" w:cs="Times New Roman"/>
          <w:b/>
          <w:sz w:val="24"/>
          <w:szCs w:val="24"/>
        </w:rPr>
        <w:t>1. JUSTIFICATIVA:</w:t>
      </w:r>
      <w:r w:rsidRPr="00D067FE">
        <w:rPr>
          <w:rFonts w:ascii="Times New Roman" w:eastAsia="Times New Roman" w:hAnsi="Times New Roman" w:cs="Times New Roman"/>
          <w:sz w:val="24"/>
          <w:szCs w:val="24"/>
        </w:rPr>
        <w:t xml:space="preserve"> </w:t>
      </w:r>
    </w:p>
    <w:p w14:paraId="304B729B" w14:textId="77777777" w:rsidR="00004501" w:rsidRPr="00D067FE" w:rsidRDefault="00004501" w:rsidP="00004501">
      <w:pPr>
        <w:spacing w:after="256"/>
        <w:rPr>
          <w:rFonts w:ascii="Times New Roman" w:hAnsi="Times New Roman" w:cs="Times New Roman"/>
          <w:sz w:val="24"/>
          <w:szCs w:val="24"/>
        </w:rPr>
      </w:pPr>
      <w:r w:rsidRPr="00D067FE">
        <w:rPr>
          <w:rFonts w:ascii="Times New Roman" w:eastAsia="Times New Roman" w:hAnsi="Times New Roman" w:cs="Times New Roman"/>
          <w:sz w:val="24"/>
          <w:szCs w:val="24"/>
        </w:rPr>
        <w:t xml:space="preserve">  </w:t>
      </w:r>
    </w:p>
    <w:p w14:paraId="59786545" w14:textId="77777777" w:rsidR="00004501" w:rsidRPr="00D067FE" w:rsidRDefault="00004501" w:rsidP="00004501">
      <w:pPr>
        <w:spacing w:after="111" w:line="248" w:lineRule="auto"/>
        <w:ind w:left="130" w:right="122" w:hanging="10"/>
        <w:jc w:val="both"/>
        <w:rPr>
          <w:rFonts w:ascii="Times New Roman" w:eastAsia="Times New Roman" w:hAnsi="Times New Roman" w:cs="Times New Roman"/>
          <w:sz w:val="24"/>
          <w:szCs w:val="24"/>
        </w:rPr>
      </w:pPr>
      <w:r w:rsidRPr="00D067FE">
        <w:rPr>
          <w:rFonts w:ascii="Times New Roman" w:eastAsia="Times New Roman" w:hAnsi="Times New Roman" w:cs="Times New Roman"/>
          <w:sz w:val="24"/>
          <w:szCs w:val="24"/>
        </w:rPr>
        <w:t xml:space="preserve">O Serviço de Proteção Social Básica no Domicilio para Pessoas com Deficiência e Pessoas Idosas tem como base legal para o seu funcionamento, a Lei Orgânica da Assistência Social (LOAS, 1993), a Política Nacional de Assistência Social (PNAS, 2004), o Sistema Único de Assistência Social, a Tipificação Nacional de Serviços Socioassistenciais (2009) e a Norma Operacional Básica (2012) apresentando uma nova estrutura para os serviços, de acordo com as funções que desempenham, o público por eles atendido. </w:t>
      </w:r>
    </w:p>
    <w:p w14:paraId="7AD1F469" w14:textId="77777777" w:rsidR="00004501" w:rsidRPr="00D067FE" w:rsidRDefault="00004501" w:rsidP="00004501">
      <w:pPr>
        <w:spacing w:after="111" w:line="248" w:lineRule="auto"/>
        <w:ind w:left="130" w:right="122" w:hanging="10"/>
        <w:jc w:val="both"/>
        <w:rPr>
          <w:rFonts w:ascii="Times New Roman" w:eastAsia="Times New Roman" w:hAnsi="Times New Roman" w:cs="Times New Roman"/>
          <w:sz w:val="24"/>
          <w:szCs w:val="24"/>
        </w:rPr>
      </w:pPr>
      <w:r w:rsidRPr="00D067FE">
        <w:rPr>
          <w:rFonts w:ascii="Times New Roman" w:eastAsia="Times New Roman" w:hAnsi="Times New Roman" w:cs="Times New Roman"/>
          <w:sz w:val="24"/>
          <w:szCs w:val="24"/>
        </w:rPr>
        <w:t>Integra as ofertas da Política Pública de Assistência Social, correspondendo ao disposto no art. 23 da Lei Orgânica de Assistência Social, na Seção afeta aos Serviços e, sendo assim, deve ter como escopo realizar um conjunto de atividades continuadas que visem à melhoria de vida da população e cujas ações, voltadas para as necessidades básicas, observem os objetivos, princípios e diretrizes lá estabelecidos.</w:t>
      </w:r>
    </w:p>
    <w:p w14:paraId="639A5302" w14:textId="77777777" w:rsidR="00004501" w:rsidRPr="00D067FE" w:rsidRDefault="00004501" w:rsidP="00004501">
      <w:pPr>
        <w:spacing w:after="111" w:line="248" w:lineRule="auto"/>
        <w:ind w:left="130" w:right="122" w:hanging="10"/>
        <w:jc w:val="both"/>
        <w:rPr>
          <w:rFonts w:ascii="Times New Roman" w:eastAsia="Times New Roman" w:hAnsi="Times New Roman" w:cs="Times New Roman"/>
          <w:sz w:val="24"/>
          <w:szCs w:val="24"/>
        </w:rPr>
      </w:pPr>
      <w:r w:rsidRPr="00D067FE">
        <w:rPr>
          <w:rFonts w:ascii="Times New Roman" w:eastAsia="Times New Roman" w:hAnsi="Times New Roman" w:cs="Times New Roman"/>
          <w:sz w:val="24"/>
          <w:szCs w:val="24"/>
        </w:rPr>
        <w:t>Dentre os objetivos da Assistência Social inseridos na LOAS está o da Proteção Social, que visa à garantia da vida, à redução de danos e à prevenção da incidência de riscos, especialmente a proteção à família e a promoção da integração das pessoas com deficiência à vida comunitária.</w:t>
      </w:r>
    </w:p>
    <w:p w14:paraId="326F5F1A" w14:textId="77777777" w:rsidR="00004501" w:rsidRPr="00D067FE" w:rsidRDefault="00004501" w:rsidP="00004501">
      <w:pPr>
        <w:spacing w:after="111" w:line="248" w:lineRule="auto"/>
        <w:ind w:left="130" w:right="122" w:hanging="10"/>
        <w:jc w:val="both"/>
        <w:rPr>
          <w:rFonts w:ascii="Times New Roman" w:eastAsia="Times New Roman" w:hAnsi="Times New Roman" w:cs="Times New Roman"/>
          <w:sz w:val="24"/>
          <w:szCs w:val="24"/>
        </w:rPr>
      </w:pPr>
      <w:r w:rsidRPr="00D067FE">
        <w:rPr>
          <w:rFonts w:ascii="Times New Roman" w:eastAsia="Times New Roman" w:hAnsi="Times New Roman" w:cs="Times New Roman"/>
          <w:sz w:val="24"/>
          <w:szCs w:val="24"/>
        </w:rPr>
        <w:t>Sendo assim, este serviço atende pessoas com deficiência e pessoas idosas que vivenciam situações de desproteção social ocasionadas pela insegurança de renda, de convívio familiar e/ou comunitário, limitações físicas e/ou pessoais, associadas às necessidades de acompanhamento no domicílio em razão da dificuldade de acesso aos serviços socioassistenciais e de outras</w:t>
      </w:r>
      <w:r w:rsidRPr="00D067FE">
        <w:rPr>
          <w:rFonts w:ascii="Times New Roman" w:hAnsi="Times New Roman" w:cs="Times New Roman"/>
          <w:sz w:val="24"/>
          <w:szCs w:val="24"/>
        </w:rPr>
        <w:t xml:space="preserve"> </w:t>
      </w:r>
      <w:r w:rsidRPr="00D067FE">
        <w:rPr>
          <w:rFonts w:ascii="Times New Roman" w:eastAsia="Times New Roman" w:hAnsi="Times New Roman" w:cs="Times New Roman"/>
          <w:sz w:val="24"/>
          <w:szCs w:val="24"/>
        </w:rPr>
        <w:t>políticas públicas.</w:t>
      </w:r>
    </w:p>
    <w:p w14:paraId="75A02715" w14:textId="77777777" w:rsidR="00004501" w:rsidRPr="00D067FE" w:rsidRDefault="00004501" w:rsidP="00004501">
      <w:pPr>
        <w:spacing w:after="111" w:line="248" w:lineRule="auto"/>
        <w:ind w:left="130" w:right="126" w:hanging="10"/>
        <w:jc w:val="both"/>
        <w:rPr>
          <w:rFonts w:ascii="Times New Roman" w:eastAsia="Times New Roman" w:hAnsi="Times New Roman" w:cs="Times New Roman"/>
          <w:sz w:val="24"/>
          <w:szCs w:val="24"/>
        </w:rPr>
      </w:pPr>
      <w:r w:rsidRPr="00D067FE">
        <w:rPr>
          <w:rFonts w:ascii="Times New Roman" w:eastAsia="Times New Roman" w:hAnsi="Times New Roman" w:cs="Times New Roman"/>
          <w:sz w:val="24"/>
          <w:szCs w:val="24"/>
        </w:rPr>
        <w:t xml:space="preserve">Destaca-se que o serviço tem por finalidade a prevenção de agravos que possam provocar o rompimento de vínculos familiares e sociais dos usuários. Visa a garantia de direitos, o desenvolvimento de mecanismos para a inclusão social, a equiparação de oportunidades e a participação e o desenvolvimento da autonomia das pessoas com deficiência e pessoas idosas, a partir de suas necessidades e potencialidades individuais e sociais, prevenindo situações de risco, a exclusão e o isolamento social. </w:t>
      </w:r>
    </w:p>
    <w:p w14:paraId="1C084B24" w14:textId="0DD03F44" w:rsidR="00004501" w:rsidRPr="00D067FE" w:rsidRDefault="00004501" w:rsidP="00004501">
      <w:pPr>
        <w:spacing w:after="111" w:line="248" w:lineRule="auto"/>
        <w:ind w:left="130" w:right="126" w:hanging="10"/>
        <w:jc w:val="both"/>
        <w:rPr>
          <w:rFonts w:ascii="Times New Roman" w:hAnsi="Times New Roman" w:cs="Times New Roman"/>
          <w:sz w:val="24"/>
          <w:szCs w:val="24"/>
        </w:rPr>
      </w:pPr>
      <w:r w:rsidRPr="00D067FE">
        <w:rPr>
          <w:rFonts w:ascii="Times New Roman" w:eastAsia="Times New Roman" w:hAnsi="Times New Roman" w:cs="Times New Roman"/>
          <w:sz w:val="24"/>
          <w:szCs w:val="24"/>
        </w:rPr>
        <w:t xml:space="preserve">Desenvolve ações sistemáticas e continuadas com os usuários e suas famílias, de apoio, informação, orientação, </w:t>
      </w:r>
      <w:r w:rsidR="0077799F" w:rsidRPr="00D067FE">
        <w:rPr>
          <w:rFonts w:ascii="Times New Roman" w:eastAsia="Times New Roman" w:hAnsi="Times New Roman" w:cs="Times New Roman"/>
          <w:sz w:val="24"/>
          <w:szCs w:val="24"/>
        </w:rPr>
        <w:t xml:space="preserve">atendimento, </w:t>
      </w:r>
      <w:r w:rsidRPr="00D067FE">
        <w:rPr>
          <w:rFonts w:ascii="Times New Roman" w:eastAsia="Times New Roman" w:hAnsi="Times New Roman" w:cs="Times New Roman"/>
          <w:sz w:val="24"/>
          <w:szCs w:val="24"/>
        </w:rPr>
        <w:t xml:space="preserve">encaminhamento e acompanhamento, com foco na qualidade de vida, exercício da cidadania e inclusão na vida social, sempre ressaltando o caráter preventivo do serviço. </w:t>
      </w:r>
    </w:p>
    <w:p w14:paraId="053756F5" w14:textId="77777777" w:rsidR="00004501" w:rsidRPr="00D067FE" w:rsidRDefault="00004501" w:rsidP="00004501">
      <w:pPr>
        <w:spacing w:after="12" w:line="248" w:lineRule="auto"/>
        <w:ind w:left="130" w:right="6" w:hanging="10"/>
        <w:jc w:val="both"/>
        <w:rPr>
          <w:rFonts w:ascii="Times New Roman" w:eastAsia="Times New Roman" w:hAnsi="Times New Roman" w:cs="Times New Roman"/>
          <w:sz w:val="24"/>
          <w:szCs w:val="24"/>
        </w:rPr>
      </w:pPr>
      <w:r w:rsidRPr="00D067FE">
        <w:rPr>
          <w:rFonts w:ascii="Times New Roman" w:eastAsia="Times New Roman" w:hAnsi="Times New Roman" w:cs="Times New Roman"/>
          <w:sz w:val="24"/>
          <w:szCs w:val="24"/>
        </w:rPr>
        <w:t xml:space="preserve">O Serviço de Proteção Social Básica no Domicilio para Pessoas com Deficiência e Pessoas Idosas está vinculado à Diretoria de Proteção Social Básica da Secretaria de Assistência Social (DPSB/SMAS). </w:t>
      </w:r>
    </w:p>
    <w:p w14:paraId="370FB54B" w14:textId="77777777" w:rsidR="00004501" w:rsidRPr="00D067FE" w:rsidRDefault="00004501" w:rsidP="00004501">
      <w:pPr>
        <w:spacing w:after="12" w:line="248" w:lineRule="auto"/>
        <w:ind w:left="130" w:right="6" w:hanging="10"/>
        <w:jc w:val="both"/>
        <w:rPr>
          <w:rFonts w:ascii="Times New Roman" w:hAnsi="Times New Roman" w:cs="Times New Roman"/>
          <w:sz w:val="24"/>
          <w:szCs w:val="24"/>
        </w:rPr>
      </w:pPr>
    </w:p>
    <w:p w14:paraId="70AAD23D" w14:textId="607EF385" w:rsidR="00004501" w:rsidRPr="00D067FE" w:rsidRDefault="00004501" w:rsidP="00004501">
      <w:pPr>
        <w:spacing w:after="111" w:line="248" w:lineRule="auto"/>
        <w:ind w:left="130" w:right="119" w:hanging="10"/>
        <w:jc w:val="both"/>
        <w:rPr>
          <w:rFonts w:ascii="Times New Roman" w:hAnsi="Times New Roman" w:cs="Times New Roman"/>
          <w:sz w:val="24"/>
          <w:szCs w:val="24"/>
        </w:rPr>
      </w:pPr>
      <w:r w:rsidRPr="00D067FE">
        <w:rPr>
          <w:rFonts w:ascii="Times New Roman" w:eastAsia="Times New Roman" w:hAnsi="Times New Roman" w:cs="Times New Roman"/>
          <w:sz w:val="24"/>
          <w:szCs w:val="24"/>
        </w:rPr>
        <w:t>Os documentos acima citados trazem em seu bojo o Serviço de Proteção Social Básica no Domicilio para Pessoas com Deficiência e Pessoas Idosas em que o Estado tem a obrigatoriedade de garantir à população podendo ser ofertado de forma indireta através de cooperação mútua. Com vistas à consecução de finalidades de interesse público, o município de Londrina apresenta o Plano de Trabalho para que as Organizações da Sociedade Civil que possuem inscrição no Conselho M</w:t>
      </w:r>
      <w:r w:rsidR="00175783" w:rsidRPr="00D067FE">
        <w:rPr>
          <w:rFonts w:ascii="Times New Roman" w:eastAsia="Times New Roman" w:hAnsi="Times New Roman" w:cs="Times New Roman"/>
          <w:sz w:val="24"/>
          <w:szCs w:val="24"/>
        </w:rPr>
        <w:t xml:space="preserve">unicipal de Assistência Social </w:t>
      </w:r>
      <w:r w:rsidRPr="00D067FE">
        <w:rPr>
          <w:rFonts w:ascii="Times New Roman" w:eastAsia="Times New Roman" w:hAnsi="Times New Roman" w:cs="Times New Roman"/>
          <w:sz w:val="24"/>
          <w:szCs w:val="24"/>
        </w:rPr>
        <w:t>possam avaliar sua adesão ao Chamamento Público nº</w:t>
      </w:r>
      <w:r w:rsidR="00167F46" w:rsidRPr="00D067FE">
        <w:rPr>
          <w:rFonts w:ascii="Times New Roman" w:eastAsia="Times New Roman" w:hAnsi="Times New Roman" w:cs="Times New Roman"/>
          <w:sz w:val="24"/>
          <w:szCs w:val="24"/>
        </w:rPr>
        <w:t xml:space="preserve"> 007</w:t>
      </w:r>
      <w:r w:rsidRPr="00D067FE">
        <w:rPr>
          <w:rFonts w:ascii="Times New Roman" w:eastAsia="Times New Roman" w:hAnsi="Times New Roman" w:cs="Times New Roman"/>
          <w:sz w:val="24"/>
          <w:szCs w:val="24"/>
        </w:rPr>
        <w:t xml:space="preserve">/2020-SMAS/FMAS. </w:t>
      </w:r>
    </w:p>
    <w:p w14:paraId="64505FC0" w14:textId="77777777" w:rsidR="00004501" w:rsidRPr="00D067FE" w:rsidRDefault="00004501" w:rsidP="00004501">
      <w:pPr>
        <w:spacing w:after="0"/>
        <w:ind w:left="120"/>
        <w:rPr>
          <w:rFonts w:ascii="Times New Roman" w:hAnsi="Times New Roman" w:cs="Times New Roman"/>
          <w:sz w:val="24"/>
          <w:szCs w:val="24"/>
        </w:rPr>
      </w:pPr>
      <w:r w:rsidRPr="00D067FE">
        <w:rPr>
          <w:rFonts w:ascii="Times New Roman" w:eastAsia="Times New Roman" w:hAnsi="Times New Roman" w:cs="Times New Roman"/>
          <w:sz w:val="24"/>
          <w:szCs w:val="24"/>
        </w:rPr>
        <w:t xml:space="preserve">                        </w:t>
      </w:r>
    </w:p>
    <w:p w14:paraId="7A7630AC" w14:textId="77777777" w:rsidR="00004501" w:rsidRPr="00D067FE" w:rsidRDefault="00004501" w:rsidP="00004501">
      <w:pPr>
        <w:spacing w:after="259"/>
        <w:rPr>
          <w:rFonts w:ascii="Times New Roman" w:hAnsi="Times New Roman" w:cs="Times New Roman"/>
          <w:sz w:val="24"/>
          <w:szCs w:val="24"/>
        </w:rPr>
      </w:pPr>
      <w:r w:rsidRPr="00D067FE">
        <w:rPr>
          <w:rFonts w:ascii="Times New Roman" w:eastAsia="Times New Roman" w:hAnsi="Times New Roman" w:cs="Times New Roman"/>
          <w:sz w:val="24"/>
          <w:szCs w:val="24"/>
        </w:rPr>
        <w:t xml:space="preserve">  </w:t>
      </w:r>
    </w:p>
    <w:p w14:paraId="23363437" w14:textId="77777777" w:rsidR="00004501" w:rsidRPr="00D067FE" w:rsidRDefault="00004501" w:rsidP="00004501">
      <w:pPr>
        <w:spacing w:after="265" w:line="248" w:lineRule="auto"/>
        <w:ind w:left="53" w:hanging="10"/>
        <w:jc w:val="both"/>
        <w:rPr>
          <w:rFonts w:ascii="Times New Roman" w:hAnsi="Times New Roman" w:cs="Times New Roman"/>
          <w:sz w:val="24"/>
          <w:szCs w:val="24"/>
        </w:rPr>
      </w:pPr>
      <w:r w:rsidRPr="00D067FE">
        <w:rPr>
          <w:rFonts w:ascii="Times New Roman" w:eastAsia="Times New Roman" w:hAnsi="Times New Roman" w:cs="Times New Roman"/>
          <w:b/>
          <w:sz w:val="24"/>
          <w:szCs w:val="24"/>
        </w:rPr>
        <w:t>2. OBJETO DA PARCERIA:</w:t>
      </w:r>
      <w:r w:rsidRPr="00D067FE">
        <w:rPr>
          <w:rFonts w:ascii="Times New Roman" w:eastAsia="Times New Roman" w:hAnsi="Times New Roman" w:cs="Times New Roman"/>
          <w:sz w:val="24"/>
          <w:szCs w:val="24"/>
        </w:rPr>
        <w:t xml:space="preserve"> </w:t>
      </w:r>
    </w:p>
    <w:p w14:paraId="717DF406" w14:textId="77777777" w:rsidR="00004501" w:rsidRPr="00D067FE" w:rsidRDefault="00004501" w:rsidP="00004501">
      <w:pPr>
        <w:spacing w:after="272" w:line="248" w:lineRule="auto"/>
        <w:ind w:left="53" w:right="57" w:hanging="10"/>
        <w:rPr>
          <w:rFonts w:ascii="Times New Roman" w:hAnsi="Times New Roman" w:cs="Times New Roman"/>
          <w:sz w:val="24"/>
          <w:szCs w:val="24"/>
        </w:rPr>
      </w:pPr>
      <w:r w:rsidRPr="00D067FE">
        <w:rPr>
          <w:rFonts w:ascii="Times New Roman" w:eastAsia="Times New Roman" w:hAnsi="Times New Roman" w:cs="Times New Roman"/>
          <w:sz w:val="24"/>
          <w:szCs w:val="24"/>
        </w:rPr>
        <w:t xml:space="preserve">O Termo de Colaboração terá por objeto a concessão de apoio da administração pública para a execução do Serviço de Proteção Social Básica no Domicilio para Pessoas com Deficiência e Pessoas Idosas. </w:t>
      </w:r>
    </w:p>
    <w:p w14:paraId="0807866A" w14:textId="0BB449FF" w:rsidR="00004501" w:rsidRPr="00D067FE" w:rsidRDefault="00004501" w:rsidP="00004501">
      <w:pPr>
        <w:spacing w:after="272" w:line="248" w:lineRule="auto"/>
        <w:ind w:left="10" w:right="6" w:hanging="10"/>
        <w:jc w:val="both"/>
        <w:rPr>
          <w:rFonts w:ascii="Times New Roman" w:hAnsi="Times New Roman" w:cs="Times New Roman"/>
          <w:sz w:val="24"/>
          <w:szCs w:val="24"/>
        </w:rPr>
      </w:pPr>
      <w:r w:rsidRPr="00D067FE">
        <w:rPr>
          <w:rFonts w:ascii="Times New Roman" w:eastAsia="Times New Roman" w:hAnsi="Times New Roman" w:cs="Times New Roman"/>
          <w:sz w:val="24"/>
          <w:szCs w:val="24"/>
        </w:rPr>
        <w:t xml:space="preserve">O período de execução da parceria será </w:t>
      </w:r>
      <w:r w:rsidR="00167F46" w:rsidRPr="00D067FE">
        <w:rPr>
          <w:rFonts w:ascii="Times New Roman" w:eastAsia="Times New Roman" w:hAnsi="Times New Roman" w:cs="Times New Roman"/>
          <w:sz w:val="24"/>
          <w:szCs w:val="24"/>
        </w:rPr>
        <w:t xml:space="preserve">a partir da data </w:t>
      </w:r>
      <w:r w:rsidRPr="00D067FE">
        <w:rPr>
          <w:rFonts w:ascii="Times New Roman" w:eastAsia="Times New Roman" w:hAnsi="Times New Roman" w:cs="Times New Roman"/>
          <w:sz w:val="24"/>
          <w:szCs w:val="24"/>
        </w:rPr>
        <w:t>d</w:t>
      </w:r>
      <w:r w:rsidR="00167F46" w:rsidRPr="00D067FE">
        <w:rPr>
          <w:rFonts w:ascii="Times New Roman" w:eastAsia="Times New Roman" w:hAnsi="Times New Roman" w:cs="Times New Roman"/>
          <w:sz w:val="24"/>
          <w:szCs w:val="24"/>
        </w:rPr>
        <w:t>e</w:t>
      </w:r>
      <w:r w:rsidRPr="00D067FE">
        <w:rPr>
          <w:rFonts w:ascii="Times New Roman" w:eastAsia="Times New Roman" w:hAnsi="Times New Roman" w:cs="Times New Roman"/>
          <w:sz w:val="24"/>
          <w:szCs w:val="24"/>
        </w:rPr>
        <w:t xml:space="preserve"> assinatura até 31/12/2021. A vigência da parceria se inicia na data da assinatura e se encerra 30 dias após o fim do período de execução. </w:t>
      </w:r>
    </w:p>
    <w:p w14:paraId="23BC4A48" w14:textId="77777777" w:rsidR="00004501" w:rsidRPr="00D067FE" w:rsidRDefault="00004501" w:rsidP="00004501">
      <w:pPr>
        <w:spacing w:after="261"/>
        <w:rPr>
          <w:rFonts w:ascii="Times New Roman" w:hAnsi="Times New Roman" w:cs="Times New Roman"/>
          <w:sz w:val="24"/>
          <w:szCs w:val="24"/>
        </w:rPr>
      </w:pPr>
      <w:r w:rsidRPr="00D067FE">
        <w:rPr>
          <w:rFonts w:ascii="Times New Roman" w:eastAsia="Times New Roman" w:hAnsi="Times New Roman" w:cs="Times New Roman"/>
          <w:sz w:val="24"/>
          <w:szCs w:val="24"/>
        </w:rPr>
        <w:t xml:space="preserve"> </w:t>
      </w:r>
      <w:r w:rsidRPr="00D067FE">
        <w:rPr>
          <w:rFonts w:ascii="Times New Roman" w:eastAsia="Times New Roman" w:hAnsi="Times New Roman" w:cs="Times New Roman"/>
          <w:b/>
          <w:sz w:val="24"/>
          <w:szCs w:val="24"/>
        </w:rPr>
        <w:t>2.1. Especificação:</w:t>
      </w:r>
      <w:r w:rsidRPr="00D067FE">
        <w:rPr>
          <w:rFonts w:ascii="Times New Roman" w:eastAsia="Times New Roman" w:hAnsi="Times New Roman" w:cs="Times New Roman"/>
          <w:sz w:val="24"/>
          <w:szCs w:val="24"/>
        </w:rPr>
        <w:t xml:space="preserve"> </w:t>
      </w:r>
    </w:p>
    <w:p w14:paraId="097A615C" w14:textId="082A8FE7" w:rsidR="00004501" w:rsidRPr="00D067FE" w:rsidRDefault="00004501" w:rsidP="00004501">
      <w:pPr>
        <w:spacing w:after="111" w:line="248" w:lineRule="auto"/>
        <w:ind w:left="130" w:right="121" w:hanging="10"/>
        <w:jc w:val="both"/>
        <w:rPr>
          <w:rFonts w:ascii="Times New Roman" w:hAnsi="Times New Roman" w:cs="Times New Roman"/>
          <w:sz w:val="24"/>
          <w:szCs w:val="24"/>
        </w:rPr>
      </w:pPr>
      <w:r w:rsidRPr="00D067FE">
        <w:rPr>
          <w:rFonts w:ascii="Times New Roman" w:eastAsia="Times New Roman" w:hAnsi="Times New Roman" w:cs="Times New Roman"/>
          <w:sz w:val="24"/>
          <w:szCs w:val="24"/>
        </w:rPr>
        <w:t xml:space="preserve">Este serviço tem por finalidade </w:t>
      </w:r>
      <w:r w:rsidR="0077799F" w:rsidRPr="00D067FE">
        <w:rPr>
          <w:rFonts w:ascii="Times New Roman" w:eastAsia="Times New Roman" w:hAnsi="Times New Roman" w:cs="Times New Roman"/>
          <w:sz w:val="24"/>
          <w:szCs w:val="24"/>
        </w:rPr>
        <w:t xml:space="preserve">o desenvolvimento de ações sistemáticas e continuadas com os usuários e suas famílias para </w:t>
      </w:r>
      <w:r w:rsidRPr="00D067FE">
        <w:rPr>
          <w:rFonts w:ascii="Times New Roman" w:eastAsia="Times New Roman" w:hAnsi="Times New Roman" w:cs="Times New Roman"/>
          <w:sz w:val="24"/>
          <w:szCs w:val="24"/>
        </w:rPr>
        <w:t xml:space="preserve">a prevenção de agravos que possam provocar situações de risco, o rompimento de vínculos familiares e sociais, a exclusão e o isolamento dos usuários – pessoas com deficiência e idosos. Visa a </w:t>
      </w:r>
      <w:r w:rsidR="0077799F" w:rsidRPr="00D067FE">
        <w:rPr>
          <w:rFonts w:ascii="Times New Roman" w:eastAsia="Times New Roman" w:hAnsi="Times New Roman" w:cs="Times New Roman"/>
          <w:sz w:val="24"/>
          <w:szCs w:val="24"/>
        </w:rPr>
        <w:t xml:space="preserve">proteção social para a </w:t>
      </w:r>
      <w:r w:rsidRPr="00D067FE">
        <w:rPr>
          <w:rFonts w:ascii="Times New Roman" w:eastAsia="Times New Roman" w:hAnsi="Times New Roman" w:cs="Times New Roman"/>
          <w:sz w:val="24"/>
          <w:szCs w:val="24"/>
        </w:rPr>
        <w:t xml:space="preserve">garantia de direitos, o desenvolvimento de mecanismos para a inclusão social, a equiparação de oportunidades e a participação e o desenvolvimento da autonomia das pessoas com deficiência e pessoas idosas. </w:t>
      </w:r>
    </w:p>
    <w:p w14:paraId="36F5B88D" w14:textId="0A410F20" w:rsidR="00004501" w:rsidRPr="00D067FE" w:rsidRDefault="00004501" w:rsidP="00004501">
      <w:pPr>
        <w:spacing w:after="276" w:line="248" w:lineRule="auto"/>
        <w:ind w:left="130" w:right="124" w:hanging="10"/>
        <w:jc w:val="both"/>
        <w:rPr>
          <w:rFonts w:ascii="Times New Roman" w:eastAsia="Times New Roman" w:hAnsi="Times New Roman" w:cs="Times New Roman"/>
          <w:sz w:val="24"/>
          <w:szCs w:val="24"/>
        </w:rPr>
      </w:pPr>
      <w:r w:rsidRPr="00D067FE">
        <w:rPr>
          <w:rFonts w:ascii="Times New Roman" w:eastAsia="Times New Roman" w:hAnsi="Times New Roman" w:cs="Times New Roman"/>
          <w:sz w:val="24"/>
          <w:szCs w:val="24"/>
        </w:rPr>
        <w:t xml:space="preserve">Deve contribuir com a promoção do acesso de pessoas com deficiência e pessoas idosas aos serviços </w:t>
      </w:r>
      <w:r w:rsidR="00E315A9" w:rsidRPr="00D067FE">
        <w:rPr>
          <w:rFonts w:ascii="Times New Roman" w:eastAsia="Times New Roman" w:hAnsi="Times New Roman" w:cs="Times New Roman"/>
          <w:sz w:val="24"/>
          <w:szCs w:val="24"/>
        </w:rPr>
        <w:t xml:space="preserve">ofertados </w:t>
      </w:r>
      <w:r w:rsidRPr="00D067FE">
        <w:rPr>
          <w:rFonts w:ascii="Times New Roman" w:eastAsia="Times New Roman" w:hAnsi="Times New Roman" w:cs="Times New Roman"/>
          <w:sz w:val="24"/>
          <w:szCs w:val="24"/>
        </w:rPr>
        <w:t>e a toda a rede socioassistencial, aos serviços de outras políticas públicas, entre elas educação, trabalho, saúde, transporte especial, habitação e programas de desenvolvimento de acessibilidade e de defesa de direitos e programas especializados de habilitação e reabilitação. Desenvolve ações</w:t>
      </w:r>
      <w:r w:rsidR="00155275" w:rsidRPr="00D067FE">
        <w:rPr>
          <w:rFonts w:ascii="Times New Roman" w:eastAsia="Times New Roman" w:hAnsi="Times New Roman" w:cs="Times New Roman"/>
          <w:sz w:val="24"/>
          <w:szCs w:val="24"/>
        </w:rPr>
        <w:t xml:space="preserve"> com</w:t>
      </w:r>
      <w:r w:rsidRPr="00D067FE">
        <w:rPr>
          <w:rFonts w:ascii="Times New Roman" w:eastAsia="Times New Roman" w:hAnsi="Times New Roman" w:cs="Times New Roman"/>
          <w:sz w:val="24"/>
          <w:szCs w:val="24"/>
        </w:rPr>
        <w:t xml:space="preserve"> os familiares</w:t>
      </w:r>
      <w:r w:rsidR="00155275" w:rsidRPr="00D067FE">
        <w:rPr>
          <w:rFonts w:ascii="Times New Roman" w:eastAsia="Times New Roman" w:hAnsi="Times New Roman" w:cs="Times New Roman"/>
          <w:sz w:val="24"/>
          <w:szCs w:val="24"/>
        </w:rPr>
        <w:t xml:space="preserve"> de atendimento e acompanhamento</w:t>
      </w:r>
      <w:r w:rsidRPr="00D067FE">
        <w:rPr>
          <w:rFonts w:ascii="Times New Roman" w:eastAsia="Times New Roman" w:hAnsi="Times New Roman" w:cs="Times New Roman"/>
          <w:sz w:val="24"/>
          <w:szCs w:val="24"/>
        </w:rPr>
        <w:t xml:space="preserve">, de apoio, orientação e encaminhamentos, sempre ressaltando o caráter preventivo do serviço. </w:t>
      </w:r>
    </w:p>
    <w:p w14:paraId="0BB5C08F" w14:textId="093B3241" w:rsidR="00004501" w:rsidRPr="00D067FE" w:rsidRDefault="00004501" w:rsidP="00004501">
      <w:pPr>
        <w:spacing w:after="276" w:line="248" w:lineRule="auto"/>
        <w:ind w:left="130" w:right="124" w:hanging="10"/>
        <w:jc w:val="both"/>
        <w:rPr>
          <w:rFonts w:ascii="Times New Roman" w:eastAsia="Times New Roman" w:hAnsi="Times New Roman" w:cs="Times New Roman"/>
          <w:sz w:val="24"/>
          <w:szCs w:val="24"/>
        </w:rPr>
      </w:pPr>
      <w:r w:rsidRPr="00D067FE">
        <w:rPr>
          <w:rFonts w:ascii="Times New Roman" w:eastAsia="Times New Roman" w:hAnsi="Times New Roman" w:cs="Times New Roman"/>
          <w:sz w:val="24"/>
          <w:szCs w:val="24"/>
        </w:rPr>
        <w:t xml:space="preserve">Este serviço deve estar referenciado ao CRAS, </w:t>
      </w:r>
      <w:r w:rsidR="0077799F" w:rsidRPr="00D067FE">
        <w:rPr>
          <w:rFonts w:ascii="Times New Roman" w:eastAsia="Times New Roman" w:hAnsi="Times New Roman" w:cs="Times New Roman"/>
          <w:sz w:val="24"/>
          <w:szCs w:val="24"/>
        </w:rPr>
        <w:t xml:space="preserve">como oferta complementar ao serviço PAIF, </w:t>
      </w:r>
      <w:r w:rsidRPr="00D067FE">
        <w:rPr>
          <w:rFonts w:ascii="Times New Roman" w:eastAsia="Times New Roman" w:hAnsi="Times New Roman" w:cs="Times New Roman"/>
          <w:sz w:val="24"/>
          <w:szCs w:val="24"/>
        </w:rPr>
        <w:t xml:space="preserve">com estreita articulação com os serviços </w:t>
      </w:r>
      <w:r w:rsidR="0077799F" w:rsidRPr="00D067FE">
        <w:rPr>
          <w:rFonts w:ascii="Times New Roman" w:eastAsia="Times New Roman" w:hAnsi="Times New Roman" w:cs="Times New Roman"/>
          <w:sz w:val="24"/>
          <w:szCs w:val="24"/>
        </w:rPr>
        <w:t xml:space="preserve">socioassistenciais </w:t>
      </w:r>
      <w:r w:rsidRPr="00D067FE">
        <w:rPr>
          <w:rFonts w:ascii="Times New Roman" w:eastAsia="Times New Roman" w:hAnsi="Times New Roman" w:cs="Times New Roman"/>
          <w:sz w:val="24"/>
          <w:szCs w:val="24"/>
        </w:rPr>
        <w:t>do território, colaborando com redes inclusivas e seguindo as normas relativas à relação de referência e contrarreferência vigentes no Município de Londrina.</w:t>
      </w:r>
    </w:p>
    <w:p w14:paraId="2769E972" w14:textId="77777777" w:rsidR="00004501" w:rsidRPr="00D067FE" w:rsidRDefault="00004501" w:rsidP="00004501">
      <w:pPr>
        <w:spacing w:after="276" w:line="248" w:lineRule="auto"/>
        <w:ind w:left="130" w:right="124" w:hanging="10"/>
        <w:jc w:val="both"/>
        <w:rPr>
          <w:rFonts w:ascii="Times New Roman" w:hAnsi="Times New Roman" w:cs="Times New Roman"/>
          <w:sz w:val="24"/>
          <w:szCs w:val="24"/>
        </w:rPr>
      </w:pPr>
    </w:p>
    <w:p w14:paraId="42F6071D" w14:textId="77777777" w:rsidR="00C31CA9" w:rsidRPr="00D067FE" w:rsidRDefault="00C31CA9" w:rsidP="00004501">
      <w:pPr>
        <w:spacing w:after="276" w:line="248" w:lineRule="auto"/>
        <w:ind w:left="130" w:right="124" w:hanging="10"/>
        <w:jc w:val="both"/>
        <w:rPr>
          <w:rFonts w:ascii="Times New Roman" w:hAnsi="Times New Roman" w:cs="Times New Roman"/>
          <w:sz w:val="24"/>
          <w:szCs w:val="24"/>
        </w:rPr>
      </w:pPr>
    </w:p>
    <w:p w14:paraId="737BAAA4" w14:textId="77777777" w:rsidR="00C31CA9" w:rsidRPr="00D067FE" w:rsidRDefault="00C31CA9" w:rsidP="00004501">
      <w:pPr>
        <w:spacing w:after="276" w:line="248" w:lineRule="auto"/>
        <w:ind w:left="130" w:right="124" w:hanging="10"/>
        <w:jc w:val="both"/>
        <w:rPr>
          <w:rFonts w:ascii="Times New Roman" w:hAnsi="Times New Roman" w:cs="Times New Roman"/>
          <w:sz w:val="24"/>
          <w:szCs w:val="24"/>
        </w:rPr>
      </w:pPr>
    </w:p>
    <w:p w14:paraId="252D78D5" w14:textId="77777777" w:rsidR="00004501" w:rsidRPr="00D067FE" w:rsidRDefault="00004501" w:rsidP="006E1BD4">
      <w:pPr>
        <w:numPr>
          <w:ilvl w:val="0"/>
          <w:numId w:val="24"/>
        </w:numPr>
        <w:spacing w:after="265" w:line="248" w:lineRule="auto"/>
        <w:ind w:hanging="360"/>
        <w:jc w:val="both"/>
        <w:rPr>
          <w:rFonts w:ascii="Times New Roman" w:hAnsi="Times New Roman" w:cs="Times New Roman"/>
          <w:sz w:val="24"/>
          <w:szCs w:val="24"/>
        </w:rPr>
      </w:pPr>
      <w:r w:rsidRPr="00D067FE">
        <w:rPr>
          <w:rFonts w:ascii="Times New Roman" w:eastAsia="Times New Roman" w:hAnsi="Times New Roman" w:cs="Times New Roman"/>
          <w:b/>
          <w:sz w:val="24"/>
          <w:szCs w:val="24"/>
        </w:rPr>
        <w:t>OBJETIVOS:</w:t>
      </w:r>
      <w:r w:rsidRPr="00D067FE">
        <w:rPr>
          <w:rFonts w:ascii="Times New Roman" w:eastAsia="Times New Roman" w:hAnsi="Times New Roman" w:cs="Times New Roman"/>
          <w:sz w:val="24"/>
          <w:szCs w:val="24"/>
        </w:rPr>
        <w:t xml:space="preserve"> </w:t>
      </w:r>
    </w:p>
    <w:p w14:paraId="5C81429E" w14:textId="77777777" w:rsidR="00004501" w:rsidRPr="00D067FE" w:rsidRDefault="00004501" w:rsidP="00004501">
      <w:pPr>
        <w:spacing w:after="261"/>
        <w:rPr>
          <w:rFonts w:ascii="Times New Roman" w:hAnsi="Times New Roman" w:cs="Times New Roman"/>
          <w:sz w:val="24"/>
          <w:szCs w:val="24"/>
        </w:rPr>
      </w:pPr>
      <w:r w:rsidRPr="00D067FE">
        <w:rPr>
          <w:rFonts w:ascii="Times New Roman" w:eastAsia="Times New Roman" w:hAnsi="Times New Roman" w:cs="Times New Roman"/>
          <w:sz w:val="24"/>
          <w:szCs w:val="24"/>
        </w:rPr>
        <w:t xml:space="preserve">  </w:t>
      </w:r>
    </w:p>
    <w:p w14:paraId="65E58CED" w14:textId="77777777" w:rsidR="00004501" w:rsidRPr="00D067FE" w:rsidRDefault="00004501" w:rsidP="006E1BD4">
      <w:pPr>
        <w:numPr>
          <w:ilvl w:val="1"/>
          <w:numId w:val="24"/>
        </w:numPr>
        <w:spacing w:after="265" w:line="248" w:lineRule="auto"/>
        <w:ind w:hanging="432"/>
        <w:jc w:val="both"/>
        <w:rPr>
          <w:rFonts w:ascii="Times New Roman" w:hAnsi="Times New Roman" w:cs="Times New Roman"/>
          <w:sz w:val="24"/>
          <w:szCs w:val="24"/>
        </w:rPr>
      </w:pPr>
      <w:r w:rsidRPr="00D067FE">
        <w:rPr>
          <w:rFonts w:ascii="Times New Roman" w:eastAsia="Times New Roman" w:hAnsi="Times New Roman" w:cs="Times New Roman"/>
          <w:b/>
          <w:sz w:val="24"/>
          <w:szCs w:val="24"/>
        </w:rPr>
        <w:t>Geral:</w:t>
      </w:r>
      <w:r w:rsidRPr="00D067FE">
        <w:rPr>
          <w:rFonts w:ascii="Times New Roman" w:eastAsia="Times New Roman" w:hAnsi="Times New Roman" w:cs="Times New Roman"/>
          <w:sz w:val="24"/>
          <w:szCs w:val="24"/>
        </w:rPr>
        <w:t xml:space="preserve"> </w:t>
      </w:r>
    </w:p>
    <w:p w14:paraId="325C3EA9" w14:textId="0D3E6100" w:rsidR="00004501" w:rsidRPr="00D067FE" w:rsidRDefault="00004501" w:rsidP="00004501">
      <w:pPr>
        <w:spacing w:after="272" w:line="248" w:lineRule="auto"/>
        <w:ind w:left="53" w:right="57" w:hanging="10"/>
        <w:jc w:val="both"/>
        <w:rPr>
          <w:rFonts w:ascii="Times New Roman" w:hAnsi="Times New Roman" w:cs="Times New Roman"/>
          <w:sz w:val="24"/>
          <w:szCs w:val="24"/>
        </w:rPr>
      </w:pPr>
      <w:r w:rsidRPr="00D067FE">
        <w:rPr>
          <w:rFonts w:ascii="Times New Roman" w:eastAsia="Times New Roman" w:hAnsi="Times New Roman" w:cs="Times New Roman"/>
          <w:sz w:val="24"/>
          <w:szCs w:val="24"/>
        </w:rPr>
        <w:t xml:space="preserve">Proporcionar acompanhamento às pessoas com deficiência e pessoas idosas no domicílio com vínculos familiares e comunitários fragilizados prevenindo desproteções sociais, situações de riscos e vulnerabilidades, visando a </w:t>
      </w:r>
      <w:r w:rsidR="00326E46" w:rsidRPr="00D067FE">
        <w:rPr>
          <w:rFonts w:ascii="Times New Roman" w:eastAsia="Times New Roman" w:hAnsi="Times New Roman" w:cs="Times New Roman"/>
          <w:sz w:val="24"/>
          <w:szCs w:val="24"/>
        </w:rPr>
        <w:t xml:space="preserve">proteção social e </w:t>
      </w:r>
      <w:r w:rsidRPr="00D067FE">
        <w:rPr>
          <w:rFonts w:ascii="Times New Roman" w:eastAsia="Times New Roman" w:hAnsi="Times New Roman" w:cs="Times New Roman"/>
          <w:sz w:val="24"/>
          <w:szCs w:val="24"/>
        </w:rPr>
        <w:t xml:space="preserve">garantia de direitos, inclusão social, acompanhamento familiar e as seguranças devidas pela política de assistência social. </w:t>
      </w:r>
    </w:p>
    <w:p w14:paraId="17DC95B7" w14:textId="77777777" w:rsidR="00004501" w:rsidRPr="00D067FE" w:rsidRDefault="00004501" w:rsidP="00004501">
      <w:pPr>
        <w:spacing w:after="261"/>
        <w:rPr>
          <w:rFonts w:ascii="Times New Roman" w:hAnsi="Times New Roman" w:cs="Times New Roman"/>
          <w:sz w:val="24"/>
          <w:szCs w:val="24"/>
        </w:rPr>
      </w:pPr>
      <w:r w:rsidRPr="00D067FE">
        <w:rPr>
          <w:rFonts w:ascii="Times New Roman" w:eastAsia="Times New Roman" w:hAnsi="Times New Roman" w:cs="Times New Roman"/>
          <w:sz w:val="24"/>
          <w:szCs w:val="24"/>
        </w:rPr>
        <w:t xml:space="preserve">  </w:t>
      </w:r>
    </w:p>
    <w:p w14:paraId="0468496D" w14:textId="77777777" w:rsidR="00004501" w:rsidRPr="00D067FE" w:rsidRDefault="00004501" w:rsidP="006E1BD4">
      <w:pPr>
        <w:numPr>
          <w:ilvl w:val="1"/>
          <w:numId w:val="24"/>
        </w:numPr>
        <w:spacing w:after="292" w:line="248" w:lineRule="auto"/>
        <w:ind w:hanging="432"/>
        <w:jc w:val="both"/>
        <w:rPr>
          <w:rFonts w:ascii="Times New Roman" w:hAnsi="Times New Roman" w:cs="Times New Roman"/>
          <w:sz w:val="24"/>
          <w:szCs w:val="24"/>
        </w:rPr>
      </w:pPr>
      <w:r w:rsidRPr="00D067FE">
        <w:rPr>
          <w:rFonts w:ascii="Times New Roman" w:eastAsia="Times New Roman" w:hAnsi="Times New Roman" w:cs="Times New Roman"/>
          <w:b/>
          <w:sz w:val="24"/>
          <w:szCs w:val="24"/>
        </w:rPr>
        <w:t>Específicos:</w:t>
      </w:r>
      <w:r w:rsidRPr="00D067FE">
        <w:rPr>
          <w:rFonts w:ascii="Times New Roman" w:eastAsia="Times New Roman" w:hAnsi="Times New Roman" w:cs="Times New Roman"/>
          <w:sz w:val="24"/>
          <w:szCs w:val="24"/>
        </w:rPr>
        <w:t xml:space="preserve"> </w:t>
      </w:r>
    </w:p>
    <w:p w14:paraId="7D4F60B1" w14:textId="77777777" w:rsidR="000F36EE" w:rsidRPr="00D067FE" w:rsidRDefault="000F36EE" w:rsidP="00670BF8">
      <w:pPr>
        <w:pStyle w:val="PargrafodaLista"/>
        <w:numPr>
          <w:ilvl w:val="0"/>
          <w:numId w:val="30"/>
        </w:numPr>
        <w:spacing w:after="292" w:line="248" w:lineRule="auto"/>
        <w:jc w:val="both"/>
      </w:pPr>
      <w:r w:rsidRPr="00D067FE">
        <w:t>Atuar conforme as diretrizes da política de assistência social, atentando para a necessária articulação permanente com o CRAS/PAIF, referência da Proteção Social Básica no território, obedecendo aos fluxos e protocolos vigentes;</w:t>
      </w:r>
    </w:p>
    <w:p w14:paraId="2FD59A10" w14:textId="693D6095" w:rsidR="00004501" w:rsidRPr="00D067FE" w:rsidRDefault="00670BF8" w:rsidP="00670BF8">
      <w:pPr>
        <w:pStyle w:val="PargrafodaLista"/>
        <w:numPr>
          <w:ilvl w:val="0"/>
          <w:numId w:val="30"/>
        </w:numPr>
        <w:spacing w:after="292" w:line="248" w:lineRule="auto"/>
        <w:jc w:val="both"/>
      </w:pPr>
      <w:r w:rsidRPr="00D067FE">
        <w:t xml:space="preserve">Realizar o </w:t>
      </w:r>
      <w:r w:rsidR="00004501" w:rsidRPr="00D067FE">
        <w:t xml:space="preserve">acompanhamento no domicílio </w:t>
      </w:r>
      <w:r w:rsidRPr="00D067FE">
        <w:t>às pessoas com deficiência, idosas e suas famílias, para ampliação e qualificação do atendimento às necessidades associadas às seguranças da política de assistência social</w:t>
      </w:r>
      <w:r w:rsidR="00004501" w:rsidRPr="00D067FE">
        <w:t xml:space="preserve">; </w:t>
      </w:r>
    </w:p>
    <w:p w14:paraId="45EA4196" w14:textId="424BF48F" w:rsidR="005120E7" w:rsidRPr="00D067FE" w:rsidRDefault="00783201" w:rsidP="005120E7">
      <w:pPr>
        <w:pStyle w:val="PargrafodaLista"/>
        <w:numPr>
          <w:ilvl w:val="0"/>
          <w:numId w:val="30"/>
        </w:numPr>
        <w:spacing w:after="292" w:line="248" w:lineRule="auto"/>
        <w:jc w:val="both"/>
      </w:pPr>
      <w:r w:rsidRPr="00D067FE">
        <w:t>Mobilizar a rede socioassistencial</w:t>
      </w:r>
      <w:r w:rsidR="005120E7" w:rsidRPr="00D067FE">
        <w:t xml:space="preserve"> e</w:t>
      </w:r>
      <w:r w:rsidRPr="00D067FE">
        <w:t xml:space="preserve"> intersetorial</w:t>
      </w:r>
      <w:r w:rsidR="005120E7" w:rsidRPr="00D067FE">
        <w:t xml:space="preserve"> </w:t>
      </w:r>
      <w:r w:rsidRPr="00D067FE">
        <w:t xml:space="preserve">para </w:t>
      </w:r>
      <w:r w:rsidR="005120E7" w:rsidRPr="00D067FE">
        <w:t>o atendimento às situações de desproteção identificadas de forma articulada e complementar, conforme planejamento estabelecido no Plano de Desenvolvimento do Usuário – PDU;</w:t>
      </w:r>
    </w:p>
    <w:p w14:paraId="67C8FA6E" w14:textId="6E2A17C1" w:rsidR="00011D1C" w:rsidRPr="00D067FE" w:rsidRDefault="00011D1C" w:rsidP="00011D1C">
      <w:pPr>
        <w:pStyle w:val="PargrafodaLista"/>
        <w:numPr>
          <w:ilvl w:val="0"/>
          <w:numId w:val="30"/>
        </w:numPr>
        <w:spacing w:after="292" w:line="248" w:lineRule="auto"/>
        <w:jc w:val="both"/>
      </w:pPr>
      <w:r w:rsidRPr="00D067FE">
        <w:t>Promover o fortalecimento dos vínculos familiares</w:t>
      </w:r>
      <w:r w:rsidR="000E2BBD" w:rsidRPr="00D067FE">
        <w:t xml:space="preserve"> e</w:t>
      </w:r>
      <w:r w:rsidRPr="00D067FE">
        <w:t xml:space="preserve"> comunitários com vistas à prevenção de agravos que possam desencadear seu rompimento e o desencadeamento de situações de risco e desproteção sociais;</w:t>
      </w:r>
    </w:p>
    <w:p w14:paraId="3B81E232" w14:textId="3030DC8A" w:rsidR="001A14A8" w:rsidRPr="00D067FE" w:rsidRDefault="001A14A8" w:rsidP="00011D1C">
      <w:pPr>
        <w:pStyle w:val="PargrafodaLista"/>
        <w:numPr>
          <w:ilvl w:val="0"/>
          <w:numId w:val="30"/>
        </w:numPr>
        <w:spacing w:after="292" w:line="248" w:lineRule="auto"/>
        <w:jc w:val="both"/>
      </w:pPr>
      <w:r w:rsidRPr="00D067FE">
        <w:t>Realizar ações que favoreçam o desenvolvimento da autonomia</w:t>
      </w:r>
      <w:r w:rsidR="005023FE" w:rsidRPr="00D067FE">
        <w:t>/independência e inclusão social e produtiva do usuário e sua família;</w:t>
      </w:r>
      <w:r w:rsidRPr="00D067FE">
        <w:t xml:space="preserve"> </w:t>
      </w:r>
    </w:p>
    <w:p w14:paraId="0CF5FDC2" w14:textId="300F8E69" w:rsidR="005023FE" w:rsidRPr="00D067FE" w:rsidRDefault="005023FE" w:rsidP="000F36EE">
      <w:pPr>
        <w:pStyle w:val="PargrafodaLista"/>
        <w:numPr>
          <w:ilvl w:val="0"/>
          <w:numId w:val="30"/>
        </w:numPr>
        <w:spacing w:after="292" w:line="248" w:lineRule="auto"/>
        <w:jc w:val="both"/>
      </w:pPr>
      <w:r w:rsidRPr="00D067FE">
        <w:t>Realizar ações de defesa de direitos a partir da identificação de demandas coletivas dos usuários e suas fam</w:t>
      </w:r>
      <w:r w:rsidR="000F36EE" w:rsidRPr="00D067FE">
        <w:t>ílias.</w:t>
      </w:r>
    </w:p>
    <w:p w14:paraId="2B98C5AA" w14:textId="77777777" w:rsidR="00004501" w:rsidRPr="00D067FE" w:rsidRDefault="00004501" w:rsidP="00004501">
      <w:pPr>
        <w:spacing w:after="281" w:line="238" w:lineRule="auto"/>
        <w:rPr>
          <w:rFonts w:ascii="Times New Roman" w:hAnsi="Times New Roman" w:cs="Times New Roman"/>
          <w:sz w:val="24"/>
          <w:szCs w:val="24"/>
        </w:rPr>
      </w:pPr>
    </w:p>
    <w:p w14:paraId="1EE3C607" w14:textId="08546FAD" w:rsidR="00004501" w:rsidRPr="00D067FE" w:rsidRDefault="00004501" w:rsidP="006E1BD4">
      <w:pPr>
        <w:pStyle w:val="PargrafodaLista"/>
        <w:numPr>
          <w:ilvl w:val="0"/>
          <w:numId w:val="24"/>
        </w:numPr>
        <w:spacing w:after="12" w:line="248" w:lineRule="auto"/>
        <w:jc w:val="both"/>
      </w:pPr>
      <w:r w:rsidRPr="00D067FE">
        <w:rPr>
          <w:b/>
        </w:rPr>
        <w:t>CAPACIDADE E META DE ATENDIMENTO:</w:t>
      </w:r>
      <w:r w:rsidRPr="00D067FE">
        <w:t xml:space="preserve"> </w:t>
      </w:r>
    </w:p>
    <w:tbl>
      <w:tblPr>
        <w:tblStyle w:val="TableGrid"/>
        <w:tblW w:w="9640" w:type="dxa"/>
        <w:tblInd w:w="-292" w:type="dxa"/>
        <w:tblCellMar>
          <w:top w:w="16" w:type="dxa"/>
          <w:left w:w="67" w:type="dxa"/>
          <w:right w:w="13" w:type="dxa"/>
        </w:tblCellMar>
        <w:tblLook w:val="04A0" w:firstRow="1" w:lastRow="0" w:firstColumn="1" w:lastColumn="0" w:noHBand="0" w:noVBand="1"/>
      </w:tblPr>
      <w:tblGrid>
        <w:gridCol w:w="5954"/>
        <w:gridCol w:w="993"/>
        <w:gridCol w:w="2693"/>
      </w:tblGrid>
      <w:tr w:rsidR="00004501" w:rsidRPr="00D067FE" w14:paraId="30A4400F" w14:textId="77777777" w:rsidTr="009B0825">
        <w:trPr>
          <w:trHeight w:val="578"/>
        </w:trPr>
        <w:tc>
          <w:tcPr>
            <w:tcW w:w="5954" w:type="dxa"/>
            <w:tcBorders>
              <w:top w:val="single" w:sz="6" w:space="0" w:color="A0A0A0"/>
              <w:left w:val="single" w:sz="6" w:space="0" w:color="F0F0F0"/>
              <w:bottom w:val="single" w:sz="6" w:space="0" w:color="A0A0A0"/>
              <w:right w:val="single" w:sz="6" w:space="0" w:color="A0A0A0"/>
            </w:tcBorders>
            <w:shd w:val="clear" w:color="auto" w:fill="DEEAF6"/>
            <w:vAlign w:val="center"/>
          </w:tcPr>
          <w:p w14:paraId="2330C805" w14:textId="77777777" w:rsidR="00004501" w:rsidRPr="00D067FE" w:rsidRDefault="00004501" w:rsidP="008E3E74">
            <w:pPr>
              <w:ind w:right="61"/>
              <w:jc w:val="center"/>
              <w:rPr>
                <w:rFonts w:ascii="Times New Roman" w:hAnsi="Times New Roman" w:cs="Times New Roman"/>
                <w:sz w:val="24"/>
                <w:szCs w:val="24"/>
              </w:rPr>
            </w:pPr>
            <w:r w:rsidRPr="00D067FE">
              <w:rPr>
                <w:rFonts w:ascii="Times New Roman" w:eastAsia="Times New Roman" w:hAnsi="Times New Roman" w:cs="Times New Roman"/>
                <w:sz w:val="24"/>
                <w:szCs w:val="24"/>
              </w:rPr>
              <w:t xml:space="preserve">Modalidade </w:t>
            </w:r>
          </w:p>
        </w:tc>
        <w:tc>
          <w:tcPr>
            <w:tcW w:w="993" w:type="dxa"/>
            <w:tcBorders>
              <w:top w:val="single" w:sz="6" w:space="0" w:color="A0A0A0"/>
              <w:left w:val="single" w:sz="6" w:space="0" w:color="A0A0A0"/>
              <w:bottom w:val="single" w:sz="6" w:space="0" w:color="A0A0A0"/>
              <w:right w:val="single" w:sz="6" w:space="0" w:color="A0A0A0"/>
            </w:tcBorders>
            <w:shd w:val="clear" w:color="auto" w:fill="DEEAF6"/>
            <w:vAlign w:val="center"/>
          </w:tcPr>
          <w:p w14:paraId="21763A9D" w14:textId="77777777" w:rsidR="00004501" w:rsidRPr="00D067FE" w:rsidRDefault="00004501" w:rsidP="008E3E74">
            <w:pPr>
              <w:ind w:left="67"/>
              <w:rPr>
                <w:rFonts w:ascii="Times New Roman" w:hAnsi="Times New Roman" w:cs="Times New Roman"/>
                <w:sz w:val="24"/>
                <w:szCs w:val="24"/>
              </w:rPr>
            </w:pPr>
            <w:r w:rsidRPr="00D067FE">
              <w:rPr>
                <w:rFonts w:ascii="Times New Roman" w:eastAsia="Times New Roman" w:hAnsi="Times New Roman" w:cs="Times New Roman"/>
                <w:sz w:val="24"/>
                <w:szCs w:val="24"/>
              </w:rPr>
              <w:t xml:space="preserve">Meta </w:t>
            </w:r>
          </w:p>
        </w:tc>
        <w:tc>
          <w:tcPr>
            <w:tcW w:w="2693" w:type="dxa"/>
            <w:tcBorders>
              <w:top w:val="single" w:sz="6" w:space="0" w:color="A0A0A0"/>
              <w:left w:val="single" w:sz="6" w:space="0" w:color="A0A0A0"/>
              <w:bottom w:val="single" w:sz="6" w:space="0" w:color="A0A0A0"/>
              <w:right w:val="single" w:sz="6" w:space="0" w:color="A0A0A0"/>
            </w:tcBorders>
            <w:shd w:val="clear" w:color="auto" w:fill="DEEAF6"/>
          </w:tcPr>
          <w:p w14:paraId="4FB367DC" w14:textId="3229748F" w:rsidR="00004501" w:rsidRPr="00D067FE" w:rsidRDefault="00A355F7" w:rsidP="008E3E74">
            <w:pPr>
              <w:jc w:val="center"/>
              <w:rPr>
                <w:rFonts w:ascii="Times New Roman" w:hAnsi="Times New Roman" w:cs="Times New Roman"/>
                <w:sz w:val="24"/>
                <w:szCs w:val="24"/>
              </w:rPr>
            </w:pPr>
            <w:r w:rsidRPr="00D067FE">
              <w:rPr>
                <w:rFonts w:ascii="Times New Roman" w:eastAsia="Times New Roman" w:hAnsi="Times New Roman" w:cs="Times New Roman"/>
                <w:sz w:val="24"/>
                <w:szCs w:val="24"/>
              </w:rPr>
              <w:t>Valor Mensal</w:t>
            </w:r>
            <w:r w:rsidR="00004501" w:rsidRPr="00D067FE">
              <w:rPr>
                <w:rFonts w:ascii="Times New Roman" w:eastAsia="Times New Roman" w:hAnsi="Times New Roman" w:cs="Times New Roman"/>
                <w:sz w:val="24"/>
                <w:szCs w:val="24"/>
              </w:rPr>
              <w:t xml:space="preserve"> </w:t>
            </w:r>
          </w:p>
        </w:tc>
      </w:tr>
      <w:tr w:rsidR="00004501" w:rsidRPr="00D067FE" w14:paraId="4324E96A" w14:textId="77777777" w:rsidTr="009B0825">
        <w:trPr>
          <w:trHeight w:val="860"/>
        </w:trPr>
        <w:tc>
          <w:tcPr>
            <w:tcW w:w="5954" w:type="dxa"/>
            <w:tcBorders>
              <w:top w:val="single" w:sz="6" w:space="0" w:color="A0A0A0"/>
              <w:left w:val="single" w:sz="6" w:space="0" w:color="F0F0F0"/>
              <w:bottom w:val="single" w:sz="6" w:space="0" w:color="A0A0A0"/>
              <w:right w:val="single" w:sz="6" w:space="0" w:color="A0A0A0"/>
            </w:tcBorders>
          </w:tcPr>
          <w:p w14:paraId="283A50D3" w14:textId="77777777" w:rsidR="00004501" w:rsidRPr="00D067FE" w:rsidRDefault="00004501" w:rsidP="008E3E74">
            <w:pPr>
              <w:ind w:right="63"/>
              <w:jc w:val="center"/>
              <w:rPr>
                <w:rFonts w:ascii="Times New Roman" w:hAnsi="Times New Roman" w:cs="Times New Roman"/>
                <w:sz w:val="24"/>
                <w:szCs w:val="24"/>
              </w:rPr>
            </w:pPr>
            <w:r w:rsidRPr="00D067FE">
              <w:rPr>
                <w:rFonts w:ascii="Times New Roman" w:eastAsia="Times New Roman" w:hAnsi="Times New Roman" w:cs="Times New Roman"/>
                <w:sz w:val="24"/>
                <w:szCs w:val="24"/>
              </w:rPr>
              <w:t xml:space="preserve">Serviço de Proteção Social Básica no </w:t>
            </w:r>
          </w:p>
          <w:p w14:paraId="603B6C2B" w14:textId="77777777" w:rsidR="00004501" w:rsidRPr="00D067FE" w:rsidRDefault="00004501" w:rsidP="008E3E74">
            <w:pPr>
              <w:jc w:val="center"/>
              <w:rPr>
                <w:rFonts w:ascii="Times New Roman" w:hAnsi="Times New Roman" w:cs="Times New Roman"/>
                <w:sz w:val="24"/>
                <w:szCs w:val="24"/>
              </w:rPr>
            </w:pPr>
            <w:r w:rsidRPr="00D067FE">
              <w:rPr>
                <w:rFonts w:ascii="Times New Roman" w:eastAsia="Times New Roman" w:hAnsi="Times New Roman" w:cs="Times New Roman"/>
                <w:sz w:val="24"/>
                <w:szCs w:val="24"/>
              </w:rPr>
              <w:t xml:space="preserve">Domicílio para Pessoas com Deficiência e Idosas </w:t>
            </w:r>
          </w:p>
        </w:tc>
        <w:tc>
          <w:tcPr>
            <w:tcW w:w="993" w:type="dxa"/>
            <w:tcBorders>
              <w:top w:val="single" w:sz="6" w:space="0" w:color="A0A0A0"/>
              <w:left w:val="single" w:sz="6" w:space="0" w:color="A0A0A0"/>
              <w:bottom w:val="single" w:sz="6" w:space="0" w:color="A0A0A0"/>
              <w:right w:val="single" w:sz="6" w:space="0" w:color="A0A0A0"/>
            </w:tcBorders>
            <w:vAlign w:val="center"/>
          </w:tcPr>
          <w:p w14:paraId="62B18C54" w14:textId="7AB82269" w:rsidR="00004501" w:rsidRPr="00D067FE" w:rsidRDefault="00004501" w:rsidP="008E3E74">
            <w:pPr>
              <w:ind w:left="135"/>
              <w:rPr>
                <w:rFonts w:ascii="Times New Roman" w:hAnsi="Times New Roman" w:cs="Times New Roman"/>
                <w:sz w:val="24"/>
                <w:szCs w:val="24"/>
              </w:rPr>
            </w:pPr>
            <w:r w:rsidRPr="00D067FE">
              <w:rPr>
                <w:rFonts w:ascii="Times New Roman" w:eastAsia="Times New Roman" w:hAnsi="Times New Roman" w:cs="Times New Roman"/>
                <w:sz w:val="24"/>
                <w:szCs w:val="24"/>
              </w:rPr>
              <w:t>1</w:t>
            </w:r>
            <w:r w:rsidR="00A355F7" w:rsidRPr="00D067FE">
              <w:rPr>
                <w:rFonts w:ascii="Times New Roman" w:eastAsia="Times New Roman" w:hAnsi="Times New Roman" w:cs="Times New Roman"/>
                <w:sz w:val="24"/>
                <w:szCs w:val="24"/>
              </w:rPr>
              <w:t>37</w:t>
            </w:r>
            <w:r w:rsidRPr="00D067FE">
              <w:rPr>
                <w:rFonts w:ascii="Times New Roman" w:eastAsia="Times New Roman" w:hAnsi="Times New Roman" w:cs="Times New Roman"/>
                <w:sz w:val="24"/>
                <w:szCs w:val="24"/>
              </w:rPr>
              <w:t xml:space="preserve"> </w:t>
            </w:r>
          </w:p>
        </w:tc>
        <w:tc>
          <w:tcPr>
            <w:tcW w:w="2693" w:type="dxa"/>
            <w:tcBorders>
              <w:top w:val="single" w:sz="6" w:space="0" w:color="A0A0A0"/>
              <w:left w:val="single" w:sz="6" w:space="0" w:color="A0A0A0"/>
              <w:bottom w:val="single" w:sz="6" w:space="0" w:color="A0A0A0"/>
              <w:right w:val="single" w:sz="6" w:space="0" w:color="A0A0A0"/>
            </w:tcBorders>
            <w:vAlign w:val="center"/>
          </w:tcPr>
          <w:p w14:paraId="50616322" w14:textId="3464B94B" w:rsidR="00004501" w:rsidRPr="00D067FE" w:rsidRDefault="00004501" w:rsidP="008E3E74">
            <w:pPr>
              <w:ind w:left="77"/>
              <w:rPr>
                <w:rFonts w:ascii="Times New Roman" w:hAnsi="Times New Roman" w:cs="Times New Roman"/>
                <w:sz w:val="24"/>
                <w:szCs w:val="24"/>
              </w:rPr>
            </w:pPr>
            <w:r w:rsidRPr="00D067FE">
              <w:rPr>
                <w:rFonts w:ascii="Times New Roman" w:eastAsia="Times New Roman" w:hAnsi="Times New Roman" w:cs="Times New Roman"/>
                <w:sz w:val="24"/>
                <w:szCs w:val="24"/>
              </w:rPr>
              <w:t xml:space="preserve">R$ </w:t>
            </w:r>
            <w:r w:rsidR="00A355F7" w:rsidRPr="00D067FE">
              <w:rPr>
                <w:rFonts w:ascii="Times New Roman" w:eastAsia="Times New Roman" w:hAnsi="Times New Roman" w:cs="Times New Roman"/>
                <w:sz w:val="24"/>
                <w:szCs w:val="24"/>
              </w:rPr>
              <w:t>17.124,00</w:t>
            </w:r>
            <w:r w:rsidRPr="00D067FE">
              <w:rPr>
                <w:rFonts w:ascii="Times New Roman" w:eastAsia="Times New Roman" w:hAnsi="Times New Roman" w:cs="Times New Roman"/>
                <w:sz w:val="24"/>
                <w:szCs w:val="24"/>
              </w:rPr>
              <w:t xml:space="preserve"> </w:t>
            </w:r>
          </w:p>
        </w:tc>
      </w:tr>
    </w:tbl>
    <w:p w14:paraId="35F559BE" w14:textId="34EB39CB" w:rsidR="00134765" w:rsidRPr="00D067FE" w:rsidRDefault="00134765" w:rsidP="00134765">
      <w:pPr>
        <w:spacing w:after="265" w:line="248" w:lineRule="auto"/>
        <w:ind w:left="1363"/>
        <w:jc w:val="both"/>
        <w:rPr>
          <w:rFonts w:ascii="Times New Roman" w:hAnsi="Times New Roman" w:cs="Times New Roman"/>
          <w:sz w:val="24"/>
          <w:szCs w:val="24"/>
        </w:rPr>
      </w:pPr>
    </w:p>
    <w:p w14:paraId="23EF31E1" w14:textId="2D49F3E5" w:rsidR="00F258A8" w:rsidRPr="00194710" w:rsidRDefault="00194710" w:rsidP="00194710">
      <w:pPr>
        <w:pStyle w:val="PargrafodaLista"/>
        <w:spacing w:after="276" w:line="248" w:lineRule="auto"/>
        <w:ind w:left="463" w:right="123"/>
        <w:jc w:val="both"/>
        <w:rPr>
          <w:b/>
        </w:rPr>
      </w:pPr>
      <w:r>
        <w:rPr>
          <w:b/>
        </w:rPr>
        <w:t>4.1.</w:t>
      </w:r>
      <w:r w:rsidR="00F258A8" w:rsidRPr="00194710">
        <w:rPr>
          <w:b/>
        </w:rPr>
        <w:t>P</w:t>
      </w:r>
      <w:r w:rsidRPr="00194710">
        <w:rPr>
          <w:b/>
        </w:rPr>
        <w:t xml:space="preserve">úblico Alvo: </w:t>
      </w:r>
    </w:p>
    <w:p w14:paraId="2A595643" w14:textId="77777777" w:rsidR="00F258A8" w:rsidRPr="00D067FE" w:rsidRDefault="00F258A8" w:rsidP="00F258A8">
      <w:pPr>
        <w:spacing w:after="111" w:line="248" w:lineRule="auto"/>
        <w:ind w:left="130" w:right="123" w:hanging="10"/>
        <w:jc w:val="both"/>
        <w:rPr>
          <w:rFonts w:ascii="Times New Roman" w:hAnsi="Times New Roman" w:cs="Times New Roman"/>
          <w:sz w:val="24"/>
          <w:szCs w:val="24"/>
        </w:rPr>
      </w:pPr>
      <w:r w:rsidRPr="00D067FE">
        <w:rPr>
          <w:rFonts w:ascii="Times New Roman" w:eastAsia="Times New Roman" w:hAnsi="Times New Roman" w:cs="Times New Roman"/>
          <w:sz w:val="24"/>
          <w:szCs w:val="24"/>
        </w:rPr>
        <w:t xml:space="preserve">Pessoas com deficiência e pessoas idosas que vivenciam situações de desproteção social ocasionadas pela insegurança de renda e/ou de convívio familiar e/ou comunitário associadas às necessidades de acompanhamento no domicílio em razão da dificuldade de acesso aos serviços socioassistenciais e/ou de outras políticas públicas por limitações físicas e/ou pessoal. </w:t>
      </w:r>
    </w:p>
    <w:p w14:paraId="3F1501B4" w14:textId="77777777" w:rsidR="00F258A8" w:rsidRPr="00D067FE" w:rsidRDefault="00F258A8" w:rsidP="00134765">
      <w:pPr>
        <w:spacing w:after="265" w:line="248" w:lineRule="auto"/>
        <w:ind w:left="1363"/>
        <w:jc w:val="both"/>
        <w:rPr>
          <w:rFonts w:ascii="Times New Roman" w:hAnsi="Times New Roman" w:cs="Times New Roman"/>
          <w:sz w:val="24"/>
          <w:szCs w:val="24"/>
        </w:rPr>
      </w:pPr>
    </w:p>
    <w:p w14:paraId="35CBECCF" w14:textId="6E90DF84" w:rsidR="00004501" w:rsidRPr="00194710" w:rsidRDefault="00004501" w:rsidP="00194710">
      <w:pPr>
        <w:pStyle w:val="PargrafodaLista"/>
        <w:numPr>
          <w:ilvl w:val="0"/>
          <w:numId w:val="24"/>
        </w:numPr>
        <w:spacing w:after="100"/>
      </w:pPr>
      <w:r w:rsidRPr="00194710">
        <w:rPr>
          <w:b/>
        </w:rPr>
        <w:t>FORMA DE EXECUÇÃO:</w:t>
      </w:r>
      <w:r w:rsidRPr="00194710">
        <w:t xml:space="preserve"> </w:t>
      </w:r>
    </w:p>
    <w:p w14:paraId="6B489C16" w14:textId="46F1A91B" w:rsidR="00004501" w:rsidRPr="00D067FE" w:rsidRDefault="00004501" w:rsidP="00004501">
      <w:pPr>
        <w:spacing w:after="111" w:line="248" w:lineRule="auto"/>
        <w:ind w:left="130" w:right="6" w:hanging="10"/>
        <w:jc w:val="both"/>
        <w:rPr>
          <w:rFonts w:ascii="Times New Roman" w:hAnsi="Times New Roman" w:cs="Times New Roman"/>
          <w:sz w:val="24"/>
          <w:szCs w:val="24"/>
        </w:rPr>
      </w:pPr>
      <w:r w:rsidRPr="00D067FE">
        <w:rPr>
          <w:rFonts w:ascii="Times New Roman" w:eastAsia="Times New Roman" w:hAnsi="Times New Roman" w:cs="Times New Roman"/>
          <w:sz w:val="24"/>
          <w:szCs w:val="24"/>
        </w:rPr>
        <w:t>As ações serão executadas por Organização da Sociedade Civil, com a coordenação geral da SMAS, por meio da Diretoria de Proteção Social Básica</w:t>
      </w:r>
      <w:r w:rsidR="002363F0" w:rsidRPr="00D067FE">
        <w:rPr>
          <w:rFonts w:ascii="Times New Roman" w:eastAsia="Times New Roman" w:hAnsi="Times New Roman" w:cs="Times New Roman"/>
          <w:sz w:val="24"/>
          <w:szCs w:val="24"/>
        </w:rPr>
        <w:t>, especialmente a Gerência de Gestão de CRAS e suas respectivas unidades</w:t>
      </w:r>
      <w:r w:rsidRPr="00D067FE">
        <w:rPr>
          <w:rFonts w:ascii="Times New Roman" w:eastAsia="Times New Roman" w:hAnsi="Times New Roman" w:cs="Times New Roman"/>
          <w:sz w:val="24"/>
          <w:szCs w:val="24"/>
        </w:rPr>
        <w:t xml:space="preserve">. </w:t>
      </w:r>
    </w:p>
    <w:p w14:paraId="3372BC09" w14:textId="19C7988D" w:rsidR="002363F0" w:rsidRPr="00D067FE" w:rsidRDefault="00004501" w:rsidP="00004501">
      <w:pPr>
        <w:spacing w:after="276" w:line="248" w:lineRule="auto"/>
        <w:ind w:left="130" w:right="123" w:hanging="10"/>
        <w:jc w:val="both"/>
        <w:rPr>
          <w:rFonts w:ascii="Times New Roman" w:eastAsia="Times New Roman" w:hAnsi="Times New Roman" w:cs="Times New Roman"/>
          <w:sz w:val="24"/>
          <w:szCs w:val="24"/>
        </w:rPr>
      </w:pPr>
      <w:r w:rsidRPr="00D067FE">
        <w:rPr>
          <w:rFonts w:ascii="Times New Roman" w:eastAsia="Times New Roman" w:hAnsi="Times New Roman" w:cs="Times New Roman"/>
          <w:sz w:val="24"/>
          <w:szCs w:val="24"/>
        </w:rPr>
        <w:t>A Diretoria de Gestão do Sistema Municipa</w:t>
      </w:r>
      <w:r w:rsidR="002363F0" w:rsidRPr="00D067FE">
        <w:rPr>
          <w:rFonts w:ascii="Times New Roman" w:eastAsia="Times New Roman" w:hAnsi="Times New Roman" w:cs="Times New Roman"/>
          <w:sz w:val="24"/>
          <w:szCs w:val="24"/>
        </w:rPr>
        <w:t xml:space="preserve">l de Assistência Social, por meio de suas </w:t>
      </w:r>
      <w:r w:rsidRPr="00D067FE">
        <w:rPr>
          <w:rFonts w:ascii="Times New Roman" w:eastAsia="Times New Roman" w:hAnsi="Times New Roman" w:cs="Times New Roman"/>
          <w:sz w:val="24"/>
          <w:szCs w:val="24"/>
        </w:rPr>
        <w:t>Gerências</w:t>
      </w:r>
      <w:r w:rsidR="002363F0" w:rsidRPr="00D067FE">
        <w:rPr>
          <w:rFonts w:ascii="Times New Roman" w:eastAsia="Times New Roman" w:hAnsi="Times New Roman" w:cs="Times New Roman"/>
          <w:sz w:val="24"/>
          <w:szCs w:val="24"/>
        </w:rPr>
        <w:t xml:space="preserve">, </w:t>
      </w:r>
      <w:r w:rsidRPr="00D067FE">
        <w:rPr>
          <w:rFonts w:ascii="Times New Roman" w:eastAsia="Times New Roman" w:hAnsi="Times New Roman" w:cs="Times New Roman"/>
          <w:sz w:val="24"/>
          <w:szCs w:val="24"/>
        </w:rPr>
        <w:t>realizar</w:t>
      </w:r>
      <w:r w:rsidR="002363F0" w:rsidRPr="00D067FE">
        <w:rPr>
          <w:rFonts w:ascii="Times New Roman" w:eastAsia="Times New Roman" w:hAnsi="Times New Roman" w:cs="Times New Roman"/>
          <w:sz w:val="24"/>
          <w:szCs w:val="24"/>
        </w:rPr>
        <w:t>á</w:t>
      </w:r>
      <w:r w:rsidRPr="00D067FE">
        <w:rPr>
          <w:rFonts w:ascii="Times New Roman" w:eastAsia="Times New Roman" w:hAnsi="Times New Roman" w:cs="Times New Roman"/>
          <w:sz w:val="24"/>
          <w:szCs w:val="24"/>
        </w:rPr>
        <w:t xml:space="preserve"> as ações de sua competência, no que couber.</w:t>
      </w:r>
    </w:p>
    <w:p w14:paraId="129C7433" w14:textId="4B6BE586" w:rsidR="00004501" w:rsidRPr="00D067FE" w:rsidRDefault="002363F0" w:rsidP="00194710">
      <w:pPr>
        <w:spacing w:after="276" w:line="248" w:lineRule="auto"/>
        <w:ind w:left="130" w:right="123" w:hanging="10"/>
        <w:jc w:val="both"/>
        <w:rPr>
          <w:rFonts w:ascii="Times New Roman" w:eastAsia="Times New Roman" w:hAnsi="Times New Roman" w:cs="Times New Roman"/>
          <w:sz w:val="24"/>
          <w:szCs w:val="24"/>
        </w:rPr>
      </w:pPr>
      <w:r w:rsidRPr="00D067FE">
        <w:rPr>
          <w:rFonts w:ascii="Times New Roman" w:eastAsia="Times New Roman" w:hAnsi="Times New Roman" w:cs="Times New Roman"/>
          <w:sz w:val="24"/>
          <w:szCs w:val="24"/>
        </w:rPr>
        <w:t>Na execução deve ser observada a</w:t>
      </w:r>
      <w:r w:rsidR="00004501" w:rsidRPr="00D067FE">
        <w:rPr>
          <w:rFonts w:ascii="Times New Roman" w:eastAsia="Times New Roman" w:hAnsi="Times New Roman" w:cs="Times New Roman"/>
          <w:sz w:val="24"/>
          <w:szCs w:val="24"/>
        </w:rPr>
        <w:t xml:space="preserve"> </w:t>
      </w:r>
      <w:r w:rsidRPr="00D067FE">
        <w:rPr>
          <w:rFonts w:ascii="Times New Roman" w:eastAsia="Times New Roman" w:hAnsi="Times New Roman" w:cs="Times New Roman"/>
          <w:sz w:val="24"/>
          <w:szCs w:val="24"/>
        </w:rPr>
        <w:t>proposta metodológica a seguir.</w:t>
      </w:r>
    </w:p>
    <w:p w14:paraId="301E0A66" w14:textId="2E38A431" w:rsidR="00C60D0B" w:rsidRPr="00D067FE" w:rsidRDefault="00194710" w:rsidP="00C60D0B">
      <w:pPr>
        <w:spacing w:after="276" w:line="248" w:lineRule="auto"/>
        <w:ind w:left="130" w:right="123" w:hanging="10"/>
        <w:jc w:val="both"/>
        <w:rPr>
          <w:rFonts w:ascii="Times New Roman" w:hAnsi="Times New Roman" w:cs="Times New Roman"/>
          <w:b/>
          <w:bCs/>
          <w:sz w:val="24"/>
          <w:szCs w:val="24"/>
        </w:rPr>
      </w:pPr>
      <w:r>
        <w:rPr>
          <w:rFonts w:ascii="Times New Roman" w:hAnsi="Times New Roman" w:cs="Times New Roman"/>
          <w:b/>
          <w:bCs/>
          <w:sz w:val="24"/>
          <w:szCs w:val="24"/>
        </w:rPr>
        <w:t xml:space="preserve">5.1. </w:t>
      </w:r>
      <w:r w:rsidR="00C5275E" w:rsidRPr="00D067FE">
        <w:rPr>
          <w:rFonts w:ascii="Times New Roman" w:hAnsi="Times New Roman" w:cs="Times New Roman"/>
          <w:b/>
          <w:bCs/>
          <w:sz w:val="24"/>
          <w:szCs w:val="24"/>
        </w:rPr>
        <w:t>Metodologia e trabalho social essencial:</w:t>
      </w:r>
      <w:r w:rsidR="00004501" w:rsidRPr="00D067FE">
        <w:rPr>
          <w:rFonts w:ascii="Times New Roman" w:hAnsi="Times New Roman" w:cs="Times New Roman"/>
          <w:b/>
          <w:bCs/>
          <w:sz w:val="24"/>
          <w:szCs w:val="24"/>
        </w:rPr>
        <w:t xml:space="preserve"> </w:t>
      </w:r>
    </w:p>
    <w:p w14:paraId="1C260C80" w14:textId="6092AD11" w:rsidR="000F36EE" w:rsidRPr="00D067FE" w:rsidRDefault="008119F5" w:rsidP="008119F5">
      <w:pPr>
        <w:spacing w:after="276" w:line="248" w:lineRule="auto"/>
        <w:ind w:left="130" w:right="123" w:hanging="10"/>
        <w:jc w:val="both"/>
        <w:rPr>
          <w:rFonts w:ascii="Times New Roman" w:eastAsia="Times New Roman" w:hAnsi="Times New Roman" w:cs="Times New Roman"/>
          <w:color w:val="00000A"/>
          <w:sz w:val="24"/>
          <w:szCs w:val="24"/>
          <w:lang w:eastAsia="ar-SA"/>
        </w:rPr>
      </w:pPr>
      <w:r w:rsidRPr="00D067FE">
        <w:rPr>
          <w:rFonts w:ascii="Times New Roman" w:eastAsia="Times New Roman" w:hAnsi="Times New Roman" w:cs="Times New Roman"/>
          <w:color w:val="00000A"/>
          <w:sz w:val="24"/>
          <w:szCs w:val="24"/>
          <w:lang w:eastAsia="ar-SA"/>
        </w:rPr>
        <w:t xml:space="preserve">Considerando-se que se entende como </w:t>
      </w:r>
      <w:r w:rsidRPr="00D067FE">
        <w:rPr>
          <w:rFonts w:ascii="Times New Roman" w:hAnsi="Times New Roman" w:cs="Times New Roman"/>
          <w:sz w:val="24"/>
          <w:szCs w:val="24"/>
        </w:rPr>
        <w:t>público-alvo deste serviço as pessoas com deficiência e pessoas idosas que vivenciam situações de desproteção social ocasionadas pela insegurança de renda e/ou de convívio familiar e/ou comunitário, associadas às necessidades de acompanhamento no domicílio em razão da dificuldade de acesso aos serviços socioassistenciais e/ou de outras políticas públicas por limitações físicas e/ou pessoal e, tendo em vista a matricialidade sociofamiliar da política de assistência social, o</w:t>
      </w:r>
      <w:r w:rsidR="00C60D0B" w:rsidRPr="00D067FE">
        <w:rPr>
          <w:rFonts w:ascii="Times New Roman" w:eastAsia="Times New Roman" w:hAnsi="Times New Roman" w:cs="Times New Roman"/>
          <w:color w:val="00000A"/>
          <w:sz w:val="24"/>
          <w:szCs w:val="24"/>
          <w:lang w:eastAsia="ar-SA"/>
        </w:rPr>
        <w:t xml:space="preserve"> desenvolvimento do serviço </w:t>
      </w:r>
      <w:r w:rsidR="000F36EE" w:rsidRPr="00D067FE">
        <w:rPr>
          <w:rFonts w:ascii="Times New Roman" w:eastAsia="Times New Roman" w:hAnsi="Times New Roman" w:cs="Times New Roman"/>
          <w:color w:val="00000A"/>
          <w:sz w:val="24"/>
          <w:szCs w:val="24"/>
          <w:lang w:eastAsia="ar-SA"/>
        </w:rPr>
        <w:t>deve ser dar conforme as diretrizes d</w:t>
      </w:r>
      <w:r w:rsidRPr="00D067FE">
        <w:rPr>
          <w:rFonts w:ascii="Times New Roman" w:eastAsia="Times New Roman" w:hAnsi="Times New Roman" w:cs="Times New Roman"/>
          <w:color w:val="00000A"/>
          <w:sz w:val="24"/>
          <w:szCs w:val="24"/>
          <w:lang w:eastAsia="ar-SA"/>
        </w:rPr>
        <w:t>esta</w:t>
      </w:r>
      <w:r w:rsidR="000F36EE" w:rsidRPr="00D067FE">
        <w:rPr>
          <w:rFonts w:ascii="Times New Roman" w:eastAsia="Times New Roman" w:hAnsi="Times New Roman" w:cs="Times New Roman"/>
          <w:color w:val="00000A"/>
          <w:sz w:val="24"/>
          <w:szCs w:val="24"/>
          <w:lang w:eastAsia="ar-SA"/>
        </w:rPr>
        <w:t xml:space="preserve"> política, mediante articulação permanente com o CRAS/PAIF, em razão de seu papel de referência da Proteção Social Básica no território, obedecendo aos fluxos e protocolos vigentes.</w:t>
      </w:r>
    </w:p>
    <w:p w14:paraId="10912CE4" w14:textId="02A2B464" w:rsidR="000F36EE" w:rsidRPr="00D067FE" w:rsidRDefault="00B95E29" w:rsidP="000F36EE">
      <w:pPr>
        <w:spacing w:after="292" w:line="248" w:lineRule="auto"/>
        <w:jc w:val="both"/>
        <w:rPr>
          <w:rFonts w:ascii="Times New Roman" w:eastAsia="Times New Roman" w:hAnsi="Times New Roman" w:cs="Times New Roman"/>
          <w:color w:val="00000A"/>
          <w:sz w:val="24"/>
          <w:szCs w:val="24"/>
          <w:lang w:eastAsia="ar-SA"/>
        </w:rPr>
      </w:pPr>
      <w:r w:rsidRPr="00D067FE">
        <w:rPr>
          <w:rFonts w:ascii="Times New Roman" w:eastAsia="Times New Roman" w:hAnsi="Times New Roman" w:cs="Times New Roman"/>
          <w:color w:val="00000A"/>
          <w:sz w:val="24"/>
          <w:szCs w:val="24"/>
          <w:lang w:eastAsia="ar-SA"/>
        </w:rPr>
        <w:t xml:space="preserve">Pressupõe </w:t>
      </w:r>
      <w:r w:rsidR="000F36EE" w:rsidRPr="00D067FE">
        <w:rPr>
          <w:rFonts w:ascii="Times New Roman" w:eastAsia="Times New Roman" w:hAnsi="Times New Roman" w:cs="Times New Roman"/>
          <w:color w:val="00000A"/>
          <w:sz w:val="24"/>
          <w:szCs w:val="24"/>
          <w:lang w:eastAsia="ar-SA"/>
        </w:rPr>
        <w:t>a realização do acompanhamento, no domicílio, às pessoas com deficiência, idosas e suas famílias, de modo a ampliar e qualificar o atendimento às necessidades associadas às seguranças da política de assistência social. Isso pressupõe o sistemático contato e a presença da equipe de trabalho nos domicílios, o que exige a adoção de métodos de prevenção e atividades alternativas para promover a proteção social dos indivíduos e, consequentemente, suas famílias.</w:t>
      </w:r>
    </w:p>
    <w:p w14:paraId="11B0560C" w14:textId="444949FB" w:rsidR="00B95E29" w:rsidRPr="00D067FE" w:rsidRDefault="000F36EE" w:rsidP="00B95E29">
      <w:pPr>
        <w:spacing w:after="276" w:line="248" w:lineRule="auto"/>
        <w:ind w:left="130" w:right="123" w:hanging="10"/>
        <w:jc w:val="both"/>
        <w:rPr>
          <w:rFonts w:ascii="Times New Roman" w:hAnsi="Times New Roman" w:cs="Times New Roman"/>
          <w:sz w:val="24"/>
          <w:szCs w:val="24"/>
        </w:rPr>
      </w:pPr>
      <w:r w:rsidRPr="00D067FE">
        <w:rPr>
          <w:rFonts w:ascii="Times New Roman" w:hAnsi="Times New Roman" w:cs="Times New Roman"/>
          <w:sz w:val="24"/>
          <w:szCs w:val="24"/>
        </w:rPr>
        <w:t>Para tanto</w:t>
      </w:r>
      <w:r w:rsidR="00B95E29" w:rsidRPr="00D067FE">
        <w:rPr>
          <w:rFonts w:ascii="Times New Roman" w:hAnsi="Times New Roman" w:cs="Times New Roman"/>
          <w:sz w:val="24"/>
          <w:szCs w:val="24"/>
        </w:rPr>
        <w:t xml:space="preserve">, o </w:t>
      </w:r>
      <w:r w:rsidRPr="00D067FE">
        <w:rPr>
          <w:rFonts w:ascii="Times New Roman" w:hAnsi="Times New Roman" w:cs="Times New Roman"/>
          <w:sz w:val="24"/>
          <w:szCs w:val="24"/>
        </w:rPr>
        <w:t>serviço deve</w:t>
      </w:r>
      <w:r w:rsidR="00B95E29" w:rsidRPr="00D067FE">
        <w:rPr>
          <w:rFonts w:ascii="Times New Roman" w:hAnsi="Times New Roman" w:cs="Times New Roman"/>
          <w:sz w:val="24"/>
          <w:szCs w:val="24"/>
        </w:rPr>
        <w:t xml:space="preserve">, a partir da identificação e encaminhamento pelo serviço PAIF, desenvolvido no CRAS, iniciar o atendimento/acompanhamento com </w:t>
      </w:r>
      <w:r w:rsidRPr="00D067FE">
        <w:rPr>
          <w:rFonts w:ascii="Times New Roman" w:hAnsi="Times New Roman" w:cs="Times New Roman"/>
          <w:sz w:val="24"/>
          <w:szCs w:val="24"/>
        </w:rPr>
        <w:t xml:space="preserve">processo de acolhida, </w:t>
      </w:r>
      <w:r w:rsidR="00B95E29" w:rsidRPr="00D067FE">
        <w:rPr>
          <w:rFonts w:ascii="Times New Roman" w:hAnsi="Times New Roman" w:cs="Times New Roman"/>
          <w:sz w:val="24"/>
          <w:szCs w:val="24"/>
        </w:rPr>
        <w:t>por meio de visita domiciliar para realizar o planejamento de intervenções, com</w:t>
      </w:r>
      <w:r w:rsidR="005C28E1" w:rsidRPr="00D067FE">
        <w:rPr>
          <w:rFonts w:ascii="Times New Roman" w:hAnsi="Times New Roman" w:cs="Times New Roman"/>
          <w:sz w:val="24"/>
          <w:szCs w:val="24"/>
        </w:rPr>
        <w:t xml:space="preserve"> a definição de</w:t>
      </w:r>
      <w:r w:rsidR="00B95E29" w:rsidRPr="00D067FE">
        <w:rPr>
          <w:rFonts w:ascii="Times New Roman" w:hAnsi="Times New Roman" w:cs="Times New Roman"/>
          <w:sz w:val="24"/>
          <w:szCs w:val="24"/>
        </w:rPr>
        <w:t xml:space="preserve"> estratégias voltadas ao acompanhamento das famílias e à busca de formas diferenciadas de atuação, que garantam a presença e atendam ao propósito de ofertar ações que assegurem o alargamento da proteção e a garantia das seguranças sociais de acolhida, convívio e sobrevivência</w:t>
      </w:r>
      <w:r w:rsidR="005C28E1" w:rsidRPr="00D067FE">
        <w:rPr>
          <w:rFonts w:ascii="Times New Roman" w:hAnsi="Times New Roman" w:cs="Times New Roman"/>
          <w:sz w:val="24"/>
          <w:szCs w:val="24"/>
        </w:rPr>
        <w:t>, devidamente expressas no PDU e nos registros no sistema informatizado da assistência social – IRSAS.</w:t>
      </w:r>
    </w:p>
    <w:p w14:paraId="4AA7EEAF" w14:textId="267EC244" w:rsidR="00937E5C" w:rsidRPr="00D067FE" w:rsidRDefault="00937E5C" w:rsidP="00B95E29">
      <w:pPr>
        <w:spacing w:after="276" w:line="248" w:lineRule="auto"/>
        <w:ind w:left="130" w:right="123" w:hanging="10"/>
        <w:jc w:val="both"/>
        <w:rPr>
          <w:rFonts w:ascii="Times New Roman" w:hAnsi="Times New Roman" w:cs="Times New Roman"/>
          <w:sz w:val="24"/>
          <w:szCs w:val="24"/>
        </w:rPr>
      </w:pPr>
      <w:r w:rsidRPr="00D067FE">
        <w:rPr>
          <w:rFonts w:ascii="Times New Roman" w:hAnsi="Times New Roman" w:cs="Times New Roman"/>
          <w:sz w:val="24"/>
          <w:szCs w:val="24"/>
        </w:rPr>
        <w:t>O Plano de Desenvolvimento do Usuário – PDU deve explicitar as situações de desproteções, vulnerabilidades e potencialidades identificadas, assim como as pactuações contemplando as estratégias e compromissos a serem adotados pelos profissionais envolvidos e pelo usuário no processo de acompanhamento, de forma articulada com a rede de serviços socioterritorial e intersetorial, sempre em articulação com as unidades de CRAS dos territórios.</w:t>
      </w:r>
    </w:p>
    <w:p w14:paraId="63CC5564" w14:textId="21802BA3" w:rsidR="00C5275E" w:rsidRPr="00D067FE" w:rsidRDefault="005C28E1" w:rsidP="009B0825">
      <w:pPr>
        <w:spacing w:after="292" w:line="248" w:lineRule="auto"/>
        <w:jc w:val="both"/>
        <w:rPr>
          <w:rFonts w:ascii="Times New Roman" w:hAnsi="Times New Roman" w:cs="Times New Roman"/>
          <w:sz w:val="24"/>
          <w:szCs w:val="24"/>
        </w:rPr>
      </w:pPr>
      <w:r w:rsidRPr="00D067FE">
        <w:rPr>
          <w:rFonts w:ascii="Times New Roman" w:hAnsi="Times New Roman" w:cs="Times New Roman"/>
          <w:sz w:val="24"/>
          <w:szCs w:val="24"/>
        </w:rPr>
        <w:t xml:space="preserve">A equipe deverá </w:t>
      </w:r>
      <w:r w:rsidR="0030577F" w:rsidRPr="00D067FE">
        <w:rPr>
          <w:rFonts w:ascii="Times New Roman" w:hAnsi="Times New Roman" w:cs="Times New Roman"/>
          <w:sz w:val="24"/>
          <w:szCs w:val="24"/>
        </w:rPr>
        <w:t xml:space="preserve">manter-se vigilante no seu papel </w:t>
      </w:r>
      <w:r w:rsidR="006B6AE5" w:rsidRPr="00D067FE">
        <w:rPr>
          <w:rFonts w:ascii="Times New Roman" w:hAnsi="Times New Roman" w:cs="Times New Roman"/>
          <w:sz w:val="24"/>
          <w:szCs w:val="24"/>
        </w:rPr>
        <w:t xml:space="preserve">fundamental </w:t>
      </w:r>
      <w:r w:rsidR="0030577F" w:rsidRPr="00D067FE">
        <w:rPr>
          <w:rFonts w:ascii="Times New Roman" w:hAnsi="Times New Roman" w:cs="Times New Roman"/>
          <w:sz w:val="24"/>
          <w:szCs w:val="24"/>
        </w:rPr>
        <w:t xml:space="preserve">de identificação e atuação </w:t>
      </w:r>
      <w:r w:rsidRPr="00D067FE">
        <w:rPr>
          <w:rFonts w:ascii="Times New Roman" w:hAnsi="Times New Roman" w:cs="Times New Roman"/>
          <w:sz w:val="24"/>
          <w:szCs w:val="24"/>
        </w:rPr>
        <w:t>proativa</w:t>
      </w:r>
      <w:r w:rsidR="0030577F" w:rsidRPr="00D067FE">
        <w:rPr>
          <w:rFonts w:ascii="Times New Roman" w:hAnsi="Times New Roman" w:cs="Times New Roman"/>
          <w:sz w:val="24"/>
          <w:szCs w:val="24"/>
        </w:rPr>
        <w:t xml:space="preserve"> frente às </w:t>
      </w:r>
      <w:r w:rsidRPr="00D067FE">
        <w:rPr>
          <w:rFonts w:ascii="Times New Roman" w:hAnsi="Times New Roman" w:cs="Times New Roman"/>
          <w:sz w:val="24"/>
          <w:szCs w:val="24"/>
        </w:rPr>
        <w:t>situaç</w:t>
      </w:r>
      <w:r w:rsidR="0030577F" w:rsidRPr="00D067FE">
        <w:rPr>
          <w:rFonts w:ascii="Times New Roman" w:hAnsi="Times New Roman" w:cs="Times New Roman"/>
          <w:sz w:val="24"/>
          <w:szCs w:val="24"/>
        </w:rPr>
        <w:t xml:space="preserve">ões de desproteção social </w:t>
      </w:r>
      <w:r w:rsidRPr="00D067FE">
        <w:rPr>
          <w:rFonts w:ascii="Times New Roman" w:hAnsi="Times New Roman" w:cs="Times New Roman"/>
          <w:sz w:val="24"/>
          <w:szCs w:val="24"/>
        </w:rPr>
        <w:t xml:space="preserve">das famílias </w:t>
      </w:r>
      <w:r w:rsidR="00E4497A" w:rsidRPr="00D067FE">
        <w:rPr>
          <w:rFonts w:ascii="Times New Roman" w:hAnsi="Times New Roman" w:cs="Times New Roman"/>
          <w:sz w:val="24"/>
          <w:szCs w:val="24"/>
        </w:rPr>
        <w:t>inseridas no</w:t>
      </w:r>
      <w:r w:rsidRPr="00D067FE">
        <w:rPr>
          <w:rFonts w:ascii="Times New Roman" w:hAnsi="Times New Roman" w:cs="Times New Roman"/>
          <w:sz w:val="24"/>
          <w:szCs w:val="24"/>
        </w:rPr>
        <w:t xml:space="preserve"> serviço para </w:t>
      </w:r>
      <w:r w:rsidR="00E4497A" w:rsidRPr="00D067FE">
        <w:rPr>
          <w:rFonts w:ascii="Times New Roman" w:hAnsi="Times New Roman" w:cs="Times New Roman"/>
          <w:sz w:val="24"/>
          <w:szCs w:val="24"/>
        </w:rPr>
        <w:t>desencadear processo de atendimento e acompanhamento sistemático</w:t>
      </w:r>
      <w:r w:rsidR="004E7C0C" w:rsidRPr="00D067FE">
        <w:rPr>
          <w:rFonts w:ascii="Times New Roman" w:hAnsi="Times New Roman" w:cs="Times New Roman"/>
          <w:sz w:val="24"/>
          <w:szCs w:val="24"/>
        </w:rPr>
        <w:t xml:space="preserve"> que compete preponderantemente à política de assistência social</w:t>
      </w:r>
      <w:r w:rsidR="00E4497A" w:rsidRPr="00D067FE">
        <w:rPr>
          <w:rFonts w:ascii="Times New Roman" w:hAnsi="Times New Roman" w:cs="Times New Roman"/>
          <w:sz w:val="24"/>
          <w:szCs w:val="24"/>
        </w:rPr>
        <w:t xml:space="preserve">, </w:t>
      </w:r>
      <w:r w:rsidR="006B6AE5" w:rsidRPr="00D067FE">
        <w:rPr>
          <w:rFonts w:ascii="Times New Roman" w:hAnsi="Times New Roman" w:cs="Times New Roman"/>
          <w:sz w:val="24"/>
          <w:szCs w:val="24"/>
        </w:rPr>
        <w:t xml:space="preserve">ampliando as formas de proteção e seu alcance, para que tenha mais integralidade, com vistas a </w:t>
      </w:r>
      <w:r w:rsidRPr="00D067FE">
        <w:rPr>
          <w:rFonts w:ascii="Times New Roman" w:hAnsi="Times New Roman" w:cs="Times New Roman"/>
          <w:sz w:val="24"/>
          <w:szCs w:val="24"/>
        </w:rPr>
        <w:t xml:space="preserve">assegurar acesso </w:t>
      </w:r>
      <w:r w:rsidR="0030577F" w:rsidRPr="00D067FE">
        <w:rPr>
          <w:rFonts w:ascii="Times New Roman" w:hAnsi="Times New Roman" w:cs="Times New Roman"/>
          <w:sz w:val="24"/>
          <w:szCs w:val="24"/>
        </w:rPr>
        <w:t xml:space="preserve">às seguranças socioassistenciais, com a inserção em </w:t>
      </w:r>
      <w:r w:rsidR="001C4952" w:rsidRPr="00D067FE">
        <w:rPr>
          <w:rFonts w:ascii="Times New Roman" w:hAnsi="Times New Roman" w:cs="Times New Roman"/>
          <w:sz w:val="24"/>
          <w:szCs w:val="24"/>
        </w:rPr>
        <w:t xml:space="preserve">serviços e benefícios (e meios para esse acesso, como o Cadastro Único, por exemplo) </w:t>
      </w:r>
      <w:r w:rsidRPr="00D067FE">
        <w:rPr>
          <w:rFonts w:ascii="Times New Roman" w:hAnsi="Times New Roman" w:cs="Times New Roman"/>
          <w:sz w:val="24"/>
          <w:szCs w:val="24"/>
        </w:rPr>
        <w:t>bem como orientar e apoiar as famílias</w:t>
      </w:r>
      <w:r w:rsidR="006B6AE5" w:rsidRPr="00D067FE">
        <w:rPr>
          <w:rFonts w:ascii="Times New Roman" w:hAnsi="Times New Roman" w:cs="Times New Roman"/>
          <w:sz w:val="24"/>
          <w:szCs w:val="24"/>
        </w:rPr>
        <w:t>, subsidiariamente,</w:t>
      </w:r>
      <w:r w:rsidRPr="00D067FE">
        <w:rPr>
          <w:rFonts w:ascii="Times New Roman" w:hAnsi="Times New Roman" w:cs="Times New Roman"/>
          <w:sz w:val="24"/>
          <w:szCs w:val="24"/>
        </w:rPr>
        <w:t xml:space="preserve"> na busca de formas para acesso aos direitos</w:t>
      </w:r>
      <w:r w:rsidR="0030577F" w:rsidRPr="00D067FE">
        <w:rPr>
          <w:rFonts w:ascii="Times New Roman" w:hAnsi="Times New Roman" w:cs="Times New Roman"/>
          <w:sz w:val="24"/>
          <w:szCs w:val="24"/>
        </w:rPr>
        <w:t xml:space="preserve"> e encaminhamento e acompanhamento da inclusão em ofertas de outras políticas públicas</w:t>
      </w:r>
      <w:r w:rsidRPr="00D067FE">
        <w:rPr>
          <w:rFonts w:ascii="Times New Roman" w:hAnsi="Times New Roman" w:cs="Times New Roman"/>
          <w:sz w:val="24"/>
          <w:szCs w:val="24"/>
        </w:rPr>
        <w:t>.</w:t>
      </w:r>
      <w:r w:rsidR="009B0825" w:rsidRPr="00D067FE">
        <w:rPr>
          <w:rFonts w:ascii="Times New Roman" w:hAnsi="Times New Roman" w:cs="Times New Roman"/>
          <w:sz w:val="24"/>
          <w:szCs w:val="24"/>
        </w:rPr>
        <w:t xml:space="preserve"> </w:t>
      </w:r>
    </w:p>
    <w:p w14:paraId="5EB5696E" w14:textId="59763CD7" w:rsidR="004A4FE8" w:rsidRPr="00D067FE" w:rsidRDefault="004A4FE8" w:rsidP="009B0825">
      <w:pPr>
        <w:spacing w:after="292" w:line="248" w:lineRule="auto"/>
        <w:jc w:val="both"/>
        <w:rPr>
          <w:rFonts w:ascii="Times New Roman" w:hAnsi="Times New Roman" w:cs="Times New Roman"/>
          <w:sz w:val="24"/>
          <w:szCs w:val="24"/>
        </w:rPr>
      </w:pPr>
      <w:r w:rsidRPr="00D067FE">
        <w:rPr>
          <w:rFonts w:ascii="Times New Roman" w:eastAsia="Times New Roman" w:hAnsi="Times New Roman" w:cs="Times New Roman"/>
          <w:sz w:val="24"/>
          <w:szCs w:val="24"/>
        </w:rPr>
        <w:t>Para desenvolvimento da execução desta proposta metodológica os profissionais que compõem a equipe devem se dividir como referência para atendimentos e acompanhamentos no domicílio nos diferentes territórios, com dedicação de, no mínimo 70% da carga horária para os atendimentos e acompanhamentos ao público referenciado no serviço, voltados às ações afetas à política de assistência social, destinando o restante da carga horária para as articulações com a rede e participações diversas no território.</w:t>
      </w:r>
    </w:p>
    <w:p w14:paraId="4D5ED5AB" w14:textId="7AEF4A96" w:rsidR="00C5275E" w:rsidRPr="00D067FE" w:rsidRDefault="00C5275E" w:rsidP="00C5275E">
      <w:pPr>
        <w:spacing w:after="276" w:line="248" w:lineRule="auto"/>
        <w:ind w:right="123"/>
        <w:jc w:val="both"/>
        <w:rPr>
          <w:rFonts w:ascii="Times New Roman" w:hAnsi="Times New Roman" w:cs="Times New Roman"/>
          <w:sz w:val="24"/>
          <w:szCs w:val="24"/>
        </w:rPr>
      </w:pPr>
      <w:r w:rsidRPr="00D067FE">
        <w:rPr>
          <w:rFonts w:ascii="Times New Roman" w:hAnsi="Times New Roman" w:cs="Times New Roman"/>
          <w:sz w:val="24"/>
          <w:szCs w:val="24"/>
        </w:rPr>
        <w:t xml:space="preserve">Essa atuação deve se dar de maneira coordenada e articulada com os CRAS, a partir das diretrizes </w:t>
      </w:r>
      <w:r w:rsidR="00F21BDD" w:rsidRPr="00D067FE">
        <w:rPr>
          <w:rFonts w:ascii="Times New Roman" w:hAnsi="Times New Roman" w:cs="Times New Roman"/>
          <w:sz w:val="24"/>
          <w:szCs w:val="24"/>
        </w:rPr>
        <w:t xml:space="preserve">e fluxos </w:t>
      </w:r>
      <w:r w:rsidRPr="00D067FE">
        <w:rPr>
          <w:rFonts w:ascii="Times New Roman" w:hAnsi="Times New Roman" w:cs="Times New Roman"/>
          <w:sz w:val="24"/>
          <w:szCs w:val="24"/>
        </w:rPr>
        <w:t>emanad</w:t>
      </w:r>
      <w:r w:rsidR="00F21BDD" w:rsidRPr="00D067FE">
        <w:rPr>
          <w:rFonts w:ascii="Times New Roman" w:hAnsi="Times New Roman" w:cs="Times New Roman"/>
          <w:sz w:val="24"/>
          <w:szCs w:val="24"/>
        </w:rPr>
        <w:t>o</w:t>
      </w:r>
      <w:r w:rsidRPr="00D067FE">
        <w:rPr>
          <w:rFonts w:ascii="Times New Roman" w:hAnsi="Times New Roman" w:cs="Times New Roman"/>
          <w:sz w:val="24"/>
          <w:szCs w:val="24"/>
        </w:rPr>
        <w:t xml:space="preserve">s da Secretaria Municipal de Assistência Social, conforme a realidade dos territórios, e das definições conjuntas entre essas unidades, atentando para a necessidade do desenvolvimento de atividades que atendam às demandas específicas dos territórios rurais, conforme avaliação. </w:t>
      </w:r>
    </w:p>
    <w:p w14:paraId="000CF548" w14:textId="086B37D1" w:rsidR="009B0825" w:rsidRPr="00D067FE" w:rsidRDefault="008D643A" w:rsidP="009B0825">
      <w:pPr>
        <w:spacing w:after="292" w:line="248" w:lineRule="auto"/>
        <w:jc w:val="both"/>
        <w:rPr>
          <w:rFonts w:ascii="Times New Roman" w:hAnsi="Times New Roman" w:cs="Times New Roman"/>
          <w:sz w:val="24"/>
          <w:szCs w:val="24"/>
        </w:rPr>
      </w:pPr>
      <w:r w:rsidRPr="00D067FE">
        <w:rPr>
          <w:rFonts w:ascii="Times New Roman" w:hAnsi="Times New Roman" w:cs="Times New Roman"/>
          <w:sz w:val="24"/>
          <w:szCs w:val="24"/>
        </w:rPr>
        <w:t>É importante salientar que não compete o atendimento específico de demandas de usuários e famílias vinculadas estritamente à ausência, insuficiência e/ou inadequação de serviços de saúde, educação e outras políticas</w:t>
      </w:r>
      <w:r w:rsidR="00F21BDD" w:rsidRPr="00D067FE">
        <w:rPr>
          <w:rFonts w:ascii="Times New Roman" w:hAnsi="Times New Roman" w:cs="Times New Roman"/>
          <w:sz w:val="24"/>
          <w:szCs w:val="24"/>
        </w:rPr>
        <w:t>, devendo-se buscar o aprimoramento de fluxos para o atendimento desse tipo de necessidade dos usuários e suas famílias.</w:t>
      </w:r>
    </w:p>
    <w:p w14:paraId="60A1EE8F" w14:textId="18AC2793" w:rsidR="00D46B47" w:rsidRPr="00D067FE" w:rsidRDefault="00C5275E" w:rsidP="00D46B47">
      <w:pPr>
        <w:spacing w:after="276" w:line="248" w:lineRule="auto"/>
        <w:ind w:right="123"/>
        <w:jc w:val="both"/>
        <w:rPr>
          <w:rFonts w:ascii="Times New Roman" w:hAnsi="Times New Roman" w:cs="Times New Roman"/>
          <w:sz w:val="24"/>
          <w:szCs w:val="24"/>
        </w:rPr>
      </w:pPr>
      <w:r w:rsidRPr="00D067FE">
        <w:rPr>
          <w:rFonts w:ascii="Times New Roman" w:hAnsi="Times New Roman" w:cs="Times New Roman"/>
          <w:sz w:val="24"/>
          <w:szCs w:val="24"/>
        </w:rPr>
        <w:t>O</w:t>
      </w:r>
      <w:r w:rsidR="00D46B47" w:rsidRPr="00D067FE">
        <w:rPr>
          <w:rFonts w:ascii="Times New Roman" w:hAnsi="Times New Roman" w:cs="Times New Roman"/>
          <w:sz w:val="24"/>
          <w:szCs w:val="24"/>
        </w:rPr>
        <w:t xml:space="preserve"> trabalho deve primar pela realização de ações que favoreçam o desenvolvimento da autonomia/independência e inclusão social e produtiva do usuário e sua família, tendo como complemento o desenvolvimento de ações de defesa de direitos a partir da identificação de demandas coletivas dos usuários e famílias atendidos/acompanhados pelo serviço</w:t>
      </w:r>
      <w:r w:rsidR="009B6436" w:rsidRPr="00D067FE">
        <w:rPr>
          <w:rFonts w:ascii="Times New Roman" w:hAnsi="Times New Roman" w:cs="Times New Roman"/>
          <w:sz w:val="24"/>
          <w:szCs w:val="24"/>
        </w:rPr>
        <w:t xml:space="preserve"> por meio de articulação com o Ministério Público, Conselhos de Políticas Setoriais e de Defesa de Direitos, Conselho Tutelar objetivando a garantia dos direitos coletivos de pessoas com deficiência e pessoas idosas</w:t>
      </w:r>
      <w:r w:rsidR="00D46B47" w:rsidRPr="00D067FE">
        <w:rPr>
          <w:rFonts w:ascii="Times New Roman" w:hAnsi="Times New Roman" w:cs="Times New Roman"/>
          <w:sz w:val="24"/>
          <w:szCs w:val="24"/>
        </w:rPr>
        <w:t>.</w:t>
      </w:r>
    </w:p>
    <w:p w14:paraId="6780BC0D" w14:textId="43540402" w:rsidR="00D46B47" w:rsidRPr="00D067FE" w:rsidRDefault="00D46B47" w:rsidP="00D46B47">
      <w:pPr>
        <w:spacing w:after="276" w:line="248" w:lineRule="auto"/>
        <w:ind w:right="123"/>
        <w:jc w:val="both"/>
        <w:rPr>
          <w:rFonts w:ascii="Times New Roman" w:hAnsi="Times New Roman" w:cs="Times New Roman"/>
          <w:sz w:val="24"/>
          <w:szCs w:val="24"/>
        </w:rPr>
      </w:pPr>
      <w:r w:rsidRPr="00D067FE">
        <w:rPr>
          <w:rFonts w:ascii="Times New Roman" w:hAnsi="Times New Roman" w:cs="Times New Roman"/>
          <w:sz w:val="24"/>
          <w:szCs w:val="24"/>
        </w:rPr>
        <w:t>No desenvolvimento desse trabalho voltado à defesa de direitos, torna-se relevante a busca de estratégias de sensibilização de grupos comunitários e comunidades nos diferentes territórios sobre direitos e necessidades de inclusão de pessoas com deficiência e pessoas idosas, buscando a desconstrução de mitos e preconceitos,</w:t>
      </w:r>
      <w:r w:rsidR="00F21BDD" w:rsidRPr="00D067FE">
        <w:rPr>
          <w:rFonts w:ascii="Times New Roman" w:hAnsi="Times New Roman" w:cs="Times New Roman"/>
          <w:sz w:val="24"/>
          <w:szCs w:val="24"/>
        </w:rPr>
        <w:t xml:space="preserve"> ampliação da acessibilidade e das condições de mobilidade urbana,</w:t>
      </w:r>
      <w:r w:rsidRPr="00D067FE">
        <w:rPr>
          <w:rFonts w:ascii="Times New Roman" w:hAnsi="Times New Roman" w:cs="Times New Roman"/>
          <w:sz w:val="24"/>
          <w:szCs w:val="24"/>
        </w:rPr>
        <w:t xml:space="preserve"> além da valorização da diversidade (raça/etnia, gênero, opção religiosa, orientação sexual, pessoas com deficiência e idosas, cultura, etc.).</w:t>
      </w:r>
    </w:p>
    <w:p w14:paraId="0B19EE83" w14:textId="25984D19" w:rsidR="00D46B47" w:rsidRPr="00D067FE" w:rsidRDefault="00D46B47" w:rsidP="00D46B47">
      <w:pPr>
        <w:spacing w:after="292" w:line="248" w:lineRule="auto"/>
        <w:jc w:val="both"/>
        <w:rPr>
          <w:rFonts w:ascii="Times New Roman" w:hAnsi="Times New Roman" w:cs="Times New Roman"/>
          <w:sz w:val="24"/>
          <w:szCs w:val="24"/>
        </w:rPr>
      </w:pPr>
      <w:r w:rsidRPr="00D067FE">
        <w:rPr>
          <w:rFonts w:ascii="Times New Roman" w:hAnsi="Times New Roman" w:cs="Times New Roman"/>
          <w:sz w:val="24"/>
          <w:szCs w:val="24"/>
        </w:rPr>
        <w:t>Portanto, a parceira deve realizar planejamento e avaliação continuada das ações desenvolvidas</w:t>
      </w:r>
      <w:r w:rsidR="008119F5" w:rsidRPr="00D067FE">
        <w:rPr>
          <w:rFonts w:ascii="Times New Roman" w:hAnsi="Times New Roman" w:cs="Times New Roman"/>
          <w:sz w:val="24"/>
          <w:szCs w:val="24"/>
        </w:rPr>
        <w:t xml:space="preserve">, </w:t>
      </w:r>
      <w:r w:rsidRPr="00D067FE">
        <w:rPr>
          <w:rFonts w:ascii="Times New Roman" w:hAnsi="Times New Roman" w:cs="Times New Roman"/>
          <w:sz w:val="24"/>
          <w:szCs w:val="24"/>
        </w:rPr>
        <w:t xml:space="preserve">contribuindo para uma visão socioterritorial sobre a realidade da pessoa com deficiência e pessoa idosa e </w:t>
      </w:r>
      <w:r w:rsidR="008119F5" w:rsidRPr="00D067FE">
        <w:rPr>
          <w:rFonts w:ascii="Times New Roman" w:hAnsi="Times New Roman" w:cs="Times New Roman"/>
          <w:sz w:val="24"/>
          <w:szCs w:val="24"/>
        </w:rPr>
        <w:t>a efetividade da atuação a partir da oferta deste serviço.</w:t>
      </w:r>
    </w:p>
    <w:p w14:paraId="7723A3CC" w14:textId="571DB77C" w:rsidR="009B0825" w:rsidRPr="00D067FE" w:rsidRDefault="009B0825" w:rsidP="009B0825">
      <w:pPr>
        <w:spacing w:after="292" w:line="248" w:lineRule="auto"/>
        <w:jc w:val="both"/>
        <w:rPr>
          <w:rFonts w:ascii="Times New Roman" w:eastAsia="Times New Roman" w:hAnsi="Times New Roman" w:cs="Times New Roman"/>
          <w:color w:val="00000A"/>
          <w:sz w:val="24"/>
          <w:szCs w:val="24"/>
          <w:lang w:eastAsia="ar-SA"/>
        </w:rPr>
      </w:pPr>
      <w:r w:rsidRPr="00D067FE">
        <w:rPr>
          <w:rFonts w:ascii="Times New Roman" w:hAnsi="Times New Roman" w:cs="Times New Roman"/>
          <w:sz w:val="24"/>
          <w:szCs w:val="24"/>
        </w:rPr>
        <w:t>Os profissionais deverão, para constante aprimoramento das ações de acompanhamento, orientação e apoio aos usuários e famílias, participar de processos de formação oportunizados pela parceira e se integrarem às atividades planejadas no âmbito dos Centros de Referência de Assistência Social – CRAS e demais estruturas da política de assistência social.</w:t>
      </w:r>
    </w:p>
    <w:p w14:paraId="0D0F5250" w14:textId="40D6C8F6" w:rsidR="00FE6349" w:rsidRPr="00D067FE" w:rsidRDefault="00FE6349" w:rsidP="009B0825">
      <w:pPr>
        <w:spacing w:after="276" w:line="248" w:lineRule="auto"/>
        <w:ind w:right="123"/>
        <w:jc w:val="both"/>
        <w:rPr>
          <w:rFonts w:ascii="Times New Roman" w:hAnsi="Times New Roman" w:cs="Times New Roman"/>
          <w:sz w:val="24"/>
          <w:szCs w:val="24"/>
        </w:rPr>
      </w:pPr>
      <w:r w:rsidRPr="00D067FE">
        <w:rPr>
          <w:rFonts w:ascii="Times New Roman" w:hAnsi="Times New Roman" w:cs="Times New Roman"/>
          <w:sz w:val="24"/>
          <w:szCs w:val="24"/>
        </w:rPr>
        <w:t xml:space="preserve">Nessa atuação, deve-se atentar para a prevenção à ocorrência de situações acarretem fragilização e rompimento de vínculos, como por exemplo o isolamento e agravos da desproteção social e </w:t>
      </w:r>
      <w:r w:rsidR="009B0825" w:rsidRPr="00D067FE">
        <w:rPr>
          <w:rFonts w:ascii="Times New Roman" w:hAnsi="Times New Roman" w:cs="Times New Roman"/>
          <w:sz w:val="24"/>
          <w:szCs w:val="24"/>
        </w:rPr>
        <w:t xml:space="preserve">a </w:t>
      </w:r>
      <w:r w:rsidRPr="00D067FE">
        <w:rPr>
          <w:rFonts w:ascii="Times New Roman" w:hAnsi="Times New Roman" w:cs="Times New Roman"/>
          <w:sz w:val="24"/>
          <w:szCs w:val="24"/>
        </w:rPr>
        <w:t>não garantia das seguranças sociais</w:t>
      </w:r>
      <w:r w:rsidR="009B0825" w:rsidRPr="00D067FE">
        <w:rPr>
          <w:rFonts w:ascii="Times New Roman" w:hAnsi="Times New Roman" w:cs="Times New Roman"/>
          <w:sz w:val="24"/>
          <w:szCs w:val="24"/>
        </w:rPr>
        <w:t>.</w:t>
      </w:r>
    </w:p>
    <w:p w14:paraId="3866C756" w14:textId="5EEB9DC2" w:rsidR="001C4952" w:rsidRPr="00D067FE" w:rsidRDefault="009B0825" w:rsidP="009B0825">
      <w:pPr>
        <w:spacing w:after="276" w:line="248" w:lineRule="auto"/>
        <w:ind w:right="123"/>
        <w:jc w:val="both"/>
        <w:rPr>
          <w:rFonts w:ascii="Times New Roman" w:hAnsi="Times New Roman" w:cs="Times New Roman"/>
          <w:sz w:val="24"/>
          <w:szCs w:val="24"/>
        </w:rPr>
      </w:pPr>
      <w:r w:rsidRPr="00D067FE">
        <w:rPr>
          <w:rFonts w:ascii="Times New Roman" w:hAnsi="Times New Roman" w:cs="Times New Roman"/>
          <w:sz w:val="24"/>
          <w:szCs w:val="24"/>
        </w:rPr>
        <w:t xml:space="preserve">Além disso, no cotidiano do trabalho, deve haver </w:t>
      </w:r>
      <w:r w:rsidR="009B6436" w:rsidRPr="00D067FE">
        <w:rPr>
          <w:rFonts w:ascii="Times New Roman" w:hAnsi="Times New Roman" w:cs="Times New Roman"/>
          <w:sz w:val="24"/>
          <w:szCs w:val="24"/>
        </w:rPr>
        <w:t xml:space="preserve">o mapeamento dos serviços presentes nos territórios e estabelecimento de </w:t>
      </w:r>
      <w:r w:rsidRPr="00D067FE">
        <w:rPr>
          <w:rFonts w:ascii="Times New Roman" w:hAnsi="Times New Roman" w:cs="Times New Roman"/>
          <w:sz w:val="24"/>
          <w:szCs w:val="24"/>
        </w:rPr>
        <w:t>constante integração</w:t>
      </w:r>
      <w:r w:rsidR="009B6436" w:rsidRPr="00D067FE">
        <w:rPr>
          <w:rFonts w:ascii="Times New Roman" w:hAnsi="Times New Roman" w:cs="Times New Roman"/>
          <w:sz w:val="24"/>
          <w:szCs w:val="24"/>
        </w:rPr>
        <w:t xml:space="preserve">, </w:t>
      </w:r>
      <w:r w:rsidRPr="00D067FE">
        <w:rPr>
          <w:rFonts w:ascii="Times New Roman" w:hAnsi="Times New Roman" w:cs="Times New Roman"/>
          <w:sz w:val="24"/>
          <w:szCs w:val="24"/>
        </w:rPr>
        <w:t xml:space="preserve">mobilização </w:t>
      </w:r>
      <w:r w:rsidR="009B6436" w:rsidRPr="00D067FE">
        <w:rPr>
          <w:rFonts w:ascii="Times New Roman" w:hAnsi="Times New Roman" w:cs="Times New Roman"/>
          <w:sz w:val="24"/>
          <w:szCs w:val="24"/>
        </w:rPr>
        <w:t xml:space="preserve">e articulação sistemática com os serviços </w:t>
      </w:r>
      <w:r w:rsidRPr="00D067FE">
        <w:rPr>
          <w:rFonts w:ascii="Times New Roman" w:hAnsi="Times New Roman" w:cs="Times New Roman"/>
          <w:sz w:val="24"/>
          <w:szCs w:val="24"/>
        </w:rPr>
        <w:t xml:space="preserve">da </w:t>
      </w:r>
      <w:r w:rsidR="001C4952" w:rsidRPr="00D067FE">
        <w:rPr>
          <w:rFonts w:ascii="Times New Roman" w:hAnsi="Times New Roman" w:cs="Times New Roman"/>
          <w:sz w:val="24"/>
          <w:szCs w:val="24"/>
        </w:rPr>
        <w:t>rede socioassistencial e intersetorial</w:t>
      </w:r>
      <w:r w:rsidR="009B6436" w:rsidRPr="00D067FE">
        <w:rPr>
          <w:rFonts w:ascii="Times New Roman" w:hAnsi="Times New Roman" w:cs="Times New Roman"/>
          <w:sz w:val="24"/>
          <w:szCs w:val="24"/>
        </w:rPr>
        <w:t xml:space="preserve">, com participação permanente nas discussões e estudos de caso e reuniões de redes e sub-redes territoriais e discussões afetas ao serviço, conforme definições da Secretaria Municipal de Assistência Social </w:t>
      </w:r>
      <w:r w:rsidR="001C4952" w:rsidRPr="00D067FE">
        <w:rPr>
          <w:rFonts w:ascii="Times New Roman" w:hAnsi="Times New Roman" w:cs="Times New Roman"/>
          <w:sz w:val="24"/>
          <w:szCs w:val="24"/>
        </w:rPr>
        <w:t>para o atendimento às situações de desproteção identificadas de forma articulada e complementar</w:t>
      </w:r>
      <w:r w:rsidRPr="00D067FE">
        <w:rPr>
          <w:rFonts w:ascii="Times New Roman" w:hAnsi="Times New Roman" w:cs="Times New Roman"/>
          <w:sz w:val="24"/>
          <w:szCs w:val="24"/>
        </w:rPr>
        <w:t xml:space="preserve"> </w:t>
      </w:r>
      <w:r w:rsidR="009B6436" w:rsidRPr="00D067FE">
        <w:rPr>
          <w:rFonts w:ascii="Times New Roman" w:hAnsi="Times New Roman" w:cs="Times New Roman"/>
          <w:sz w:val="24"/>
          <w:szCs w:val="24"/>
        </w:rPr>
        <w:t>visando</w:t>
      </w:r>
      <w:r w:rsidRPr="00D067FE">
        <w:rPr>
          <w:rFonts w:ascii="Times New Roman" w:hAnsi="Times New Roman" w:cs="Times New Roman"/>
          <w:sz w:val="24"/>
          <w:szCs w:val="24"/>
        </w:rPr>
        <w:t xml:space="preserve"> assegurar a proteção social da assistência social.</w:t>
      </w:r>
    </w:p>
    <w:p w14:paraId="100FFCF6" w14:textId="4A9BA671" w:rsidR="00F87E45" w:rsidRPr="00D067FE" w:rsidRDefault="00F87E45" w:rsidP="009B0825">
      <w:pPr>
        <w:spacing w:after="276" w:line="248" w:lineRule="auto"/>
        <w:ind w:right="123"/>
        <w:jc w:val="both"/>
        <w:rPr>
          <w:rFonts w:ascii="Times New Roman" w:hAnsi="Times New Roman" w:cs="Times New Roman"/>
          <w:sz w:val="24"/>
          <w:szCs w:val="24"/>
        </w:rPr>
      </w:pPr>
      <w:r w:rsidRPr="00D067FE">
        <w:rPr>
          <w:rFonts w:ascii="Times New Roman" w:hAnsi="Times New Roman" w:cs="Times New Roman"/>
          <w:sz w:val="24"/>
          <w:szCs w:val="24"/>
        </w:rPr>
        <w:t>A intervenção no presente serviço deve, necessariamente, envolver:</w:t>
      </w:r>
    </w:p>
    <w:p w14:paraId="4D9258C7" w14:textId="77777777" w:rsidR="00F87E45" w:rsidRDefault="00F87E45" w:rsidP="00F87E45">
      <w:pPr>
        <w:pStyle w:val="PargrafodaLista"/>
        <w:numPr>
          <w:ilvl w:val="1"/>
          <w:numId w:val="9"/>
        </w:numPr>
        <w:spacing w:after="276" w:line="248" w:lineRule="auto"/>
        <w:ind w:right="123"/>
        <w:jc w:val="both"/>
      </w:pPr>
      <w:r w:rsidRPr="00D067FE">
        <w:t>Acolhida;</w:t>
      </w:r>
    </w:p>
    <w:p w14:paraId="3BC5BDD8" w14:textId="1B112E5F" w:rsidR="00E40E1F" w:rsidRPr="00D067FE" w:rsidRDefault="00E40E1F" w:rsidP="00F87E45">
      <w:pPr>
        <w:pStyle w:val="PargrafodaLista"/>
        <w:numPr>
          <w:ilvl w:val="1"/>
          <w:numId w:val="9"/>
        </w:numPr>
        <w:spacing w:after="276" w:line="248" w:lineRule="auto"/>
        <w:ind w:right="123"/>
        <w:jc w:val="both"/>
      </w:pPr>
      <w:r>
        <w:t>Atuação integrada e complementar ao PAIF;</w:t>
      </w:r>
    </w:p>
    <w:p w14:paraId="24E69E41" w14:textId="64C0DE82" w:rsidR="00CE1C64" w:rsidRPr="00D067FE" w:rsidRDefault="00CE1C64" w:rsidP="00F87E45">
      <w:pPr>
        <w:pStyle w:val="PargrafodaLista"/>
        <w:numPr>
          <w:ilvl w:val="1"/>
          <w:numId w:val="9"/>
        </w:numPr>
        <w:spacing w:after="276" w:line="248" w:lineRule="auto"/>
        <w:ind w:right="123"/>
        <w:jc w:val="both"/>
      </w:pPr>
      <w:r w:rsidRPr="00D067FE">
        <w:t xml:space="preserve">Inclusão da família em processo de acompanhamento sistemático; </w:t>
      </w:r>
    </w:p>
    <w:p w14:paraId="5625107E" w14:textId="18D83E3C" w:rsidR="00CE1C64" w:rsidRPr="00D067FE" w:rsidRDefault="00CE1C64" w:rsidP="00F87E45">
      <w:pPr>
        <w:pStyle w:val="PargrafodaLista"/>
        <w:numPr>
          <w:ilvl w:val="1"/>
          <w:numId w:val="9"/>
        </w:numPr>
        <w:spacing w:after="276" w:line="248" w:lineRule="auto"/>
        <w:ind w:right="123"/>
        <w:jc w:val="both"/>
      </w:pPr>
      <w:r w:rsidRPr="00D067FE">
        <w:t>Identificação das situações de desproteção</w:t>
      </w:r>
      <w:r w:rsidR="00ED26CF" w:rsidRPr="00D067FE">
        <w:t>;</w:t>
      </w:r>
    </w:p>
    <w:p w14:paraId="504D16AA" w14:textId="3E51D764" w:rsidR="00F87E45" w:rsidRDefault="00F87E45" w:rsidP="00F87E45">
      <w:pPr>
        <w:pStyle w:val="PargrafodaLista"/>
        <w:numPr>
          <w:ilvl w:val="1"/>
          <w:numId w:val="9"/>
        </w:numPr>
        <w:spacing w:after="276" w:line="248" w:lineRule="auto"/>
        <w:ind w:right="123"/>
        <w:jc w:val="both"/>
      </w:pPr>
      <w:r w:rsidRPr="00D067FE">
        <w:t xml:space="preserve">Atendimentos </w:t>
      </w:r>
      <w:r w:rsidR="00CE1C64" w:rsidRPr="00D067FE">
        <w:t xml:space="preserve">e visitas </w:t>
      </w:r>
      <w:r w:rsidRPr="00D067FE">
        <w:t>domiciliares;</w:t>
      </w:r>
    </w:p>
    <w:p w14:paraId="0BD56E54" w14:textId="2A8EB12D" w:rsidR="00DC14C5" w:rsidRPr="00D067FE" w:rsidRDefault="00DC14C5" w:rsidP="00F87E45">
      <w:pPr>
        <w:pStyle w:val="PargrafodaLista"/>
        <w:numPr>
          <w:ilvl w:val="1"/>
          <w:numId w:val="9"/>
        </w:numPr>
        <w:spacing w:after="276" w:line="248" w:lineRule="auto"/>
        <w:ind w:right="123"/>
        <w:jc w:val="both"/>
      </w:pPr>
      <w:r>
        <w:t>Ações coletivas com usuários, familiares e comunidade;</w:t>
      </w:r>
    </w:p>
    <w:p w14:paraId="2C47FF32" w14:textId="3AA1C9BB" w:rsidR="00F87E45" w:rsidRPr="00D067FE" w:rsidRDefault="00F87E45" w:rsidP="00F87E45">
      <w:pPr>
        <w:pStyle w:val="PargrafodaLista"/>
        <w:numPr>
          <w:ilvl w:val="1"/>
          <w:numId w:val="9"/>
        </w:numPr>
        <w:spacing w:after="276" w:line="248" w:lineRule="auto"/>
        <w:ind w:right="123"/>
        <w:jc w:val="both"/>
      </w:pPr>
      <w:r w:rsidRPr="00D067FE">
        <w:t xml:space="preserve">Atendimento </w:t>
      </w:r>
      <w:r w:rsidR="00CE1C64" w:rsidRPr="00D067FE">
        <w:t xml:space="preserve">particularizados e </w:t>
      </w:r>
      <w:r w:rsidRPr="00D067FE">
        <w:t>familiar</w:t>
      </w:r>
      <w:r w:rsidR="00CE1C64" w:rsidRPr="00D067FE">
        <w:t>es</w:t>
      </w:r>
      <w:r w:rsidRPr="00D067FE">
        <w:t>;</w:t>
      </w:r>
    </w:p>
    <w:p w14:paraId="68519451" w14:textId="271973CA" w:rsidR="00F87E45" w:rsidRPr="00D067FE" w:rsidRDefault="00F87E45" w:rsidP="00F87E45">
      <w:pPr>
        <w:pStyle w:val="PargrafodaLista"/>
        <w:numPr>
          <w:ilvl w:val="1"/>
          <w:numId w:val="9"/>
        </w:numPr>
        <w:spacing w:after="276" w:line="248" w:lineRule="auto"/>
        <w:ind w:right="123"/>
        <w:jc w:val="both"/>
      </w:pPr>
      <w:r w:rsidRPr="00D067FE">
        <w:t>Ações coletivas e individualizadas com cuidadores;</w:t>
      </w:r>
    </w:p>
    <w:p w14:paraId="4A975763" w14:textId="52C9EC86" w:rsidR="00F87E45" w:rsidRPr="00D067FE" w:rsidRDefault="00F87E45" w:rsidP="00F87E45">
      <w:pPr>
        <w:pStyle w:val="PargrafodaLista"/>
        <w:numPr>
          <w:ilvl w:val="1"/>
          <w:numId w:val="9"/>
        </w:numPr>
        <w:spacing w:after="276" w:line="248" w:lineRule="auto"/>
        <w:ind w:right="123"/>
        <w:jc w:val="both"/>
      </w:pPr>
      <w:r w:rsidRPr="00D067FE">
        <w:t>Encaminhamentos;</w:t>
      </w:r>
    </w:p>
    <w:p w14:paraId="659D8BAE" w14:textId="6FD67DC3" w:rsidR="00F87E45" w:rsidRPr="00E40E1F" w:rsidRDefault="00F87E45" w:rsidP="00F87E45">
      <w:pPr>
        <w:pStyle w:val="PargrafodaLista"/>
        <w:numPr>
          <w:ilvl w:val="1"/>
          <w:numId w:val="9"/>
        </w:numPr>
        <w:spacing w:after="276" w:line="248" w:lineRule="auto"/>
        <w:ind w:right="123"/>
        <w:jc w:val="both"/>
        <w:rPr>
          <w:color w:val="auto"/>
        </w:rPr>
      </w:pPr>
      <w:r w:rsidRPr="00E40E1F">
        <w:rPr>
          <w:color w:val="auto"/>
        </w:rPr>
        <w:t>Articulações para atendimentos de demandas específicas</w:t>
      </w:r>
      <w:r w:rsidR="00CE1C64" w:rsidRPr="00E40E1F">
        <w:rPr>
          <w:color w:val="auto"/>
        </w:rPr>
        <w:t>;</w:t>
      </w:r>
    </w:p>
    <w:p w14:paraId="340CF317" w14:textId="77777777" w:rsidR="00CE1C64" w:rsidRPr="00E40E1F" w:rsidRDefault="00CE1C64" w:rsidP="00CE1C64">
      <w:pPr>
        <w:pStyle w:val="PargrafodaLista"/>
        <w:numPr>
          <w:ilvl w:val="1"/>
          <w:numId w:val="9"/>
        </w:numPr>
        <w:spacing w:after="276" w:line="248" w:lineRule="auto"/>
        <w:ind w:right="123"/>
        <w:jc w:val="both"/>
        <w:rPr>
          <w:color w:val="auto"/>
        </w:rPr>
      </w:pPr>
      <w:r w:rsidRPr="00E40E1F">
        <w:rPr>
          <w:color w:val="auto"/>
        </w:rPr>
        <w:t>Visitas institucionais;</w:t>
      </w:r>
    </w:p>
    <w:p w14:paraId="3AD830C1" w14:textId="1F57BE54" w:rsidR="00ED26CF" w:rsidRPr="00E40E1F" w:rsidRDefault="00ED26CF" w:rsidP="00CE1C64">
      <w:pPr>
        <w:pStyle w:val="PargrafodaLista"/>
        <w:numPr>
          <w:ilvl w:val="1"/>
          <w:numId w:val="9"/>
        </w:numPr>
        <w:spacing w:after="276" w:line="248" w:lineRule="auto"/>
        <w:ind w:right="123"/>
        <w:jc w:val="both"/>
        <w:rPr>
          <w:color w:val="auto"/>
        </w:rPr>
      </w:pPr>
      <w:r w:rsidRPr="00E40E1F">
        <w:rPr>
          <w:color w:val="auto"/>
        </w:rPr>
        <w:t>Estudos e discussões de casos com a rede de serviços;</w:t>
      </w:r>
    </w:p>
    <w:p w14:paraId="4BB2A459" w14:textId="44E62903" w:rsidR="00ED26CF" w:rsidRPr="00E40E1F" w:rsidRDefault="00ED26CF" w:rsidP="00CE1C64">
      <w:pPr>
        <w:pStyle w:val="PargrafodaLista"/>
        <w:numPr>
          <w:ilvl w:val="1"/>
          <w:numId w:val="9"/>
        </w:numPr>
        <w:spacing w:after="276" w:line="248" w:lineRule="auto"/>
        <w:ind w:right="123"/>
        <w:jc w:val="both"/>
        <w:rPr>
          <w:color w:val="auto"/>
        </w:rPr>
      </w:pPr>
      <w:r w:rsidRPr="00E40E1F">
        <w:rPr>
          <w:color w:val="auto"/>
        </w:rPr>
        <w:t>Atuação articulada permanente e cotidiana com a rede territorial;</w:t>
      </w:r>
    </w:p>
    <w:p w14:paraId="20BA4F13" w14:textId="2ECA1EBB" w:rsidR="00F258A8" w:rsidRPr="00E40E1F" w:rsidRDefault="00DC14C5" w:rsidP="00F258A8">
      <w:pPr>
        <w:pStyle w:val="PargrafodaLista"/>
        <w:numPr>
          <w:ilvl w:val="1"/>
          <w:numId w:val="9"/>
        </w:numPr>
        <w:spacing w:after="276" w:line="248" w:lineRule="auto"/>
        <w:ind w:right="123"/>
        <w:jc w:val="both"/>
        <w:rPr>
          <w:color w:val="auto"/>
        </w:rPr>
      </w:pPr>
      <w:r w:rsidRPr="00E40E1F">
        <w:rPr>
          <w:color w:val="auto"/>
        </w:rPr>
        <w:t>Elaboração de PDU;</w:t>
      </w:r>
    </w:p>
    <w:p w14:paraId="6C91C1F1" w14:textId="68F8594C" w:rsidR="00DC14C5" w:rsidRPr="00E40E1F" w:rsidRDefault="00DC14C5" w:rsidP="00F258A8">
      <w:pPr>
        <w:pStyle w:val="PargrafodaLista"/>
        <w:numPr>
          <w:ilvl w:val="1"/>
          <w:numId w:val="9"/>
        </w:numPr>
        <w:spacing w:after="276" w:line="248" w:lineRule="auto"/>
        <w:ind w:right="123"/>
        <w:jc w:val="both"/>
        <w:rPr>
          <w:color w:val="auto"/>
        </w:rPr>
      </w:pPr>
      <w:r w:rsidRPr="00E40E1F">
        <w:rPr>
          <w:color w:val="auto"/>
        </w:rPr>
        <w:t>Elaboração de diagnósticos</w:t>
      </w:r>
      <w:r w:rsidR="00E40E1F" w:rsidRPr="00E40E1F">
        <w:rPr>
          <w:color w:val="auto"/>
        </w:rPr>
        <w:t>;</w:t>
      </w:r>
    </w:p>
    <w:p w14:paraId="352509DE" w14:textId="23D26891" w:rsidR="00E40E1F" w:rsidRPr="00E40E1F" w:rsidRDefault="00E40E1F" w:rsidP="00F258A8">
      <w:pPr>
        <w:pStyle w:val="PargrafodaLista"/>
        <w:numPr>
          <w:ilvl w:val="1"/>
          <w:numId w:val="9"/>
        </w:numPr>
        <w:spacing w:after="276" w:line="248" w:lineRule="auto"/>
        <w:ind w:right="123"/>
        <w:jc w:val="both"/>
        <w:rPr>
          <w:color w:val="auto"/>
        </w:rPr>
      </w:pPr>
      <w:r w:rsidRPr="00E40E1F">
        <w:rPr>
          <w:color w:val="auto"/>
        </w:rPr>
        <w:t>Relação de referência e contrarreferência.</w:t>
      </w:r>
    </w:p>
    <w:p w14:paraId="3369F69C" w14:textId="77777777" w:rsidR="00134765" w:rsidRPr="00E40E1F" w:rsidRDefault="00134765" w:rsidP="00134765">
      <w:pPr>
        <w:spacing w:after="276" w:line="248" w:lineRule="auto"/>
        <w:ind w:left="130" w:right="123" w:hanging="10"/>
        <w:jc w:val="both"/>
        <w:rPr>
          <w:rFonts w:ascii="Times New Roman" w:hAnsi="Times New Roman" w:cs="Times New Roman"/>
          <w:sz w:val="24"/>
          <w:szCs w:val="24"/>
        </w:rPr>
      </w:pPr>
    </w:p>
    <w:p w14:paraId="0A244F70" w14:textId="1648392A" w:rsidR="00004501" w:rsidRPr="00D067FE" w:rsidRDefault="00004501" w:rsidP="00004501">
      <w:pPr>
        <w:spacing w:after="265" w:line="248" w:lineRule="auto"/>
        <w:ind w:left="53" w:hanging="10"/>
        <w:jc w:val="both"/>
        <w:rPr>
          <w:rFonts w:ascii="Times New Roman" w:hAnsi="Times New Roman" w:cs="Times New Roman"/>
          <w:sz w:val="24"/>
          <w:szCs w:val="24"/>
        </w:rPr>
      </w:pPr>
      <w:r w:rsidRPr="00D067FE">
        <w:rPr>
          <w:rFonts w:ascii="Times New Roman" w:eastAsia="Times New Roman" w:hAnsi="Times New Roman" w:cs="Times New Roman"/>
          <w:b/>
          <w:sz w:val="24"/>
          <w:szCs w:val="24"/>
        </w:rPr>
        <w:t>5.</w:t>
      </w:r>
      <w:r w:rsidR="00194710">
        <w:rPr>
          <w:rFonts w:ascii="Times New Roman" w:eastAsia="Times New Roman" w:hAnsi="Times New Roman" w:cs="Times New Roman"/>
          <w:b/>
          <w:sz w:val="24"/>
          <w:szCs w:val="24"/>
        </w:rPr>
        <w:t>2.</w:t>
      </w:r>
      <w:r w:rsidRPr="00D067FE">
        <w:rPr>
          <w:rFonts w:ascii="Times New Roman" w:eastAsia="Times New Roman" w:hAnsi="Times New Roman" w:cs="Times New Roman"/>
          <w:b/>
          <w:sz w:val="24"/>
          <w:szCs w:val="24"/>
        </w:rPr>
        <w:t xml:space="preserve"> Formas de Acesso:</w:t>
      </w:r>
      <w:r w:rsidRPr="00D067FE">
        <w:rPr>
          <w:rFonts w:ascii="Times New Roman" w:eastAsia="Times New Roman" w:hAnsi="Times New Roman" w:cs="Times New Roman"/>
          <w:sz w:val="24"/>
          <w:szCs w:val="24"/>
        </w:rPr>
        <w:t xml:space="preserve"> </w:t>
      </w:r>
    </w:p>
    <w:p w14:paraId="2E0837EE" w14:textId="065EF115" w:rsidR="00004501" w:rsidRPr="00D067FE" w:rsidRDefault="00004501" w:rsidP="00ED26CF">
      <w:pPr>
        <w:spacing w:after="12" w:line="248" w:lineRule="auto"/>
        <w:ind w:right="6"/>
        <w:jc w:val="both"/>
        <w:rPr>
          <w:rFonts w:ascii="Times New Roman" w:hAnsi="Times New Roman" w:cs="Times New Roman"/>
          <w:sz w:val="24"/>
          <w:szCs w:val="24"/>
        </w:rPr>
      </w:pPr>
      <w:r w:rsidRPr="00D067FE">
        <w:rPr>
          <w:rFonts w:ascii="Times New Roman" w:eastAsia="Times New Roman" w:hAnsi="Times New Roman" w:cs="Times New Roman"/>
          <w:sz w:val="24"/>
          <w:szCs w:val="24"/>
        </w:rPr>
        <w:t>Encaminha</w:t>
      </w:r>
      <w:r w:rsidR="00F258A8" w:rsidRPr="00D067FE">
        <w:rPr>
          <w:rFonts w:ascii="Times New Roman" w:eastAsia="Times New Roman" w:hAnsi="Times New Roman" w:cs="Times New Roman"/>
          <w:sz w:val="24"/>
          <w:szCs w:val="24"/>
        </w:rPr>
        <w:t xml:space="preserve">mentos </w:t>
      </w:r>
      <w:r w:rsidR="00ED26CF" w:rsidRPr="00D067FE">
        <w:rPr>
          <w:rFonts w:ascii="Times New Roman" w:eastAsia="Times New Roman" w:hAnsi="Times New Roman" w:cs="Times New Roman"/>
          <w:sz w:val="24"/>
          <w:szCs w:val="24"/>
        </w:rPr>
        <w:t>pelo PAIF/</w:t>
      </w:r>
      <w:r w:rsidRPr="00D067FE">
        <w:rPr>
          <w:rFonts w:ascii="Times New Roman" w:eastAsia="Times New Roman" w:hAnsi="Times New Roman" w:cs="Times New Roman"/>
          <w:sz w:val="24"/>
          <w:szCs w:val="24"/>
        </w:rPr>
        <w:t>CRAS</w:t>
      </w:r>
      <w:r w:rsidR="00F258A8" w:rsidRPr="00D067FE">
        <w:rPr>
          <w:rFonts w:ascii="Times New Roman" w:eastAsia="Times New Roman" w:hAnsi="Times New Roman" w:cs="Times New Roman"/>
          <w:sz w:val="24"/>
          <w:szCs w:val="24"/>
        </w:rPr>
        <w:t xml:space="preserve"> dos territórios. </w:t>
      </w:r>
      <w:r w:rsidRPr="00D067FE">
        <w:rPr>
          <w:rFonts w:ascii="Times New Roman" w:eastAsia="Times New Roman" w:hAnsi="Times New Roman" w:cs="Times New Roman"/>
          <w:sz w:val="24"/>
          <w:szCs w:val="24"/>
        </w:rPr>
        <w:t xml:space="preserve"> </w:t>
      </w:r>
    </w:p>
    <w:p w14:paraId="371B67FF" w14:textId="77777777" w:rsidR="00F258A8" w:rsidRPr="00D067FE" w:rsidRDefault="00F258A8" w:rsidP="00004501">
      <w:pPr>
        <w:spacing w:after="265" w:line="248" w:lineRule="auto"/>
        <w:ind w:left="53" w:hanging="10"/>
        <w:jc w:val="both"/>
        <w:rPr>
          <w:rFonts w:ascii="Times New Roman" w:eastAsia="Times New Roman" w:hAnsi="Times New Roman" w:cs="Times New Roman"/>
          <w:b/>
          <w:sz w:val="24"/>
          <w:szCs w:val="24"/>
        </w:rPr>
      </w:pPr>
    </w:p>
    <w:p w14:paraId="7AAD9F24" w14:textId="1C41F150" w:rsidR="00004501" w:rsidRPr="00D067FE" w:rsidRDefault="00004501" w:rsidP="00004501">
      <w:pPr>
        <w:spacing w:after="265" w:line="248" w:lineRule="auto"/>
        <w:ind w:left="53" w:hanging="10"/>
        <w:jc w:val="both"/>
        <w:rPr>
          <w:rFonts w:ascii="Times New Roman" w:hAnsi="Times New Roman" w:cs="Times New Roman"/>
          <w:sz w:val="24"/>
          <w:szCs w:val="24"/>
        </w:rPr>
      </w:pPr>
      <w:r w:rsidRPr="00D067FE">
        <w:rPr>
          <w:rFonts w:ascii="Times New Roman" w:eastAsia="Times New Roman" w:hAnsi="Times New Roman" w:cs="Times New Roman"/>
          <w:b/>
          <w:sz w:val="24"/>
          <w:szCs w:val="24"/>
        </w:rPr>
        <w:t>5.</w:t>
      </w:r>
      <w:r w:rsidR="00194710">
        <w:rPr>
          <w:rFonts w:ascii="Times New Roman" w:eastAsia="Times New Roman" w:hAnsi="Times New Roman" w:cs="Times New Roman"/>
          <w:b/>
          <w:sz w:val="24"/>
          <w:szCs w:val="24"/>
        </w:rPr>
        <w:t>3</w:t>
      </w:r>
      <w:r w:rsidRPr="00D067FE">
        <w:rPr>
          <w:rFonts w:ascii="Times New Roman" w:eastAsia="Times New Roman" w:hAnsi="Times New Roman" w:cs="Times New Roman"/>
          <w:b/>
          <w:sz w:val="24"/>
          <w:szCs w:val="24"/>
        </w:rPr>
        <w:t>. Funcionamento:</w:t>
      </w:r>
      <w:r w:rsidRPr="00D067FE">
        <w:rPr>
          <w:rFonts w:ascii="Times New Roman" w:eastAsia="Times New Roman" w:hAnsi="Times New Roman" w:cs="Times New Roman"/>
          <w:sz w:val="24"/>
          <w:szCs w:val="24"/>
        </w:rPr>
        <w:t xml:space="preserve"> </w:t>
      </w:r>
    </w:p>
    <w:p w14:paraId="3CDA35B5" w14:textId="3C79C43D" w:rsidR="00CE1C64" w:rsidRDefault="00004501" w:rsidP="00194710">
      <w:pPr>
        <w:spacing w:after="271" w:line="248" w:lineRule="auto"/>
        <w:ind w:left="10" w:right="6" w:hanging="10"/>
        <w:jc w:val="both"/>
        <w:rPr>
          <w:rFonts w:ascii="Times New Roman" w:hAnsi="Times New Roman" w:cs="Times New Roman"/>
          <w:sz w:val="24"/>
          <w:szCs w:val="24"/>
        </w:rPr>
      </w:pPr>
      <w:r w:rsidRPr="00D067FE">
        <w:rPr>
          <w:rFonts w:ascii="Times New Roman" w:eastAsia="Times New Roman" w:hAnsi="Times New Roman" w:cs="Times New Roman"/>
          <w:sz w:val="24"/>
          <w:szCs w:val="24"/>
        </w:rPr>
        <w:t xml:space="preserve">De segunda a sexta-feira, </w:t>
      </w:r>
      <w:r w:rsidR="00F258A8" w:rsidRPr="00D067FE">
        <w:rPr>
          <w:rFonts w:ascii="Times New Roman" w:eastAsia="Times New Roman" w:hAnsi="Times New Roman" w:cs="Times New Roman"/>
          <w:sz w:val="24"/>
          <w:szCs w:val="24"/>
        </w:rPr>
        <w:t>garantindo o funcionamento das 8h00 às 17h00</w:t>
      </w:r>
      <w:r w:rsidRPr="00D067FE">
        <w:rPr>
          <w:rFonts w:ascii="Times New Roman" w:eastAsia="Times New Roman" w:hAnsi="Times New Roman" w:cs="Times New Roman"/>
          <w:sz w:val="24"/>
          <w:szCs w:val="24"/>
        </w:rPr>
        <w:t xml:space="preserve">, contemplando </w:t>
      </w:r>
      <w:r w:rsidR="00F258A8" w:rsidRPr="00D067FE">
        <w:rPr>
          <w:rFonts w:ascii="Times New Roman" w:eastAsia="Times New Roman" w:hAnsi="Times New Roman" w:cs="Times New Roman"/>
          <w:sz w:val="24"/>
          <w:szCs w:val="24"/>
        </w:rPr>
        <w:t xml:space="preserve">atividades </w:t>
      </w:r>
      <w:r w:rsidR="00D56AA1" w:rsidRPr="00D067FE">
        <w:rPr>
          <w:rFonts w:ascii="Times New Roman" w:eastAsia="Times New Roman" w:hAnsi="Times New Roman" w:cs="Times New Roman"/>
          <w:sz w:val="24"/>
          <w:szCs w:val="24"/>
        </w:rPr>
        <w:t xml:space="preserve">técnicas </w:t>
      </w:r>
      <w:r w:rsidR="00F258A8" w:rsidRPr="00D067FE">
        <w:rPr>
          <w:rFonts w:ascii="Times New Roman" w:eastAsia="Times New Roman" w:hAnsi="Times New Roman" w:cs="Times New Roman"/>
          <w:sz w:val="24"/>
          <w:szCs w:val="24"/>
        </w:rPr>
        <w:t>n</w:t>
      </w:r>
      <w:r w:rsidRPr="00D067FE">
        <w:rPr>
          <w:rFonts w:ascii="Times New Roman" w:eastAsia="Times New Roman" w:hAnsi="Times New Roman" w:cs="Times New Roman"/>
          <w:sz w:val="24"/>
          <w:szCs w:val="24"/>
        </w:rPr>
        <w:t>os</w:t>
      </w:r>
      <w:r w:rsidR="00BC0F7F" w:rsidRPr="00D067FE">
        <w:rPr>
          <w:rFonts w:ascii="Times New Roman" w:eastAsia="Times New Roman" w:hAnsi="Times New Roman" w:cs="Times New Roman"/>
          <w:sz w:val="24"/>
          <w:szCs w:val="24"/>
        </w:rPr>
        <w:t xml:space="preserve"> períodos matutino e vespertino, porém devendo ser desenvolvidas ações com a família em dias e horários compatíveis com as necessidades do público.</w:t>
      </w:r>
    </w:p>
    <w:p w14:paraId="266A1BD3" w14:textId="77777777" w:rsidR="00194710" w:rsidRPr="00194710" w:rsidRDefault="00194710" w:rsidP="00194710">
      <w:pPr>
        <w:spacing w:after="271" w:line="248" w:lineRule="auto"/>
        <w:ind w:left="10" w:right="6" w:hanging="10"/>
        <w:jc w:val="both"/>
        <w:rPr>
          <w:rFonts w:ascii="Times New Roman" w:hAnsi="Times New Roman" w:cs="Times New Roman"/>
          <w:sz w:val="24"/>
          <w:szCs w:val="24"/>
        </w:rPr>
      </w:pPr>
    </w:p>
    <w:p w14:paraId="7888DF40" w14:textId="32B55F3D" w:rsidR="00004501" w:rsidRPr="00D067FE" w:rsidRDefault="00004501" w:rsidP="00CE1C64">
      <w:pPr>
        <w:spacing w:after="259"/>
        <w:rPr>
          <w:rFonts w:ascii="Times New Roman" w:hAnsi="Times New Roman" w:cs="Times New Roman"/>
          <w:sz w:val="24"/>
          <w:szCs w:val="24"/>
        </w:rPr>
      </w:pPr>
      <w:r w:rsidRPr="00D067FE">
        <w:rPr>
          <w:rFonts w:ascii="Times New Roman" w:eastAsia="Times New Roman" w:hAnsi="Times New Roman" w:cs="Times New Roman"/>
          <w:b/>
          <w:sz w:val="24"/>
          <w:szCs w:val="24"/>
        </w:rPr>
        <w:t>5.</w:t>
      </w:r>
      <w:r w:rsidR="00194710">
        <w:rPr>
          <w:rFonts w:ascii="Times New Roman" w:eastAsia="Times New Roman" w:hAnsi="Times New Roman" w:cs="Times New Roman"/>
          <w:b/>
          <w:sz w:val="24"/>
          <w:szCs w:val="24"/>
        </w:rPr>
        <w:t>4</w:t>
      </w:r>
      <w:r w:rsidRPr="00D067FE">
        <w:rPr>
          <w:rFonts w:ascii="Times New Roman" w:eastAsia="Times New Roman" w:hAnsi="Times New Roman" w:cs="Times New Roman"/>
          <w:b/>
          <w:sz w:val="24"/>
          <w:szCs w:val="24"/>
        </w:rPr>
        <w:t xml:space="preserve">. </w:t>
      </w:r>
      <w:r w:rsidR="00313F8E" w:rsidRPr="00D067FE">
        <w:rPr>
          <w:rFonts w:ascii="Times New Roman" w:eastAsia="Times New Roman" w:hAnsi="Times New Roman" w:cs="Times New Roman"/>
          <w:b/>
          <w:sz w:val="24"/>
          <w:szCs w:val="24"/>
        </w:rPr>
        <w:t xml:space="preserve">Equipamentos, </w:t>
      </w:r>
      <w:r w:rsidR="00844430" w:rsidRPr="00D067FE">
        <w:rPr>
          <w:rFonts w:ascii="Times New Roman" w:eastAsia="Times New Roman" w:hAnsi="Times New Roman" w:cs="Times New Roman"/>
          <w:b/>
          <w:sz w:val="24"/>
          <w:szCs w:val="24"/>
        </w:rPr>
        <w:t>i</w:t>
      </w:r>
      <w:r w:rsidRPr="00D067FE">
        <w:rPr>
          <w:rFonts w:ascii="Times New Roman" w:eastAsia="Times New Roman" w:hAnsi="Times New Roman" w:cs="Times New Roman"/>
          <w:b/>
          <w:sz w:val="24"/>
          <w:szCs w:val="24"/>
        </w:rPr>
        <w:t xml:space="preserve">nstalações </w:t>
      </w:r>
      <w:r w:rsidR="00313F8E" w:rsidRPr="00D067FE">
        <w:rPr>
          <w:rFonts w:ascii="Times New Roman" w:eastAsia="Times New Roman" w:hAnsi="Times New Roman" w:cs="Times New Roman"/>
          <w:b/>
          <w:sz w:val="24"/>
          <w:szCs w:val="24"/>
        </w:rPr>
        <w:t xml:space="preserve">e estrutura </w:t>
      </w:r>
      <w:r w:rsidRPr="00D067FE">
        <w:rPr>
          <w:rFonts w:ascii="Times New Roman" w:eastAsia="Times New Roman" w:hAnsi="Times New Roman" w:cs="Times New Roman"/>
          <w:b/>
          <w:sz w:val="24"/>
          <w:szCs w:val="24"/>
        </w:rPr>
        <w:t>física</w:t>
      </w:r>
      <w:r w:rsidR="00313F8E" w:rsidRPr="00D067FE">
        <w:rPr>
          <w:rFonts w:ascii="Times New Roman" w:eastAsia="Times New Roman" w:hAnsi="Times New Roman" w:cs="Times New Roman"/>
          <w:b/>
          <w:sz w:val="24"/>
          <w:szCs w:val="24"/>
        </w:rPr>
        <w:t xml:space="preserve"> exigidos</w:t>
      </w:r>
      <w:r w:rsidRPr="00D067FE">
        <w:rPr>
          <w:rFonts w:ascii="Times New Roman" w:eastAsia="Times New Roman" w:hAnsi="Times New Roman" w:cs="Times New Roman"/>
          <w:b/>
          <w:sz w:val="24"/>
          <w:szCs w:val="24"/>
        </w:rPr>
        <w:t>:</w:t>
      </w:r>
      <w:r w:rsidRPr="00D067FE">
        <w:rPr>
          <w:rFonts w:ascii="Times New Roman" w:eastAsia="Times New Roman" w:hAnsi="Times New Roman" w:cs="Times New Roman"/>
          <w:sz w:val="24"/>
          <w:szCs w:val="24"/>
        </w:rPr>
        <w:t xml:space="preserve"> </w:t>
      </w:r>
    </w:p>
    <w:p w14:paraId="6C14C4AC" w14:textId="5308B600" w:rsidR="00F11EC5" w:rsidRPr="00D067FE" w:rsidRDefault="00F11EC5" w:rsidP="00504F9E">
      <w:pPr>
        <w:spacing w:after="272" w:line="248" w:lineRule="auto"/>
        <w:ind w:left="53" w:right="57" w:hanging="10"/>
        <w:jc w:val="both"/>
        <w:rPr>
          <w:rFonts w:ascii="Times New Roman" w:eastAsia="Times New Roman" w:hAnsi="Times New Roman" w:cs="Times New Roman"/>
          <w:sz w:val="24"/>
          <w:szCs w:val="24"/>
        </w:rPr>
      </w:pPr>
      <w:r w:rsidRPr="00D067FE">
        <w:rPr>
          <w:rFonts w:ascii="Times New Roman" w:eastAsia="Times New Roman" w:hAnsi="Times New Roman" w:cs="Times New Roman"/>
          <w:sz w:val="24"/>
          <w:szCs w:val="24"/>
        </w:rPr>
        <w:t>Para habilitação da proponente à execução do serviço devem ser asseguradas</w:t>
      </w:r>
      <w:r w:rsidR="009739DF" w:rsidRPr="00D067FE">
        <w:rPr>
          <w:rFonts w:ascii="Times New Roman" w:eastAsia="Times New Roman" w:hAnsi="Times New Roman" w:cs="Times New Roman"/>
          <w:sz w:val="24"/>
          <w:szCs w:val="24"/>
        </w:rPr>
        <w:t>/declaradas</w:t>
      </w:r>
      <w:r w:rsidRPr="00D067FE">
        <w:rPr>
          <w:rFonts w:ascii="Times New Roman" w:eastAsia="Times New Roman" w:hAnsi="Times New Roman" w:cs="Times New Roman"/>
          <w:sz w:val="24"/>
          <w:szCs w:val="24"/>
        </w:rPr>
        <w:t xml:space="preserve"> as seguintes condições de equipamentos, instalações e estrutura física:</w:t>
      </w:r>
    </w:p>
    <w:p w14:paraId="35E9A3D2" w14:textId="73C9ED92" w:rsidR="00004501" w:rsidRPr="00D067FE" w:rsidRDefault="00844430" w:rsidP="00504F9E">
      <w:pPr>
        <w:spacing w:after="272" w:line="248" w:lineRule="auto"/>
        <w:ind w:left="53" w:right="57" w:hanging="10"/>
        <w:jc w:val="both"/>
        <w:rPr>
          <w:rFonts w:ascii="Times New Roman" w:eastAsia="Times New Roman" w:hAnsi="Times New Roman" w:cs="Times New Roman"/>
          <w:sz w:val="24"/>
          <w:szCs w:val="24"/>
        </w:rPr>
      </w:pPr>
      <w:r w:rsidRPr="00D067FE">
        <w:rPr>
          <w:rFonts w:ascii="Times New Roman" w:eastAsia="Times New Roman" w:hAnsi="Times New Roman" w:cs="Times New Roman"/>
          <w:sz w:val="24"/>
          <w:szCs w:val="24"/>
        </w:rPr>
        <w:t>Disponibilização</w:t>
      </w:r>
      <w:r w:rsidR="00004501" w:rsidRPr="00D067FE">
        <w:rPr>
          <w:rFonts w:ascii="Times New Roman" w:eastAsia="Times New Roman" w:hAnsi="Times New Roman" w:cs="Times New Roman"/>
          <w:sz w:val="24"/>
          <w:szCs w:val="24"/>
        </w:rPr>
        <w:t xml:space="preserve"> de espaço físico adequado </w:t>
      </w:r>
      <w:r w:rsidR="00076B70" w:rsidRPr="00D067FE">
        <w:rPr>
          <w:rFonts w:ascii="Times New Roman" w:eastAsia="Times New Roman" w:hAnsi="Times New Roman" w:cs="Times New Roman"/>
          <w:sz w:val="24"/>
          <w:szCs w:val="24"/>
        </w:rPr>
        <w:t>à</w:t>
      </w:r>
      <w:r w:rsidR="00004501" w:rsidRPr="00D067FE">
        <w:rPr>
          <w:rFonts w:ascii="Times New Roman" w:eastAsia="Times New Roman" w:hAnsi="Times New Roman" w:cs="Times New Roman"/>
          <w:sz w:val="24"/>
          <w:szCs w:val="24"/>
        </w:rPr>
        <w:t xml:space="preserve"> realização de atividades</w:t>
      </w:r>
      <w:r w:rsidR="00076B70" w:rsidRPr="00D067FE">
        <w:rPr>
          <w:rFonts w:ascii="Times New Roman" w:eastAsia="Times New Roman" w:hAnsi="Times New Roman" w:cs="Times New Roman"/>
          <w:sz w:val="24"/>
          <w:szCs w:val="24"/>
        </w:rPr>
        <w:t xml:space="preserve"> e com condições de acessibilidade</w:t>
      </w:r>
      <w:r w:rsidR="00004501" w:rsidRPr="00D067FE">
        <w:rPr>
          <w:rFonts w:ascii="Times New Roman" w:eastAsia="Times New Roman" w:hAnsi="Times New Roman" w:cs="Times New Roman"/>
          <w:sz w:val="24"/>
          <w:szCs w:val="24"/>
        </w:rPr>
        <w:t xml:space="preserve">. Destaca-se, no entanto, que o enfoque da ação de acompanhamento do usuário </w:t>
      </w:r>
      <w:r w:rsidR="00C05FF4" w:rsidRPr="00D067FE">
        <w:rPr>
          <w:rFonts w:ascii="Times New Roman" w:eastAsia="Times New Roman" w:hAnsi="Times New Roman" w:cs="Times New Roman"/>
          <w:sz w:val="24"/>
          <w:szCs w:val="24"/>
        </w:rPr>
        <w:t xml:space="preserve">e sua família </w:t>
      </w:r>
      <w:r w:rsidR="00004501" w:rsidRPr="00D067FE">
        <w:rPr>
          <w:rFonts w:ascii="Times New Roman" w:eastAsia="Times New Roman" w:hAnsi="Times New Roman" w:cs="Times New Roman"/>
          <w:sz w:val="24"/>
          <w:szCs w:val="24"/>
        </w:rPr>
        <w:t>se dá no domicilio, devendo este serviço contar com espaço físico para apoio organizacional</w:t>
      </w:r>
      <w:r w:rsidR="00F54D5A" w:rsidRPr="00D067FE">
        <w:rPr>
          <w:rFonts w:ascii="Times New Roman" w:eastAsia="Times New Roman" w:hAnsi="Times New Roman" w:cs="Times New Roman"/>
          <w:sz w:val="24"/>
          <w:szCs w:val="24"/>
        </w:rPr>
        <w:t>, podendo se utilizar de espaços disponíveis na rede nos territórios</w:t>
      </w:r>
      <w:r w:rsidR="00004501" w:rsidRPr="00D067FE">
        <w:rPr>
          <w:rFonts w:ascii="Times New Roman" w:eastAsia="Times New Roman" w:hAnsi="Times New Roman" w:cs="Times New Roman"/>
          <w:sz w:val="24"/>
          <w:szCs w:val="24"/>
        </w:rPr>
        <w:t xml:space="preserve">. </w:t>
      </w:r>
    </w:p>
    <w:p w14:paraId="4C695D37" w14:textId="77777777" w:rsidR="00844430" w:rsidRPr="00D067FE" w:rsidRDefault="00844430" w:rsidP="00504F9E">
      <w:pPr>
        <w:spacing w:after="12" w:line="248" w:lineRule="auto"/>
        <w:ind w:right="166"/>
        <w:jc w:val="both"/>
        <w:rPr>
          <w:rFonts w:ascii="Times New Roman" w:eastAsia="Times New Roman" w:hAnsi="Times New Roman" w:cs="Times New Roman"/>
          <w:sz w:val="24"/>
          <w:szCs w:val="24"/>
        </w:rPr>
      </w:pPr>
      <w:r w:rsidRPr="00D067FE">
        <w:rPr>
          <w:rFonts w:ascii="Times New Roman" w:eastAsia="Times New Roman" w:hAnsi="Times New Roman" w:cs="Times New Roman"/>
          <w:sz w:val="24"/>
          <w:szCs w:val="24"/>
        </w:rPr>
        <w:t xml:space="preserve">Garantia </w:t>
      </w:r>
      <w:r w:rsidR="00313F8E" w:rsidRPr="00D067FE">
        <w:rPr>
          <w:rFonts w:ascii="Times New Roman" w:eastAsia="Times New Roman" w:hAnsi="Times New Roman" w:cs="Times New Roman"/>
          <w:sz w:val="24"/>
          <w:szCs w:val="24"/>
        </w:rPr>
        <w:t>de veículo para o atendimento/acompanhamento das famílias</w:t>
      </w:r>
      <w:r w:rsidRPr="00D067FE">
        <w:rPr>
          <w:rFonts w:ascii="Times New Roman" w:eastAsia="Times New Roman" w:hAnsi="Times New Roman" w:cs="Times New Roman"/>
          <w:sz w:val="24"/>
          <w:szCs w:val="24"/>
        </w:rPr>
        <w:t>, tendo assegurada a possibilidade de substituição em caso de necessidade de manutenção por período superior a uma semana.</w:t>
      </w:r>
    </w:p>
    <w:p w14:paraId="7DF80107" w14:textId="0129F2CE" w:rsidR="00313F8E" w:rsidRPr="00D067FE" w:rsidRDefault="00313F8E" w:rsidP="00504F9E">
      <w:pPr>
        <w:spacing w:after="12" w:line="248" w:lineRule="auto"/>
        <w:ind w:right="166"/>
        <w:jc w:val="both"/>
        <w:rPr>
          <w:rFonts w:ascii="Times New Roman" w:hAnsi="Times New Roman" w:cs="Times New Roman"/>
          <w:sz w:val="24"/>
          <w:szCs w:val="24"/>
        </w:rPr>
      </w:pPr>
      <w:r w:rsidRPr="00D067FE">
        <w:rPr>
          <w:rFonts w:ascii="Times New Roman" w:eastAsia="Times New Roman" w:hAnsi="Times New Roman" w:cs="Times New Roman"/>
          <w:sz w:val="24"/>
          <w:szCs w:val="24"/>
        </w:rPr>
        <w:t xml:space="preserve"> </w:t>
      </w:r>
    </w:p>
    <w:p w14:paraId="58BB0CEA" w14:textId="77777777" w:rsidR="00844430" w:rsidRPr="00D067FE" w:rsidRDefault="00313F8E" w:rsidP="00504F9E">
      <w:pPr>
        <w:spacing w:after="272" w:line="248" w:lineRule="auto"/>
        <w:ind w:right="166"/>
        <w:jc w:val="both"/>
        <w:rPr>
          <w:rFonts w:ascii="Times New Roman" w:eastAsia="Times New Roman" w:hAnsi="Times New Roman" w:cs="Times New Roman"/>
          <w:sz w:val="24"/>
          <w:szCs w:val="24"/>
        </w:rPr>
      </w:pPr>
      <w:r w:rsidRPr="00D067FE">
        <w:rPr>
          <w:rFonts w:ascii="Times New Roman" w:eastAsia="Times New Roman" w:hAnsi="Times New Roman" w:cs="Times New Roman"/>
          <w:sz w:val="24"/>
          <w:szCs w:val="24"/>
        </w:rPr>
        <w:t xml:space="preserve">Computadores com internet e capacidade para acesso ao sistema de registro de dados de usuários dos benefícios e serviços socioassistenciais, do mapeamento da rede socioassistencial e alimentação e consulta no IRSAS. </w:t>
      </w:r>
    </w:p>
    <w:p w14:paraId="705B5F23" w14:textId="73137994" w:rsidR="00504F9E" w:rsidRPr="00194710" w:rsidRDefault="00313F8E" w:rsidP="00194710">
      <w:pPr>
        <w:spacing w:after="272" w:line="248" w:lineRule="auto"/>
        <w:ind w:right="166"/>
        <w:jc w:val="both"/>
        <w:rPr>
          <w:rFonts w:ascii="Times New Roman" w:eastAsia="Times New Roman" w:hAnsi="Times New Roman" w:cs="Times New Roman"/>
          <w:sz w:val="24"/>
          <w:szCs w:val="24"/>
        </w:rPr>
      </w:pPr>
      <w:r w:rsidRPr="00D067FE">
        <w:rPr>
          <w:rFonts w:ascii="Times New Roman" w:eastAsia="Times New Roman" w:hAnsi="Times New Roman" w:cs="Times New Roman"/>
          <w:sz w:val="24"/>
          <w:szCs w:val="24"/>
        </w:rPr>
        <w:t xml:space="preserve">Aparelho celular para utilização </w:t>
      </w:r>
      <w:r w:rsidR="00844430" w:rsidRPr="00D067FE">
        <w:rPr>
          <w:rFonts w:ascii="Times New Roman" w:eastAsia="Times New Roman" w:hAnsi="Times New Roman" w:cs="Times New Roman"/>
          <w:sz w:val="24"/>
          <w:szCs w:val="24"/>
        </w:rPr>
        <w:t>pel</w:t>
      </w:r>
      <w:r w:rsidRPr="00D067FE">
        <w:rPr>
          <w:rFonts w:ascii="Times New Roman" w:eastAsia="Times New Roman" w:hAnsi="Times New Roman" w:cs="Times New Roman"/>
          <w:sz w:val="24"/>
          <w:szCs w:val="24"/>
        </w:rPr>
        <w:t xml:space="preserve">a equipe técnica. </w:t>
      </w:r>
    </w:p>
    <w:p w14:paraId="27690B0E" w14:textId="3A1E0FD5" w:rsidR="00504F9E" w:rsidRPr="00577AB5" w:rsidRDefault="00504F9E" w:rsidP="00577AB5">
      <w:pPr>
        <w:spacing w:after="266" w:line="248" w:lineRule="auto"/>
        <w:ind w:left="10" w:right="6" w:hanging="10"/>
        <w:jc w:val="both"/>
        <w:rPr>
          <w:rFonts w:ascii="Times New Roman" w:eastAsia="Times New Roman" w:hAnsi="Times New Roman" w:cs="Times New Roman"/>
          <w:sz w:val="24"/>
          <w:szCs w:val="24"/>
        </w:rPr>
      </w:pPr>
      <w:r w:rsidRPr="00D067FE">
        <w:rPr>
          <w:rFonts w:ascii="Times New Roman" w:eastAsia="Times New Roman" w:hAnsi="Times New Roman" w:cs="Times New Roman"/>
          <w:sz w:val="24"/>
          <w:szCs w:val="24"/>
        </w:rPr>
        <w:t>Devem ser assegurados os materiais permanentes e de consumo necessários ao desenvolvimento do serviço.</w:t>
      </w:r>
    </w:p>
    <w:p w14:paraId="1F290AF8" w14:textId="0C5D9C3C" w:rsidR="00194710" w:rsidRDefault="00194710" w:rsidP="00194710">
      <w:pPr>
        <w:pStyle w:val="PargrafodaLista"/>
        <w:numPr>
          <w:ilvl w:val="0"/>
          <w:numId w:val="24"/>
        </w:numPr>
        <w:spacing w:after="257"/>
        <w:ind w:hanging="426"/>
        <w:jc w:val="both"/>
        <w:rPr>
          <w:b/>
        </w:rPr>
      </w:pPr>
      <w:r w:rsidRPr="00194710">
        <w:rPr>
          <w:b/>
        </w:rPr>
        <w:t xml:space="preserve">MONITORAMENTO E AVALIAÇÃO:  </w:t>
      </w:r>
    </w:p>
    <w:p w14:paraId="7B4B21D3" w14:textId="77777777" w:rsidR="00194710" w:rsidRPr="00194710" w:rsidRDefault="00194710" w:rsidP="00194710">
      <w:pPr>
        <w:pStyle w:val="PargrafodaLista"/>
        <w:spacing w:after="257"/>
        <w:ind w:left="283"/>
        <w:jc w:val="both"/>
        <w:rPr>
          <w:b/>
        </w:rPr>
      </w:pPr>
    </w:p>
    <w:p w14:paraId="1E6EE216" w14:textId="0FF19989" w:rsidR="00194710" w:rsidRPr="00194710" w:rsidRDefault="00194710" w:rsidP="00194710">
      <w:pPr>
        <w:spacing w:after="5" w:line="248" w:lineRule="auto"/>
        <w:ind w:right="55"/>
        <w:jc w:val="both"/>
        <w:rPr>
          <w:rFonts w:ascii="Times New Roman" w:hAnsi="Times New Roman" w:cs="Times New Roman"/>
          <w:sz w:val="24"/>
          <w:szCs w:val="24"/>
        </w:rPr>
      </w:pPr>
      <w:r w:rsidRPr="00194710">
        <w:rPr>
          <w:rFonts w:ascii="Times New Roman" w:hAnsi="Times New Roman" w:cs="Times New Roman"/>
          <w:sz w:val="24"/>
          <w:szCs w:val="24"/>
        </w:rPr>
        <w:t xml:space="preserve"> O monitoramento e avaliação serão efetivados pela Administração Pública, por intermédio da Gerência de Gestão de Monitoramento e Avaliação, da Comissão de Monitoramento e Avaliação, </w:t>
      </w:r>
      <w:r w:rsidRPr="00194710">
        <w:rPr>
          <w:rFonts w:ascii="Times New Roman" w:eastAsia="Times New Roman" w:hAnsi="Times New Roman" w:cs="Times New Roman"/>
          <w:color w:val="00000A"/>
          <w:sz w:val="24"/>
          <w:szCs w:val="24"/>
        </w:rPr>
        <w:t xml:space="preserve">bem como pela Diretoria de Proteção Social Básica, através da Gerência de </w:t>
      </w:r>
      <w:r w:rsidR="003308D5">
        <w:rPr>
          <w:rFonts w:ascii="Times New Roman" w:eastAsia="Times New Roman" w:hAnsi="Times New Roman" w:cs="Times New Roman"/>
          <w:color w:val="00000A"/>
          <w:sz w:val="24"/>
          <w:szCs w:val="24"/>
        </w:rPr>
        <w:t>CRAS.</w:t>
      </w:r>
      <w:r w:rsidRPr="00194710">
        <w:rPr>
          <w:rFonts w:ascii="Times New Roman" w:eastAsia="Times New Roman" w:hAnsi="Times New Roman" w:cs="Times New Roman"/>
          <w:color w:val="00000A"/>
          <w:sz w:val="24"/>
          <w:szCs w:val="24"/>
        </w:rPr>
        <w:t xml:space="preserve"> </w:t>
      </w:r>
    </w:p>
    <w:p w14:paraId="2F2DA837" w14:textId="77777777" w:rsidR="00194710" w:rsidRPr="00194710" w:rsidRDefault="00194710" w:rsidP="00194710">
      <w:pPr>
        <w:spacing w:after="5" w:line="248" w:lineRule="auto"/>
        <w:ind w:right="55"/>
        <w:jc w:val="both"/>
        <w:rPr>
          <w:rFonts w:ascii="Times New Roman" w:hAnsi="Times New Roman" w:cs="Times New Roman"/>
          <w:sz w:val="24"/>
          <w:szCs w:val="24"/>
        </w:rPr>
      </w:pPr>
    </w:p>
    <w:p w14:paraId="1CF95218" w14:textId="1EE41606" w:rsidR="00194710" w:rsidRPr="00194710" w:rsidRDefault="00194710" w:rsidP="00194710">
      <w:pPr>
        <w:spacing w:after="5" w:line="248" w:lineRule="auto"/>
        <w:ind w:right="55"/>
        <w:jc w:val="both"/>
        <w:rPr>
          <w:rFonts w:ascii="Times New Roman" w:hAnsi="Times New Roman" w:cs="Times New Roman"/>
          <w:sz w:val="24"/>
          <w:szCs w:val="24"/>
        </w:rPr>
      </w:pPr>
      <w:r w:rsidRPr="00194710">
        <w:rPr>
          <w:rFonts w:ascii="Times New Roman" w:hAnsi="Times New Roman" w:cs="Times New Roman"/>
          <w:sz w:val="24"/>
          <w:szCs w:val="24"/>
        </w:rPr>
        <w:t>A Gerência de Gestão de Monitoramento e Avaliação, por meio da Gestora de Parceria, irá realizar o acompanhamento e a fiscalização da execução do serviço, pautada no Plano de Trabalho pactuado com a Administração Pública e no processo de monitoramento previsto na Lei 13.019/2014.</w:t>
      </w:r>
    </w:p>
    <w:p w14:paraId="23CF1572" w14:textId="77777777" w:rsidR="00194710" w:rsidRPr="00194710" w:rsidRDefault="00194710" w:rsidP="00194710">
      <w:pPr>
        <w:spacing w:before="120" w:after="120" w:line="240" w:lineRule="auto"/>
        <w:ind w:right="120"/>
        <w:jc w:val="both"/>
        <w:rPr>
          <w:rFonts w:ascii="Times New Roman" w:hAnsi="Times New Roman" w:cs="Times New Roman"/>
          <w:sz w:val="24"/>
          <w:szCs w:val="24"/>
        </w:rPr>
      </w:pPr>
      <w:r w:rsidRPr="00194710">
        <w:rPr>
          <w:rFonts w:ascii="Times New Roman" w:hAnsi="Times New Roman" w:cs="Times New Roman"/>
          <w:sz w:val="24"/>
          <w:szCs w:val="24"/>
        </w:rPr>
        <w:t xml:space="preserve">Além disso, serão realizadas visitas </w:t>
      </w:r>
      <w:r w:rsidRPr="00194710">
        <w:rPr>
          <w:rFonts w:ascii="Times New Roman" w:hAnsi="Times New Roman" w:cs="Times New Roman"/>
          <w:i/>
          <w:iCs/>
          <w:sz w:val="24"/>
          <w:szCs w:val="24"/>
        </w:rPr>
        <w:t>in loco</w:t>
      </w:r>
      <w:r w:rsidRPr="00194710">
        <w:rPr>
          <w:rFonts w:ascii="Times New Roman" w:hAnsi="Times New Roman" w:cs="Times New Roman"/>
          <w:sz w:val="24"/>
          <w:szCs w:val="24"/>
        </w:rPr>
        <w:t xml:space="preserve"> periódicas, com emissão de relatórios técnicos de acompanhamento e fiscalização do objeto da parceria, análise dos relatórios técnicos emitidos pela organização da sociedade civil, supervisões com a coordenação, aplicação de pesquisa de satisfação, análise dos registros no sistema IRSAS e participação nas reuniões da Comissão do Serviços, dentre outras formas de monitoramento que venham a ser desenvolvidas pela Administração Pública.   </w:t>
      </w:r>
    </w:p>
    <w:p w14:paraId="5A768F21" w14:textId="19F96DFA" w:rsidR="00194710" w:rsidRPr="00194710" w:rsidRDefault="00194710" w:rsidP="00194710">
      <w:pPr>
        <w:spacing w:before="120" w:after="120" w:line="240" w:lineRule="auto"/>
        <w:ind w:right="120"/>
        <w:jc w:val="both"/>
        <w:rPr>
          <w:rFonts w:ascii="Times New Roman" w:hAnsi="Times New Roman" w:cs="Times New Roman"/>
          <w:sz w:val="24"/>
          <w:szCs w:val="24"/>
        </w:rPr>
      </w:pPr>
      <w:r w:rsidRPr="00194710">
        <w:rPr>
          <w:rFonts w:ascii="Times New Roman" w:hAnsi="Times New Roman" w:cs="Times New Roman"/>
          <w:sz w:val="24"/>
          <w:szCs w:val="24"/>
        </w:rPr>
        <w:t xml:space="preserve">A Gerência de </w:t>
      </w:r>
      <w:r w:rsidR="003308D5">
        <w:rPr>
          <w:rFonts w:ascii="Times New Roman" w:hAnsi="Times New Roman" w:cs="Times New Roman"/>
          <w:sz w:val="24"/>
          <w:szCs w:val="24"/>
        </w:rPr>
        <w:t>CRAS</w:t>
      </w:r>
      <w:r w:rsidRPr="00194710">
        <w:rPr>
          <w:rFonts w:ascii="Times New Roman" w:hAnsi="Times New Roman" w:cs="Times New Roman"/>
          <w:sz w:val="24"/>
          <w:szCs w:val="24"/>
        </w:rPr>
        <w:t>, irá realizar o acompanhamento e orientação da execução do projeto, pautada no Plano de Trabalho quanto ao direcionamento e desenvolvimento das ações metodológicas pactuados com a Administração Pública.</w:t>
      </w:r>
    </w:p>
    <w:p w14:paraId="115DC13A" w14:textId="77777777" w:rsidR="00194710" w:rsidRPr="00194710" w:rsidRDefault="00194710" w:rsidP="00194710">
      <w:pPr>
        <w:spacing w:before="120" w:after="120" w:line="240" w:lineRule="auto"/>
        <w:ind w:right="120"/>
        <w:jc w:val="both"/>
        <w:rPr>
          <w:rFonts w:ascii="Times New Roman" w:hAnsi="Times New Roman" w:cs="Times New Roman"/>
          <w:sz w:val="24"/>
          <w:szCs w:val="24"/>
        </w:rPr>
      </w:pPr>
      <w:r w:rsidRPr="00194710">
        <w:rPr>
          <w:rFonts w:ascii="Times New Roman" w:hAnsi="Times New Roman" w:cs="Times New Roman"/>
          <w:sz w:val="24"/>
          <w:szCs w:val="24"/>
        </w:rPr>
        <w:t xml:space="preserve"> As ações acima, não excluem o acompanhamento e fiscalização realizados pelo Conselho Municipal de Assistência Social e outros órgãos de controle afetos.</w:t>
      </w:r>
    </w:p>
    <w:p w14:paraId="23F59385" w14:textId="77777777" w:rsidR="00194710" w:rsidRPr="00D067FE" w:rsidRDefault="00194710" w:rsidP="00504F9E">
      <w:pPr>
        <w:spacing w:after="272" w:line="248" w:lineRule="auto"/>
        <w:ind w:right="166"/>
        <w:jc w:val="both"/>
        <w:rPr>
          <w:rFonts w:ascii="Times New Roman" w:hAnsi="Times New Roman" w:cs="Times New Roman"/>
          <w:sz w:val="24"/>
          <w:szCs w:val="24"/>
        </w:rPr>
      </w:pPr>
    </w:p>
    <w:p w14:paraId="72E24AF1" w14:textId="2F46149B" w:rsidR="00004501" w:rsidRPr="003308D5" w:rsidRDefault="00004501" w:rsidP="003308D5">
      <w:pPr>
        <w:pStyle w:val="PargrafodaLista"/>
        <w:numPr>
          <w:ilvl w:val="1"/>
          <w:numId w:val="24"/>
        </w:numPr>
        <w:spacing w:after="265" w:line="248" w:lineRule="auto"/>
        <w:jc w:val="both"/>
      </w:pPr>
      <w:r w:rsidRPr="003308D5">
        <w:rPr>
          <w:b/>
        </w:rPr>
        <w:t>Documentos a Serem Produzidos:</w:t>
      </w:r>
      <w:r w:rsidRPr="003308D5">
        <w:t xml:space="preserve"> </w:t>
      </w:r>
    </w:p>
    <w:p w14:paraId="640BAF04" w14:textId="77777777" w:rsidR="003308D5" w:rsidRPr="003308D5" w:rsidRDefault="003308D5" w:rsidP="003308D5">
      <w:pPr>
        <w:pStyle w:val="PargrafodaLista"/>
        <w:spacing w:after="265" w:line="248" w:lineRule="auto"/>
        <w:ind w:left="463"/>
        <w:jc w:val="both"/>
      </w:pPr>
    </w:p>
    <w:p w14:paraId="3C7028B9" w14:textId="2E52221E" w:rsidR="003308D5" w:rsidRPr="00577AB5" w:rsidRDefault="00004501" w:rsidP="00577AB5">
      <w:pPr>
        <w:spacing w:after="268" w:line="248" w:lineRule="auto"/>
        <w:ind w:left="10" w:right="6" w:hanging="10"/>
        <w:jc w:val="both"/>
        <w:rPr>
          <w:rFonts w:ascii="Times New Roman" w:eastAsia="Times New Roman" w:hAnsi="Times New Roman" w:cs="Times New Roman"/>
          <w:sz w:val="24"/>
          <w:szCs w:val="24"/>
        </w:rPr>
      </w:pPr>
      <w:r w:rsidRPr="00D067FE">
        <w:rPr>
          <w:rFonts w:ascii="Times New Roman" w:eastAsia="Times New Roman" w:hAnsi="Times New Roman" w:cs="Times New Roman"/>
          <w:sz w:val="24"/>
          <w:szCs w:val="24"/>
        </w:rPr>
        <w:t xml:space="preserve">Para a qualificação do projeto é necessária a produção dos seguintes documentos: </w:t>
      </w:r>
    </w:p>
    <w:p w14:paraId="650E62FE" w14:textId="2DDD39B4" w:rsidR="00004501" w:rsidRDefault="00004501" w:rsidP="00194710">
      <w:pPr>
        <w:pStyle w:val="PargrafodaLista"/>
        <w:numPr>
          <w:ilvl w:val="0"/>
          <w:numId w:val="56"/>
        </w:numPr>
        <w:spacing w:after="268" w:line="248" w:lineRule="auto"/>
        <w:ind w:right="6"/>
        <w:jc w:val="both"/>
      </w:pPr>
      <w:r w:rsidRPr="003308D5">
        <w:rPr>
          <w:b/>
          <w:bCs/>
          <w:u w:val="single"/>
        </w:rPr>
        <w:t>Plano de Desenvolvimento do Usuário – PDU</w:t>
      </w:r>
      <w:r w:rsidRPr="003308D5">
        <w:rPr>
          <w:b/>
          <w:bCs/>
        </w:rPr>
        <w:t>:</w:t>
      </w:r>
      <w:r w:rsidRPr="00D067FE">
        <w:t xml:space="preserve"> Contemplando as   situações de desproteções/vulnerabilidades sociais e potencialidades identificadas, assim como as pactuações contemplando as estratégias e compromissos a serem adotadas pelos profissionais envolvidos e pelo usuário no processo de acompanhamento; </w:t>
      </w:r>
    </w:p>
    <w:p w14:paraId="1AFB6F22" w14:textId="77777777" w:rsidR="00194710" w:rsidRDefault="00194710" w:rsidP="00194710">
      <w:pPr>
        <w:pStyle w:val="PargrafodaLista"/>
        <w:spacing w:after="268" w:line="248" w:lineRule="auto"/>
        <w:ind w:right="6"/>
        <w:jc w:val="both"/>
      </w:pPr>
    </w:p>
    <w:p w14:paraId="73F8939F" w14:textId="776659A7" w:rsidR="00004501" w:rsidRDefault="00004501" w:rsidP="00194710">
      <w:pPr>
        <w:pStyle w:val="PargrafodaLista"/>
        <w:numPr>
          <w:ilvl w:val="0"/>
          <w:numId w:val="56"/>
        </w:numPr>
        <w:spacing w:after="268" w:line="248" w:lineRule="auto"/>
        <w:ind w:right="6"/>
        <w:jc w:val="both"/>
      </w:pPr>
      <w:r w:rsidRPr="003308D5">
        <w:rPr>
          <w:b/>
          <w:bCs/>
          <w:u w:val="single" w:color="000000"/>
        </w:rPr>
        <w:t>Relatório de atividades:</w:t>
      </w:r>
      <w:r w:rsidRPr="00D067FE">
        <w:t xml:space="preserve"> Relatório quantitativo a ser entregue mensalmente e qualitativo a ser entregue trimestralmente, Relatório de Execução do Objeto a ser entregue no final de cada exercício, conforme termo de colaboração</w:t>
      </w:r>
      <w:r w:rsidR="00194710">
        <w:t>.</w:t>
      </w:r>
      <w:r w:rsidR="00194710" w:rsidRPr="00194710">
        <w:t xml:space="preserve"> As informações contidas nesse relatório serão uma das bases de dados utilizadas para monitoramento e avaliação das ações no serviço.  </w:t>
      </w:r>
    </w:p>
    <w:p w14:paraId="5119012C" w14:textId="77777777" w:rsidR="00194710" w:rsidRDefault="00194710" w:rsidP="00194710">
      <w:pPr>
        <w:pStyle w:val="PargrafodaLista"/>
      </w:pPr>
    </w:p>
    <w:p w14:paraId="22442370" w14:textId="6FE0BA45" w:rsidR="00004501" w:rsidRDefault="00004501" w:rsidP="003308D5">
      <w:pPr>
        <w:pStyle w:val="PargrafodaLista"/>
        <w:numPr>
          <w:ilvl w:val="0"/>
          <w:numId w:val="56"/>
        </w:numPr>
        <w:spacing w:after="268" w:line="248" w:lineRule="auto"/>
        <w:ind w:right="6"/>
        <w:jc w:val="both"/>
      </w:pPr>
      <w:r w:rsidRPr="003308D5">
        <w:rPr>
          <w:b/>
          <w:bCs/>
          <w:u w:val="single" w:color="000000"/>
        </w:rPr>
        <w:t>Registro das informações no IRSAS</w:t>
      </w:r>
      <w:r w:rsidRPr="003308D5">
        <w:rPr>
          <w:b/>
          <w:bCs/>
        </w:rPr>
        <w:t>:</w:t>
      </w:r>
      <w:r w:rsidRPr="00D067FE">
        <w:t xml:space="preserve"> O processo de inserção, acompanhamento/atendimentos e desligamento das famílias serão registrados de forma sistemática no sistema IRSAS. As informações contidas neste sistema será uma das bases de dados utilizadas para monitoramento e avaliação das ações no serviço. </w:t>
      </w:r>
    </w:p>
    <w:p w14:paraId="6F6277D8" w14:textId="77777777" w:rsidR="003308D5" w:rsidRDefault="003308D5" w:rsidP="003308D5">
      <w:pPr>
        <w:pStyle w:val="PargrafodaLista"/>
      </w:pPr>
    </w:p>
    <w:p w14:paraId="1B56E380" w14:textId="77777777" w:rsidR="003308D5" w:rsidRDefault="003308D5" w:rsidP="003308D5">
      <w:pPr>
        <w:pStyle w:val="PargrafodaLista"/>
        <w:spacing w:after="268" w:line="248" w:lineRule="auto"/>
        <w:ind w:right="6"/>
        <w:jc w:val="both"/>
      </w:pPr>
    </w:p>
    <w:p w14:paraId="2B105016" w14:textId="77777777" w:rsidR="00004501" w:rsidRPr="00D067FE" w:rsidRDefault="00004501" w:rsidP="003308D5">
      <w:pPr>
        <w:pStyle w:val="PargrafodaLista"/>
        <w:numPr>
          <w:ilvl w:val="0"/>
          <w:numId w:val="56"/>
        </w:numPr>
        <w:spacing w:after="111" w:line="248" w:lineRule="auto"/>
        <w:ind w:right="124"/>
        <w:jc w:val="both"/>
      </w:pPr>
      <w:r w:rsidRPr="003308D5">
        <w:rPr>
          <w:b/>
          <w:bCs/>
          <w:u w:val="single" w:color="000000"/>
        </w:rPr>
        <w:t>Registro das informações no SIT do Tribunal de Contas do Estado do Paraná</w:t>
      </w:r>
      <w:r w:rsidRPr="00D067FE">
        <w:t xml:space="preserve">: A alimentação do SIT deverá ser mensal, observados os fechamentos bimestrais. </w:t>
      </w:r>
    </w:p>
    <w:p w14:paraId="75BD84D1" w14:textId="77777777" w:rsidR="003308D5" w:rsidRPr="00577AB5" w:rsidRDefault="003308D5" w:rsidP="00577AB5">
      <w:pPr>
        <w:spacing w:after="257"/>
        <w:jc w:val="both"/>
        <w:rPr>
          <w:b/>
          <w:bCs/>
        </w:rPr>
      </w:pPr>
    </w:p>
    <w:p w14:paraId="3C298F10" w14:textId="4BCBCD0F" w:rsidR="00004501" w:rsidRPr="00D067FE" w:rsidRDefault="00004501" w:rsidP="00004501">
      <w:pPr>
        <w:spacing w:after="265" w:line="248" w:lineRule="auto"/>
        <w:ind w:left="53" w:hanging="10"/>
        <w:jc w:val="both"/>
        <w:rPr>
          <w:rFonts w:ascii="Times New Roman" w:hAnsi="Times New Roman" w:cs="Times New Roman"/>
          <w:sz w:val="24"/>
          <w:szCs w:val="24"/>
        </w:rPr>
      </w:pPr>
      <w:r w:rsidRPr="00D067FE">
        <w:rPr>
          <w:rFonts w:ascii="Times New Roman" w:eastAsia="Times New Roman" w:hAnsi="Times New Roman" w:cs="Times New Roman"/>
          <w:b/>
          <w:sz w:val="24"/>
          <w:szCs w:val="24"/>
        </w:rPr>
        <w:t>6.</w:t>
      </w:r>
      <w:r w:rsidR="003308D5">
        <w:rPr>
          <w:rFonts w:ascii="Times New Roman" w:eastAsia="Times New Roman" w:hAnsi="Times New Roman" w:cs="Times New Roman"/>
          <w:b/>
          <w:sz w:val="24"/>
          <w:szCs w:val="24"/>
        </w:rPr>
        <w:t>2</w:t>
      </w:r>
      <w:r w:rsidRPr="00D067FE">
        <w:rPr>
          <w:rFonts w:ascii="Times New Roman" w:eastAsia="Times New Roman" w:hAnsi="Times New Roman" w:cs="Times New Roman"/>
          <w:b/>
          <w:sz w:val="24"/>
          <w:szCs w:val="24"/>
        </w:rPr>
        <w:t>. Indicadores de Avaliação de Resultados:</w:t>
      </w:r>
      <w:r w:rsidRPr="00D067FE">
        <w:rPr>
          <w:rFonts w:ascii="Times New Roman" w:eastAsia="Times New Roman" w:hAnsi="Times New Roman" w:cs="Times New Roman"/>
          <w:sz w:val="24"/>
          <w:szCs w:val="24"/>
        </w:rPr>
        <w:t xml:space="preserve"> </w:t>
      </w:r>
    </w:p>
    <w:p w14:paraId="21623F18" w14:textId="77777777" w:rsidR="00004501" w:rsidRPr="00D067FE" w:rsidRDefault="00004501" w:rsidP="00004501">
      <w:pPr>
        <w:spacing w:after="271" w:line="248" w:lineRule="auto"/>
        <w:ind w:left="10" w:right="6" w:hanging="10"/>
        <w:jc w:val="both"/>
        <w:rPr>
          <w:rFonts w:ascii="Times New Roman" w:hAnsi="Times New Roman" w:cs="Times New Roman"/>
          <w:sz w:val="24"/>
          <w:szCs w:val="24"/>
        </w:rPr>
      </w:pPr>
      <w:r w:rsidRPr="00D067FE">
        <w:rPr>
          <w:rFonts w:ascii="Times New Roman" w:eastAsia="Times New Roman" w:hAnsi="Times New Roman" w:cs="Times New Roman"/>
          <w:sz w:val="24"/>
          <w:szCs w:val="24"/>
        </w:rPr>
        <w:t xml:space="preserve">Constituem indicadores para avaliação de resultados, sem prejuízo de outros que poderão ser utilizados pela administração pública: </w:t>
      </w:r>
    </w:p>
    <w:p w14:paraId="05D9DE77" w14:textId="0E0B00EE" w:rsidR="00421419" w:rsidRPr="003308D5" w:rsidRDefault="00421419" w:rsidP="003308D5">
      <w:pPr>
        <w:spacing w:after="111" w:line="248" w:lineRule="auto"/>
        <w:ind w:left="120" w:right="124"/>
        <w:jc w:val="both"/>
        <w:rPr>
          <w:rFonts w:ascii="Times New Roman" w:hAnsi="Times New Roman" w:cs="Times New Roman"/>
          <w:b/>
          <w:sz w:val="24"/>
          <w:szCs w:val="24"/>
        </w:rPr>
      </w:pPr>
      <w:r w:rsidRPr="003308D5">
        <w:rPr>
          <w:rFonts w:ascii="Times New Roman" w:eastAsia="Times New Roman" w:hAnsi="Times New Roman" w:cs="Times New Roman"/>
          <w:b/>
          <w:sz w:val="24"/>
          <w:szCs w:val="24"/>
        </w:rPr>
        <w:t xml:space="preserve"> Objetivo</w:t>
      </w:r>
      <w:r w:rsidR="003308D5" w:rsidRPr="003308D5">
        <w:rPr>
          <w:rFonts w:ascii="Times New Roman" w:eastAsia="Times New Roman" w:hAnsi="Times New Roman" w:cs="Times New Roman"/>
          <w:b/>
          <w:sz w:val="24"/>
          <w:szCs w:val="24"/>
        </w:rPr>
        <w:t xml:space="preserve"> 1</w:t>
      </w:r>
      <w:r w:rsidRPr="003308D5">
        <w:rPr>
          <w:rFonts w:ascii="Times New Roman" w:eastAsia="Times New Roman" w:hAnsi="Times New Roman" w:cs="Times New Roman"/>
          <w:b/>
          <w:sz w:val="24"/>
          <w:szCs w:val="24"/>
        </w:rPr>
        <w:t xml:space="preserve">: </w:t>
      </w:r>
      <w:r w:rsidRPr="003308D5">
        <w:rPr>
          <w:rFonts w:ascii="Times New Roman" w:hAnsi="Times New Roman" w:cs="Times New Roman"/>
          <w:b/>
          <w:sz w:val="24"/>
          <w:szCs w:val="24"/>
        </w:rPr>
        <w:t>Atuar conforme as diretrizes da política de assistência social, atentando para a necessária articulação permanente com o CRAS/PAIF, referência da Proteção Social Básica no território, obedecendo aos fluxos e protocolos vigentes.</w:t>
      </w:r>
    </w:p>
    <w:p w14:paraId="123833A8" w14:textId="1BA52C7A" w:rsidR="00421419" w:rsidRPr="00D067FE" w:rsidRDefault="00421419" w:rsidP="00421419">
      <w:pPr>
        <w:spacing w:after="0" w:line="248" w:lineRule="auto"/>
        <w:ind w:left="130" w:right="6" w:hanging="10"/>
        <w:jc w:val="both"/>
        <w:rPr>
          <w:rFonts w:ascii="Times New Roman" w:hAnsi="Times New Roman" w:cs="Times New Roman"/>
          <w:sz w:val="24"/>
          <w:szCs w:val="24"/>
        </w:rPr>
      </w:pPr>
      <w:r w:rsidRPr="00D067FE">
        <w:rPr>
          <w:rFonts w:ascii="Times New Roman" w:eastAsia="Times New Roman" w:hAnsi="Times New Roman" w:cs="Times New Roman"/>
          <w:b/>
          <w:sz w:val="24"/>
          <w:szCs w:val="24"/>
        </w:rPr>
        <w:t xml:space="preserve">a) Nome do indicador: </w:t>
      </w:r>
      <w:r w:rsidR="00137994" w:rsidRPr="00D067FE">
        <w:rPr>
          <w:rFonts w:ascii="Times New Roman" w:eastAsia="Times New Roman" w:hAnsi="Times New Roman" w:cs="Times New Roman"/>
          <w:sz w:val="24"/>
          <w:szCs w:val="24"/>
        </w:rPr>
        <w:t>quantidade de casos em acompanhamento pelo serviço que tenham advindo do PAIF/CRAS</w:t>
      </w:r>
      <w:r w:rsidR="00B4267D" w:rsidRPr="00D067FE">
        <w:rPr>
          <w:rFonts w:ascii="Times New Roman" w:eastAsia="Times New Roman" w:hAnsi="Times New Roman" w:cs="Times New Roman"/>
          <w:sz w:val="24"/>
          <w:szCs w:val="24"/>
        </w:rPr>
        <w:t>.</w:t>
      </w:r>
    </w:p>
    <w:p w14:paraId="11225EE5" w14:textId="116768BC" w:rsidR="00421419" w:rsidRPr="00D067FE" w:rsidRDefault="00421419" w:rsidP="00421419">
      <w:pPr>
        <w:spacing w:after="0" w:line="248" w:lineRule="auto"/>
        <w:ind w:left="130" w:right="6" w:hanging="10"/>
        <w:jc w:val="both"/>
        <w:rPr>
          <w:rFonts w:ascii="Times New Roman" w:hAnsi="Times New Roman" w:cs="Times New Roman"/>
          <w:sz w:val="24"/>
          <w:szCs w:val="24"/>
        </w:rPr>
      </w:pPr>
      <w:r w:rsidRPr="00D067FE">
        <w:rPr>
          <w:rFonts w:ascii="Times New Roman" w:eastAsia="Times New Roman" w:hAnsi="Times New Roman" w:cs="Times New Roman"/>
          <w:b/>
          <w:sz w:val="24"/>
          <w:szCs w:val="24"/>
        </w:rPr>
        <w:t>Conceito:</w:t>
      </w:r>
      <w:r w:rsidRPr="00D067FE">
        <w:rPr>
          <w:rFonts w:ascii="Times New Roman" w:eastAsia="Times New Roman" w:hAnsi="Times New Roman" w:cs="Times New Roman"/>
          <w:sz w:val="24"/>
          <w:szCs w:val="24"/>
        </w:rPr>
        <w:t xml:space="preserve"> </w:t>
      </w:r>
      <w:r w:rsidR="00C810CE" w:rsidRPr="00D067FE">
        <w:rPr>
          <w:rFonts w:ascii="Times New Roman" w:eastAsia="Times New Roman" w:hAnsi="Times New Roman" w:cs="Times New Roman"/>
          <w:sz w:val="24"/>
          <w:szCs w:val="24"/>
        </w:rPr>
        <w:t>V</w:t>
      </w:r>
      <w:r w:rsidR="00137994" w:rsidRPr="00D067FE">
        <w:rPr>
          <w:rFonts w:ascii="Times New Roman" w:eastAsia="Times New Roman" w:hAnsi="Times New Roman" w:cs="Times New Roman"/>
          <w:sz w:val="24"/>
          <w:szCs w:val="24"/>
        </w:rPr>
        <w:t>erifica o número de casos encaminhados pelo PAIF/CRAS</w:t>
      </w:r>
      <w:r w:rsidR="00B4267D" w:rsidRPr="00D067FE">
        <w:rPr>
          <w:rFonts w:ascii="Times New Roman" w:eastAsia="Times New Roman" w:hAnsi="Times New Roman" w:cs="Times New Roman"/>
          <w:sz w:val="24"/>
          <w:szCs w:val="24"/>
        </w:rPr>
        <w:t xml:space="preserve"> que foram</w:t>
      </w:r>
      <w:r w:rsidR="00137994" w:rsidRPr="00D067FE">
        <w:rPr>
          <w:rFonts w:ascii="Times New Roman" w:eastAsia="Times New Roman" w:hAnsi="Times New Roman" w:cs="Times New Roman"/>
          <w:sz w:val="24"/>
          <w:szCs w:val="24"/>
        </w:rPr>
        <w:t xml:space="preserve"> inseridos no serviço</w:t>
      </w:r>
      <w:r w:rsidR="00B4267D" w:rsidRPr="00D067FE">
        <w:rPr>
          <w:rFonts w:ascii="Times New Roman" w:eastAsia="Times New Roman" w:hAnsi="Times New Roman" w:cs="Times New Roman"/>
          <w:sz w:val="24"/>
          <w:szCs w:val="24"/>
        </w:rPr>
        <w:t>.</w:t>
      </w:r>
    </w:p>
    <w:p w14:paraId="6E9F26C5" w14:textId="301B083C" w:rsidR="00421419" w:rsidRPr="00D067FE" w:rsidRDefault="00421419" w:rsidP="00421419">
      <w:pPr>
        <w:spacing w:after="0" w:line="248" w:lineRule="auto"/>
        <w:ind w:left="130" w:right="124" w:hanging="10"/>
        <w:jc w:val="both"/>
        <w:rPr>
          <w:rFonts w:ascii="Times New Roman" w:hAnsi="Times New Roman" w:cs="Times New Roman"/>
          <w:sz w:val="24"/>
          <w:szCs w:val="24"/>
        </w:rPr>
      </w:pPr>
      <w:r w:rsidRPr="00D067FE">
        <w:rPr>
          <w:rFonts w:ascii="Times New Roman" w:eastAsia="Times New Roman" w:hAnsi="Times New Roman" w:cs="Times New Roman"/>
          <w:b/>
          <w:sz w:val="24"/>
          <w:szCs w:val="24"/>
        </w:rPr>
        <w:t>Fórmula de cálculo:</w:t>
      </w:r>
      <w:r w:rsidRPr="00D067FE">
        <w:rPr>
          <w:rFonts w:ascii="Times New Roman" w:eastAsia="Times New Roman" w:hAnsi="Times New Roman" w:cs="Times New Roman"/>
          <w:sz w:val="24"/>
          <w:szCs w:val="24"/>
        </w:rPr>
        <w:t xml:space="preserve"> </w:t>
      </w:r>
      <w:r w:rsidR="00B4267D" w:rsidRPr="00D067FE">
        <w:rPr>
          <w:rFonts w:ascii="Times New Roman" w:eastAsia="Times New Roman" w:hAnsi="Times New Roman" w:cs="Times New Roman"/>
          <w:sz w:val="24"/>
          <w:szCs w:val="24"/>
        </w:rPr>
        <w:t>Número de casos em atendimento que tenham advindo do PAIF/CRAS.</w:t>
      </w:r>
    </w:p>
    <w:p w14:paraId="24779D6F" w14:textId="1817B78C" w:rsidR="00421419" w:rsidRPr="00D067FE" w:rsidRDefault="00421419" w:rsidP="00421419">
      <w:pPr>
        <w:spacing w:after="111" w:line="248" w:lineRule="auto"/>
        <w:ind w:left="130" w:right="124" w:hanging="10"/>
        <w:jc w:val="both"/>
        <w:rPr>
          <w:rFonts w:ascii="Times New Roman" w:eastAsia="Times New Roman" w:hAnsi="Times New Roman" w:cs="Times New Roman"/>
          <w:sz w:val="24"/>
          <w:szCs w:val="24"/>
        </w:rPr>
      </w:pPr>
      <w:r w:rsidRPr="00D067FE">
        <w:rPr>
          <w:rFonts w:ascii="Times New Roman" w:eastAsia="Times New Roman" w:hAnsi="Times New Roman" w:cs="Times New Roman"/>
          <w:b/>
          <w:sz w:val="24"/>
          <w:szCs w:val="24"/>
        </w:rPr>
        <w:t>Periodicidade:</w:t>
      </w:r>
      <w:r w:rsidRPr="00D067FE">
        <w:rPr>
          <w:rFonts w:ascii="Times New Roman" w:eastAsia="Times New Roman" w:hAnsi="Times New Roman" w:cs="Times New Roman"/>
          <w:sz w:val="24"/>
          <w:szCs w:val="24"/>
        </w:rPr>
        <w:t xml:space="preserve"> </w:t>
      </w:r>
      <w:r w:rsidR="00B4267D" w:rsidRPr="00D067FE">
        <w:rPr>
          <w:rFonts w:ascii="Times New Roman" w:eastAsia="Times New Roman" w:hAnsi="Times New Roman" w:cs="Times New Roman"/>
          <w:sz w:val="24"/>
          <w:szCs w:val="24"/>
        </w:rPr>
        <w:t>Mensal</w:t>
      </w:r>
    </w:p>
    <w:p w14:paraId="599D6288" w14:textId="34B9D903" w:rsidR="00421419" w:rsidRPr="00D067FE" w:rsidRDefault="00421419" w:rsidP="00421419">
      <w:pPr>
        <w:spacing w:after="111" w:line="248" w:lineRule="auto"/>
        <w:ind w:left="130" w:right="124" w:hanging="10"/>
        <w:jc w:val="both"/>
        <w:rPr>
          <w:rFonts w:ascii="Times New Roman" w:eastAsia="Times New Roman" w:hAnsi="Times New Roman" w:cs="Times New Roman"/>
          <w:sz w:val="24"/>
          <w:szCs w:val="24"/>
        </w:rPr>
      </w:pPr>
      <w:r w:rsidRPr="00D067FE">
        <w:rPr>
          <w:rFonts w:ascii="Times New Roman" w:eastAsia="Times New Roman" w:hAnsi="Times New Roman" w:cs="Times New Roman"/>
          <w:b/>
          <w:sz w:val="24"/>
          <w:szCs w:val="24"/>
        </w:rPr>
        <w:t>Fonte:</w:t>
      </w:r>
      <w:r w:rsidRPr="00D067FE">
        <w:rPr>
          <w:rFonts w:ascii="Times New Roman" w:eastAsia="Times New Roman" w:hAnsi="Times New Roman" w:cs="Times New Roman"/>
          <w:sz w:val="24"/>
          <w:szCs w:val="24"/>
        </w:rPr>
        <w:t xml:space="preserve"> </w:t>
      </w:r>
      <w:r w:rsidR="00B4267D" w:rsidRPr="00D067FE">
        <w:rPr>
          <w:rFonts w:ascii="Times New Roman" w:eastAsia="Times New Roman" w:hAnsi="Times New Roman" w:cs="Times New Roman"/>
          <w:sz w:val="24"/>
          <w:szCs w:val="24"/>
        </w:rPr>
        <w:t>IRSAS e relatório de atividades</w:t>
      </w:r>
    </w:p>
    <w:p w14:paraId="1BD77BEC" w14:textId="2DED5578" w:rsidR="00B4267D" w:rsidRPr="00D067FE" w:rsidRDefault="00B4267D" w:rsidP="00421419">
      <w:pPr>
        <w:spacing w:after="111" w:line="248" w:lineRule="auto"/>
        <w:ind w:left="130" w:right="124" w:hanging="10"/>
        <w:jc w:val="both"/>
        <w:rPr>
          <w:rFonts w:ascii="Times New Roman" w:eastAsia="Times New Roman" w:hAnsi="Times New Roman" w:cs="Times New Roman"/>
          <w:sz w:val="24"/>
          <w:szCs w:val="24"/>
        </w:rPr>
      </w:pPr>
      <w:r w:rsidRPr="00D067FE">
        <w:rPr>
          <w:rFonts w:ascii="Times New Roman" w:eastAsia="Times New Roman" w:hAnsi="Times New Roman" w:cs="Times New Roman"/>
          <w:b/>
          <w:sz w:val="24"/>
          <w:szCs w:val="24"/>
        </w:rPr>
        <w:t>Índice de Referência:</w:t>
      </w:r>
      <w:r w:rsidRPr="00D067FE">
        <w:rPr>
          <w:rFonts w:ascii="Times New Roman" w:eastAsia="Times New Roman" w:hAnsi="Times New Roman" w:cs="Times New Roman"/>
          <w:sz w:val="24"/>
          <w:szCs w:val="24"/>
        </w:rPr>
        <w:t xml:space="preserve"> 100% dos casos novos em atendimento advindos do PAIF/CRAS.</w:t>
      </w:r>
    </w:p>
    <w:p w14:paraId="60E92FDA" w14:textId="77777777" w:rsidR="00B4267D" w:rsidRPr="00D067FE" w:rsidRDefault="00B4267D" w:rsidP="00421419">
      <w:pPr>
        <w:spacing w:after="111" w:line="248" w:lineRule="auto"/>
        <w:ind w:left="130" w:right="124" w:hanging="10"/>
        <w:jc w:val="both"/>
        <w:rPr>
          <w:rFonts w:ascii="Times New Roman" w:eastAsia="Times New Roman" w:hAnsi="Times New Roman" w:cs="Times New Roman"/>
          <w:sz w:val="24"/>
          <w:szCs w:val="24"/>
        </w:rPr>
      </w:pPr>
    </w:p>
    <w:p w14:paraId="21077C62" w14:textId="5181990F" w:rsidR="00421419" w:rsidRPr="003308D5" w:rsidRDefault="00421419" w:rsidP="00421419">
      <w:pPr>
        <w:spacing w:after="111" w:line="248" w:lineRule="auto"/>
        <w:ind w:left="130" w:right="124" w:hanging="10"/>
        <w:jc w:val="both"/>
        <w:rPr>
          <w:rFonts w:ascii="Times New Roman" w:hAnsi="Times New Roman" w:cs="Times New Roman"/>
          <w:b/>
          <w:sz w:val="24"/>
          <w:szCs w:val="24"/>
        </w:rPr>
      </w:pPr>
      <w:r w:rsidRPr="003308D5">
        <w:rPr>
          <w:rFonts w:ascii="Times New Roman" w:eastAsia="Times New Roman" w:hAnsi="Times New Roman" w:cs="Times New Roman"/>
          <w:b/>
          <w:sz w:val="24"/>
          <w:szCs w:val="24"/>
        </w:rPr>
        <w:t xml:space="preserve"> Objetivo</w:t>
      </w:r>
      <w:r w:rsidR="003308D5" w:rsidRPr="003308D5">
        <w:rPr>
          <w:rFonts w:ascii="Times New Roman" w:eastAsia="Times New Roman" w:hAnsi="Times New Roman" w:cs="Times New Roman"/>
          <w:b/>
          <w:sz w:val="24"/>
          <w:szCs w:val="24"/>
        </w:rPr>
        <w:t xml:space="preserve"> 2</w:t>
      </w:r>
      <w:r w:rsidRPr="003308D5">
        <w:rPr>
          <w:rFonts w:ascii="Times New Roman" w:eastAsia="Times New Roman" w:hAnsi="Times New Roman" w:cs="Times New Roman"/>
          <w:b/>
          <w:sz w:val="24"/>
          <w:szCs w:val="24"/>
        </w:rPr>
        <w:t xml:space="preserve">: </w:t>
      </w:r>
      <w:r w:rsidRPr="003308D5">
        <w:rPr>
          <w:rFonts w:ascii="Times New Roman" w:hAnsi="Times New Roman" w:cs="Times New Roman"/>
          <w:b/>
          <w:sz w:val="24"/>
          <w:szCs w:val="24"/>
        </w:rPr>
        <w:t>Realizar o acompanhamento no domicílio às pessoas com deficiência, idosas e suas famílias, para ampliação e qualificação do atendimento às necessidades associadas às seguranças da política de assistência social</w:t>
      </w:r>
      <w:r w:rsidR="00C810CE" w:rsidRPr="003308D5">
        <w:rPr>
          <w:rFonts w:ascii="Times New Roman" w:hAnsi="Times New Roman" w:cs="Times New Roman"/>
          <w:b/>
          <w:sz w:val="24"/>
          <w:szCs w:val="24"/>
        </w:rPr>
        <w:t>.</w:t>
      </w:r>
    </w:p>
    <w:p w14:paraId="1D58DB41" w14:textId="300E4E63" w:rsidR="00421419" w:rsidRPr="00D067FE" w:rsidRDefault="00421419" w:rsidP="00421419">
      <w:pPr>
        <w:spacing w:after="0" w:line="248" w:lineRule="auto"/>
        <w:ind w:left="130" w:right="6" w:hanging="10"/>
        <w:jc w:val="both"/>
        <w:rPr>
          <w:rFonts w:ascii="Times New Roman" w:hAnsi="Times New Roman" w:cs="Times New Roman"/>
          <w:sz w:val="24"/>
          <w:szCs w:val="24"/>
        </w:rPr>
      </w:pPr>
      <w:r w:rsidRPr="00D067FE">
        <w:rPr>
          <w:rFonts w:ascii="Times New Roman" w:eastAsia="Times New Roman" w:hAnsi="Times New Roman" w:cs="Times New Roman"/>
          <w:b/>
          <w:sz w:val="24"/>
          <w:szCs w:val="24"/>
        </w:rPr>
        <w:t xml:space="preserve">a) Nome do indicador: </w:t>
      </w:r>
      <w:r w:rsidR="00C810CE" w:rsidRPr="00D067FE">
        <w:rPr>
          <w:rFonts w:ascii="Times New Roman" w:eastAsia="Times New Roman" w:hAnsi="Times New Roman" w:cs="Times New Roman"/>
          <w:sz w:val="24"/>
          <w:szCs w:val="24"/>
        </w:rPr>
        <w:t xml:space="preserve">quantidade de </w:t>
      </w:r>
      <w:r w:rsidR="00135B5F" w:rsidRPr="00D067FE">
        <w:rPr>
          <w:rFonts w:ascii="Times New Roman" w:eastAsia="Times New Roman" w:hAnsi="Times New Roman" w:cs="Times New Roman"/>
          <w:sz w:val="24"/>
          <w:szCs w:val="24"/>
        </w:rPr>
        <w:t>atendimentos no domicílio/</w:t>
      </w:r>
      <w:r w:rsidR="00C810CE" w:rsidRPr="00D067FE">
        <w:rPr>
          <w:rFonts w:ascii="Times New Roman" w:eastAsia="Times New Roman" w:hAnsi="Times New Roman" w:cs="Times New Roman"/>
          <w:sz w:val="24"/>
          <w:szCs w:val="24"/>
        </w:rPr>
        <w:t>visitas domiciliares realizadas no acompanhamento aos usuários e suas famílias.</w:t>
      </w:r>
    </w:p>
    <w:p w14:paraId="74E00961" w14:textId="7FC85B4B" w:rsidR="00421419" w:rsidRPr="00D067FE" w:rsidRDefault="00421419" w:rsidP="00421419">
      <w:pPr>
        <w:spacing w:after="0" w:line="248" w:lineRule="auto"/>
        <w:ind w:left="130" w:right="6" w:hanging="10"/>
        <w:jc w:val="both"/>
        <w:rPr>
          <w:rFonts w:ascii="Times New Roman" w:hAnsi="Times New Roman" w:cs="Times New Roman"/>
          <w:sz w:val="24"/>
          <w:szCs w:val="24"/>
        </w:rPr>
      </w:pPr>
      <w:r w:rsidRPr="00D067FE">
        <w:rPr>
          <w:rFonts w:ascii="Times New Roman" w:eastAsia="Times New Roman" w:hAnsi="Times New Roman" w:cs="Times New Roman"/>
          <w:b/>
          <w:sz w:val="24"/>
          <w:szCs w:val="24"/>
        </w:rPr>
        <w:t>Conceito:</w:t>
      </w:r>
      <w:r w:rsidRPr="00D067FE">
        <w:rPr>
          <w:rFonts w:ascii="Times New Roman" w:eastAsia="Times New Roman" w:hAnsi="Times New Roman" w:cs="Times New Roman"/>
          <w:sz w:val="24"/>
          <w:szCs w:val="24"/>
        </w:rPr>
        <w:t xml:space="preserve"> </w:t>
      </w:r>
      <w:r w:rsidR="00C810CE" w:rsidRPr="00D067FE">
        <w:rPr>
          <w:rFonts w:ascii="Times New Roman" w:eastAsia="Times New Roman" w:hAnsi="Times New Roman" w:cs="Times New Roman"/>
          <w:sz w:val="24"/>
          <w:szCs w:val="24"/>
        </w:rPr>
        <w:t xml:space="preserve">Verifica a quantidade de </w:t>
      </w:r>
      <w:r w:rsidR="00135B5F" w:rsidRPr="00D067FE">
        <w:rPr>
          <w:rFonts w:ascii="Times New Roman" w:eastAsia="Times New Roman" w:hAnsi="Times New Roman" w:cs="Times New Roman"/>
          <w:sz w:val="24"/>
          <w:szCs w:val="24"/>
        </w:rPr>
        <w:t>atendimentos no domicílio/</w:t>
      </w:r>
      <w:r w:rsidR="00C810CE" w:rsidRPr="00D067FE">
        <w:rPr>
          <w:rFonts w:ascii="Times New Roman" w:eastAsia="Times New Roman" w:hAnsi="Times New Roman" w:cs="Times New Roman"/>
          <w:sz w:val="24"/>
          <w:szCs w:val="24"/>
        </w:rPr>
        <w:t>visitas domiciliares realizadas no acompanhamento das pessoas e famílias.</w:t>
      </w:r>
    </w:p>
    <w:p w14:paraId="51D4B3FD" w14:textId="2CD0F5D5" w:rsidR="00421419" w:rsidRPr="00D067FE" w:rsidRDefault="00421419" w:rsidP="00421419">
      <w:pPr>
        <w:spacing w:after="0" w:line="248" w:lineRule="auto"/>
        <w:ind w:left="130" w:right="124" w:hanging="10"/>
        <w:jc w:val="both"/>
        <w:rPr>
          <w:rFonts w:ascii="Times New Roman" w:hAnsi="Times New Roman" w:cs="Times New Roman"/>
          <w:sz w:val="24"/>
          <w:szCs w:val="24"/>
        </w:rPr>
      </w:pPr>
      <w:r w:rsidRPr="00D067FE">
        <w:rPr>
          <w:rFonts w:ascii="Times New Roman" w:eastAsia="Times New Roman" w:hAnsi="Times New Roman" w:cs="Times New Roman"/>
          <w:b/>
          <w:sz w:val="24"/>
          <w:szCs w:val="24"/>
        </w:rPr>
        <w:t>Fórmula de cálculo:</w:t>
      </w:r>
      <w:r w:rsidRPr="00D067FE">
        <w:rPr>
          <w:rFonts w:ascii="Times New Roman" w:eastAsia="Times New Roman" w:hAnsi="Times New Roman" w:cs="Times New Roman"/>
          <w:sz w:val="24"/>
          <w:szCs w:val="24"/>
        </w:rPr>
        <w:t xml:space="preserve"> </w:t>
      </w:r>
      <w:r w:rsidR="00C810CE" w:rsidRPr="00D067FE">
        <w:rPr>
          <w:rFonts w:ascii="Times New Roman" w:eastAsia="Times New Roman" w:hAnsi="Times New Roman" w:cs="Times New Roman"/>
          <w:sz w:val="24"/>
          <w:szCs w:val="24"/>
        </w:rPr>
        <w:t>Número de visitas efetivadas a todos(as) pessoas/famílias acompanhadas.</w:t>
      </w:r>
    </w:p>
    <w:p w14:paraId="6809E486" w14:textId="4A245344" w:rsidR="00421419" w:rsidRPr="00D067FE" w:rsidRDefault="00421419" w:rsidP="00421419">
      <w:pPr>
        <w:spacing w:after="111" w:line="248" w:lineRule="auto"/>
        <w:ind w:left="130" w:right="124" w:hanging="10"/>
        <w:jc w:val="both"/>
        <w:rPr>
          <w:rFonts w:ascii="Times New Roman" w:eastAsia="Times New Roman" w:hAnsi="Times New Roman" w:cs="Times New Roman"/>
          <w:sz w:val="24"/>
          <w:szCs w:val="24"/>
        </w:rPr>
      </w:pPr>
      <w:r w:rsidRPr="00D067FE">
        <w:rPr>
          <w:rFonts w:ascii="Times New Roman" w:eastAsia="Times New Roman" w:hAnsi="Times New Roman" w:cs="Times New Roman"/>
          <w:b/>
          <w:sz w:val="24"/>
          <w:szCs w:val="24"/>
        </w:rPr>
        <w:t>Periodicidade:</w:t>
      </w:r>
      <w:r w:rsidRPr="00D067FE">
        <w:rPr>
          <w:rFonts w:ascii="Times New Roman" w:eastAsia="Times New Roman" w:hAnsi="Times New Roman" w:cs="Times New Roman"/>
          <w:sz w:val="24"/>
          <w:szCs w:val="24"/>
        </w:rPr>
        <w:t xml:space="preserve"> </w:t>
      </w:r>
      <w:r w:rsidR="00C810CE" w:rsidRPr="00D067FE">
        <w:rPr>
          <w:rFonts w:ascii="Times New Roman" w:eastAsia="Times New Roman" w:hAnsi="Times New Roman" w:cs="Times New Roman"/>
          <w:sz w:val="24"/>
          <w:szCs w:val="24"/>
        </w:rPr>
        <w:t>Bimestral.</w:t>
      </w:r>
    </w:p>
    <w:p w14:paraId="7640570F" w14:textId="7161A5D8" w:rsidR="00421419" w:rsidRPr="00D067FE" w:rsidRDefault="00421419" w:rsidP="00421419">
      <w:pPr>
        <w:spacing w:after="111" w:line="248" w:lineRule="auto"/>
        <w:ind w:left="130" w:right="124" w:hanging="10"/>
        <w:jc w:val="both"/>
        <w:rPr>
          <w:rFonts w:ascii="Times New Roman" w:eastAsia="Times New Roman" w:hAnsi="Times New Roman" w:cs="Times New Roman"/>
          <w:sz w:val="24"/>
          <w:szCs w:val="24"/>
        </w:rPr>
      </w:pPr>
      <w:r w:rsidRPr="00D067FE">
        <w:rPr>
          <w:rFonts w:ascii="Times New Roman" w:eastAsia="Times New Roman" w:hAnsi="Times New Roman" w:cs="Times New Roman"/>
          <w:b/>
          <w:sz w:val="24"/>
          <w:szCs w:val="24"/>
        </w:rPr>
        <w:t>Fonte:</w:t>
      </w:r>
      <w:r w:rsidR="00C810CE" w:rsidRPr="00D067FE">
        <w:rPr>
          <w:rFonts w:ascii="Times New Roman" w:eastAsia="Times New Roman" w:hAnsi="Times New Roman" w:cs="Times New Roman"/>
          <w:b/>
          <w:sz w:val="24"/>
          <w:szCs w:val="24"/>
        </w:rPr>
        <w:t xml:space="preserve"> </w:t>
      </w:r>
      <w:r w:rsidR="00C810CE" w:rsidRPr="00D067FE">
        <w:rPr>
          <w:rFonts w:ascii="Times New Roman" w:eastAsia="Times New Roman" w:hAnsi="Times New Roman" w:cs="Times New Roman"/>
          <w:sz w:val="24"/>
          <w:szCs w:val="24"/>
        </w:rPr>
        <w:t>IRSAS e relatório de atividades.</w:t>
      </w:r>
    </w:p>
    <w:p w14:paraId="51766451" w14:textId="790F73AD" w:rsidR="00C810CE" w:rsidRPr="00D067FE" w:rsidRDefault="00C810CE" w:rsidP="00421419">
      <w:pPr>
        <w:spacing w:after="111" w:line="248" w:lineRule="auto"/>
        <w:ind w:left="130" w:right="124" w:hanging="10"/>
        <w:jc w:val="both"/>
        <w:rPr>
          <w:rFonts w:ascii="Times New Roman" w:eastAsia="Times New Roman" w:hAnsi="Times New Roman" w:cs="Times New Roman"/>
          <w:sz w:val="24"/>
          <w:szCs w:val="24"/>
        </w:rPr>
      </w:pPr>
      <w:r w:rsidRPr="00D067FE">
        <w:rPr>
          <w:rFonts w:ascii="Times New Roman" w:eastAsia="Times New Roman" w:hAnsi="Times New Roman" w:cs="Times New Roman"/>
          <w:b/>
          <w:sz w:val="24"/>
          <w:szCs w:val="24"/>
        </w:rPr>
        <w:t xml:space="preserve">Índice de Referência: </w:t>
      </w:r>
      <w:r w:rsidRPr="00D067FE">
        <w:rPr>
          <w:rFonts w:ascii="Times New Roman" w:eastAsia="Times New Roman" w:hAnsi="Times New Roman" w:cs="Times New Roman"/>
          <w:sz w:val="24"/>
          <w:szCs w:val="24"/>
        </w:rPr>
        <w:t>no mínimo um</w:t>
      </w:r>
      <w:r w:rsidR="00135B5F" w:rsidRPr="00D067FE">
        <w:rPr>
          <w:rFonts w:ascii="Times New Roman" w:eastAsia="Times New Roman" w:hAnsi="Times New Roman" w:cs="Times New Roman"/>
          <w:sz w:val="24"/>
          <w:szCs w:val="24"/>
        </w:rPr>
        <w:t xml:space="preserve"> atendimento no domicílio/</w:t>
      </w:r>
      <w:r w:rsidRPr="00D067FE">
        <w:rPr>
          <w:rFonts w:ascii="Times New Roman" w:eastAsia="Times New Roman" w:hAnsi="Times New Roman" w:cs="Times New Roman"/>
          <w:sz w:val="24"/>
          <w:szCs w:val="24"/>
        </w:rPr>
        <w:t>visita bimestral a cada uma das pessoas/famílias acompanhadas.</w:t>
      </w:r>
    </w:p>
    <w:p w14:paraId="7BFAA06C" w14:textId="77777777" w:rsidR="00421419" w:rsidRPr="00D067FE" w:rsidRDefault="00421419" w:rsidP="00421419">
      <w:pPr>
        <w:spacing w:after="111" w:line="248" w:lineRule="auto"/>
        <w:ind w:left="130" w:right="124" w:hanging="10"/>
        <w:jc w:val="both"/>
        <w:rPr>
          <w:rFonts w:ascii="Times New Roman" w:eastAsia="Times New Roman" w:hAnsi="Times New Roman" w:cs="Times New Roman"/>
          <w:b/>
          <w:sz w:val="24"/>
          <w:szCs w:val="24"/>
        </w:rPr>
      </w:pPr>
    </w:p>
    <w:p w14:paraId="7E7FAAB1" w14:textId="304893C6" w:rsidR="00500B43" w:rsidRPr="00D067FE" w:rsidRDefault="0005568A" w:rsidP="00500B43">
      <w:pPr>
        <w:spacing w:after="0" w:line="248" w:lineRule="auto"/>
        <w:ind w:left="130" w:right="6" w:hanging="10"/>
        <w:jc w:val="both"/>
        <w:rPr>
          <w:rFonts w:ascii="Times New Roman" w:hAnsi="Times New Roman" w:cs="Times New Roman"/>
          <w:sz w:val="24"/>
          <w:szCs w:val="24"/>
        </w:rPr>
      </w:pPr>
      <w:r w:rsidRPr="00D067FE">
        <w:rPr>
          <w:rFonts w:ascii="Times New Roman" w:eastAsia="Times New Roman" w:hAnsi="Times New Roman" w:cs="Times New Roman"/>
          <w:b/>
          <w:sz w:val="24"/>
          <w:szCs w:val="24"/>
        </w:rPr>
        <w:t xml:space="preserve">b) </w:t>
      </w:r>
      <w:r w:rsidR="00500B43" w:rsidRPr="00D067FE">
        <w:rPr>
          <w:rFonts w:ascii="Times New Roman" w:eastAsia="Times New Roman" w:hAnsi="Times New Roman" w:cs="Times New Roman"/>
          <w:b/>
          <w:sz w:val="24"/>
          <w:szCs w:val="24"/>
        </w:rPr>
        <w:t xml:space="preserve">Nome do indicador: </w:t>
      </w:r>
      <w:r w:rsidR="00500B43" w:rsidRPr="00D067FE">
        <w:rPr>
          <w:rFonts w:ascii="Times New Roman" w:eastAsia="Times New Roman" w:hAnsi="Times New Roman" w:cs="Times New Roman"/>
          <w:sz w:val="24"/>
          <w:szCs w:val="24"/>
        </w:rPr>
        <w:t>quantidade de pessoas/famílias em acompanhamento com PDU elaborado e desenvolvimento de mediações afetas.</w:t>
      </w:r>
    </w:p>
    <w:p w14:paraId="02C4413E" w14:textId="411F0931" w:rsidR="00500B43" w:rsidRPr="00D067FE" w:rsidRDefault="00500B43" w:rsidP="00500B43">
      <w:pPr>
        <w:spacing w:after="0" w:line="248" w:lineRule="auto"/>
        <w:ind w:left="130" w:right="6" w:hanging="10"/>
        <w:jc w:val="both"/>
        <w:rPr>
          <w:rFonts w:ascii="Times New Roman" w:hAnsi="Times New Roman" w:cs="Times New Roman"/>
          <w:sz w:val="24"/>
          <w:szCs w:val="24"/>
        </w:rPr>
      </w:pPr>
      <w:r w:rsidRPr="00D067FE">
        <w:rPr>
          <w:rFonts w:ascii="Times New Roman" w:eastAsia="Times New Roman" w:hAnsi="Times New Roman" w:cs="Times New Roman"/>
          <w:b/>
          <w:sz w:val="24"/>
          <w:szCs w:val="24"/>
        </w:rPr>
        <w:t>Conceito:</w:t>
      </w:r>
      <w:r w:rsidRPr="00D067FE">
        <w:rPr>
          <w:rFonts w:ascii="Times New Roman" w:eastAsia="Times New Roman" w:hAnsi="Times New Roman" w:cs="Times New Roman"/>
          <w:sz w:val="24"/>
          <w:szCs w:val="24"/>
        </w:rPr>
        <w:t xml:space="preserve"> Verifica a quantidade de pessoas/famílias com PDU elaborado e o número mínimo de mediações exigidas.</w:t>
      </w:r>
    </w:p>
    <w:p w14:paraId="0F25829E" w14:textId="712F13C0" w:rsidR="00500B43" w:rsidRPr="00D067FE" w:rsidRDefault="00500B43" w:rsidP="00500B43">
      <w:pPr>
        <w:spacing w:after="0" w:line="248" w:lineRule="auto"/>
        <w:ind w:left="130" w:right="6" w:hanging="10"/>
        <w:jc w:val="both"/>
        <w:rPr>
          <w:rFonts w:ascii="Times New Roman" w:hAnsi="Times New Roman" w:cs="Times New Roman"/>
          <w:sz w:val="24"/>
          <w:szCs w:val="24"/>
        </w:rPr>
      </w:pPr>
      <w:r w:rsidRPr="00D067FE">
        <w:rPr>
          <w:rFonts w:ascii="Times New Roman" w:eastAsia="Times New Roman" w:hAnsi="Times New Roman" w:cs="Times New Roman"/>
          <w:b/>
          <w:sz w:val="24"/>
          <w:szCs w:val="24"/>
        </w:rPr>
        <w:t>Fórmula de cálculo:</w:t>
      </w:r>
      <w:r w:rsidRPr="00D067FE">
        <w:rPr>
          <w:rFonts w:ascii="Times New Roman" w:eastAsia="Times New Roman" w:hAnsi="Times New Roman" w:cs="Times New Roman"/>
          <w:sz w:val="24"/>
          <w:szCs w:val="24"/>
        </w:rPr>
        <w:t xml:space="preserve"> Quantidade de pessoas/famílias com PDU elaborado e o número mínimo de mediações exigidas.</w:t>
      </w:r>
    </w:p>
    <w:p w14:paraId="437EEFEF" w14:textId="30E02E68" w:rsidR="00500B43" w:rsidRPr="00D067FE" w:rsidRDefault="00500B43" w:rsidP="00500B43">
      <w:pPr>
        <w:spacing w:after="0" w:line="248" w:lineRule="auto"/>
        <w:ind w:left="130" w:right="124" w:hanging="10"/>
        <w:jc w:val="both"/>
        <w:rPr>
          <w:rFonts w:ascii="Times New Roman" w:eastAsia="Times New Roman" w:hAnsi="Times New Roman" w:cs="Times New Roman"/>
          <w:sz w:val="24"/>
          <w:szCs w:val="24"/>
        </w:rPr>
      </w:pPr>
      <w:r w:rsidRPr="00D067FE">
        <w:rPr>
          <w:rFonts w:ascii="Times New Roman" w:eastAsia="Times New Roman" w:hAnsi="Times New Roman" w:cs="Times New Roman"/>
          <w:b/>
          <w:sz w:val="24"/>
          <w:szCs w:val="24"/>
        </w:rPr>
        <w:t>Periodicidade:</w:t>
      </w:r>
      <w:r w:rsidRPr="00D067FE">
        <w:rPr>
          <w:rFonts w:ascii="Times New Roman" w:eastAsia="Times New Roman" w:hAnsi="Times New Roman" w:cs="Times New Roman"/>
          <w:sz w:val="24"/>
          <w:szCs w:val="24"/>
        </w:rPr>
        <w:t xml:space="preserve"> </w:t>
      </w:r>
      <w:r w:rsidR="002360EA" w:rsidRPr="00D067FE">
        <w:rPr>
          <w:rFonts w:ascii="Times New Roman" w:eastAsia="Times New Roman" w:hAnsi="Times New Roman" w:cs="Times New Roman"/>
          <w:sz w:val="24"/>
          <w:szCs w:val="24"/>
        </w:rPr>
        <w:t>Bimestr</w:t>
      </w:r>
      <w:r w:rsidRPr="00D067FE">
        <w:rPr>
          <w:rFonts w:ascii="Times New Roman" w:eastAsia="Times New Roman" w:hAnsi="Times New Roman" w:cs="Times New Roman"/>
          <w:sz w:val="24"/>
          <w:szCs w:val="24"/>
        </w:rPr>
        <w:t>al.</w:t>
      </w:r>
    </w:p>
    <w:p w14:paraId="77C787C7" w14:textId="77777777" w:rsidR="00500B43" w:rsidRPr="00D067FE" w:rsidRDefault="00500B43" w:rsidP="00500B43">
      <w:pPr>
        <w:spacing w:after="111" w:line="248" w:lineRule="auto"/>
        <w:ind w:left="130" w:right="124" w:hanging="10"/>
        <w:jc w:val="both"/>
        <w:rPr>
          <w:rFonts w:ascii="Times New Roman" w:eastAsia="Times New Roman" w:hAnsi="Times New Roman" w:cs="Times New Roman"/>
          <w:sz w:val="24"/>
          <w:szCs w:val="24"/>
        </w:rPr>
      </w:pPr>
      <w:r w:rsidRPr="00D067FE">
        <w:rPr>
          <w:rFonts w:ascii="Times New Roman" w:eastAsia="Times New Roman" w:hAnsi="Times New Roman" w:cs="Times New Roman"/>
          <w:b/>
          <w:sz w:val="24"/>
          <w:szCs w:val="24"/>
        </w:rPr>
        <w:t xml:space="preserve">Fonte: </w:t>
      </w:r>
      <w:r w:rsidRPr="00D067FE">
        <w:rPr>
          <w:rFonts w:ascii="Times New Roman" w:eastAsia="Times New Roman" w:hAnsi="Times New Roman" w:cs="Times New Roman"/>
          <w:sz w:val="24"/>
          <w:szCs w:val="24"/>
        </w:rPr>
        <w:t>IRSAS e relatório de atividades.</w:t>
      </w:r>
    </w:p>
    <w:p w14:paraId="3CB0C2F9" w14:textId="472B20D4" w:rsidR="00500B43" w:rsidRPr="00D067FE" w:rsidRDefault="00500B43" w:rsidP="00500B43">
      <w:pPr>
        <w:spacing w:after="111" w:line="248" w:lineRule="auto"/>
        <w:ind w:left="130" w:right="124" w:hanging="10"/>
        <w:jc w:val="both"/>
        <w:rPr>
          <w:rFonts w:ascii="Times New Roman" w:eastAsia="Times New Roman" w:hAnsi="Times New Roman" w:cs="Times New Roman"/>
          <w:sz w:val="24"/>
          <w:szCs w:val="24"/>
        </w:rPr>
      </w:pPr>
      <w:r w:rsidRPr="00D067FE">
        <w:rPr>
          <w:rFonts w:ascii="Times New Roman" w:eastAsia="Times New Roman" w:hAnsi="Times New Roman" w:cs="Times New Roman"/>
          <w:b/>
          <w:sz w:val="24"/>
          <w:szCs w:val="24"/>
        </w:rPr>
        <w:t xml:space="preserve">Índice de Referência: </w:t>
      </w:r>
      <w:r w:rsidRPr="00D067FE">
        <w:rPr>
          <w:rFonts w:ascii="Times New Roman" w:eastAsia="Times New Roman" w:hAnsi="Times New Roman" w:cs="Times New Roman"/>
          <w:sz w:val="24"/>
          <w:szCs w:val="24"/>
        </w:rPr>
        <w:t>100% dos</w:t>
      </w:r>
      <w:r w:rsidRPr="00D067FE">
        <w:rPr>
          <w:rFonts w:ascii="Times New Roman" w:eastAsia="Times New Roman" w:hAnsi="Times New Roman" w:cs="Times New Roman"/>
          <w:b/>
          <w:sz w:val="24"/>
          <w:szCs w:val="24"/>
        </w:rPr>
        <w:t xml:space="preserve"> </w:t>
      </w:r>
      <w:r w:rsidRPr="00D067FE">
        <w:rPr>
          <w:rFonts w:ascii="Times New Roman" w:eastAsia="Times New Roman" w:hAnsi="Times New Roman" w:cs="Times New Roman"/>
          <w:sz w:val="24"/>
          <w:szCs w:val="24"/>
        </w:rPr>
        <w:t xml:space="preserve">usuários inseridos no serviço a mais de um mês com PDU elaborado e, no mínimo, </w:t>
      </w:r>
      <w:r w:rsidR="002360EA" w:rsidRPr="00D067FE">
        <w:rPr>
          <w:rFonts w:ascii="Times New Roman" w:eastAsia="Times New Roman" w:hAnsi="Times New Roman" w:cs="Times New Roman"/>
          <w:sz w:val="24"/>
          <w:szCs w:val="24"/>
        </w:rPr>
        <w:t xml:space="preserve">1 </w:t>
      </w:r>
      <w:r w:rsidRPr="00D067FE">
        <w:rPr>
          <w:rFonts w:ascii="Times New Roman" w:eastAsia="Times New Roman" w:hAnsi="Times New Roman" w:cs="Times New Roman"/>
          <w:sz w:val="24"/>
          <w:szCs w:val="24"/>
        </w:rPr>
        <w:t>(</w:t>
      </w:r>
      <w:r w:rsidR="002360EA" w:rsidRPr="00D067FE">
        <w:rPr>
          <w:rFonts w:ascii="Times New Roman" w:eastAsia="Times New Roman" w:hAnsi="Times New Roman" w:cs="Times New Roman"/>
          <w:sz w:val="24"/>
          <w:szCs w:val="24"/>
        </w:rPr>
        <w:t>uma</w:t>
      </w:r>
      <w:r w:rsidRPr="00D067FE">
        <w:rPr>
          <w:rFonts w:ascii="Times New Roman" w:eastAsia="Times New Roman" w:hAnsi="Times New Roman" w:cs="Times New Roman"/>
          <w:sz w:val="24"/>
          <w:szCs w:val="24"/>
        </w:rPr>
        <w:t>) mediaç</w:t>
      </w:r>
      <w:r w:rsidR="002360EA" w:rsidRPr="00D067FE">
        <w:rPr>
          <w:rFonts w:ascii="Times New Roman" w:eastAsia="Times New Roman" w:hAnsi="Times New Roman" w:cs="Times New Roman"/>
          <w:sz w:val="24"/>
          <w:szCs w:val="24"/>
        </w:rPr>
        <w:t>ão</w:t>
      </w:r>
      <w:r w:rsidRPr="00D067FE">
        <w:rPr>
          <w:rFonts w:ascii="Times New Roman" w:eastAsia="Times New Roman" w:hAnsi="Times New Roman" w:cs="Times New Roman"/>
          <w:sz w:val="24"/>
          <w:szCs w:val="24"/>
        </w:rPr>
        <w:t xml:space="preserve"> que avalie o previsto e o executado a cada</w:t>
      </w:r>
      <w:r w:rsidR="002360EA" w:rsidRPr="00D067FE">
        <w:rPr>
          <w:rFonts w:ascii="Times New Roman" w:eastAsia="Times New Roman" w:hAnsi="Times New Roman" w:cs="Times New Roman"/>
          <w:sz w:val="24"/>
          <w:szCs w:val="24"/>
        </w:rPr>
        <w:t xml:space="preserve"> bimestre</w:t>
      </w:r>
      <w:r w:rsidRPr="00D067FE">
        <w:rPr>
          <w:rFonts w:ascii="Times New Roman" w:eastAsia="Times New Roman" w:hAnsi="Times New Roman" w:cs="Times New Roman"/>
          <w:sz w:val="24"/>
          <w:szCs w:val="24"/>
        </w:rPr>
        <w:t>.</w:t>
      </w:r>
    </w:p>
    <w:p w14:paraId="02A13BCC" w14:textId="77777777" w:rsidR="00500B43" w:rsidRPr="00D067FE" w:rsidRDefault="00500B43" w:rsidP="00421419">
      <w:pPr>
        <w:spacing w:after="111" w:line="248" w:lineRule="auto"/>
        <w:ind w:left="130" w:right="124" w:hanging="10"/>
        <w:jc w:val="both"/>
        <w:rPr>
          <w:rFonts w:ascii="Times New Roman" w:eastAsia="Times New Roman" w:hAnsi="Times New Roman" w:cs="Times New Roman"/>
          <w:b/>
          <w:sz w:val="24"/>
          <w:szCs w:val="24"/>
        </w:rPr>
      </w:pPr>
    </w:p>
    <w:p w14:paraId="26580B6B" w14:textId="20E66CD7" w:rsidR="00D0319A" w:rsidRPr="003308D5" w:rsidRDefault="00421419" w:rsidP="00421419">
      <w:pPr>
        <w:spacing w:after="111" w:line="248" w:lineRule="auto"/>
        <w:ind w:left="130" w:right="124" w:hanging="10"/>
        <w:jc w:val="both"/>
        <w:rPr>
          <w:rFonts w:ascii="Times New Roman" w:hAnsi="Times New Roman" w:cs="Times New Roman"/>
          <w:b/>
          <w:sz w:val="24"/>
          <w:szCs w:val="24"/>
        </w:rPr>
      </w:pPr>
      <w:r w:rsidRPr="003308D5">
        <w:rPr>
          <w:rFonts w:ascii="Times New Roman" w:eastAsia="Times New Roman" w:hAnsi="Times New Roman" w:cs="Times New Roman"/>
          <w:b/>
          <w:sz w:val="24"/>
          <w:szCs w:val="24"/>
        </w:rPr>
        <w:t>Objetivo</w:t>
      </w:r>
      <w:r w:rsidR="003308D5" w:rsidRPr="003308D5">
        <w:rPr>
          <w:rFonts w:ascii="Times New Roman" w:eastAsia="Times New Roman" w:hAnsi="Times New Roman" w:cs="Times New Roman"/>
          <w:b/>
          <w:sz w:val="24"/>
          <w:szCs w:val="24"/>
        </w:rPr>
        <w:t xml:space="preserve"> 3 </w:t>
      </w:r>
      <w:r w:rsidRPr="003308D5">
        <w:rPr>
          <w:rFonts w:ascii="Times New Roman" w:eastAsia="Times New Roman" w:hAnsi="Times New Roman" w:cs="Times New Roman"/>
          <w:b/>
          <w:sz w:val="24"/>
          <w:szCs w:val="24"/>
        </w:rPr>
        <w:t xml:space="preserve">: </w:t>
      </w:r>
      <w:r w:rsidRPr="003308D5">
        <w:rPr>
          <w:rFonts w:ascii="Times New Roman" w:hAnsi="Times New Roman" w:cs="Times New Roman"/>
          <w:b/>
          <w:sz w:val="24"/>
          <w:szCs w:val="24"/>
        </w:rPr>
        <w:t>Mobilizar a rede socioassistencial e intersetorial para o atendimento às situações de desproteção identificadas de forma articulada e complementar, conforme planejamento estabelecido no Plano de Desenvolvimento do Usuário – PDU</w:t>
      </w:r>
    </w:p>
    <w:p w14:paraId="47A99B50" w14:textId="461C1F36" w:rsidR="00D0319A" w:rsidRPr="00D067FE" w:rsidRDefault="00D0319A" w:rsidP="00D0319A">
      <w:pPr>
        <w:spacing w:after="106" w:line="248" w:lineRule="auto"/>
        <w:ind w:left="53" w:hanging="10"/>
        <w:jc w:val="both"/>
        <w:rPr>
          <w:rFonts w:ascii="Times New Roman" w:hAnsi="Times New Roman" w:cs="Times New Roman"/>
          <w:sz w:val="24"/>
          <w:szCs w:val="24"/>
        </w:rPr>
      </w:pPr>
      <w:r w:rsidRPr="00D067FE">
        <w:rPr>
          <w:rFonts w:ascii="Times New Roman" w:eastAsia="Times New Roman" w:hAnsi="Times New Roman" w:cs="Times New Roman"/>
          <w:b/>
          <w:sz w:val="24"/>
          <w:szCs w:val="24"/>
        </w:rPr>
        <w:t xml:space="preserve">a) Nome do indicador: </w:t>
      </w:r>
      <w:r w:rsidRPr="00D067FE">
        <w:rPr>
          <w:rFonts w:ascii="Times New Roman" w:eastAsia="Times New Roman" w:hAnsi="Times New Roman" w:cs="Times New Roman"/>
          <w:sz w:val="24"/>
          <w:szCs w:val="24"/>
        </w:rPr>
        <w:t xml:space="preserve">Quantidade de </w:t>
      </w:r>
      <w:r w:rsidR="00E1694B" w:rsidRPr="00D067FE">
        <w:rPr>
          <w:rFonts w:ascii="Times New Roman" w:eastAsia="Times New Roman" w:hAnsi="Times New Roman" w:cs="Times New Roman"/>
          <w:sz w:val="24"/>
          <w:szCs w:val="24"/>
        </w:rPr>
        <w:t xml:space="preserve">articulações efetuadas para </w:t>
      </w:r>
      <w:r w:rsidRPr="00D067FE">
        <w:rPr>
          <w:rFonts w:ascii="Times New Roman" w:eastAsia="Times New Roman" w:hAnsi="Times New Roman" w:cs="Times New Roman"/>
          <w:sz w:val="24"/>
          <w:szCs w:val="24"/>
        </w:rPr>
        <w:t>encaminha</w:t>
      </w:r>
      <w:r w:rsidR="00E1694B" w:rsidRPr="00D067FE">
        <w:rPr>
          <w:rFonts w:ascii="Times New Roman" w:eastAsia="Times New Roman" w:hAnsi="Times New Roman" w:cs="Times New Roman"/>
          <w:sz w:val="24"/>
          <w:szCs w:val="24"/>
        </w:rPr>
        <w:t xml:space="preserve">mentos </w:t>
      </w:r>
      <w:r w:rsidRPr="00D067FE">
        <w:rPr>
          <w:rFonts w:ascii="Times New Roman" w:eastAsia="Times New Roman" w:hAnsi="Times New Roman" w:cs="Times New Roman"/>
          <w:sz w:val="24"/>
          <w:szCs w:val="24"/>
        </w:rPr>
        <w:t xml:space="preserve">dos </w:t>
      </w:r>
      <w:r w:rsidR="00E1694B" w:rsidRPr="00D067FE">
        <w:rPr>
          <w:rFonts w:ascii="Times New Roman" w:eastAsia="Times New Roman" w:hAnsi="Times New Roman" w:cs="Times New Roman"/>
          <w:sz w:val="24"/>
          <w:szCs w:val="24"/>
        </w:rPr>
        <w:t xml:space="preserve">usuários e famílias </w:t>
      </w:r>
      <w:r w:rsidRPr="00D067FE">
        <w:rPr>
          <w:rFonts w:ascii="Times New Roman" w:eastAsia="Times New Roman" w:hAnsi="Times New Roman" w:cs="Times New Roman"/>
          <w:sz w:val="24"/>
          <w:szCs w:val="24"/>
        </w:rPr>
        <w:t xml:space="preserve">para </w:t>
      </w:r>
      <w:r w:rsidR="00E1694B" w:rsidRPr="00D067FE">
        <w:rPr>
          <w:rFonts w:ascii="Times New Roman" w:eastAsia="Times New Roman" w:hAnsi="Times New Roman" w:cs="Times New Roman"/>
          <w:sz w:val="24"/>
          <w:szCs w:val="24"/>
        </w:rPr>
        <w:t xml:space="preserve">acesso a serviços e </w:t>
      </w:r>
      <w:r w:rsidRPr="00D067FE">
        <w:rPr>
          <w:rFonts w:ascii="Times New Roman" w:eastAsia="Times New Roman" w:hAnsi="Times New Roman" w:cs="Times New Roman"/>
          <w:sz w:val="24"/>
          <w:szCs w:val="24"/>
        </w:rPr>
        <w:t>benefícios</w:t>
      </w:r>
      <w:r w:rsidR="00E1694B" w:rsidRPr="00D067FE">
        <w:rPr>
          <w:rFonts w:ascii="Times New Roman" w:eastAsia="Times New Roman" w:hAnsi="Times New Roman" w:cs="Times New Roman"/>
          <w:sz w:val="24"/>
          <w:szCs w:val="24"/>
        </w:rPr>
        <w:t>.</w:t>
      </w:r>
      <w:r w:rsidRPr="00D067FE">
        <w:rPr>
          <w:rFonts w:ascii="Times New Roman" w:eastAsia="Times New Roman" w:hAnsi="Times New Roman" w:cs="Times New Roman"/>
          <w:sz w:val="24"/>
          <w:szCs w:val="24"/>
        </w:rPr>
        <w:t xml:space="preserve"> </w:t>
      </w:r>
    </w:p>
    <w:p w14:paraId="3E372E03" w14:textId="77777777" w:rsidR="00E1694B" w:rsidRPr="00D067FE" w:rsidRDefault="00D0319A" w:rsidP="00E1694B">
      <w:pPr>
        <w:spacing w:after="106" w:line="248" w:lineRule="auto"/>
        <w:ind w:left="43"/>
        <w:jc w:val="both"/>
        <w:rPr>
          <w:rFonts w:ascii="Times New Roman" w:hAnsi="Times New Roman" w:cs="Times New Roman"/>
          <w:sz w:val="24"/>
          <w:szCs w:val="24"/>
        </w:rPr>
      </w:pPr>
      <w:r w:rsidRPr="00D067FE">
        <w:rPr>
          <w:rFonts w:ascii="Times New Roman" w:eastAsia="Times New Roman" w:hAnsi="Times New Roman" w:cs="Times New Roman"/>
          <w:b/>
          <w:sz w:val="24"/>
          <w:szCs w:val="24"/>
        </w:rPr>
        <w:t>Conceito</w:t>
      </w:r>
      <w:r w:rsidRPr="00D067FE">
        <w:rPr>
          <w:rFonts w:ascii="Times New Roman" w:eastAsia="Times New Roman" w:hAnsi="Times New Roman" w:cs="Times New Roman"/>
          <w:sz w:val="24"/>
          <w:szCs w:val="24"/>
        </w:rPr>
        <w:t xml:space="preserve">: mensura o número </w:t>
      </w:r>
      <w:r w:rsidR="00E1694B" w:rsidRPr="00D067FE">
        <w:rPr>
          <w:rFonts w:ascii="Times New Roman" w:eastAsia="Times New Roman" w:hAnsi="Times New Roman" w:cs="Times New Roman"/>
          <w:sz w:val="24"/>
          <w:szCs w:val="24"/>
        </w:rPr>
        <w:t xml:space="preserve">de articulações efetuadas para encaminhamentos dos usuários e famílias para acesso a serviços e benefícios. </w:t>
      </w:r>
    </w:p>
    <w:p w14:paraId="42708DA7" w14:textId="4C7320C1" w:rsidR="00D0319A" w:rsidRPr="00D067FE" w:rsidRDefault="00D0319A" w:rsidP="00E1694B">
      <w:pPr>
        <w:spacing w:after="111" w:line="248" w:lineRule="auto"/>
        <w:ind w:left="120" w:right="125"/>
        <w:jc w:val="both"/>
        <w:rPr>
          <w:rFonts w:ascii="Times New Roman" w:hAnsi="Times New Roman" w:cs="Times New Roman"/>
          <w:sz w:val="24"/>
          <w:szCs w:val="24"/>
        </w:rPr>
      </w:pPr>
      <w:r w:rsidRPr="00D067FE">
        <w:rPr>
          <w:rFonts w:ascii="Times New Roman" w:eastAsia="Times New Roman" w:hAnsi="Times New Roman" w:cs="Times New Roman"/>
          <w:b/>
          <w:sz w:val="24"/>
          <w:szCs w:val="24"/>
        </w:rPr>
        <w:t>Fórmula de cálculo:</w:t>
      </w:r>
      <w:r w:rsidRPr="00D067FE">
        <w:rPr>
          <w:rFonts w:ascii="Times New Roman" w:eastAsia="Times New Roman" w:hAnsi="Times New Roman" w:cs="Times New Roman"/>
          <w:sz w:val="24"/>
          <w:szCs w:val="24"/>
        </w:rPr>
        <w:t xml:space="preserve"> </w:t>
      </w:r>
      <w:r w:rsidR="00E1694B" w:rsidRPr="00D067FE">
        <w:rPr>
          <w:rFonts w:ascii="Times New Roman" w:eastAsia="Times New Roman" w:hAnsi="Times New Roman" w:cs="Times New Roman"/>
          <w:sz w:val="24"/>
          <w:szCs w:val="24"/>
        </w:rPr>
        <w:t>S</w:t>
      </w:r>
      <w:r w:rsidRPr="00D067FE">
        <w:rPr>
          <w:rFonts w:ascii="Times New Roman" w:eastAsia="Times New Roman" w:hAnsi="Times New Roman" w:cs="Times New Roman"/>
          <w:sz w:val="24"/>
          <w:szCs w:val="24"/>
        </w:rPr>
        <w:t xml:space="preserve">omatória do </w:t>
      </w:r>
      <w:r w:rsidR="00E1694B" w:rsidRPr="00D067FE">
        <w:rPr>
          <w:rFonts w:ascii="Times New Roman" w:eastAsia="Times New Roman" w:hAnsi="Times New Roman" w:cs="Times New Roman"/>
          <w:sz w:val="24"/>
          <w:szCs w:val="24"/>
        </w:rPr>
        <w:t>número de articulações efetuadas para encaminhamentos dos usuários e famílias para acesso a serviços e benefícios.</w:t>
      </w:r>
    </w:p>
    <w:p w14:paraId="72F71349" w14:textId="23AE8327" w:rsidR="00D0319A" w:rsidRPr="00D067FE" w:rsidRDefault="00D0319A" w:rsidP="00D0319A">
      <w:pPr>
        <w:spacing w:after="108" w:line="248" w:lineRule="auto"/>
        <w:ind w:left="53" w:hanging="10"/>
        <w:jc w:val="both"/>
        <w:rPr>
          <w:rFonts w:ascii="Times New Roman" w:hAnsi="Times New Roman" w:cs="Times New Roman"/>
          <w:sz w:val="24"/>
          <w:szCs w:val="24"/>
        </w:rPr>
      </w:pPr>
      <w:r w:rsidRPr="00D067FE">
        <w:rPr>
          <w:rFonts w:ascii="Times New Roman" w:eastAsia="Times New Roman" w:hAnsi="Times New Roman" w:cs="Times New Roman"/>
          <w:b/>
          <w:sz w:val="24"/>
          <w:szCs w:val="24"/>
        </w:rPr>
        <w:t>Periodicidade:</w:t>
      </w:r>
      <w:r w:rsidRPr="00D067FE">
        <w:rPr>
          <w:rFonts w:ascii="Times New Roman" w:eastAsia="Times New Roman" w:hAnsi="Times New Roman" w:cs="Times New Roman"/>
          <w:sz w:val="24"/>
          <w:szCs w:val="24"/>
        </w:rPr>
        <w:t xml:space="preserve"> </w:t>
      </w:r>
      <w:r w:rsidR="00E1694B" w:rsidRPr="00D067FE">
        <w:rPr>
          <w:rFonts w:ascii="Times New Roman" w:eastAsia="Times New Roman" w:hAnsi="Times New Roman" w:cs="Times New Roman"/>
          <w:sz w:val="24"/>
          <w:szCs w:val="24"/>
        </w:rPr>
        <w:t>Mensal</w:t>
      </w:r>
    </w:p>
    <w:p w14:paraId="0BABCCA3" w14:textId="77777777" w:rsidR="00D0319A" w:rsidRPr="00D067FE" w:rsidRDefault="00D0319A" w:rsidP="00D0319A">
      <w:pPr>
        <w:spacing w:after="107" w:line="248" w:lineRule="auto"/>
        <w:ind w:left="53" w:hanging="10"/>
        <w:jc w:val="both"/>
        <w:rPr>
          <w:rFonts w:ascii="Times New Roman" w:hAnsi="Times New Roman" w:cs="Times New Roman"/>
          <w:sz w:val="24"/>
          <w:szCs w:val="24"/>
        </w:rPr>
      </w:pPr>
      <w:r w:rsidRPr="00D067FE">
        <w:rPr>
          <w:rFonts w:ascii="Times New Roman" w:eastAsia="Times New Roman" w:hAnsi="Times New Roman" w:cs="Times New Roman"/>
          <w:b/>
          <w:sz w:val="24"/>
          <w:szCs w:val="24"/>
        </w:rPr>
        <w:t>Fonte:</w:t>
      </w:r>
      <w:r w:rsidRPr="00D067FE">
        <w:rPr>
          <w:rFonts w:ascii="Times New Roman" w:eastAsia="Times New Roman" w:hAnsi="Times New Roman" w:cs="Times New Roman"/>
          <w:sz w:val="24"/>
          <w:szCs w:val="24"/>
        </w:rPr>
        <w:t xml:space="preserve"> IRSAS </w:t>
      </w:r>
    </w:p>
    <w:p w14:paraId="58D63918" w14:textId="77777777" w:rsidR="00D0319A" w:rsidRPr="00D067FE" w:rsidRDefault="00D0319A" w:rsidP="00E1694B">
      <w:pPr>
        <w:spacing w:after="111" w:line="248" w:lineRule="auto"/>
        <w:ind w:right="6"/>
        <w:jc w:val="both"/>
        <w:rPr>
          <w:rFonts w:ascii="Times New Roman" w:hAnsi="Times New Roman" w:cs="Times New Roman"/>
          <w:sz w:val="24"/>
          <w:szCs w:val="24"/>
        </w:rPr>
      </w:pPr>
      <w:r w:rsidRPr="00D067FE">
        <w:rPr>
          <w:rFonts w:ascii="Times New Roman" w:eastAsia="Times New Roman" w:hAnsi="Times New Roman" w:cs="Times New Roman"/>
          <w:b/>
          <w:sz w:val="24"/>
          <w:szCs w:val="24"/>
        </w:rPr>
        <w:t>Índice de referência:</w:t>
      </w:r>
      <w:r w:rsidRPr="00D067FE">
        <w:rPr>
          <w:rFonts w:ascii="Times New Roman" w:eastAsia="Times New Roman" w:hAnsi="Times New Roman" w:cs="Times New Roman"/>
          <w:sz w:val="24"/>
          <w:szCs w:val="24"/>
        </w:rPr>
        <w:t xml:space="preserve"> de acordo com a demanda dos usuários no PDU. </w:t>
      </w:r>
    </w:p>
    <w:p w14:paraId="5CDAD8E0" w14:textId="6362E9E0" w:rsidR="00421419" w:rsidRDefault="00421419" w:rsidP="00421419">
      <w:pPr>
        <w:spacing w:after="111" w:line="248" w:lineRule="auto"/>
        <w:ind w:left="130" w:right="124" w:hanging="10"/>
        <w:jc w:val="both"/>
        <w:rPr>
          <w:rFonts w:ascii="Times New Roman" w:eastAsia="Times New Roman" w:hAnsi="Times New Roman" w:cs="Times New Roman"/>
          <w:b/>
          <w:sz w:val="24"/>
          <w:szCs w:val="24"/>
        </w:rPr>
      </w:pPr>
    </w:p>
    <w:p w14:paraId="7533BD06" w14:textId="5AEEF0AF" w:rsidR="00E40E1F" w:rsidRPr="00D067FE" w:rsidRDefault="00E40E1F" w:rsidP="00E40E1F">
      <w:pPr>
        <w:spacing w:after="106" w:line="248" w:lineRule="auto"/>
        <w:ind w:left="53" w:hanging="10"/>
        <w:jc w:val="both"/>
        <w:rPr>
          <w:rFonts w:ascii="Times New Roman" w:hAnsi="Times New Roman" w:cs="Times New Roman"/>
          <w:sz w:val="24"/>
          <w:szCs w:val="24"/>
        </w:rPr>
      </w:pPr>
      <w:r>
        <w:rPr>
          <w:rFonts w:ascii="Times New Roman" w:eastAsia="Times New Roman" w:hAnsi="Times New Roman" w:cs="Times New Roman"/>
          <w:b/>
          <w:sz w:val="24"/>
          <w:szCs w:val="24"/>
        </w:rPr>
        <w:t>b</w:t>
      </w:r>
      <w:r w:rsidRPr="00D067FE">
        <w:rPr>
          <w:rFonts w:ascii="Times New Roman" w:eastAsia="Times New Roman" w:hAnsi="Times New Roman" w:cs="Times New Roman"/>
          <w:b/>
          <w:sz w:val="24"/>
          <w:szCs w:val="24"/>
        </w:rPr>
        <w:t xml:space="preserve">) Nome do indicador: </w:t>
      </w:r>
      <w:r w:rsidRPr="00D067FE">
        <w:rPr>
          <w:rFonts w:ascii="Times New Roman" w:eastAsia="Times New Roman" w:hAnsi="Times New Roman" w:cs="Times New Roman"/>
          <w:sz w:val="24"/>
          <w:szCs w:val="24"/>
        </w:rPr>
        <w:t xml:space="preserve">Quantidade </w:t>
      </w:r>
      <w:r>
        <w:rPr>
          <w:rFonts w:ascii="Times New Roman" w:eastAsia="Times New Roman" w:hAnsi="Times New Roman" w:cs="Times New Roman"/>
          <w:sz w:val="24"/>
          <w:szCs w:val="24"/>
        </w:rPr>
        <w:t>de participações em reuniões de rede nos territórios</w:t>
      </w:r>
      <w:r w:rsidRPr="00D067FE">
        <w:rPr>
          <w:rFonts w:ascii="Times New Roman" w:eastAsia="Times New Roman" w:hAnsi="Times New Roman" w:cs="Times New Roman"/>
          <w:sz w:val="24"/>
          <w:szCs w:val="24"/>
        </w:rPr>
        <w:t xml:space="preserve">. </w:t>
      </w:r>
    </w:p>
    <w:p w14:paraId="5CE77801" w14:textId="127E123E" w:rsidR="00E40E1F" w:rsidRPr="00D067FE" w:rsidRDefault="00E40E1F" w:rsidP="00E40E1F">
      <w:pPr>
        <w:spacing w:after="106" w:line="248" w:lineRule="auto"/>
        <w:ind w:left="43"/>
        <w:jc w:val="both"/>
        <w:rPr>
          <w:rFonts w:ascii="Times New Roman" w:hAnsi="Times New Roman" w:cs="Times New Roman"/>
          <w:sz w:val="24"/>
          <w:szCs w:val="24"/>
        </w:rPr>
      </w:pPr>
      <w:r w:rsidRPr="00D067FE">
        <w:rPr>
          <w:rFonts w:ascii="Times New Roman" w:eastAsia="Times New Roman" w:hAnsi="Times New Roman" w:cs="Times New Roman"/>
          <w:b/>
          <w:sz w:val="24"/>
          <w:szCs w:val="24"/>
        </w:rPr>
        <w:t>Conceito</w:t>
      </w:r>
      <w:r w:rsidRPr="00D067FE">
        <w:rPr>
          <w:rFonts w:ascii="Times New Roman" w:eastAsia="Times New Roman" w:hAnsi="Times New Roman" w:cs="Times New Roman"/>
          <w:sz w:val="24"/>
          <w:szCs w:val="24"/>
        </w:rPr>
        <w:t xml:space="preserve">: mensura </w:t>
      </w:r>
      <w:r>
        <w:rPr>
          <w:rFonts w:ascii="Times New Roman" w:eastAsia="Times New Roman" w:hAnsi="Times New Roman" w:cs="Times New Roman"/>
          <w:sz w:val="24"/>
          <w:szCs w:val="24"/>
        </w:rPr>
        <w:t xml:space="preserve">a quantidade de reuniões de rede territoriais em que houve a participação da </w:t>
      </w:r>
      <w:r w:rsidR="00611D8D">
        <w:rPr>
          <w:rFonts w:ascii="Times New Roman" w:eastAsia="Times New Roman" w:hAnsi="Times New Roman" w:cs="Times New Roman"/>
          <w:sz w:val="24"/>
          <w:szCs w:val="24"/>
        </w:rPr>
        <w:t xml:space="preserve">referência </w:t>
      </w:r>
      <w:r>
        <w:rPr>
          <w:rFonts w:ascii="Times New Roman" w:eastAsia="Times New Roman" w:hAnsi="Times New Roman" w:cs="Times New Roman"/>
          <w:sz w:val="24"/>
          <w:szCs w:val="24"/>
        </w:rPr>
        <w:t>técnica do serviço</w:t>
      </w:r>
      <w:r w:rsidRPr="00D067FE">
        <w:rPr>
          <w:rFonts w:ascii="Times New Roman" w:eastAsia="Times New Roman" w:hAnsi="Times New Roman" w:cs="Times New Roman"/>
          <w:sz w:val="24"/>
          <w:szCs w:val="24"/>
        </w:rPr>
        <w:t xml:space="preserve">. </w:t>
      </w:r>
    </w:p>
    <w:p w14:paraId="737BAEF9" w14:textId="541AA129" w:rsidR="00E40E1F" w:rsidRPr="00D067FE" w:rsidRDefault="00E40E1F" w:rsidP="00E40E1F">
      <w:pPr>
        <w:spacing w:after="106" w:line="248" w:lineRule="auto"/>
        <w:ind w:left="43"/>
        <w:jc w:val="both"/>
        <w:rPr>
          <w:rFonts w:ascii="Times New Roman" w:hAnsi="Times New Roman" w:cs="Times New Roman"/>
          <w:sz w:val="24"/>
          <w:szCs w:val="24"/>
        </w:rPr>
      </w:pPr>
      <w:r w:rsidRPr="00D067FE">
        <w:rPr>
          <w:rFonts w:ascii="Times New Roman" w:eastAsia="Times New Roman" w:hAnsi="Times New Roman" w:cs="Times New Roman"/>
          <w:b/>
          <w:sz w:val="24"/>
          <w:szCs w:val="24"/>
        </w:rPr>
        <w:t>Fórmula de cálculo:</w:t>
      </w:r>
      <w:r w:rsidRPr="00D067FE">
        <w:rPr>
          <w:rFonts w:ascii="Times New Roman" w:eastAsia="Times New Roman" w:hAnsi="Times New Roman" w:cs="Times New Roman"/>
          <w:sz w:val="24"/>
          <w:szCs w:val="24"/>
        </w:rPr>
        <w:t xml:space="preserve"> Somatória do número </w:t>
      </w:r>
      <w:r>
        <w:rPr>
          <w:rFonts w:ascii="Times New Roman" w:eastAsia="Times New Roman" w:hAnsi="Times New Roman" w:cs="Times New Roman"/>
          <w:sz w:val="24"/>
          <w:szCs w:val="24"/>
        </w:rPr>
        <w:t xml:space="preserve">de reuniões de rede territoriais em que houve a participação da </w:t>
      </w:r>
      <w:r w:rsidR="0021730B">
        <w:rPr>
          <w:rFonts w:ascii="Times New Roman" w:eastAsia="Times New Roman" w:hAnsi="Times New Roman" w:cs="Times New Roman"/>
          <w:sz w:val="24"/>
          <w:szCs w:val="24"/>
        </w:rPr>
        <w:t>referência</w:t>
      </w:r>
      <w:r>
        <w:rPr>
          <w:rFonts w:ascii="Times New Roman" w:eastAsia="Times New Roman" w:hAnsi="Times New Roman" w:cs="Times New Roman"/>
          <w:sz w:val="24"/>
          <w:szCs w:val="24"/>
        </w:rPr>
        <w:t xml:space="preserve"> técnica do serviço</w:t>
      </w:r>
      <w:r w:rsidRPr="00D067FE">
        <w:rPr>
          <w:rFonts w:ascii="Times New Roman" w:eastAsia="Times New Roman" w:hAnsi="Times New Roman" w:cs="Times New Roman"/>
          <w:sz w:val="24"/>
          <w:szCs w:val="24"/>
        </w:rPr>
        <w:t xml:space="preserve">. </w:t>
      </w:r>
    </w:p>
    <w:p w14:paraId="3ACF4CCE" w14:textId="77777777" w:rsidR="00E40E1F" w:rsidRPr="00D067FE" w:rsidRDefault="00E40E1F" w:rsidP="00E40E1F">
      <w:pPr>
        <w:spacing w:after="108" w:line="248" w:lineRule="auto"/>
        <w:ind w:left="53" w:hanging="10"/>
        <w:jc w:val="both"/>
        <w:rPr>
          <w:rFonts w:ascii="Times New Roman" w:hAnsi="Times New Roman" w:cs="Times New Roman"/>
          <w:sz w:val="24"/>
          <w:szCs w:val="24"/>
        </w:rPr>
      </w:pPr>
      <w:r w:rsidRPr="00D067FE">
        <w:rPr>
          <w:rFonts w:ascii="Times New Roman" w:eastAsia="Times New Roman" w:hAnsi="Times New Roman" w:cs="Times New Roman"/>
          <w:b/>
          <w:sz w:val="24"/>
          <w:szCs w:val="24"/>
        </w:rPr>
        <w:t>Periodicidade:</w:t>
      </w:r>
      <w:r w:rsidRPr="00D067FE">
        <w:rPr>
          <w:rFonts w:ascii="Times New Roman" w:eastAsia="Times New Roman" w:hAnsi="Times New Roman" w:cs="Times New Roman"/>
          <w:sz w:val="24"/>
          <w:szCs w:val="24"/>
        </w:rPr>
        <w:t xml:space="preserve"> Mensal</w:t>
      </w:r>
    </w:p>
    <w:p w14:paraId="3DC24324" w14:textId="7CA0EBC0" w:rsidR="00E40E1F" w:rsidRPr="00D067FE" w:rsidRDefault="00E40E1F" w:rsidP="00E40E1F">
      <w:pPr>
        <w:spacing w:after="107" w:line="248" w:lineRule="auto"/>
        <w:ind w:left="53" w:hanging="10"/>
        <w:jc w:val="both"/>
        <w:rPr>
          <w:rFonts w:ascii="Times New Roman" w:hAnsi="Times New Roman" w:cs="Times New Roman"/>
          <w:sz w:val="24"/>
          <w:szCs w:val="24"/>
        </w:rPr>
      </w:pPr>
      <w:r w:rsidRPr="00D067FE">
        <w:rPr>
          <w:rFonts w:ascii="Times New Roman" w:eastAsia="Times New Roman" w:hAnsi="Times New Roman" w:cs="Times New Roman"/>
          <w:b/>
          <w:sz w:val="24"/>
          <w:szCs w:val="24"/>
        </w:rPr>
        <w:t>Fonte:</w:t>
      </w:r>
      <w:r w:rsidRPr="00D067F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Relatório de atividades, listagens. </w:t>
      </w:r>
      <w:r w:rsidRPr="00D067FE">
        <w:rPr>
          <w:rFonts w:ascii="Times New Roman" w:eastAsia="Times New Roman" w:hAnsi="Times New Roman" w:cs="Times New Roman"/>
          <w:sz w:val="24"/>
          <w:szCs w:val="24"/>
        </w:rPr>
        <w:t xml:space="preserve"> </w:t>
      </w:r>
    </w:p>
    <w:p w14:paraId="6096A0C8" w14:textId="7A6220E0" w:rsidR="00E40E1F" w:rsidRPr="00D067FE" w:rsidRDefault="00E40E1F" w:rsidP="00E40E1F">
      <w:pPr>
        <w:spacing w:after="111" w:line="248" w:lineRule="auto"/>
        <w:ind w:right="6"/>
        <w:jc w:val="both"/>
        <w:rPr>
          <w:rFonts w:ascii="Times New Roman" w:hAnsi="Times New Roman" w:cs="Times New Roman"/>
          <w:sz w:val="24"/>
          <w:szCs w:val="24"/>
        </w:rPr>
      </w:pPr>
      <w:r w:rsidRPr="00D067FE">
        <w:rPr>
          <w:rFonts w:ascii="Times New Roman" w:eastAsia="Times New Roman" w:hAnsi="Times New Roman" w:cs="Times New Roman"/>
          <w:b/>
          <w:sz w:val="24"/>
          <w:szCs w:val="24"/>
        </w:rPr>
        <w:t>Índice de referência:</w:t>
      </w:r>
      <w:r w:rsidRPr="00D067F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100% das reuniões de rede com participação efetiva da referência técnica do território</w:t>
      </w:r>
      <w:r w:rsidRPr="00D067FE">
        <w:rPr>
          <w:rFonts w:ascii="Times New Roman" w:eastAsia="Times New Roman" w:hAnsi="Times New Roman" w:cs="Times New Roman"/>
          <w:sz w:val="24"/>
          <w:szCs w:val="24"/>
        </w:rPr>
        <w:t xml:space="preserve">. </w:t>
      </w:r>
    </w:p>
    <w:p w14:paraId="3445CF70" w14:textId="77777777" w:rsidR="00E40E1F" w:rsidRPr="00D067FE" w:rsidRDefault="00E40E1F" w:rsidP="00421419">
      <w:pPr>
        <w:spacing w:after="111" w:line="248" w:lineRule="auto"/>
        <w:ind w:left="130" w:right="124" w:hanging="10"/>
        <w:jc w:val="both"/>
        <w:rPr>
          <w:rFonts w:ascii="Times New Roman" w:eastAsia="Times New Roman" w:hAnsi="Times New Roman" w:cs="Times New Roman"/>
          <w:b/>
          <w:sz w:val="24"/>
          <w:szCs w:val="24"/>
        </w:rPr>
      </w:pPr>
    </w:p>
    <w:p w14:paraId="6A8AB104" w14:textId="26CB0677" w:rsidR="00421419" w:rsidRDefault="00421419" w:rsidP="00421419">
      <w:pPr>
        <w:spacing w:after="111" w:line="248" w:lineRule="auto"/>
        <w:ind w:left="130" w:right="124" w:hanging="10"/>
        <w:jc w:val="both"/>
        <w:rPr>
          <w:rFonts w:ascii="Times New Roman" w:hAnsi="Times New Roman" w:cs="Times New Roman"/>
          <w:b/>
          <w:sz w:val="24"/>
          <w:szCs w:val="24"/>
        </w:rPr>
      </w:pPr>
      <w:r w:rsidRPr="003308D5">
        <w:rPr>
          <w:rFonts w:ascii="Times New Roman" w:eastAsia="Times New Roman" w:hAnsi="Times New Roman" w:cs="Times New Roman"/>
          <w:b/>
          <w:sz w:val="24"/>
          <w:szCs w:val="24"/>
        </w:rPr>
        <w:t>Objetivo</w:t>
      </w:r>
      <w:r w:rsidR="003308D5" w:rsidRPr="003308D5">
        <w:rPr>
          <w:rFonts w:ascii="Times New Roman" w:eastAsia="Times New Roman" w:hAnsi="Times New Roman" w:cs="Times New Roman"/>
          <w:b/>
          <w:sz w:val="24"/>
          <w:szCs w:val="24"/>
        </w:rPr>
        <w:t xml:space="preserve"> 4</w:t>
      </w:r>
      <w:r w:rsidRPr="003308D5">
        <w:rPr>
          <w:rFonts w:ascii="Times New Roman" w:eastAsia="Times New Roman" w:hAnsi="Times New Roman" w:cs="Times New Roman"/>
          <w:b/>
          <w:sz w:val="24"/>
          <w:szCs w:val="24"/>
        </w:rPr>
        <w:t xml:space="preserve">: </w:t>
      </w:r>
      <w:r w:rsidRPr="003308D5">
        <w:rPr>
          <w:rFonts w:ascii="Times New Roman" w:hAnsi="Times New Roman" w:cs="Times New Roman"/>
          <w:b/>
          <w:sz w:val="24"/>
          <w:szCs w:val="24"/>
        </w:rPr>
        <w:t>Promover o fortalecimento dos vínculos familiares</w:t>
      </w:r>
      <w:r w:rsidR="00597194" w:rsidRPr="003308D5">
        <w:rPr>
          <w:rFonts w:ascii="Times New Roman" w:hAnsi="Times New Roman" w:cs="Times New Roman"/>
          <w:b/>
          <w:sz w:val="24"/>
          <w:szCs w:val="24"/>
        </w:rPr>
        <w:t xml:space="preserve"> e</w:t>
      </w:r>
      <w:r w:rsidRPr="003308D5">
        <w:rPr>
          <w:rFonts w:ascii="Times New Roman" w:hAnsi="Times New Roman" w:cs="Times New Roman"/>
          <w:b/>
          <w:sz w:val="24"/>
          <w:szCs w:val="24"/>
        </w:rPr>
        <w:t xml:space="preserve"> comunitários </w:t>
      </w:r>
      <w:r w:rsidR="000E2BBD" w:rsidRPr="003308D5">
        <w:rPr>
          <w:rFonts w:ascii="Times New Roman" w:hAnsi="Times New Roman" w:cs="Times New Roman"/>
          <w:b/>
          <w:sz w:val="24"/>
          <w:szCs w:val="24"/>
        </w:rPr>
        <w:t xml:space="preserve">nos diferentes territórios </w:t>
      </w:r>
      <w:r w:rsidRPr="003308D5">
        <w:rPr>
          <w:rFonts w:ascii="Times New Roman" w:hAnsi="Times New Roman" w:cs="Times New Roman"/>
          <w:b/>
          <w:sz w:val="24"/>
          <w:szCs w:val="24"/>
        </w:rPr>
        <w:t>com vistas à prevenção de agravos que possam desencadear seu rompimento e o desencadeamento de situações de risco e desproteção sociais</w:t>
      </w:r>
      <w:r w:rsidR="003308D5" w:rsidRPr="003308D5">
        <w:rPr>
          <w:rFonts w:ascii="Times New Roman" w:hAnsi="Times New Roman" w:cs="Times New Roman"/>
          <w:b/>
          <w:sz w:val="24"/>
          <w:szCs w:val="24"/>
        </w:rPr>
        <w:t>.</w:t>
      </w:r>
    </w:p>
    <w:p w14:paraId="7F8830F4" w14:textId="77777777" w:rsidR="003308D5" w:rsidRPr="003308D5" w:rsidRDefault="003308D5" w:rsidP="00421419">
      <w:pPr>
        <w:spacing w:after="111" w:line="248" w:lineRule="auto"/>
        <w:ind w:left="130" w:right="124" w:hanging="10"/>
        <w:jc w:val="both"/>
        <w:rPr>
          <w:rFonts w:ascii="Times New Roman" w:hAnsi="Times New Roman" w:cs="Times New Roman"/>
          <w:b/>
          <w:sz w:val="24"/>
          <w:szCs w:val="24"/>
        </w:rPr>
      </w:pPr>
    </w:p>
    <w:p w14:paraId="5B1DC0D9" w14:textId="021A3393" w:rsidR="00597194" w:rsidRDefault="00421419" w:rsidP="003308D5">
      <w:pPr>
        <w:pStyle w:val="PargrafodaLista"/>
        <w:numPr>
          <w:ilvl w:val="0"/>
          <w:numId w:val="60"/>
        </w:numPr>
        <w:spacing w:after="111" w:line="248" w:lineRule="auto"/>
        <w:ind w:right="124"/>
        <w:jc w:val="both"/>
      </w:pPr>
      <w:r w:rsidRPr="003308D5">
        <w:rPr>
          <w:b/>
        </w:rPr>
        <w:t xml:space="preserve">Nome do indicador: </w:t>
      </w:r>
      <w:r w:rsidR="00597194" w:rsidRPr="003308D5">
        <w:t>Quantidade de ações efetivadas que tenham como proposta a promoção do fortalecimento dos vínculos familiares</w:t>
      </w:r>
      <w:r w:rsidR="000E2BBD" w:rsidRPr="003308D5">
        <w:t xml:space="preserve"> e</w:t>
      </w:r>
      <w:r w:rsidR="00597194" w:rsidRPr="003308D5">
        <w:t xml:space="preserve"> comunitários </w:t>
      </w:r>
      <w:r w:rsidR="000E2BBD" w:rsidRPr="003308D5">
        <w:t xml:space="preserve">nos diferentes territórios </w:t>
      </w:r>
      <w:r w:rsidR="00597194" w:rsidRPr="003308D5">
        <w:t>com vistas à prevenção de agravos que possam desencadear seu rompimento e o desencadeamento de situações de risco e desproteção sociais</w:t>
      </w:r>
      <w:r w:rsidR="000E2BBD" w:rsidRPr="003308D5">
        <w:t>.</w:t>
      </w:r>
    </w:p>
    <w:p w14:paraId="11B499F8" w14:textId="77777777" w:rsidR="003308D5" w:rsidRPr="003308D5" w:rsidRDefault="003308D5" w:rsidP="003308D5">
      <w:pPr>
        <w:pStyle w:val="PargrafodaLista"/>
        <w:spacing w:after="111" w:line="248" w:lineRule="auto"/>
        <w:ind w:left="284" w:right="124" w:hanging="164"/>
        <w:jc w:val="both"/>
      </w:pPr>
    </w:p>
    <w:p w14:paraId="44ECB070" w14:textId="620F98A7" w:rsidR="00421419" w:rsidRPr="003308D5" w:rsidRDefault="003308D5" w:rsidP="003308D5">
      <w:pPr>
        <w:pStyle w:val="PargrafodaLista"/>
        <w:spacing w:after="111" w:line="248" w:lineRule="auto"/>
        <w:ind w:left="448" w:right="124" w:hanging="164"/>
        <w:jc w:val="both"/>
      </w:pPr>
      <w:r>
        <w:rPr>
          <w:b/>
        </w:rPr>
        <w:t xml:space="preserve">  </w:t>
      </w:r>
      <w:r w:rsidR="00421419" w:rsidRPr="003308D5">
        <w:rPr>
          <w:b/>
        </w:rPr>
        <w:t>Conceito:</w:t>
      </w:r>
      <w:r w:rsidR="00421419" w:rsidRPr="003308D5">
        <w:t xml:space="preserve"> </w:t>
      </w:r>
      <w:r w:rsidR="000E2BBD" w:rsidRPr="003308D5">
        <w:t xml:space="preserve">Mensura a quantidade de ações voltadas à promoção dos vínculos </w:t>
      </w:r>
      <w:r w:rsidR="009F7F15" w:rsidRPr="003308D5">
        <w:t>no acompanhamento sistemático do usuário e família</w:t>
      </w:r>
      <w:r w:rsidR="000E2BBD" w:rsidRPr="003308D5">
        <w:t xml:space="preserve">, por meio de atendimentos </w:t>
      </w:r>
      <w:r w:rsidR="00AB4424" w:rsidRPr="003308D5">
        <w:t>particularizados e familiares no domicílio, ações coletivas e individualizadas com cuidadores;</w:t>
      </w:r>
      <w:r w:rsidR="000E2BBD" w:rsidRPr="003308D5">
        <w:t xml:space="preserve"> e </w:t>
      </w:r>
      <w:r w:rsidR="00AB4424" w:rsidRPr="003308D5">
        <w:t xml:space="preserve">dos vínculos </w:t>
      </w:r>
      <w:r w:rsidR="000E2BBD" w:rsidRPr="003308D5">
        <w:t>comunitários</w:t>
      </w:r>
      <w:r w:rsidR="00AB4424" w:rsidRPr="003308D5">
        <w:t>, com a realização de oficinas nos diversos territórios de abrangência das unidades de CRAS,</w:t>
      </w:r>
      <w:r w:rsidR="000E2BBD" w:rsidRPr="003308D5">
        <w:t xml:space="preserve"> </w:t>
      </w:r>
      <w:r w:rsidR="00AE2D75" w:rsidRPr="003308D5">
        <w:t xml:space="preserve">mobilizações de redes de apoio junto à comunidade e família extensa, de modo a promover o alargamento da proteção social, reduzir a sobrecarga dos cuidadores e prevenir </w:t>
      </w:r>
      <w:r w:rsidR="000E2BBD" w:rsidRPr="003308D5">
        <w:t xml:space="preserve">agravos que possam desencadear </w:t>
      </w:r>
      <w:r w:rsidR="00AB4424" w:rsidRPr="003308D5">
        <w:t>o</w:t>
      </w:r>
      <w:r w:rsidR="000E2BBD" w:rsidRPr="003308D5">
        <w:t xml:space="preserve"> rompimento </w:t>
      </w:r>
      <w:r w:rsidR="00AB4424" w:rsidRPr="003308D5">
        <w:t xml:space="preserve">desses vínculos </w:t>
      </w:r>
      <w:r w:rsidR="000E2BBD" w:rsidRPr="003308D5">
        <w:t>e o desencadeamento de situações de risco e desproteção sociais.</w:t>
      </w:r>
    </w:p>
    <w:p w14:paraId="6336C1FC" w14:textId="77777777" w:rsidR="003308D5" w:rsidRPr="00D067FE" w:rsidRDefault="003308D5" w:rsidP="003308D5">
      <w:pPr>
        <w:spacing w:after="0" w:line="248" w:lineRule="auto"/>
        <w:ind w:left="448" w:right="6" w:hanging="164"/>
        <w:jc w:val="both"/>
        <w:rPr>
          <w:rFonts w:ascii="Times New Roman" w:hAnsi="Times New Roman" w:cs="Times New Roman"/>
          <w:sz w:val="24"/>
          <w:szCs w:val="24"/>
        </w:rPr>
      </w:pPr>
    </w:p>
    <w:p w14:paraId="50A70BEE" w14:textId="784B0590" w:rsidR="00D067FE" w:rsidRDefault="00421419" w:rsidP="003308D5">
      <w:pPr>
        <w:spacing w:after="0" w:line="248" w:lineRule="auto"/>
        <w:ind w:left="448" w:right="124" w:hanging="164"/>
        <w:jc w:val="both"/>
        <w:rPr>
          <w:rFonts w:ascii="Times New Roman" w:hAnsi="Times New Roman" w:cs="Times New Roman"/>
          <w:sz w:val="24"/>
          <w:szCs w:val="24"/>
        </w:rPr>
      </w:pPr>
      <w:r w:rsidRPr="00D067FE">
        <w:rPr>
          <w:rFonts w:ascii="Times New Roman" w:eastAsia="Times New Roman" w:hAnsi="Times New Roman" w:cs="Times New Roman"/>
          <w:b/>
          <w:sz w:val="24"/>
          <w:szCs w:val="24"/>
        </w:rPr>
        <w:t>Fórmula de cálculo:</w:t>
      </w:r>
      <w:r w:rsidRPr="00D067FE">
        <w:rPr>
          <w:rFonts w:ascii="Times New Roman" w:eastAsia="Times New Roman" w:hAnsi="Times New Roman" w:cs="Times New Roman"/>
          <w:sz w:val="24"/>
          <w:szCs w:val="24"/>
        </w:rPr>
        <w:t xml:space="preserve"> </w:t>
      </w:r>
      <w:r w:rsidR="000E2BBD" w:rsidRPr="00D067FE">
        <w:rPr>
          <w:rFonts w:ascii="Times New Roman" w:eastAsia="Times New Roman" w:hAnsi="Times New Roman" w:cs="Times New Roman"/>
          <w:sz w:val="24"/>
          <w:szCs w:val="24"/>
        </w:rPr>
        <w:t xml:space="preserve">Somatória </w:t>
      </w:r>
      <w:r w:rsidR="009F7F15" w:rsidRPr="00D067FE">
        <w:rPr>
          <w:rFonts w:ascii="Times New Roman" w:eastAsia="Times New Roman" w:hAnsi="Times New Roman" w:cs="Times New Roman"/>
          <w:sz w:val="24"/>
          <w:szCs w:val="24"/>
        </w:rPr>
        <w:t>das ações de acompanhamento sistemático do usuário e família</w:t>
      </w:r>
      <w:r w:rsidR="009F7F15">
        <w:rPr>
          <w:rFonts w:ascii="Times New Roman" w:eastAsia="Times New Roman" w:hAnsi="Times New Roman" w:cs="Times New Roman"/>
          <w:sz w:val="24"/>
          <w:szCs w:val="24"/>
        </w:rPr>
        <w:t xml:space="preserve">: </w:t>
      </w:r>
      <w:r w:rsidR="00AE2D75" w:rsidRPr="00D067FE">
        <w:rPr>
          <w:rFonts w:ascii="Times New Roman" w:eastAsia="Times New Roman" w:hAnsi="Times New Roman" w:cs="Times New Roman"/>
          <w:sz w:val="24"/>
          <w:szCs w:val="24"/>
        </w:rPr>
        <w:t xml:space="preserve">atendimentos </w:t>
      </w:r>
      <w:r w:rsidR="00D067FE" w:rsidRPr="00D067FE">
        <w:rPr>
          <w:rFonts w:ascii="Times New Roman" w:eastAsia="Times New Roman" w:hAnsi="Times New Roman" w:cs="Times New Roman"/>
          <w:sz w:val="24"/>
          <w:szCs w:val="24"/>
        </w:rPr>
        <w:t>particularizados e familiares no domicílio, ações coletivas e individualizadas com cuidadores</w:t>
      </w:r>
      <w:r w:rsidR="00D067FE">
        <w:rPr>
          <w:rFonts w:ascii="Times New Roman" w:eastAsia="Times New Roman" w:hAnsi="Times New Roman" w:cs="Times New Roman"/>
          <w:sz w:val="24"/>
          <w:szCs w:val="24"/>
        </w:rPr>
        <w:t xml:space="preserve">, </w:t>
      </w:r>
      <w:r w:rsidR="00D067FE" w:rsidRPr="00D067FE">
        <w:rPr>
          <w:rFonts w:ascii="Times New Roman" w:eastAsia="Times New Roman" w:hAnsi="Times New Roman" w:cs="Times New Roman"/>
          <w:sz w:val="24"/>
          <w:szCs w:val="24"/>
        </w:rPr>
        <w:t>oficinas nos diversos territórios de abrangência das unidades de CRAS,</w:t>
      </w:r>
      <w:r w:rsidR="00D067FE" w:rsidRPr="00D067FE">
        <w:rPr>
          <w:rFonts w:ascii="Times New Roman" w:hAnsi="Times New Roman" w:cs="Times New Roman"/>
          <w:sz w:val="24"/>
          <w:szCs w:val="24"/>
        </w:rPr>
        <w:t xml:space="preserve"> </w:t>
      </w:r>
      <w:r w:rsidR="00D067FE">
        <w:rPr>
          <w:rFonts w:ascii="Times New Roman" w:hAnsi="Times New Roman" w:cs="Times New Roman"/>
          <w:sz w:val="24"/>
          <w:szCs w:val="24"/>
        </w:rPr>
        <w:t xml:space="preserve">e ações de </w:t>
      </w:r>
      <w:r w:rsidR="00D067FE" w:rsidRPr="00D067FE">
        <w:rPr>
          <w:rFonts w:ascii="Times New Roman" w:hAnsi="Times New Roman" w:cs="Times New Roman"/>
          <w:sz w:val="24"/>
          <w:szCs w:val="24"/>
        </w:rPr>
        <w:t>mobilizações de redes de apoio junto à comunidade e família extensa</w:t>
      </w:r>
      <w:r w:rsidR="00D067FE">
        <w:rPr>
          <w:rFonts w:ascii="Times New Roman" w:hAnsi="Times New Roman" w:cs="Times New Roman"/>
          <w:sz w:val="24"/>
          <w:szCs w:val="24"/>
        </w:rPr>
        <w:t>.</w:t>
      </w:r>
    </w:p>
    <w:p w14:paraId="71216836" w14:textId="77777777" w:rsidR="003308D5" w:rsidRDefault="003308D5" w:rsidP="003308D5">
      <w:pPr>
        <w:spacing w:after="0" w:line="248" w:lineRule="auto"/>
        <w:ind w:left="448" w:right="124" w:hanging="164"/>
        <w:jc w:val="both"/>
        <w:rPr>
          <w:rFonts w:ascii="Times New Roman" w:hAnsi="Times New Roman" w:cs="Times New Roman"/>
          <w:sz w:val="24"/>
          <w:szCs w:val="24"/>
        </w:rPr>
      </w:pPr>
    </w:p>
    <w:p w14:paraId="06EDB443" w14:textId="29A7C60C" w:rsidR="00421419" w:rsidRDefault="00421419" w:rsidP="003308D5">
      <w:pPr>
        <w:spacing w:after="0" w:line="248" w:lineRule="auto"/>
        <w:ind w:left="448" w:right="124" w:hanging="164"/>
        <w:jc w:val="both"/>
        <w:rPr>
          <w:rFonts w:ascii="Times New Roman" w:eastAsia="Times New Roman" w:hAnsi="Times New Roman" w:cs="Times New Roman"/>
          <w:sz w:val="24"/>
          <w:szCs w:val="24"/>
        </w:rPr>
      </w:pPr>
      <w:r w:rsidRPr="00D067FE">
        <w:rPr>
          <w:rFonts w:ascii="Times New Roman" w:eastAsia="Times New Roman" w:hAnsi="Times New Roman" w:cs="Times New Roman"/>
          <w:b/>
          <w:sz w:val="24"/>
          <w:szCs w:val="24"/>
        </w:rPr>
        <w:t>Periodicidade:</w:t>
      </w:r>
      <w:r w:rsidRPr="00D067FE">
        <w:rPr>
          <w:rFonts w:ascii="Times New Roman" w:eastAsia="Times New Roman" w:hAnsi="Times New Roman" w:cs="Times New Roman"/>
          <w:sz w:val="24"/>
          <w:szCs w:val="24"/>
        </w:rPr>
        <w:t xml:space="preserve"> </w:t>
      </w:r>
      <w:r w:rsidR="005340AA">
        <w:rPr>
          <w:rFonts w:ascii="Times New Roman" w:eastAsia="Times New Roman" w:hAnsi="Times New Roman" w:cs="Times New Roman"/>
          <w:sz w:val="24"/>
          <w:szCs w:val="24"/>
        </w:rPr>
        <w:t>Bimestral</w:t>
      </w:r>
    </w:p>
    <w:p w14:paraId="24657987" w14:textId="77777777" w:rsidR="003308D5" w:rsidRPr="00D067FE" w:rsidRDefault="003308D5" w:rsidP="003308D5">
      <w:pPr>
        <w:spacing w:after="0" w:line="248" w:lineRule="auto"/>
        <w:ind w:left="448" w:right="124" w:hanging="164"/>
        <w:jc w:val="both"/>
        <w:rPr>
          <w:rFonts w:ascii="Times New Roman" w:eastAsia="Times New Roman" w:hAnsi="Times New Roman" w:cs="Times New Roman"/>
          <w:sz w:val="24"/>
          <w:szCs w:val="24"/>
        </w:rPr>
      </w:pPr>
    </w:p>
    <w:p w14:paraId="68291FCA" w14:textId="360FF264" w:rsidR="00421419" w:rsidRDefault="00421419" w:rsidP="003308D5">
      <w:pPr>
        <w:spacing w:after="111" w:line="248" w:lineRule="auto"/>
        <w:ind w:left="448" w:right="124" w:hanging="164"/>
        <w:jc w:val="both"/>
        <w:rPr>
          <w:rFonts w:ascii="Times New Roman" w:eastAsia="Times New Roman" w:hAnsi="Times New Roman" w:cs="Times New Roman"/>
          <w:sz w:val="24"/>
          <w:szCs w:val="24"/>
        </w:rPr>
      </w:pPr>
      <w:r w:rsidRPr="00D067FE">
        <w:rPr>
          <w:rFonts w:ascii="Times New Roman" w:eastAsia="Times New Roman" w:hAnsi="Times New Roman" w:cs="Times New Roman"/>
          <w:b/>
          <w:sz w:val="24"/>
          <w:szCs w:val="24"/>
        </w:rPr>
        <w:t>Fonte:</w:t>
      </w:r>
      <w:r w:rsidR="005340AA">
        <w:rPr>
          <w:rFonts w:ascii="Times New Roman" w:eastAsia="Times New Roman" w:hAnsi="Times New Roman" w:cs="Times New Roman"/>
          <w:b/>
          <w:sz w:val="24"/>
          <w:szCs w:val="24"/>
        </w:rPr>
        <w:t xml:space="preserve"> </w:t>
      </w:r>
      <w:r w:rsidR="005340AA" w:rsidRPr="005340AA">
        <w:rPr>
          <w:rFonts w:ascii="Times New Roman" w:eastAsia="Times New Roman" w:hAnsi="Times New Roman" w:cs="Times New Roman"/>
          <w:sz w:val="24"/>
          <w:szCs w:val="24"/>
        </w:rPr>
        <w:t>IRSAS, relatórios de atividades, listas de presença</w:t>
      </w:r>
    </w:p>
    <w:p w14:paraId="5AD66219" w14:textId="6A65824B" w:rsidR="00D631AA" w:rsidRDefault="005340AA" w:rsidP="003308D5">
      <w:pPr>
        <w:spacing w:after="0" w:line="248" w:lineRule="auto"/>
        <w:ind w:left="448" w:right="124" w:hanging="164"/>
        <w:jc w:val="both"/>
        <w:rPr>
          <w:rFonts w:ascii="Times New Roman" w:hAnsi="Times New Roman" w:cs="Times New Roman"/>
          <w:sz w:val="24"/>
          <w:szCs w:val="24"/>
        </w:rPr>
      </w:pPr>
      <w:r>
        <w:rPr>
          <w:rFonts w:ascii="Times New Roman" w:eastAsia="Times New Roman" w:hAnsi="Times New Roman" w:cs="Times New Roman"/>
          <w:b/>
          <w:sz w:val="24"/>
          <w:szCs w:val="24"/>
        </w:rPr>
        <w:t xml:space="preserve">Índice de Referência: </w:t>
      </w:r>
      <w:r w:rsidR="00D631AA" w:rsidRPr="00D631AA">
        <w:rPr>
          <w:rFonts w:ascii="Times New Roman" w:eastAsia="Times New Roman" w:hAnsi="Times New Roman" w:cs="Times New Roman"/>
          <w:sz w:val="24"/>
          <w:szCs w:val="24"/>
        </w:rPr>
        <w:t>Realização</w:t>
      </w:r>
      <w:r w:rsidR="00D631AA">
        <w:rPr>
          <w:rFonts w:ascii="Times New Roman" w:eastAsia="Times New Roman" w:hAnsi="Times New Roman" w:cs="Times New Roman"/>
          <w:sz w:val="24"/>
          <w:szCs w:val="24"/>
        </w:rPr>
        <w:t>, no bimestre</w:t>
      </w:r>
      <w:r w:rsidR="00D631AA" w:rsidRPr="00D631AA">
        <w:rPr>
          <w:rFonts w:ascii="Times New Roman" w:eastAsia="Times New Roman" w:hAnsi="Times New Roman" w:cs="Times New Roman"/>
          <w:sz w:val="24"/>
          <w:szCs w:val="24"/>
        </w:rPr>
        <w:t xml:space="preserve"> de, </w:t>
      </w:r>
      <w:r w:rsidR="00D631AA">
        <w:rPr>
          <w:rFonts w:ascii="Times New Roman" w:eastAsia="Times New Roman" w:hAnsi="Times New Roman" w:cs="Times New Roman"/>
          <w:sz w:val="24"/>
          <w:szCs w:val="24"/>
        </w:rPr>
        <w:t>n</w:t>
      </w:r>
      <w:r>
        <w:rPr>
          <w:rFonts w:ascii="Times New Roman" w:eastAsia="Times New Roman" w:hAnsi="Times New Roman" w:cs="Times New Roman"/>
          <w:sz w:val="24"/>
          <w:szCs w:val="24"/>
        </w:rPr>
        <w:t>o mínimo</w:t>
      </w:r>
      <w:r w:rsidR="00D631AA">
        <w:rPr>
          <w:rFonts w:ascii="Times New Roman" w:eastAsia="Times New Roman" w:hAnsi="Times New Roman" w:cs="Times New Roman"/>
          <w:sz w:val="24"/>
          <w:szCs w:val="24"/>
        </w:rPr>
        <w:t xml:space="preserve">, </w:t>
      </w:r>
      <w:r w:rsidR="009F7F15">
        <w:rPr>
          <w:rFonts w:ascii="Times New Roman" w:hAnsi="Times New Roman" w:cs="Times New Roman"/>
          <w:sz w:val="24"/>
          <w:szCs w:val="24"/>
        </w:rPr>
        <w:t xml:space="preserve">para cada um dos usuários e famílias, </w:t>
      </w:r>
      <w:r w:rsidRPr="005340AA">
        <w:rPr>
          <w:rFonts w:ascii="Times New Roman" w:eastAsia="Times New Roman" w:hAnsi="Times New Roman" w:cs="Times New Roman"/>
          <w:sz w:val="24"/>
          <w:szCs w:val="24"/>
        </w:rPr>
        <w:t>um</w:t>
      </w:r>
      <w:r>
        <w:rPr>
          <w:rFonts w:ascii="Times New Roman" w:eastAsia="Times New Roman" w:hAnsi="Times New Roman" w:cs="Times New Roman"/>
          <w:sz w:val="24"/>
          <w:szCs w:val="24"/>
        </w:rPr>
        <w:t xml:space="preserve">a ação de </w:t>
      </w:r>
      <w:r w:rsidRPr="005340AA">
        <w:rPr>
          <w:rFonts w:ascii="Times New Roman" w:eastAsia="Times New Roman" w:hAnsi="Times New Roman" w:cs="Times New Roman"/>
          <w:sz w:val="24"/>
          <w:szCs w:val="24"/>
        </w:rPr>
        <w:t>atendimento</w:t>
      </w:r>
      <w:r>
        <w:rPr>
          <w:rFonts w:ascii="Times New Roman" w:eastAsia="Times New Roman" w:hAnsi="Times New Roman" w:cs="Times New Roman"/>
          <w:sz w:val="24"/>
          <w:szCs w:val="24"/>
        </w:rPr>
        <w:t xml:space="preserve"> particularizado e familiar</w:t>
      </w:r>
      <w:r w:rsidRPr="005340AA">
        <w:rPr>
          <w:rFonts w:ascii="Times New Roman" w:eastAsia="Times New Roman" w:hAnsi="Times New Roman" w:cs="Times New Roman"/>
          <w:sz w:val="24"/>
          <w:szCs w:val="24"/>
        </w:rPr>
        <w:t xml:space="preserve"> no domicílio</w:t>
      </w:r>
      <w:r>
        <w:rPr>
          <w:rFonts w:ascii="Times New Roman" w:eastAsia="Times New Roman" w:hAnsi="Times New Roman" w:cs="Times New Roman"/>
          <w:sz w:val="24"/>
          <w:szCs w:val="24"/>
        </w:rPr>
        <w:t xml:space="preserve">, </w:t>
      </w:r>
      <w:r w:rsidR="00D631AA">
        <w:rPr>
          <w:rFonts w:ascii="Times New Roman" w:eastAsia="Times New Roman" w:hAnsi="Times New Roman" w:cs="Times New Roman"/>
          <w:sz w:val="24"/>
          <w:szCs w:val="24"/>
        </w:rPr>
        <w:t xml:space="preserve">uma ação coletiva e uma individualizada com cuidadores, uma oficina por território e uma ação de </w:t>
      </w:r>
      <w:r w:rsidR="00D631AA" w:rsidRPr="00D067FE">
        <w:rPr>
          <w:rFonts w:ascii="Times New Roman" w:hAnsi="Times New Roman" w:cs="Times New Roman"/>
          <w:sz w:val="24"/>
          <w:szCs w:val="24"/>
        </w:rPr>
        <w:t>mobilizaç</w:t>
      </w:r>
      <w:r w:rsidR="00D631AA">
        <w:rPr>
          <w:rFonts w:ascii="Times New Roman" w:hAnsi="Times New Roman" w:cs="Times New Roman"/>
          <w:sz w:val="24"/>
          <w:szCs w:val="24"/>
        </w:rPr>
        <w:t xml:space="preserve">ão </w:t>
      </w:r>
      <w:r w:rsidR="00D631AA" w:rsidRPr="00D067FE">
        <w:rPr>
          <w:rFonts w:ascii="Times New Roman" w:hAnsi="Times New Roman" w:cs="Times New Roman"/>
          <w:sz w:val="24"/>
          <w:szCs w:val="24"/>
        </w:rPr>
        <w:t>de redes de apoio junto à comunidade e família extensa</w:t>
      </w:r>
      <w:r w:rsidR="00D631AA">
        <w:rPr>
          <w:rFonts w:ascii="Times New Roman" w:hAnsi="Times New Roman" w:cs="Times New Roman"/>
          <w:sz w:val="24"/>
          <w:szCs w:val="24"/>
        </w:rPr>
        <w:t>.</w:t>
      </w:r>
    </w:p>
    <w:p w14:paraId="2554BF61" w14:textId="35D7101C" w:rsidR="003308D5" w:rsidRPr="003308D5" w:rsidRDefault="00D631AA" w:rsidP="003308D5">
      <w:pPr>
        <w:spacing w:after="111" w:line="248" w:lineRule="auto"/>
        <w:ind w:left="448" w:right="124" w:hanging="16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2BF5973A" w14:textId="2D96EE5E" w:rsidR="00421419" w:rsidRPr="003308D5" w:rsidRDefault="00ED7BFA" w:rsidP="00421419">
      <w:pPr>
        <w:pStyle w:val="PargrafodaLista"/>
        <w:spacing w:after="111" w:line="248" w:lineRule="auto"/>
        <w:ind w:left="130" w:right="124"/>
        <w:jc w:val="both"/>
        <w:rPr>
          <w:b/>
        </w:rPr>
      </w:pPr>
      <w:r w:rsidRPr="003308D5">
        <w:rPr>
          <w:bCs/>
        </w:rPr>
        <w:t xml:space="preserve"> </w:t>
      </w:r>
      <w:r w:rsidR="00421419" w:rsidRPr="003308D5">
        <w:rPr>
          <w:b/>
        </w:rPr>
        <w:t>Objetivo</w:t>
      </w:r>
      <w:r w:rsidR="003308D5" w:rsidRPr="003308D5">
        <w:rPr>
          <w:b/>
        </w:rPr>
        <w:t xml:space="preserve"> 5</w:t>
      </w:r>
      <w:r w:rsidR="00421419" w:rsidRPr="003308D5">
        <w:rPr>
          <w:b/>
        </w:rPr>
        <w:t>: Realizar ações que favoreçam o desenvolvimento da autonomia/independência e inclusão social e produtiva do usuário e sua família</w:t>
      </w:r>
      <w:r w:rsidRPr="003308D5">
        <w:rPr>
          <w:b/>
        </w:rPr>
        <w:t>.</w:t>
      </w:r>
    </w:p>
    <w:p w14:paraId="12436AA3" w14:textId="77777777" w:rsidR="003308D5" w:rsidRPr="003308D5" w:rsidRDefault="003308D5" w:rsidP="00421419">
      <w:pPr>
        <w:pStyle w:val="PargrafodaLista"/>
        <w:spacing w:after="111" w:line="248" w:lineRule="auto"/>
        <w:ind w:left="130" w:right="124"/>
        <w:jc w:val="both"/>
        <w:rPr>
          <w:bCs/>
        </w:rPr>
      </w:pPr>
    </w:p>
    <w:p w14:paraId="07B761F1" w14:textId="4AF0C029" w:rsidR="00421419" w:rsidRPr="00DB043A" w:rsidRDefault="00421419" w:rsidP="00421419">
      <w:pPr>
        <w:spacing w:after="111" w:line="248" w:lineRule="auto"/>
        <w:ind w:left="130" w:right="124" w:hanging="10"/>
        <w:jc w:val="both"/>
        <w:rPr>
          <w:rFonts w:ascii="Times New Roman" w:eastAsia="Times New Roman" w:hAnsi="Times New Roman" w:cs="Times New Roman"/>
          <w:sz w:val="24"/>
          <w:szCs w:val="24"/>
        </w:rPr>
      </w:pPr>
      <w:r w:rsidRPr="00D067FE">
        <w:rPr>
          <w:rFonts w:ascii="Times New Roman" w:eastAsia="Times New Roman" w:hAnsi="Times New Roman" w:cs="Times New Roman"/>
          <w:b/>
          <w:sz w:val="24"/>
          <w:szCs w:val="24"/>
        </w:rPr>
        <w:t xml:space="preserve">a) Nome do indicador: </w:t>
      </w:r>
      <w:r w:rsidR="00AC61B6">
        <w:rPr>
          <w:rFonts w:ascii="Times New Roman" w:eastAsia="Times New Roman" w:hAnsi="Times New Roman" w:cs="Times New Roman"/>
          <w:sz w:val="24"/>
          <w:szCs w:val="24"/>
        </w:rPr>
        <w:t>Percentual</w:t>
      </w:r>
      <w:r w:rsidR="00DB043A" w:rsidRPr="00DB043A">
        <w:rPr>
          <w:rFonts w:ascii="Times New Roman" w:eastAsia="Times New Roman" w:hAnsi="Times New Roman" w:cs="Times New Roman"/>
          <w:sz w:val="24"/>
          <w:szCs w:val="24"/>
        </w:rPr>
        <w:t xml:space="preserve"> de ações </w:t>
      </w:r>
      <w:r w:rsidR="00DB043A">
        <w:rPr>
          <w:rFonts w:ascii="Times New Roman" w:eastAsia="Times New Roman" w:hAnsi="Times New Roman" w:cs="Times New Roman"/>
          <w:sz w:val="24"/>
          <w:szCs w:val="24"/>
        </w:rPr>
        <w:t xml:space="preserve">que visem o </w:t>
      </w:r>
      <w:r w:rsidR="00DB043A" w:rsidRPr="00DB043A">
        <w:rPr>
          <w:rFonts w:ascii="Times New Roman" w:eastAsia="Times New Roman" w:hAnsi="Times New Roman" w:cs="Times New Roman"/>
          <w:sz w:val="24"/>
          <w:szCs w:val="24"/>
        </w:rPr>
        <w:t>desenvolvimento da autonomia/independência e inclusão social e produtiva do usuário e sua família</w:t>
      </w:r>
      <w:r w:rsidR="00DB043A">
        <w:rPr>
          <w:rFonts w:ascii="Times New Roman" w:eastAsia="Times New Roman" w:hAnsi="Times New Roman" w:cs="Times New Roman"/>
          <w:sz w:val="24"/>
          <w:szCs w:val="24"/>
        </w:rPr>
        <w:t>.</w:t>
      </w:r>
    </w:p>
    <w:p w14:paraId="2135142C" w14:textId="38B40A0D" w:rsidR="00421419" w:rsidRPr="00D067FE" w:rsidRDefault="00421419" w:rsidP="00421419">
      <w:pPr>
        <w:spacing w:after="0" w:line="248" w:lineRule="auto"/>
        <w:ind w:left="130" w:right="6" w:hanging="10"/>
        <w:jc w:val="both"/>
        <w:rPr>
          <w:rFonts w:ascii="Times New Roman" w:hAnsi="Times New Roman" w:cs="Times New Roman"/>
          <w:sz w:val="24"/>
          <w:szCs w:val="24"/>
        </w:rPr>
      </w:pPr>
      <w:r w:rsidRPr="00D067FE">
        <w:rPr>
          <w:rFonts w:ascii="Times New Roman" w:eastAsia="Times New Roman" w:hAnsi="Times New Roman" w:cs="Times New Roman"/>
          <w:b/>
          <w:sz w:val="24"/>
          <w:szCs w:val="24"/>
        </w:rPr>
        <w:t>Conceito:</w:t>
      </w:r>
      <w:r w:rsidRPr="00D067FE">
        <w:rPr>
          <w:rFonts w:ascii="Times New Roman" w:eastAsia="Times New Roman" w:hAnsi="Times New Roman" w:cs="Times New Roman"/>
          <w:sz w:val="24"/>
          <w:szCs w:val="24"/>
        </w:rPr>
        <w:t xml:space="preserve"> </w:t>
      </w:r>
      <w:r w:rsidR="00DB043A">
        <w:rPr>
          <w:rFonts w:ascii="Times New Roman" w:eastAsia="Times New Roman" w:hAnsi="Times New Roman" w:cs="Times New Roman"/>
          <w:sz w:val="24"/>
          <w:szCs w:val="24"/>
        </w:rPr>
        <w:t xml:space="preserve">Mensura o número de ações efetivadas que visem o </w:t>
      </w:r>
      <w:r w:rsidR="00DB043A" w:rsidRPr="00DB043A">
        <w:rPr>
          <w:rFonts w:ascii="Times New Roman" w:eastAsia="Times New Roman" w:hAnsi="Times New Roman" w:cs="Times New Roman"/>
          <w:sz w:val="24"/>
          <w:szCs w:val="24"/>
        </w:rPr>
        <w:t>desenvolvimento da autonomia/independência e inclusão social e pro</w:t>
      </w:r>
      <w:r w:rsidR="00DB043A">
        <w:rPr>
          <w:rFonts w:ascii="Times New Roman" w:eastAsia="Times New Roman" w:hAnsi="Times New Roman" w:cs="Times New Roman"/>
          <w:sz w:val="24"/>
          <w:szCs w:val="24"/>
        </w:rPr>
        <w:t xml:space="preserve">dutiva do usuário e sua família, em consonância com o diagnóstico de potencialidades e habilidades identificado no PDU. </w:t>
      </w:r>
    </w:p>
    <w:p w14:paraId="0C53A99D" w14:textId="071813A3" w:rsidR="00421419" w:rsidRPr="00D067FE" w:rsidRDefault="00421419" w:rsidP="00421419">
      <w:pPr>
        <w:spacing w:after="0" w:line="248" w:lineRule="auto"/>
        <w:ind w:left="130" w:right="124" w:hanging="10"/>
        <w:jc w:val="both"/>
        <w:rPr>
          <w:rFonts w:ascii="Times New Roman" w:hAnsi="Times New Roman" w:cs="Times New Roman"/>
          <w:sz w:val="24"/>
          <w:szCs w:val="24"/>
        </w:rPr>
      </w:pPr>
      <w:r w:rsidRPr="00D067FE">
        <w:rPr>
          <w:rFonts w:ascii="Times New Roman" w:eastAsia="Times New Roman" w:hAnsi="Times New Roman" w:cs="Times New Roman"/>
          <w:b/>
          <w:sz w:val="24"/>
          <w:szCs w:val="24"/>
        </w:rPr>
        <w:t>Fórmula de cálculo:</w:t>
      </w:r>
      <w:r w:rsidRPr="00D067FE">
        <w:rPr>
          <w:rFonts w:ascii="Times New Roman" w:eastAsia="Times New Roman" w:hAnsi="Times New Roman" w:cs="Times New Roman"/>
          <w:sz w:val="24"/>
          <w:szCs w:val="24"/>
        </w:rPr>
        <w:t xml:space="preserve"> </w:t>
      </w:r>
      <w:r w:rsidR="0051675A">
        <w:rPr>
          <w:rFonts w:ascii="Times New Roman" w:eastAsia="Times New Roman" w:hAnsi="Times New Roman" w:cs="Times New Roman"/>
          <w:sz w:val="24"/>
          <w:szCs w:val="24"/>
        </w:rPr>
        <w:t xml:space="preserve">Percentual </w:t>
      </w:r>
      <w:r w:rsidR="00DB043A">
        <w:rPr>
          <w:rFonts w:ascii="Times New Roman" w:eastAsia="Times New Roman" w:hAnsi="Times New Roman" w:cs="Times New Roman"/>
          <w:sz w:val="24"/>
          <w:szCs w:val="24"/>
        </w:rPr>
        <w:t xml:space="preserve">de </w:t>
      </w:r>
      <w:r w:rsidR="0051675A">
        <w:rPr>
          <w:rFonts w:ascii="Times New Roman" w:eastAsia="Times New Roman" w:hAnsi="Times New Roman" w:cs="Times New Roman"/>
          <w:sz w:val="24"/>
          <w:szCs w:val="24"/>
        </w:rPr>
        <w:t xml:space="preserve">usuários e famílias com identificação de potencialidades e habilidades no PDU efetivamente envolvidos em </w:t>
      </w:r>
      <w:r w:rsidR="00DB043A">
        <w:rPr>
          <w:rFonts w:ascii="Times New Roman" w:eastAsia="Times New Roman" w:hAnsi="Times New Roman" w:cs="Times New Roman"/>
          <w:sz w:val="24"/>
          <w:szCs w:val="24"/>
        </w:rPr>
        <w:t xml:space="preserve">ações </w:t>
      </w:r>
      <w:r w:rsidR="0051675A">
        <w:rPr>
          <w:rFonts w:ascii="Times New Roman" w:eastAsia="Times New Roman" w:hAnsi="Times New Roman" w:cs="Times New Roman"/>
          <w:sz w:val="24"/>
          <w:szCs w:val="24"/>
        </w:rPr>
        <w:t xml:space="preserve">que visem o </w:t>
      </w:r>
      <w:r w:rsidR="0051675A" w:rsidRPr="00DB043A">
        <w:rPr>
          <w:rFonts w:ascii="Times New Roman" w:eastAsia="Times New Roman" w:hAnsi="Times New Roman" w:cs="Times New Roman"/>
          <w:sz w:val="24"/>
          <w:szCs w:val="24"/>
        </w:rPr>
        <w:t>desenvolvimento da autonomia/independência e inclusão social e produtiva</w:t>
      </w:r>
      <w:r w:rsidR="0051675A">
        <w:rPr>
          <w:rFonts w:ascii="Times New Roman" w:eastAsia="Times New Roman" w:hAnsi="Times New Roman" w:cs="Times New Roman"/>
          <w:sz w:val="24"/>
          <w:szCs w:val="24"/>
        </w:rPr>
        <w:t>.</w:t>
      </w:r>
    </w:p>
    <w:p w14:paraId="009EA669" w14:textId="41B616AD" w:rsidR="00421419" w:rsidRPr="00D067FE" w:rsidRDefault="00421419" w:rsidP="00421419">
      <w:pPr>
        <w:spacing w:after="111" w:line="248" w:lineRule="auto"/>
        <w:ind w:left="130" w:right="124" w:hanging="10"/>
        <w:jc w:val="both"/>
        <w:rPr>
          <w:rFonts w:ascii="Times New Roman" w:eastAsia="Times New Roman" w:hAnsi="Times New Roman" w:cs="Times New Roman"/>
          <w:sz w:val="24"/>
          <w:szCs w:val="24"/>
        </w:rPr>
      </w:pPr>
      <w:r w:rsidRPr="00D067FE">
        <w:rPr>
          <w:rFonts w:ascii="Times New Roman" w:eastAsia="Times New Roman" w:hAnsi="Times New Roman" w:cs="Times New Roman"/>
          <w:b/>
          <w:sz w:val="24"/>
          <w:szCs w:val="24"/>
        </w:rPr>
        <w:t>Periodicidade:</w:t>
      </w:r>
      <w:r w:rsidRPr="00D067FE">
        <w:rPr>
          <w:rFonts w:ascii="Times New Roman" w:eastAsia="Times New Roman" w:hAnsi="Times New Roman" w:cs="Times New Roman"/>
          <w:sz w:val="24"/>
          <w:szCs w:val="24"/>
        </w:rPr>
        <w:t xml:space="preserve"> </w:t>
      </w:r>
      <w:r w:rsidR="0051675A">
        <w:rPr>
          <w:rFonts w:ascii="Times New Roman" w:eastAsia="Times New Roman" w:hAnsi="Times New Roman" w:cs="Times New Roman"/>
          <w:sz w:val="24"/>
          <w:szCs w:val="24"/>
        </w:rPr>
        <w:t>Bimestral</w:t>
      </w:r>
    </w:p>
    <w:p w14:paraId="6162AA5D" w14:textId="1F658516" w:rsidR="00421419" w:rsidRDefault="00421419" w:rsidP="00421419">
      <w:pPr>
        <w:spacing w:after="111" w:line="248" w:lineRule="auto"/>
        <w:ind w:left="130" w:right="124" w:hanging="10"/>
        <w:jc w:val="both"/>
        <w:rPr>
          <w:rFonts w:ascii="Times New Roman" w:eastAsia="Times New Roman" w:hAnsi="Times New Roman" w:cs="Times New Roman"/>
          <w:b/>
          <w:sz w:val="24"/>
          <w:szCs w:val="24"/>
        </w:rPr>
      </w:pPr>
      <w:r w:rsidRPr="00D067FE">
        <w:rPr>
          <w:rFonts w:ascii="Times New Roman" w:eastAsia="Times New Roman" w:hAnsi="Times New Roman" w:cs="Times New Roman"/>
          <w:b/>
          <w:sz w:val="24"/>
          <w:szCs w:val="24"/>
        </w:rPr>
        <w:t>Fonte:</w:t>
      </w:r>
      <w:r w:rsidR="0051675A">
        <w:rPr>
          <w:rFonts w:ascii="Times New Roman" w:eastAsia="Times New Roman" w:hAnsi="Times New Roman" w:cs="Times New Roman"/>
          <w:b/>
          <w:sz w:val="24"/>
          <w:szCs w:val="24"/>
        </w:rPr>
        <w:t xml:space="preserve"> </w:t>
      </w:r>
      <w:r w:rsidR="0051675A" w:rsidRPr="0051675A">
        <w:rPr>
          <w:rFonts w:ascii="Times New Roman" w:eastAsia="Times New Roman" w:hAnsi="Times New Roman" w:cs="Times New Roman"/>
          <w:sz w:val="24"/>
          <w:szCs w:val="24"/>
        </w:rPr>
        <w:t>IRSAS, relatórios de atividades</w:t>
      </w:r>
      <w:r w:rsidR="00737352">
        <w:rPr>
          <w:rFonts w:ascii="Times New Roman" w:eastAsia="Times New Roman" w:hAnsi="Times New Roman" w:cs="Times New Roman"/>
          <w:sz w:val="24"/>
          <w:szCs w:val="24"/>
        </w:rPr>
        <w:t>,</w:t>
      </w:r>
      <w:r w:rsidR="0051675A" w:rsidRPr="0051675A">
        <w:rPr>
          <w:rFonts w:ascii="Times New Roman" w:eastAsia="Times New Roman" w:hAnsi="Times New Roman" w:cs="Times New Roman"/>
          <w:sz w:val="24"/>
          <w:szCs w:val="24"/>
        </w:rPr>
        <w:t xml:space="preserve"> PDU</w:t>
      </w:r>
      <w:r w:rsidR="00737352">
        <w:rPr>
          <w:rFonts w:ascii="Times New Roman" w:eastAsia="Times New Roman" w:hAnsi="Times New Roman" w:cs="Times New Roman"/>
          <w:sz w:val="24"/>
          <w:szCs w:val="24"/>
        </w:rPr>
        <w:t>, listagens</w:t>
      </w:r>
    </w:p>
    <w:p w14:paraId="586B6B06" w14:textId="4F961B06" w:rsidR="00421419" w:rsidRDefault="00ED7BFA" w:rsidP="003308D5">
      <w:pPr>
        <w:spacing w:after="111" w:line="248" w:lineRule="auto"/>
        <w:ind w:left="130" w:right="124" w:hanging="1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Índice de Referência:</w:t>
      </w:r>
      <w:r w:rsidR="00737352">
        <w:rPr>
          <w:rFonts w:ascii="Times New Roman" w:eastAsia="Times New Roman" w:hAnsi="Times New Roman" w:cs="Times New Roman"/>
          <w:b/>
          <w:sz w:val="24"/>
          <w:szCs w:val="24"/>
        </w:rPr>
        <w:t xml:space="preserve"> </w:t>
      </w:r>
      <w:r w:rsidR="00737352" w:rsidRPr="00737352">
        <w:rPr>
          <w:rFonts w:ascii="Times New Roman" w:eastAsia="Times New Roman" w:hAnsi="Times New Roman" w:cs="Times New Roman"/>
          <w:sz w:val="24"/>
          <w:szCs w:val="24"/>
        </w:rPr>
        <w:t>100% dos usuários e famílias identificados com potencialidades e habilidades no PDU envolvidas nas referidas ações.</w:t>
      </w:r>
    </w:p>
    <w:p w14:paraId="4C97873A" w14:textId="77777777" w:rsidR="003308D5" w:rsidRPr="003308D5" w:rsidRDefault="003308D5" w:rsidP="003308D5">
      <w:pPr>
        <w:spacing w:after="111" w:line="248" w:lineRule="auto"/>
        <w:ind w:left="130" w:right="124" w:hanging="10"/>
        <w:jc w:val="both"/>
        <w:rPr>
          <w:rFonts w:ascii="Times New Roman" w:eastAsia="Times New Roman" w:hAnsi="Times New Roman" w:cs="Times New Roman"/>
          <w:b/>
          <w:sz w:val="24"/>
          <w:szCs w:val="24"/>
        </w:rPr>
      </w:pPr>
    </w:p>
    <w:p w14:paraId="3C1EF96E" w14:textId="38778621" w:rsidR="00421419" w:rsidRPr="003308D5" w:rsidRDefault="00421419" w:rsidP="00421419">
      <w:pPr>
        <w:spacing w:after="292" w:line="248" w:lineRule="auto"/>
        <w:jc w:val="both"/>
        <w:rPr>
          <w:rFonts w:ascii="Times New Roman" w:hAnsi="Times New Roman" w:cs="Times New Roman"/>
          <w:b/>
          <w:sz w:val="24"/>
          <w:szCs w:val="24"/>
        </w:rPr>
      </w:pPr>
      <w:r w:rsidRPr="003308D5">
        <w:rPr>
          <w:rFonts w:ascii="Times New Roman" w:eastAsia="Times New Roman" w:hAnsi="Times New Roman" w:cs="Times New Roman"/>
          <w:b/>
          <w:sz w:val="24"/>
          <w:szCs w:val="24"/>
        </w:rPr>
        <w:t xml:space="preserve"> Objetivo</w:t>
      </w:r>
      <w:r w:rsidR="003308D5" w:rsidRPr="003308D5">
        <w:rPr>
          <w:rFonts w:ascii="Times New Roman" w:eastAsia="Times New Roman" w:hAnsi="Times New Roman" w:cs="Times New Roman"/>
          <w:b/>
          <w:sz w:val="24"/>
          <w:szCs w:val="24"/>
        </w:rPr>
        <w:t xml:space="preserve"> 6</w:t>
      </w:r>
      <w:r w:rsidRPr="003308D5">
        <w:rPr>
          <w:rFonts w:ascii="Times New Roman" w:eastAsia="Times New Roman" w:hAnsi="Times New Roman" w:cs="Times New Roman"/>
          <w:b/>
          <w:sz w:val="24"/>
          <w:szCs w:val="24"/>
        </w:rPr>
        <w:t xml:space="preserve">: </w:t>
      </w:r>
      <w:r w:rsidRPr="003308D5">
        <w:rPr>
          <w:rFonts w:ascii="Times New Roman" w:hAnsi="Times New Roman" w:cs="Times New Roman"/>
          <w:b/>
          <w:sz w:val="24"/>
          <w:szCs w:val="24"/>
        </w:rPr>
        <w:t>Realizar ações de defesa de direitos a partir da identificação de demandas coletivas dos usuários e suas famílias.</w:t>
      </w:r>
    </w:p>
    <w:p w14:paraId="3C50D804" w14:textId="5869E658" w:rsidR="00421419" w:rsidRPr="00D067FE" w:rsidRDefault="00421419" w:rsidP="00421419">
      <w:pPr>
        <w:spacing w:after="111" w:line="248" w:lineRule="auto"/>
        <w:ind w:left="130" w:right="124" w:hanging="10"/>
        <w:jc w:val="both"/>
        <w:rPr>
          <w:rFonts w:ascii="Times New Roman" w:hAnsi="Times New Roman" w:cs="Times New Roman"/>
          <w:sz w:val="24"/>
          <w:szCs w:val="24"/>
        </w:rPr>
      </w:pPr>
      <w:r w:rsidRPr="00D067FE">
        <w:rPr>
          <w:rFonts w:ascii="Times New Roman" w:eastAsia="Times New Roman" w:hAnsi="Times New Roman" w:cs="Times New Roman"/>
          <w:b/>
          <w:sz w:val="24"/>
          <w:szCs w:val="24"/>
        </w:rPr>
        <w:t xml:space="preserve">a) Nome do indicador: </w:t>
      </w:r>
      <w:r w:rsidR="00AC61B6" w:rsidRPr="00AC61B6">
        <w:rPr>
          <w:rFonts w:ascii="Times New Roman" w:eastAsia="Times New Roman" w:hAnsi="Times New Roman" w:cs="Times New Roman"/>
          <w:sz w:val="24"/>
          <w:szCs w:val="24"/>
        </w:rPr>
        <w:t>Quantidade de ações de defesa de direitos efetivamente realizadas a partir da identificação de demandas coletivas dos usuários e suas famílias</w:t>
      </w:r>
    </w:p>
    <w:p w14:paraId="047BD591" w14:textId="2BC878B2" w:rsidR="00421419" w:rsidRPr="00D067FE" w:rsidRDefault="00421419" w:rsidP="00421419">
      <w:pPr>
        <w:spacing w:after="0" w:line="248" w:lineRule="auto"/>
        <w:ind w:left="130" w:right="6" w:hanging="10"/>
        <w:jc w:val="both"/>
        <w:rPr>
          <w:rFonts w:ascii="Times New Roman" w:hAnsi="Times New Roman" w:cs="Times New Roman"/>
          <w:sz w:val="24"/>
          <w:szCs w:val="24"/>
        </w:rPr>
      </w:pPr>
      <w:r w:rsidRPr="00D067FE">
        <w:rPr>
          <w:rFonts w:ascii="Times New Roman" w:eastAsia="Times New Roman" w:hAnsi="Times New Roman" w:cs="Times New Roman"/>
          <w:b/>
          <w:sz w:val="24"/>
          <w:szCs w:val="24"/>
        </w:rPr>
        <w:t>Conceito:</w:t>
      </w:r>
      <w:r w:rsidRPr="00D067FE">
        <w:rPr>
          <w:rFonts w:ascii="Times New Roman" w:eastAsia="Times New Roman" w:hAnsi="Times New Roman" w:cs="Times New Roman"/>
          <w:sz w:val="24"/>
          <w:szCs w:val="24"/>
        </w:rPr>
        <w:t xml:space="preserve"> </w:t>
      </w:r>
      <w:r w:rsidR="00AC61B6">
        <w:rPr>
          <w:rFonts w:ascii="Times New Roman" w:eastAsia="Times New Roman" w:hAnsi="Times New Roman" w:cs="Times New Roman"/>
          <w:sz w:val="24"/>
          <w:szCs w:val="24"/>
        </w:rPr>
        <w:t xml:space="preserve">Mensura o número de ações </w:t>
      </w:r>
      <w:r w:rsidR="00AC61B6" w:rsidRPr="00AC61B6">
        <w:rPr>
          <w:rFonts w:ascii="Times New Roman" w:eastAsia="Times New Roman" w:hAnsi="Times New Roman" w:cs="Times New Roman"/>
          <w:sz w:val="24"/>
          <w:szCs w:val="24"/>
        </w:rPr>
        <w:t>de defesa de direitos efetivamente realizadas a partir d</w:t>
      </w:r>
      <w:r w:rsidR="00AC61B6">
        <w:rPr>
          <w:rFonts w:ascii="Times New Roman" w:eastAsia="Times New Roman" w:hAnsi="Times New Roman" w:cs="Times New Roman"/>
          <w:sz w:val="24"/>
          <w:szCs w:val="24"/>
        </w:rPr>
        <w:t>e</w:t>
      </w:r>
      <w:r w:rsidR="00AC61B6" w:rsidRPr="00AC61B6">
        <w:rPr>
          <w:rFonts w:ascii="Times New Roman" w:eastAsia="Times New Roman" w:hAnsi="Times New Roman" w:cs="Times New Roman"/>
          <w:sz w:val="24"/>
          <w:szCs w:val="24"/>
        </w:rPr>
        <w:t xml:space="preserve"> </w:t>
      </w:r>
      <w:r w:rsidR="00AC61B6">
        <w:rPr>
          <w:rFonts w:ascii="Times New Roman" w:eastAsia="Times New Roman" w:hAnsi="Times New Roman" w:cs="Times New Roman"/>
          <w:sz w:val="24"/>
          <w:szCs w:val="24"/>
        </w:rPr>
        <w:t xml:space="preserve">diagnostico </w:t>
      </w:r>
      <w:r w:rsidR="00AC61B6" w:rsidRPr="00AC61B6">
        <w:rPr>
          <w:rFonts w:ascii="Times New Roman" w:eastAsia="Times New Roman" w:hAnsi="Times New Roman" w:cs="Times New Roman"/>
          <w:sz w:val="24"/>
          <w:szCs w:val="24"/>
        </w:rPr>
        <w:t>de demandas coletivas dos usuários e suas famílias</w:t>
      </w:r>
      <w:r w:rsidR="00AC61B6">
        <w:rPr>
          <w:rFonts w:ascii="Times New Roman" w:eastAsia="Times New Roman" w:hAnsi="Times New Roman" w:cs="Times New Roman"/>
          <w:sz w:val="24"/>
          <w:szCs w:val="24"/>
        </w:rPr>
        <w:t>.</w:t>
      </w:r>
    </w:p>
    <w:p w14:paraId="1DBCD36D" w14:textId="44AD3BD0" w:rsidR="00421419" w:rsidRPr="00D067FE" w:rsidRDefault="00421419" w:rsidP="00421419">
      <w:pPr>
        <w:spacing w:after="0" w:line="248" w:lineRule="auto"/>
        <w:ind w:left="130" w:right="124" w:hanging="10"/>
        <w:jc w:val="both"/>
        <w:rPr>
          <w:rFonts w:ascii="Times New Roman" w:hAnsi="Times New Roman" w:cs="Times New Roman"/>
          <w:sz w:val="24"/>
          <w:szCs w:val="24"/>
        </w:rPr>
      </w:pPr>
      <w:r w:rsidRPr="00D067FE">
        <w:rPr>
          <w:rFonts w:ascii="Times New Roman" w:eastAsia="Times New Roman" w:hAnsi="Times New Roman" w:cs="Times New Roman"/>
          <w:b/>
          <w:sz w:val="24"/>
          <w:szCs w:val="24"/>
        </w:rPr>
        <w:t>Fórmula de cálculo:</w:t>
      </w:r>
      <w:r w:rsidRPr="00D067FE">
        <w:rPr>
          <w:rFonts w:ascii="Times New Roman" w:eastAsia="Times New Roman" w:hAnsi="Times New Roman" w:cs="Times New Roman"/>
          <w:sz w:val="24"/>
          <w:szCs w:val="24"/>
        </w:rPr>
        <w:t xml:space="preserve"> </w:t>
      </w:r>
      <w:r w:rsidR="00AC61B6">
        <w:rPr>
          <w:rFonts w:ascii="Times New Roman" w:eastAsia="Times New Roman" w:hAnsi="Times New Roman" w:cs="Times New Roman"/>
          <w:sz w:val="24"/>
          <w:szCs w:val="24"/>
        </w:rPr>
        <w:t>Somatória das articulações e intervenções realizadas com redes e órgãos com o intuito do atendimento das demandas coletivas identificadas.</w:t>
      </w:r>
    </w:p>
    <w:p w14:paraId="7007B577" w14:textId="44DC7141" w:rsidR="00421419" w:rsidRPr="00D067FE" w:rsidRDefault="00421419" w:rsidP="00421419">
      <w:pPr>
        <w:spacing w:after="111" w:line="248" w:lineRule="auto"/>
        <w:ind w:left="130" w:right="124" w:hanging="10"/>
        <w:jc w:val="both"/>
        <w:rPr>
          <w:rFonts w:ascii="Times New Roman" w:eastAsia="Times New Roman" w:hAnsi="Times New Roman" w:cs="Times New Roman"/>
          <w:sz w:val="24"/>
          <w:szCs w:val="24"/>
        </w:rPr>
      </w:pPr>
      <w:r w:rsidRPr="00D067FE">
        <w:rPr>
          <w:rFonts w:ascii="Times New Roman" w:eastAsia="Times New Roman" w:hAnsi="Times New Roman" w:cs="Times New Roman"/>
          <w:b/>
          <w:sz w:val="24"/>
          <w:szCs w:val="24"/>
        </w:rPr>
        <w:t>Periodicidade:</w:t>
      </w:r>
      <w:r w:rsidRPr="00D067FE">
        <w:rPr>
          <w:rFonts w:ascii="Times New Roman" w:eastAsia="Times New Roman" w:hAnsi="Times New Roman" w:cs="Times New Roman"/>
          <w:sz w:val="24"/>
          <w:szCs w:val="24"/>
        </w:rPr>
        <w:t xml:space="preserve"> </w:t>
      </w:r>
      <w:r w:rsidR="00AC61B6">
        <w:rPr>
          <w:rFonts w:ascii="Times New Roman" w:eastAsia="Times New Roman" w:hAnsi="Times New Roman" w:cs="Times New Roman"/>
          <w:sz w:val="24"/>
          <w:szCs w:val="24"/>
        </w:rPr>
        <w:t>Semestral</w:t>
      </w:r>
    </w:p>
    <w:p w14:paraId="72C99143" w14:textId="374C0708" w:rsidR="00421419" w:rsidRPr="00D067FE" w:rsidRDefault="00421419" w:rsidP="00421419">
      <w:pPr>
        <w:spacing w:after="111" w:line="248" w:lineRule="auto"/>
        <w:ind w:left="130" w:right="124" w:hanging="10"/>
        <w:jc w:val="both"/>
        <w:rPr>
          <w:rFonts w:ascii="Times New Roman" w:eastAsia="Times New Roman" w:hAnsi="Times New Roman" w:cs="Times New Roman"/>
          <w:b/>
          <w:sz w:val="24"/>
          <w:szCs w:val="24"/>
        </w:rPr>
      </w:pPr>
      <w:r w:rsidRPr="00D067FE">
        <w:rPr>
          <w:rFonts w:ascii="Times New Roman" w:eastAsia="Times New Roman" w:hAnsi="Times New Roman" w:cs="Times New Roman"/>
          <w:b/>
          <w:sz w:val="24"/>
          <w:szCs w:val="24"/>
        </w:rPr>
        <w:t>Fonte:</w:t>
      </w:r>
      <w:r w:rsidR="00AC61B6">
        <w:rPr>
          <w:rFonts w:ascii="Times New Roman" w:eastAsia="Times New Roman" w:hAnsi="Times New Roman" w:cs="Times New Roman"/>
          <w:b/>
          <w:sz w:val="24"/>
          <w:szCs w:val="24"/>
        </w:rPr>
        <w:t xml:space="preserve"> </w:t>
      </w:r>
      <w:r w:rsidR="00AC61B6" w:rsidRPr="0051675A">
        <w:rPr>
          <w:rFonts w:ascii="Times New Roman" w:eastAsia="Times New Roman" w:hAnsi="Times New Roman" w:cs="Times New Roman"/>
          <w:sz w:val="24"/>
          <w:szCs w:val="24"/>
        </w:rPr>
        <w:t>IRSAS, relatórios de atividades</w:t>
      </w:r>
      <w:r w:rsidR="00AC61B6">
        <w:rPr>
          <w:rFonts w:ascii="Times New Roman" w:eastAsia="Times New Roman" w:hAnsi="Times New Roman" w:cs="Times New Roman"/>
          <w:sz w:val="24"/>
          <w:szCs w:val="24"/>
        </w:rPr>
        <w:t>,</w:t>
      </w:r>
      <w:r w:rsidR="00AC61B6" w:rsidRPr="0051675A">
        <w:rPr>
          <w:rFonts w:ascii="Times New Roman" w:eastAsia="Times New Roman" w:hAnsi="Times New Roman" w:cs="Times New Roman"/>
          <w:sz w:val="24"/>
          <w:szCs w:val="24"/>
        </w:rPr>
        <w:t xml:space="preserve"> PDU</w:t>
      </w:r>
      <w:r w:rsidR="00AC61B6">
        <w:rPr>
          <w:rFonts w:ascii="Times New Roman" w:eastAsia="Times New Roman" w:hAnsi="Times New Roman" w:cs="Times New Roman"/>
          <w:sz w:val="24"/>
          <w:szCs w:val="24"/>
        </w:rPr>
        <w:t>, listagens</w:t>
      </w:r>
    </w:p>
    <w:p w14:paraId="3D161673" w14:textId="0EEF770E" w:rsidR="003308D5" w:rsidRPr="00577AB5" w:rsidRDefault="00AC61B6" w:rsidP="00577AB5">
      <w:pPr>
        <w:spacing w:after="292" w:line="248" w:lineRule="auto"/>
        <w:ind w:left="142" w:hanging="142"/>
        <w:jc w:val="both"/>
        <w:rPr>
          <w:rFonts w:ascii="Times New Roman" w:eastAsia="Times New Roman" w:hAnsi="Times New Roman" w:cs="Times New Roman"/>
          <w:sz w:val="24"/>
          <w:szCs w:val="24"/>
        </w:rPr>
      </w:pPr>
      <w:r>
        <w:t xml:space="preserve">   </w:t>
      </w:r>
      <w:r w:rsidRPr="00AC61B6">
        <w:rPr>
          <w:rFonts w:ascii="Times New Roman" w:eastAsia="Times New Roman" w:hAnsi="Times New Roman" w:cs="Times New Roman"/>
          <w:b/>
          <w:sz w:val="24"/>
          <w:szCs w:val="24"/>
        </w:rPr>
        <w:t>Índice de Referência:</w:t>
      </w:r>
      <w:r>
        <w:rPr>
          <w:rFonts w:ascii="Times New Roman" w:eastAsia="Times New Roman" w:hAnsi="Times New Roman" w:cs="Times New Roman"/>
          <w:b/>
          <w:sz w:val="24"/>
          <w:szCs w:val="24"/>
        </w:rPr>
        <w:t xml:space="preserve"> </w:t>
      </w:r>
      <w:r w:rsidR="006376DC" w:rsidRPr="006376DC">
        <w:rPr>
          <w:rFonts w:ascii="Times New Roman" w:eastAsia="Times New Roman" w:hAnsi="Times New Roman" w:cs="Times New Roman"/>
          <w:sz w:val="24"/>
          <w:szCs w:val="24"/>
        </w:rPr>
        <w:t>No mínimo uma articulação e uma intervenção realizadas para cad</w:t>
      </w:r>
      <w:r w:rsidR="006376DC">
        <w:rPr>
          <w:rFonts w:ascii="Times New Roman" w:eastAsia="Times New Roman" w:hAnsi="Times New Roman" w:cs="Times New Roman"/>
          <w:sz w:val="24"/>
          <w:szCs w:val="24"/>
        </w:rPr>
        <w:t>a demanda coletiva identificada no semestre.</w:t>
      </w:r>
    </w:p>
    <w:p w14:paraId="1BFBD81B" w14:textId="77777777" w:rsidR="003308D5" w:rsidRPr="0000229E" w:rsidRDefault="003308D5" w:rsidP="003308D5">
      <w:pPr>
        <w:pStyle w:val="PargrafodaLista"/>
        <w:spacing w:after="0"/>
        <w:jc w:val="both"/>
      </w:pPr>
    </w:p>
    <w:p w14:paraId="7B7E6DE2" w14:textId="5380B307" w:rsidR="0081668D" w:rsidRPr="00D067FE" w:rsidRDefault="0081668D" w:rsidP="0081668D">
      <w:pPr>
        <w:spacing w:after="265" w:line="248" w:lineRule="auto"/>
        <w:ind w:left="284" w:right="3" w:hanging="284"/>
        <w:jc w:val="both"/>
        <w:rPr>
          <w:rFonts w:ascii="Times New Roman" w:hAnsi="Times New Roman" w:cs="Times New Roman"/>
          <w:sz w:val="24"/>
          <w:szCs w:val="24"/>
        </w:rPr>
      </w:pPr>
      <w:r>
        <w:rPr>
          <w:rFonts w:ascii="Times New Roman" w:eastAsia="Times New Roman" w:hAnsi="Times New Roman" w:cs="Times New Roman"/>
          <w:b/>
          <w:sz w:val="24"/>
          <w:szCs w:val="24"/>
        </w:rPr>
        <w:t xml:space="preserve">     </w:t>
      </w:r>
      <w:r w:rsidRPr="0081668D">
        <w:rPr>
          <w:rFonts w:ascii="Times New Roman" w:eastAsia="Times New Roman" w:hAnsi="Times New Roman" w:cs="Times New Roman"/>
          <w:b/>
          <w:sz w:val="24"/>
          <w:szCs w:val="24"/>
        </w:rPr>
        <w:t xml:space="preserve"> </w:t>
      </w:r>
      <w:r w:rsidRPr="00D067FE">
        <w:rPr>
          <w:rFonts w:ascii="Times New Roman" w:eastAsia="Times New Roman" w:hAnsi="Times New Roman" w:cs="Times New Roman"/>
          <w:b/>
          <w:sz w:val="24"/>
          <w:szCs w:val="24"/>
        </w:rPr>
        <w:t xml:space="preserve">7. PRAZO DE VIGÊNCIA DA PARCERIA: </w:t>
      </w:r>
    </w:p>
    <w:p w14:paraId="08CB54BC" w14:textId="3C4A8325" w:rsidR="0081668D" w:rsidRDefault="0081668D" w:rsidP="0081668D">
      <w:pPr>
        <w:spacing w:after="313" w:line="248" w:lineRule="auto"/>
        <w:ind w:left="360" w:right="6"/>
        <w:jc w:val="both"/>
        <w:rPr>
          <w:rFonts w:ascii="Times New Roman" w:eastAsia="Times New Roman" w:hAnsi="Times New Roman" w:cs="Times New Roman"/>
          <w:b/>
          <w:bCs/>
          <w:sz w:val="24"/>
          <w:szCs w:val="24"/>
        </w:rPr>
      </w:pPr>
      <w:r w:rsidRPr="00D067FE">
        <w:rPr>
          <w:rFonts w:ascii="Times New Roman" w:eastAsia="Times New Roman" w:hAnsi="Times New Roman" w:cs="Times New Roman"/>
          <w:b/>
          <w:sz w:val="24"/>
          <w:szCs w:val="24"/>
        </w:rPr>
        <w:t xml:space="preserve">   </w:t>
      </w:r>
      <w:r w:rsidRPr="00D067FE">
        <w:rPr>
          <w:rFonts w:ascii="Times New Roman" w:eastAsia="Times New Roman" w:hAnsi="Times New Roman" w:cs="Times New Roman"/>
          <w:sz w:val="24"/>
          <w:szCs w:val="24"/>
        </w:rPr>
        <w:t xml:space="preserve"> O período de execução da parceria será a partir da data de assinatura a </w:t>
      </w:r>
      <w:r w:rsidRPr="001D797B">
        <w:rPr>
          <w:rFonts w:ascii="Times New Roman" w:eastAsia="Times New Roman" w:hAnsi="Times New Roman" w:cs="Times New Roman"/>
          <w:sz w:val="24"/>
          <w:szCs w:val="24"/>
        </w:rPr>
        <w:t>31/12/2021.</w:t>
      </w:r>
      <w:r w:rsidRPr="00D067FE">
        <w:rPr>
          <w:rFonts w:ascii="Times New Roman" w:eastAsia="Times New Roman" w:hAnsi="Times New Roman" w:cs="Times New Roman"/>
          <w:sz w:val="24"/>
          <w:szCs w:val="24"/>
        </w:rPr>
        <w:t xml:space="preserve"> A vigência da parceria se inicia na data da assinatura e se encerra 30 dias após o fim do período de execução. </w:t>
      </w:r>
      <w:r w:rsidR="003308D5" w:rsidRPr="0000229E">
        <w:rPr>
          <w:rFonts w:ascii="Times New Roman" w:eastAsia="Times New Roman" w:hAnsi="Times New Roman" w:cs="Times New Roman"/>
          <w:b/>
          <w:bCs/>
          <w:sz w:val="24"/>
          <w:szCs w:val="24"/>
        </w:rPr>
        <w:t xml:space="preserve"> </w:t>
      </w:r>
    </w:p>
    <w:p w14:paraId="04281747" w14:textId="2E1924F8" w:rsidR="003308D5" w:rsidRDefault="003308D5" w:rsidP="0081668D">
      <w:pPr>
        <w:pStyle w:val="PargrafodaLista"/>
        <w:numPr>
          <w:ilvl w:val="0"/>
          <w:numId w:val="9"/>
        </w:numPr>
        <w:spacing w:after="313" w:line="248" w:lineRule="auto"/>
        <w:ind w:right="6"/>
        <w:jc w:val="both"/>
        <w:rPr>
          <w:b/>
          <w:bCs/>
        </w:rPr>
      </w:pPr>
      <w:r w:rsidRPr="0081668D">
        <w:rPr>
          <w:b/>
          <w:bCs/>
        </w:rPr>
        <w:t xml:space="preserve">RECURSOS HUMANOS: EQUIPE PROFISSIONAL EXIGIDA: </w:t>
      </w:r>
    </w:p>
    <w:p w14:paraId="450C6FFF" w14:textId="77777777" w:rsidR="0081668D" w:rsidRPr="0081668D" w:rsidRDefault="0081668D" w:rsidP="0081668D">
      <w:pPr>
        <w:pStyle w:val="PargrafodaLista"/>
        <w:spacing w:after="313" w:line="248" w:lineRule="auto"/>
        <w:ind w:left="283" w:right="6"/>
        <w:jc w:val="both"/>
        <w:rPr>
          <w:b/>
          <w:bCs/>
        </w:rPr>
      </w:pPr>
    </w:p>
    <w:p w14:paraId="37892418" w14:textId="5196BCE1" w:rsidR="00A96A88" w:rsidRPr="00A96A88" w:rsidRDefault="003308D5" w:rsidP="00A96A88">
      <w:pPr>
        <w:pStyle w:val="PargrafodaLista"/>
        <w:numPr>
          <w:ilvl w:val="0"/>
          <w:numId w:val="51"/>
        </w:numPr>
        <w:spacing w:after="271" w:line="248" w:lineRule="auto"/>
        <w:ind w:right="6"/>
        <w:jc w:val="both"/>
        <w:rPr>
          <w:b/>
          <w:bCs/>
        </w:rPr>
      </w:pPr>
      <w:r w:rsidRPr="0000229E">
        <w:rPr>
          <w:b/>
          <w:bCs/>
        </w:rPr>
        <w:t xml:space="preserve">Assistente social; </w:t>
      </w:r>
    </w:p>
    <w:tbl>
      <w:tblPr>
        <w:tblStyle w:val="TableNormal"/>
        <w:tblW w:w="884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69"/>
        <w:gridCol w:w="6877"/>
      </w:tblGrid>
      <w:tr w:rsidR="003308D5" w:rsidRPr="0000229E" w14:paraId="711B26FA" w14:textId="77777777" w:rsidTr="00C4695A">
        <w:trPr>
          <w:trHeight w:val="443"/>
        </w:trPr>
        <w:tc>
          <w:tcPr>
            <w:tcW w:w="8846" w:type="dxa"/>
            <w:gridSpan w:val="2"/>
          </w:tcPr>
          <w:p w14:paraId="6C617039" w14:textId="6C2B91F0" w:rsidR="003308D5" w:rsidRPr="0000229E" w:rsidRDefault="003308D5" w:rsidP="003308D5">
            <w:pPr>
              <w:pStyle w:val="TableParagraph"/>
              <w:spacing w:before="27"/>
              <w:jc w:val="center"/>
              <w:rPr>
                <w:b/>
                <w:sz w:val="24"/>
                <w:szCs w:val="24"/>
              </w:rPr>
            </w:pPr>
            <w:r w:rsidRPr="0000229E">
              <w:rPr>
                <w:b/>
                <w:sz w:val="24"/>
                <w:szCs w:val="24"/>
              </w:rPr>
              <w:t>ASSISTENTE SOCIAL</w:t>
            </w:r>
          </w:p>
        </w:tc>
      </w:tr>
      <w:tr w:rsidR="003308D5" w:rsidRPr="0000229E" w14:paraId="09DD8A31" w14:textId="77777777" w:rsidTr="00C4695A">
        <w:trPr>
          <w:trHeight w:val="1632"/>
        </w:trPr>
        <w:tc>
          <w:tcPr>
            <w:tcW w:w="1969" w:type="dxa"/>
          </w:tcPr>
          <w:p w14:paraId="39B330CB" w14:textId="77777777" w:rsidR="003308D5" w:rsidRPr="0000229E" w:rsidRDefault="003308D5" w:rsidP="00C4695A">
            <w:pPr>
              <w:pStyle w:val="TableParagraph"/>
              <w:jc w:val="both"/>
              <w:rPr>
                <w:sz w:val="24"/>
                <w:szCs w:val="24"/>
              </w:rPr>
            </w:pPr>
          </w:p>
          <w:p w14:paraId="2A63ABD9" w14:textId="77777777" w:rsidR="003308D5" w:rsidRPr="0000229E" w:rsidRDefault="003308D5" w:rsidP="00C4695A">
            <w:pPr>
              <w:pStyle w:val="TableParagraph"/>
              <w:spacing w:before="11"/>
              <w:jc w:val="both"/>
              <w:rPr>
                <w:sz w:val="24"/>
                <w:szCs w:val="24"/>
              </w:rPr>
            </w:pPr>
          </w:p>
          <w:p w14:paraId="4CC45DFA" w14:textId="77777777" w:rsidR="003308D5" w:rsidRPr="0000229E" w:rsidRDefault="003308D5" w:rsidP="00C4695A">
            <w:pPr>
              <w:pStyle w:val="TableParagraph"/>
              <w:ind w:left="370" w:right="319"/>
              <w:jc w:val="both"/>
              <w:rPr>
                <w:b/>
                <w:sz w:val="24"/>
                <w:szCs w:val="24"/>
              </w:rPr>
            </w:pPr>
            <w:r w:rsidRPr="0000229E">
              <w:rPr>
                <w:b/>
                <w:sz w:val="24"/>
                <w:szCs w:val="24"/>
              </w:rPr>
              <w:t>Perfil</w:t>
            </w:r>
          </w:p>
        </w:tc>
        <w:tc>
          <w:tcPr>
            <w:tcW w:w="6877" w:type="dxa"/>
          </w:tcPr>
          <w:p w14:paraId="245617DD" w14:textId="77777777" w:rsidR="003308D5" w:rsidRPr="0000229E" w:rsidRDefault="003308D5" w:rsidP="00166C39">
            <w:pPr>
              <w:pStyle w:val="TableParagraph"/>
              <w:spacing w:line="240" w:lineRule="exact"/>
              <w:ind w:left="96" w:right="45"/>
              <w:jc w:val="both"/>
              <w:rPr>
                <w:sz w:val="24"/>
                <w:szCs w:val="24"/>
              </w:rPr>
            </w:pPr>
            <w:r w:rsidRPr="0000229E">
              <w:rPr>
                <w:sz w:val="24"/>
                <w:szCs w:val="24"/>
              </w:rPr>
              <w:t>Assistente</w:t>
            </w:r>
            <w:r w:rsidRPr="0000229E">
              <w:rPr>
                <w:spacing w:val="-10"/>
                <w:sz w:val="24"/>
                <w:szCs w:val="24"/>
              </w:rPr>
              <w:t xml:space="preserve"> </w:t>
            </w:r>
            <w:r w:rsidRPr="0000229E">
              <w:rPr>
                <w:sz w:val="24"/>
                <w:szCs w:val="24"/>
              </w:rPr>
              <w:t>social,</w:t>
            </w:r>
            <w:r w:rsidRPr="0000229E">
              <w:rPr>
                <w:spacing w:val="-8"/>
                <w:sz w:val="24"/>
                <w:szCs w:val="24"/>
              </w:rPr>
              <w:t xml:space="preserve"> </w:t>
            </w:r>
            <w:r w:rsidRPr="0000229E">
              <w:rPr>
                <w:sz w:val="24"/>
                <w:szCs w:val="24"/>
              </w:rPr>
              <w:t>com</w:t>
            </w:r>
            <w:r w:rsidRPr="0000229E">
              <w:rPr>
                <w:spacing w:val="-8"/>
                <w:sz w:val="24"/>
                <w:szCs w:val="24"/>
              </w:rPr>
              <w:t xml:space="preserve"> </w:t>
            </w:r>
            <w:r w:rsidRPr="0000229E">
              <w:rPr>
                <w:sz w:val="24"/>
                <w:szCs w:val="24"/>
              </w:rPr>
              <w:t>carga</w:t>
            </w:r>
            <w:r w:rsidRPr="0000229E">
              <w:rPr>
                <w:spacing w:val="-10"/>
                <w:sz w:val="24"/>
                <w:szCs w:val="24"/>
              </w:rPr>
              <w:t xml:space="preserve"> </w:t>
            </w:r>
            <w:r w:rsidRPr="0000229E">
              <w:rPr>
                <w:sz w:val="24"/>
                <w:szCs w:val="24"/>
              </w:rPr>
              <w:t>horária</w:t>
            </w:r>
            <w:r w:rsidRPr="0000229E">
              <w:rPr>
                <w:spacing w:val="-10"/>
                <w:sz w:val="24"/>
                <w:szCs w:val="24"/>
              </w:rPr>
              <w:t xml:space="preserve"> mínima </w:t>
            </w:r>
            <w:r w:rsidRPr="0000229E">
              <w:rPr>
                <w:sz w:val="24"/>
                <w:szCs w:val="24"/>
              </w:rPr>
              <w:t>de</w:t>
            </w:r>
            <w:r w:rsidRPr="0000229E">
              <w:rPr>
                <w:spacing w:val="-10"/>
                <w:sz w:val="24"/>
                <w:szCs w:val="24"/>
              </w:rPr>
              <w:t xml:space="preserve"> </w:t>
            </w:r>
            <w:r w:rsidRPr="0000229E">
              <w:rPr>
                <w:sz w:val="24"/>
                <w:szCs w:val="24"/>
              </w:rPr>
              <w:t>30</w:t>
            </w:r>
            <w:r w:rsidRPr="0000229E">
              <w:rPr>
                <w:spacing w:val="-9"/>
                <w:sz w:val="24"/>
                <w:szCs w:val="24"/>
              </w:rPr>
              <w:t xml:space="preserve"> </w:t>
            </w:r>
            <w:r w:rsidRPr="0000229E">
              <w:rPr>
                <w:sz w:val="24"/>
                <w:szCs w:val="24"/>
              </w:rPr>
              <w:t>horas</w:t>
            </w:r>
            <w:r w:rsidRPr="0000229E">
              <w:rPr>
                <w:spacing w:val="-8"/>
                <w:sz w:val="24"/>
                <w:szCs w:val="24"/>
              </w:rPr>
              <w:t xml:space="preserve"> </w:t>
            </w:r>
            <w:r w:rsidRPr="0000229E">
              <w:rPr>
                <w:sz w:val="24"/>
                <w:szCs w:val="24"/>
              </w:rPr>
              <w:t>semanais,</w:t>
            </w:r>
            <w:r w:rsidRPr="0000229E">
              <w:rPr>
                <w:spacing w:val="-9"/>
                <w:sz w:val="24"/>
                <w:szCs w:val="24"/>
              </w:rPr>
              <w:t xml:space="preserve"> </w:t>
            </w:r>
            <w:r w:rsidRPr="0000229E">
              <w:rPr>
                <w:sz w:val="24"/>
                <w:szCs w:val="24"/>
              </w:rPr>
              <w:t>com formação de nível superior com registro no Conselho de</w:t>
            </w:r>
            <w:r w:rsidRPr="0000229E">
              <w:rPr>
                <w:spacing w:val="-5"/>
                <w:sz w:val="24"/>
                <w:szCs w:val="24"/>
              </w:rPr>
              <w:t xml:space="preserve"> </w:t>
            </w:r>
            <w:r w:rsidRPr="0000229E">
              <w:rPr>
                <w:sz w:val="24"/>
                <w:szCs w:val="24"/>
              </w:rPr>
              <w:t>Classe;</w:t>
            </w:r>
          </w:p>
          <w:p w14:paraId="3B726DB9" w14:textId="77777777" w:rsidR="00166C39" w:rsidRDefault="00166C39" w:rsidP="00C4695A">
            <w:pPr>
              <w:pStyle w:val="TableParagraph"/>
              <w:spacing w:line="240" w:lineRule="exact"/>
              <w:ind w:left="96" w:right="45" w:firstLine="709"/>
              <w:jc w:val="both"/>
              <w:rPr>
                <w:sz w:val="24"/>
                <w:szCs w:val="24"/>
              </w:rPr>
            </w:pPr>
          </w:p>
          <w:p w14:paraId="15DE3D2C" w14:textId="0DB6DE14" w:rsidR="003308D5" w:rsidRPr="0000229E" w:rsidRDefault="003308D5" w:rsidP="00166C39">
            <w:pPr>
              <w:pStyle w:val="TableParagraph"/>
              <w:spacing w:line="240" w:lineRule="exact"/>
              <w:ind w:left="96" w:right="45"/>
              <w:jc w:val="both"/>
              <w:rPr>
                <w:sz w:val="24"/>
                <w:szCs w:val="24"/>
              </w:rPr>
            </w:pPr>
            <w:r w:rsidRPr="0000229E">
              <w:rPr>
                <w:sz w:val="24"/>
                <w:szCs w:val="24"/>
              </w:rPr>
              <w:t xml:space="preserve">Experiência no atendimento à população </w:t>
            </w:r>
            <w:r w:rsidR="00381A60">
              <w:rPr>
                <w:sz w:val="24"/>
                <w:szCs w:val="24"/>
              </w:rPr>
              <w:t xml:space="preserve">e </w:t>
            </w:r>
            <w:r w:rsidRPr="0000229E">
              <w:rPr>
                <w:sz w:val="24"/>
                <w:szCs w:val="24"/>
              </w:rPr>
              <w:t>conhecimento das legislações específicas da política de Assistência</w:t>
            </w:r>
            <w:r w:rsidRPr="0000229E">
              <w:rPr>
                <w:spacing w:val="-13"/>
                <w:sz w:val="24"/>
                <w:szCs w:val="24"/>
              </w:rPr>
              <w:t xml:space="preserve"> </w:t>
            </w:r>
            <w:r w:rsidRPr="0000229E">
              <w:rPr>
                <w:sz w:val="24"/>
                <w:szCs w:val="24"/>
              </w:rPr>
              <w:t>Social,</w:t>
            </w:r>
            <w:r w:rsidRPr="0000229E">
              <w:rPr>
                <w:spacing w:val="-12"/>
                <w:sz w:val="24"/>
                <w:szCs w:val="24"/>
              </w:rPr>
              <w:t xml:space="preserve"> </w:t>
            </w:r>
            <w:r w:rsidRPr="0000229E">
              <w:rPr>
                <w:sz w:val="24"/>
                <w:szCs w:val="24"/>
              </w:rPr>
              <w:t>direitos</w:t>
            </w:r>
            <w:r w:rsidRPr="0000229E">
              <w:rPr>
                <w:spacing w:val="-12"/>
                <w:sz w:val="24"/>
                <w:szCs w:val="24"/>
              </w:rPr>
              <w:t xml:space="preserve"> </w:t>
            </w:r>
            <w:r w:rsidRPr="0000229E">
              <w:rPr>
                <w:sz w:val="24"/>
                <w:szCs w:val="24"/>
              </w:rPr>
              <w:t>socioassistenciais</w:t>
            </w:r>
            <w:r w:rsidRPr="0000229E">
              <w:rPr>
                <w:spacing w:val="-13"/>
                <w:sz w:val="24"/>
                <w:szCs w:val="24"/>
              </w:rPr>
              <w:t xml:space="preserve"> </w:t>
            </w:r>
            <w:r w:rsidRPr="0000229E">
              <w:rPr>
                <w:sz w:val="24"/>
                <w:szCs w:val="24"/>
              </w:rPr>
              <w:t>e</w:t>
            </w:r>
            <w:r w:rsidRPr="0000229E">
              <w:rPr>
                <w:spacing w:val="-12"/>
                <w:sz w:val="24"/>
                <w:szCs w:val="24"/>
              </w:rPr>
              <w:t xml:space="preserve"> </w:t>
            </w:r>
            <w:r w:rsidRPr="0000229E">
              <w:rPr>
                <w:sz w:val="24"/>
                <w:szCs w:val="24"/>
              </w:rPr>
              <w:t>legislações</w:t>
            </w:r>
            <w:r w:rsidRPr="0000229E">
              <w:rPr>
                <w:spacing w:val="-12"/>
                <w:sz w:val="24"/>
                <w:szCs w:val="24"/>
              </w:rPr>
              <w:t xml:space="preserve"> </w:t>
            </w:r>
            <w:r w:rsidRPr="0000229E">
              <w:rPr>
                <w:sz w:val="24"/>
                <w:szCs w:val="24"/>
              </w:rPr>
              <w:t>específicas.</w:t>
            </w:r>
          </w:p>
        </w:tc>
      </w:tr>
      <w:tr w:rsidR="003308D5" w:rsidRPr="0000229E" w14:paraId="4C318CB5" w14:textId="77777777" w:rsidTr="00C4695A">
        <w:trPr>
          <w:trHeight w:val="407"/>
        </w:trPr>
        <w:tc>
          <w:tcPr>
            <w:tcW w:w="1969" w:type="dxa"/>
          </w:tcPr>
          <w:p w14:paraId="130B3F0A" w14:textId="77777777" w:rsidR="003308D5" w:rsidRPr="0000229E" w:rsidRDefault="003308D5" w:rsidP="00C4695A">
            <w:pPr>
              <w:pStyle w:val="TableParagraph"/>
              <w:spacing w:before="8"/>
              <w:ind w:left="373" w:right="319"/>
              <w:jc w:val="both"/>
              <w:rPr>
                <w:b/>
                <w:sz w:val="24"/>
                <w:szCs w:val="24"/>
              </w:rPr>
            </w:pPr>
            <w:r w:rsidRPr="0000229E">
              <w:rPr>
                <w:b/>
                <w:sz w:val="24"/>
                <w:szCs w:val="24"/>
              </w:rPr>
              <w:t>Quantidade</w:t>
            </w:r>
          </w:p>
        </w:tc>
        <w:tc>
          <w:tcPr>
            <w:tcW w:w="6877" w:type="dxa"/>
          </w:tcPr>
          <w:p w14:paraId="317E0FD1" w14:textId="09996E03" w:rsidR="00A96A88" w:rsidRPr="0000229E" w:rsidRDefault="003308D5" w:rsidP="00C4695A">
            <w:pPr>
              <w:pStyle w:val="Corpodetexto"/>
              <w:spacing w:before="115"/>
              <w:ind w:left="0" w:right="996" w:firstLine="0"/>
              <w:jc w:val="both"/>
            </w:pPr>
            <w:r w:rsidRPr="0000229E">
              <w:rPr>
                <w:b/>
                <w:bCs/>
              </w:rPr>
              <w:t xml:space="preserve">    </w:t>
            </w:r>
            <w:r w:rsidRPr="001D797B">
              <w:t>02 profissional.</w:t>
            </w:r>
          </w:p>
        </w:tc>
      </w:tr>
    </w:tbl>
    <w:p w14:paraId="187A44EA" w14:textId="77777777" w:rsidR="00A96A88" w:rsidRDefault="00A96A88" w:rsidP="003308D5">
      <w:pPr>
        <w:spacing w:after="271" w:line="248" w:lineRule="auto"/>
        <w:ind w:right="6"/>
        <w:jc w:val="both"/>
        <w:rPr>
          <w:rFonts w:ascii="Times New Roman" w:eastAsia="Times New Roman" w:hAnsi="Times New Roman" w:cs="Times New Roman"/>
          <w:b/>
          <w:bCs/>
          <w:sz w:val="24"/>
          <w:szCs w:val="24"/>
        </w:rPr>
      </w:pPr>
    </w:p>
    <w:p w14:paraId="445393CC" w14:textId="429491C7" w:rsidR="00381A60" w:rsidRPr="00381A60" w:rsidRDefault="00381A60" w:rsidP="00381A60">
      <w:pPr>
        <w:pStyle w:val="PargrafodaLista"/>
        <w:numPr>
          <w:ilvl w:val="0"/>
          <w:numId w:val="51"/>
        </w:numPr>
        <w:spacing w:after="271" w:line="248" w:lineRule="auto"/>
        <w:ind w:right="6"/>
        <w:jc w:val="both"/>
        <w:rPr>
          <w:b/>
          <w:bCs/>
        </w:rPr>
      </w:pPr>
      <w:r>
        <w:rPr>
          <w:b/>
          <w:bCs/>
        </w:rPr>
        <w:t xml:space="preserve">Psicólogo; </w:t>
      </w:r>
    </w:p>
    <w:tbl>
      <w:tblPr>
        <w:tblStyle w:val="TableNormal"/>
        <w:tblpPr w:leftFromText="141" w:rightFromText="141" w:vertAnchor="text" w:horzAnchor="margin" w:tblpY="3"/>
        <w:tblW w:w="88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56"/>
        <w:gridCol w:w="6890"/>
      </w:tblGrid>
      <w:tr w:rsidR="00381A60" w:rsidRPr="0000229E" w14:paraId="69CFC234" w14:textId="77777777" w:rsidTr="00381A60">
        <w:trPr>
          <w:trHeight w:val="561"/>
        </w:trPr>
        <w:tc>
          <w:tcPr>
            <w:tcW w:w="8846" w:type="dxa"/>
            <w:gridSpan w:val="2"/>
          </w:tcPr>
          <w:p w14:paraId="4F6ED435" w14:textId="52318002" w:rsidR="00381A60" w:rsidRPr="0000229E" w:rsidRDefault="00381A60" w:rsidP="00381A60">
            <w:pPr>
              <w:pStyle w:val="TableParagraph"/>
              <w:spacing w:before="85"/>
              <w:ind w:left="3705"/>
              <w:jc w:val="both"/>
              <w:rPr>
                <w:b/>
                <w:sz w:val="24"/>
                <w:szCs w:val="24"/>
              </w:rPr>
            </w:pPr>
            <w:r>
              <w:rPr>
                <w:b/>
                <w:sz w:val="24"/>
                <w:szCs w:val="24"/>
              </w:rPr>
              <w:t xml:space="preserve">PSICÓLOGO </w:t>
            </w:r>
            <w:r w:rsidRPr="0000229E">
              <w:rPr>
                <w:b/>
                <w:sz w:val="24"/>
                <w:szCs w:val="24"/>
              </w:rPr>
              <w:t xml:space="preserve"> </w:t>
            </w:r>
          </w:p>
        </w:tc>
      </w:tr>
      <w:tr w:rsidR="00381A60" w:rsidRPr="0000229E" w14:paraId="5EE8A705" w14:textId="77777777" w:rsidTr="00381A60">
        <w:trPr>
          <w:trHeight w:val="1079"/>
        </w:trPr>
        <w:tc>
          <w:tcPr>
            <w:tcW w:w="1956" w:type="dxa"/>
          </w:tcPr>
          <w:p w14:paraId="625A33A2" w14:textId="77777777" w:rsidR="00381A60" w:rsidRPr="0000229E" w:rsidRDefault="00381A60" w:rsidP="00381A60">
            <w:pPr>
              <w:pStyle w:val="TableParagraph"/>
              <w:spacing w:before="11"/>
              <w:jc w:val="both"/>
              <w:rPr>
                <w:sz w:val="24"/>
                <w:szCs w:val="24"/>
              </w:rPr>
            </w:pPr>
          </w:p>
          <w:p w14:paraId="397BB986" w14:textId="77777777" w:rsidR="00381A60" w:rsidRPr="0000229E" w:rsidRDefault="00381A60" w:rsidP="00381A60">
            <w:pPr>
              <w:pStyle w:val="TableParagraph"/>
              <w:ind w:left="370" w:right="319"/>
              <w:jc w:val="both"/>
              <w:rPr>
                <w:b/>
                <w:sz w:val="24"/>
                <w:szCs w:val="24"/>
              </w:rPr>
            </w:pPr>
            <w:r w:rsidRPr="0000229E">
              <w:rPr>
                <w:b/>
                <w:sz w:val="24"/>
                <w:szCs w:val="24"/>
              </w:rPr>
              <w:t>Perfil</w:t>
            </w:r>
          </w:p>
        </w:tc>
        <w:tc>
          <w:tcPr>
            <w:tcW w:w="6890" w:type="dxa"/>
          </w:tcPr>
          <w:p w14:paraId="6DDE967B" w14:textId="34B83B43" w:rsidR="00381A60" w:rsidRPr="0097233D" w:rsidRDefault="00381A60" w:rsidP="00381A60">
            <w:pPr>
              <w:ind w:right="61"/>
              <w:jc w:val="both"/>
              <w:rPr>
                <w:rFonts w:ascii="Times New Roman" w:eastAsia="Times New Roman" w:hAnsi="Times New Roman" w:cs="Times New Roman"/>
                <w:sz w:val="24"/>
                <w:szCs w:val="24"/>
                <w:lang w:val="pt-BR"/>
              </w:rPr>
            </w:pPr>
            <w:r w:rsidRPr="0097233D">
              <w:rPr>
                <w:rFonts w:ascii="Times New Roman" w:eastAsia="Times New Roman" w:hAnsi="Times New Roman" w:cs="Times New Roman"/>
                <w:sz w:val="24"/>
                <w:szCs w:val="24"/>
                <w:lang w:val="pt-BR"/>
              </w:rPr>
              <w:t xml:space="preserve">  Psicólogo, </w:t>
            </w:r>
            <w:r w:rsidRPr="0097233D">
              <w:rPr>
                <w:rFonts w:ascii="Times New Roman" w:hAnsi="Times New Roman" w:cs="Times New Roman"/>
                <w:sz w:val="24"/>
                <w:szCs w:val="24"/>
                <w:lang w:val="pt-BR"/>
              </w:rPr>
              <w:t xml:space="preserve">com carga horária de 30 horas semanais, com formação de nível superior </w:t>
            </w:r>
            <w:r w:rsidRPr="0097233D">
              <w:rPr>
                <w:rFonts w:ascii="Times New Roman" w:eastAsia="Times New Roman" w:hAnsi="Times New Roman" w:cs="Times New Roman"/>
                <w:sz w:val="24"/>
                <w:szCs w:val="24"/>
                <w:lang w:val="pt-BR"/>
              </w:rPr>
              <w:t>com registro no Conselho de Classe;</w:t>
            </w:r>
          </w:p>
          <w:p w14:paraId="0F3FCCBF" w14:textId="77777777" w:rsidR="00381A60" w:rsidRPr="0097233D" w:rsidRDefault="00381A60" w:rsidP="00381A60">
            <w:pPr>
              <w:ind w:right="61"/>
              <w:jc w:val="both"/>
              <w:rPr>
                <w:rFonts w:ascii="Times New Roman" w:eastAsia="Times New Roman" w:hAnsi="Times New Roman" w:cs="Times New Roman"/>
                <w:sz w:val="24"/>
                <w:szCs w:val="24"/>
                <w:lang w:val="pt-BR"/>
              </w:rPr>
            </w:pPr>
          </w:p>
          <w:p w14:paraId="246F5A51" w14:textId="57196005" w:rsidR="00381A60" w:rsidRPr="0000229E" w:rsidRDefault="00381A60" w:rsidP="00381A60">
            <w:pPr>
              <w:pStyle w:val="TableParagraph"/>
              <w:spacing w:line="240" w:lineRule="exact"/>
              <w:ind w:left="98"/>
              <w:jc w:val="both"/>
              <w:rPr>
                <w:sz w:val="24"/>
                <w:szCs w:val="24"/>
              </w:rPr>
            </w:pPr>
            <w:r w:rsidRPr="0000229E">
              <w:rPr>
                <w:sz w:val="24"/>
                <w:szCs w:val="24"/>
              </w:rPr>
              <w:t xml:space="preserve">Experiência no atendimento à população </w:t>
            </w:r>
            <w:r>
              <w:rPr>
                <w:sz w:val="24"/>
                <w:szCs w:val="24"/>
              </w:rPr>
              <w:t xml:space="preserve">e </w:t>
            </w:r>
            <w:r w:rsidRPr="0000229E">
              <w:rPr>
                <w:sz w:val="24"/>
                <w:szCs w:val="24"/>
              </w:rPr>
              <w:t>conhecimento das legislações específicas da política de Assistência</w:t>
            </w:r>
            <w:r w:rsidRPr="0000229E">
              <w:rPr>
                <w:spacing w:val="-13"/>
                <w:sz w:val="24"/>
                <w:szCs w:val="24"/>
              </w:rPr>
              <w:t xml:space="preserve"> </w:t>
            </w:r>
            <w:r w:rsidRPr="0000229E">
              <w:rPr>
                <w:sz w:val="24"/>
                <w:szCs w:val="24"/>
              </w:rPr>
              <w:t>Social,</w:t>
            </w:r>
            <w:r w:rsidRPr="0000229E">
              <w:rPr>
                <w:spacing w:val="-12"/>
                <w:sz w:val="24"/>
                <w:szCs w:val="24"/>
              </w:rPr>
              <w:t xml:space="preserve"> </w:t>
            </w:r>
            <w:r w:rsidRPr="0000229E">
              <w:rPr>
                <w:sz w:val="24"/>
                <w:szCs w:val="24"/>
              </w:rPr>
              <w:t>direitos</w:t>
            </w:r>
            <w:r w:rsidRPr="0000229E">
              <w:rPr>
                <w:spacing w:val="-12"/>
                <w:sz w:val="24"/>
                <w:szCs w:val="24"/>
              </w:rPr>
              <w:t xml:space="preserve"> </w:t>
            </w:r>
            <w:r w:rsidRPr="0000229E">
              <w:rPr>
                <w:sz w:val="24"/>
                <w:szCs w:val="24"/>
              </w:rPr>
              <w:t>socioassistenciais</w:t>
            </w:r>
            <w:r w:rsidRPr="0000229E">
              <w:rPr>
                <w:spacing w:val="-13"/>
                <w:sz w:val="24"/>
                <w:szCs w:val="24"/>
              </w:rPr>
              <w:t xml:space="preserve"> </w:t>
            </w:r>
            <w:r w:rsidRPr="0000229E">
              <w:rPr>
                <w:sz w:val="24"/>
                <w:szCs w:val="24"/>
              </w:rPr>
              <w:t>e</w:t>
            </w:r>
            <w:r w:rsidRPr="0000229E">
              <w:rPr>
                <w:spacing w:val="-12"/>
                <w:sz w:val="24"/>
                <w:szCs w:val="24"/>
              </w:rPr>
              <w:t xml:space="preserve"> </w:t>
            </w:r>
            <w:r w:rsidRPr="0000229E">
              <w:rPr>
                <w:sz w:val="24"/>
                <w:szCs w:val="24"/>
              </w:rPr>
              <w:t>legislações</w:t>
            </w:r>
            <w:r w:rsidRPr="0000229E">
              <w:rPr>
                <w:spacing w:val="-12"/>
                <w:sz w:val="24"/>
                <w:szCs w:val="24"/>
              </w:rPr>
              <w:t xml:space="preserve"> </w:t>
            </w:r>
            <w:r w:rsidRPr="0000229E">
              <w:rPr>
                <w:sz w:val="24"/>
                <w:szCs w:val="24"/>
              </w:rPr>
              <w:t>específicas.</w:t>
            </w:r>
          </w:p>
        </w:tc>
      </w:tr>
      <w:tr w:rsidR="00381A60" w:rsidRPr="0000229E" w14:paraId="33E751A0" w14:textId="77777777" w:rsidTr="00381A60">
        <w:trPr>
          <w:trHeight w:val="410"/>
        </w:trPr>
        <w:tc>
          <w:tcPr>
            <w:tcW w:w="1956" w:type="dxa"/>
          </w:tcPr>
          <w:p w14:paraId="1E5C639A" w14:textId="77777777" w:rsidR="00381A60" w:rsidRPr="0000229E" w:rsidRDefault="00381A60" w:rsidP="00381A60">
            <w:pPr>
              <w:pStyle w:val="TableParagraph"/>
              <w:spacing w:before="11"/>
              <w:ind w:left="373" w:right="319"/>
              <w:jc w:val="both"/>
              <w:rPr>
                <w:b/>
                <w:sz w:val="24"/>
                <w:szCs w:val="24"/>
              </w:rPr>
            </w:pPr>
            <w:r w:rsidRPr="0000229E">
              <w:rPr>
                <w:b/>
                <w:sz w:val="24"/>
                <w:szCs w:val="24"/>
              </w:rPr>
              <w:t>Quantidade</w:t>
            </w:r>
          </w:p>
        </w:tc>
        <w:tc>
          <w:tcPr>
            <w:tcW w:w="6890" w:type="dxa"/>
          </w:tcPr>
          <w:p w14:paraId="5965DD4A" w14:textId="1AC6471E" w:rsidR="00381A60" w:rsidRPr="0000229E" w:rsidRDefault="00381A60" w:rsidP="00A96A88">
            <w:pPr>
              <w:pStyle w:val="TableParagraph"/>
              <w:spacing w:line="240" w:lineRule="exact"/>
              <w:jc w:val="both"/>
              <w:rPr>
                <w:sz w:val="24"/>
                <w:szCs w:val="24"/>
              </w:rPr>
            </w:pPr>
            <w:r w:rsidRPr="0000229E">
              <w:rPr>
                <w:sz w:val="24"/>
                <w:szCs w:val="24"/>
              </w:rPr>
              <w:t>01 profissional.</w:t>
            </w:r>
          </w:p>
        </w:tc>
      </w:tr>
    </w:tbl>
    <w:p w14:paraId="4B3DCB20" w14:textId="0B60E6B8" w:rsidR="00381A60" w:rsidRDefault="00381A60" w:rsidP="003308D5">
      <w:pPr>
        <w:spacing w:after="271" w:line="248" w:lineRule="auto"/>
        <w:ind w:right="6"/>
        <w:jc w:val="both"/>
        <w:rPr>
          <w:rFonts w:ascii="Times New Roman" w:eastAsia="Times New Roman" w:hAnsi="Times New Roman" w:cs="Times New Roman"/>
          <w:b/>
          <w:bCs/>
          <w:sz w:val="24"/>
          <w:szCs w:val="24"/>
        </w:rPr>
      </w:pPr>
    </w:p>
    <w:p w14:paraId="1F7FC5C9" w14:textId="03D3788E" w:rsidR="0081668D" w:rsidRDefault="0081668D" w:rsidP="003308D5">
      <w:pPr>
        <w:spacing w:after="271" w:line="248" w:lineRule="auto"/>
        <w:ind w:right="6"/>
        <w:jc w:val="both"/>
        <w:rPr>
          <w:rFonts w:ascii="Times New Roman" w:eastAsia="Times New Roman" w:hAnsi="Times New Roman" w:cs="Times New Roman"/>
          <w:b/>
          <w:bCs/>
          <w:sz w:val="24"/>
          <w:szCs w:val="24"/>
        </w:rPr>
      </w:pPr>
    </w:p>
    <w:p w14:paraId="62C48C77" w14:textId="294DA9DE" w:rsidR="0081668D" w:rsidRDefault="0081668D" w:rsidP="003308D5">
      <w:pPr>
        <w:spacing w:after="271" w:line="248" w:lineRule="auto"/>
        <w:ind w:right="6"/>
        <w:jc w:val="both"/>
        <w:rPr>
          <w:rFonts w:ascii="Times New Roman" w:eastAsia="Times New Roman" w:hAnsi="Times New Roman" w:cs="Times New Roman"/>
          <w:b/>
          <w:bCs/>
          <w:sz w:val="24"/>
          <w:szCs w:val="24"/>
        </w:rPr>
      </w:pPr>
    </w:p>
    <w:p w14:paraId="237A6E0F" w14:textId="77777777" w:rsidR="0081668D" w:rsidRPr="0000229E" w:rsidRDefault="0081668D" w:rsidP="003308D5">
      <w:pPr>
        <w:spacing w:after="271" w:line="248" w:lineRule="auto"/>
        <w:ind w:right="6"/>
        <w:jc w:val="both"/>
        <w:rPr>
          <w:rFonts w:ascii="Times New Roman" w:eastAsia="Times New Roman" w:hAnsi="Times New Roman" w:cs="Times New Roman"/>
          <w:b/>
          <w:bCs/>
          <w:sz w:val="24"/>
          <w:szCs w:val="24"/>
        </w:rPr>
      </w:pPr>
    </w:p>
    <w:p w14:paraId="1C0E2ECF" w14:textId="459B091C" w:rsidR="003308D5" w:rsidRPr="0000229E" w:rsidRDefault="003308D5" w:rsidP="003308D5">
      <w:pPr>
        <w:pStyle w:val="PargrafodaLista"/>
        <w:numPr>
          <w:ilvl w:val="0"/>
          <w:numId w:val="51"/>
        </w:numPr>
        <w:spacing w:after="271" w:line="248" w:lineRule="auto"/>
        <w:ind w:right="6"/>
        <w:jc w:val="both"/>
        <w:rPr>
          <w:b/>
          <w:bCs/>
        </w:rPr>
      </w:pPr>
      <w:r w:rsidRPr="0000229E">
        <w:rPr>
          <w:b/>
          <w:bCs/>
        </w:rPr>
        <w:t xml:space="preserve">Serviços Gerais; </w:t>
      </w:r>
    </w:p>
    <w:tbl>
      <w:tblPr>
        <w:tblStyle w:val="TableNormal"/>
        <w:tblpPr w:leftFromText="141" w:rightFromText="141" w:vertAnchor="text" w:horzAnchor="margin" w:tblpY="74"/>
        <w:tblW w:w="88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56"/>
        <w:gridCol w:w="6890"/>
      </w:tblGrid>
      <w:tr w:rsidR="00A96A88" w:rsidRPr="0000229E" w14:paraId="5B7A6CB0" w14:textId="77777777" w:rsidTr="00A96A88">
        <w:trPr>
          <w:trHeight w:val="421"/>
        </w:trPr>
        <w:tc>
          <w:tcPr>
            <w:tcW w:w="8846" w:type="dxa"/>
            <w:gridSpan w:val="2"/>
          </w:tcPr>
          <w:p w14:paraId="330B81AC" w14:textId="77777777" w:rsidR="00A96A88" w:rsidRPr="0000229E" w:rsidRDefault="00A96A88" w:rsidP="00A96A88">
            <w:pPr>
              <w:pStyle w:val="TableParagraph"/>
              <w:spacing w:before="85"/>
              <w:ind w:left="3705"/>
              <w:jc w:val="both"/>
              <w:rPr>
                <w:b/>
                <w:sz w:val="24"/>
                <w:szCs w:val="24"/>
              </w:rPr>
            </w:pPr>
            <w:r w:rsidRPr="0000229E">
              <w:rPr>
                <w:b/>
                <w:sz w:val="24"/>
                <w:szCs w:val="24"/>
              </w:rPr>
              <w:t xml:space="preserve">SERVIÇOS GERAIS </w:t>
            </w:r>
          </w:p>
        </w:tc>
      </w:tr>
      <w:tr w:rsidR="00A96A88" w:rsidRPr="0000229E" w14:paraId="632E0F91" w14:textId="77777777" w:rsidTr="00A96A88">
        <w:trPr>
          <w:trHeight w:val="840"/>
        </w:trPr>
        <w:tc>
          <w:tcPr>
            <w:tcW w:w="1956" w:type="dxa"/>
          </w:tcPr>
          <w:p w14:paraId="02A8878A" w14:textId="77777777" w:rsidR="00A96A88" w:rsidRPr="0000229E" w:rsidRDefault="00A96A88" w:rsidP="00A96A88">
            <w:pPr>
              <w:pStyle w:val="TableParagraph"/>
              <w:spacing w:before="11"/>
              <w:jc w:val="both"/>
              <w:rPr>
                <w:sz w:val="24"/>
                <w:szCs w:val="24"/>
              </w:rPr>
            </w:pPr>
          </w:p>
          <w:p w14:paraId="16646651" w14:textId="77777777" w:rsidR="00A96A88" w:rsidRPr="0000229E" w:rsidRDefault="00A96A88" w:rsidP="00A96A88">
            <w:pPr>
              <w:pStyle w:val="TableParagraph"/>
              <w:ind w:left="370" w:right="319"/>
              <w:jc w:val="both"/>
              <w:rPr>
                <w:b/>
                <w:sz w:val="24"/>
                <w:szCs w:val="24"/>
              </w:rPr>
            </w:pPr>
            <w:r w:rsidRPr="0000229E">
              <w:rPr>
                <w:b/>
                <w:sz w:val="24"/>
                <w:szCs w:val="24"/>
              </w:rPr>
              <w:t>Perfil</w:t>
            </w:r>
          </w:p>
        </w:tc>
        <w:tc>
          <w:tcPr>
            <w:tcW w:w="6890" w:type="dxa"/>
          </w:tcPr>
          <w:p w14:paraId="24B5F936" w14:textId="77777777" w:rsidR="00A96A88" w:rsidRPr="0000229E" w:rsidRDefault="00A96A88" w:rsidP="00A96A88">
            <w:pPr>
              <w:pStyle w:val="TableParagraph"/>
              <w:spacing w:line="240" w:lineRule="exact"/>
              <w:ind w:left="98" w:firstLine="708"/>
              <w:jc w:val="both"/>
              <w:rPr>
                <w:sz w:val="24"/>
                <w:szCs w:val="24"/>
              </w:rPr>
            </w:pPr>
            <w:r w:rsidRPr="00A96A88">
              <w:rPr>
                <w:sz w:val="24"/>
                <w:szCs w:val="24"/>
              </w:rPr>
              <w:t>Serviço gerais com nível médio completo, com carga horária mínima de 20 horas semanais;</w:t>
            </w:r>
            <w:r w:rsidRPr="0000229E">
              <w:rPr>
                <w:sz w:val="24"/>
                <w:szCs w:val="24"/>
              </w:rPr>
              <w:t xml:space="preserve"> </w:t>
            </w:r>
          </w:p>
          <w:p w14:paraId="7DF961E8" w14:textId="1394125F" w:rsidR="00A96A88" w:rsidRPr="0000229E" w:rsidRDefault="00A96A88" w:rsidP="00A96A88">
            <w:pPr>
              <w:pStyle w:val="TableParagraph"/>
              <w:spacing w:line="240" w:lineRule="exact"/>
              <w:jc w:val="both"/>
              <w:rPr>
                <w:sz w:val="24"/>
                <w:szCs w:val="24"/>
              </w:rPr>
            </w:pPr>
            <w:r w:rsidRPr="0000229E">
              <w:rPr>
                <w:sz w:val="24"/>
                <w:szCs w:val="24"/>
              </w:rPr>
              <w:t>*Este profissional pode ser compartilhado com outro serviço.</w:t>
            </w:r>
          </w:p>
        </w:tc>
      </w:tr>
      <w:tr w:rsidR="00A96A88" w:rsidRPr="0000229E" w14:paraId="1AC1732F" w14:textId="77777777" w:rsidTr="00A96A88">
        <w:trPr>
          <w:trHeight w:val="410"/>
        </w:trPr>
        <w:tc>
          <w:tcPr>
            <w:tcW w:w="1956" w:type="dxa"/>
          </w:tcPr>
          <w:p w14:paraId="79182B7A" w14:textId="77777777" w:rsidR="00A96A88" w:rsidRPr="0000229E" w:rsidRDefault="00A96A88" w:rsidP="00A96A88">
            <w:pPr>
              <w:pStyle w:val="TableParagraph"/>
              <w:spacing w:before="11"/>
              <w:ind w:left="373" w:right="319"/>
              <w:jc w:val="both"/>
              <w:rPr>
                <w:b/>
                <w:sz w:val="24"/>
                <w:szCs w:val="24"/>
              </w:rPr>
            </w:pPr>
            <w:r w:rsidRPr="0000229E">
              <w:rPr>
                <w:b/>
                <w:sz w:val="24"/>
                <w:szCs w:val="24"/>
              </w:rPr>
              <w:t>Quantidade</w:t>
            </w:r>
          </w:p>
        </w:tc>
        <w:tc>
          <w:tcPr>
            <w:tcW w:w="6890" w:type="dxa"/>
          </w:tcPr>
          <w:p w14:paraId="2F48E68D" w14:textId="77777777" w:rsidR="00A96A88" w:rsidRPr="0000229E" w:rsidRDefault="00A96A88" w:rsidP="00A96A88">
            <w:pPr>
              <w:pStyle w:val="TableParagraph"/>
              <w:spacing w:line="240" w:lineRule="exact"/>
              <w:ind w:left="46" w:firstLine="709"/>
              <w:jc w:val="both"/>
              <w:rPr>
                <w:sz w:val="24"/>
                <w:szCs w:val="24"/>
              </w:rPr>
            </w:pPr>
            <w:r w:rsidRPr="0000229E">
              <w:rPr>
                <w:sz w:val="24"/>
                <w:szCs w:val="24"/>
              </w:rPr>
              <w:t>01 profissional.</w:t>
            </w:r>
          </w:p>
        </w:tc>
      </w:tr>
    </w:tbl>
    <w:p w14:paraId="67267890" w14:textId="77777777" w:rsidR="003308D5" w:rsidRPr="0000229E" w:rsidRDefault="003308D5" w:rsidP="003308D5">
      <w:pPr>
        <w:pStyle w:val="PargrafodaLista"/>
        <w:spacing w:after="271" w:line="248" w:lineRule="auto"/>
        <w:ind w:right="6"/>
        <w:jc w:val="both"/>
        <w:rPr>
          <w:b/>
          <w:bCs/>
        </w:rPr>
      </w:pPr>
    </w:p>
    <w:p w14:paraId="49EC2373" w14:textId="77777777" w:rsidR="003308D5" w:rsidRPr="0000229E" w:rsidRDefault="003308D5" w:rsidP="003308D5">
      <w:pPr>
        <w:pStyle w:val="PargrafodaLista"/>
        <w:numPr>
          <w:ilvl w:val="0"/>
          <w:numId w:val="51"/>
        </w:numPr>
        <w:spacing w:after="271" w:line="248" w:lineRule="auto"/>
        <w:ind w:right="6"/>
        <w:jc w:val="both"/>
        <w:rPr>
          <w:b/>
          <w:bCs/>
        </w:rPr>
      </w:pPr>
      <w:r w:rsidRPr="0000229E">
        <w:rPr>
          <w:b/>
          <w:bCs/>
        </w:rPr>
        <w:t xml:space="preserve">Auxiliar Administrativo; </w:t>
      </w:r>
    </w:p>
    <w:tbl>
      <w:tblPr>
        <w:tblStyle w:val="TableNormal"/>
        <w:tblW w:w="884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56"/>
        <w:gridCol w:w="6890"/>
      </w:tblGrid>
      <w:tr w:rsidR="003308D5" w:rsidRPr="0000229E" w14:paraId="6854E7BE" w14:textId="77777777" w:rsidTr="00C4695A">
        <w:trPr>
          <w:trHeight w:val="561"/>
        </w:trPr>
        <w:tc>
          <w:tcPr>
            <w:tcW w:w="8846" w:type="dxa"/>
            <w:gridSpan w:val="2"/>
          </w:tcPr>
          <w:p w14:paraId="0318C547" w14:textId="77777777" w:rsidR="003308D5" w:rsidRPr="0000229E" w:rsidRDefault="003308D5" w:rsidP="00A96A88">
            <w:pPr>
              <w:pStyle w:val="TableParagraph"/>
              <w:spacing w:before="85"/>
              <w:jc w:val="center"/>
              <w:rPr>
                <w:b/>
                <w:sz w:val="24"/>
                <w:szCs w:val="24"/>
              </w:rPr>
            </w:pPr>
            <w:r w:rsidRPr="0000229E">
              <w:rPr>
                <w:b/>
                <w:sz w:val="24"/>
                <w:szCs w:val="24"/>
              </w:rPr>
              <w:t>AUXILIAR ADMINISTRATIVO</w:t>
            </w:r>
          </w:p>
        </w:tc>
      </w:tr>
      <w:tr w:rsidR="003308D5" w:rsidRPr="0000229E" w14:paraId="39C036A7" w14:textId="77777777" w:rsidTr="00C4695A">
        <w:trPr>
          <w:trHeight w:val="1079"/>
        </w:trPr>
        <w:tc>
          <w:tcPr>
            <w:tcW w:w="1956" w:type="dxa"/>
          </w:tcPr>
          <w:p w14:paraId="1C4B51A6" w14:textId="77777777" w:rsidR="003308D5" w:rsidRPr="0000229E" w:rsidRDefault="003308D5" w:rsidP="00C4695A">
            <w:pPr>
              <w:pStyle w:val="TableParagraph"/>
              <w:spacing w:before="11"/>
              <w:jc w:val="both"/>
              <w:rPr>
                <w:sz w:val="24"/>
                <w:szCs w:val="24"/>
              </w:rPr>
            </w:pPr>
          </w:p>
          <w:p w14:paraId="10880DD2" w14:textId="77777777" w:rsidR="003308D5" w:rsidRPr="0000229E" w:rsidRDefault="003308D5" w:rsidP="00C4695A">
            <w:pPr>
              <w:pStyle w:val="TableParagraph"/>
              <w:ind w:left="370" w:right="319"/>
              <w:jc w:val="both"/>
              <w:rPr>
                <w:b/>
                <w:sz w:val="24"/>
                <w:szCs w:val="24"/>
              </w:rPr>
            </w:pPr>
            <w:r w:rsidRPr="0000229E">
              <w:rPr>
                <w:b/>
                <w:sz w:val="24"/>
                <w:szCs w:val="24"/>
              </w:rPr>
              <w:t>Perfil</w:t>
            </w:r>
          </w:p>
        </w:tc>
        <w:tc>
          <w:tcPr>
            <w:tcW w:w="6890" w:type="dxa"/>
          </w:tcPr>
          <w:p w14:paraId="4E86F3D3" w14:textId="77777777" w:rsidR="003308D5" w:rsidRPr="0000229E" w:rsidRDefault="003308D5" w:rsidP="00C4695A">
            <w:pPr>
              <w:pStyle w:val="TableParagraph"/>
              <w:spacing w:line="240" w:lineRule="exact"/>
              <w:ind w:left="98"/>
              <w:jc w:val="both"/>
              <w:rPr>
                <w:sz w:val="24"/>
                <w:szCs w:val="24"/>
              </w:rPr>
            </w:pPr>
            <w:r w:rsidRPr="0000229E">
              <w:rPr>
                <w:sz w:val="24"/>
                <w:szCs w:val="24"/>
              </w:rPr>
              <w:t xml:space="preserve">Auxiliar administrativo, com formação de ensino médio completo com carga horária máxima de 40 horas semanais; </w:t>
            </w:r>
          </w:p>
          <w:p w14:paraId="2A44CAE2" w14:textId="77777777" w:rsidR="003308D5" w:rsidRPr="0000229E" w:rsidRDefault="003308D5" w:rsidP="00C4695A">
            <w:pPr>
              <w:pStyle w:val="TableParagraph"/>
              <w:spacing w:line="240" w:lineRule="exact"/>
              <w:jc w:val="both"/>
              <w:rPr>
                <w:sz w:val="24"/>
                <w:szCs w:val="24"/>
              </w:rPr>
            </w:pPr>
            <w:r w:rsidRPr="0000229E">
              <w:rPr>
                <w:sz w:val="24"/>
                <w:szCs w:val="24"/>
              </w:rPr>
              <w:t>Experiência com práticas administrativas, sistemas ofice;</w:t>
            </w:r>
          </w:p>
          <w:p w14:paraId="2C2802CA" w14:textId="77777777" w:rsidR="003308D5" w:rsidRPr="0000229E" w:rsidRDefault="003308D5" w:rsidP="00C4695A">
            <w:pPr>
              <w:pStyle w:val="TableParagraph"/>
              <w:spacing w:line="240" w:lineRule="exact"/>
              <w:ind w:left="806"/>
              <w:jc w:val="both"/>
              <w:rPr>
                <w:sz w:val="24"/>
                <w:szCs w:val="24"/>
              </w:rPr>
            </w:pPr>
          </w:p>
          <w:p w14:paraId="15FFCC30" w14:textId="77777777" w:rsidR="003308D5" w:rsidRPr="0000229E" w:rsidRDefault="003308D5" w:rsidP="00C4695A">
            <w:pPr>
              <w:pStyle w:val="TableParagraph"/>
              <w:spacing w:line="240" w:lineRule="exact"/>
              <w:jc w:val="both"/>
              <w:rPr>
                <w:sz w:val="24"/>
                <w:szCs w:val="24"/>
              </w:rPr>
            </w:pPr>
            <w:r w:rsidRPr="0000229E">
              <w:rPr>
                <w:sz w:val="24"/>
                <w:szCs w:val="24"/>
              </w:rPr>
              <w:t xml:space="preserve">*Este profissional pode ser compartilhado com outro serviço. </w:t>
            </w:r>
          </w:p>
          <w:p w14:paraId="114907E2" w14:textId="77777777" w:rsidR="003308D5" w:rsidRPr="0000229E" w:rsidRDefault="003308D5" w:rsidP="00C4695A">
            <w:pPr>
              <w:pStyle w:val="TableParagraph"/>
              <w:spacing w:line="240" w:lineRule="exact"/>
              <w:ind w:left="806"/>
              <w:jc w:val="both"/>
              <w:rPr>
                <w:sz w:val="24"/>
                <w:szCs w:val="24"/>
              </w:rPr>
            </w:pPr>
          </w:p>
        </w:tc>
      </w:tr>
      <w:tr w:rsidR="003308D5" w:rsidRPr="0000229E" w14:paraId="06FA710F" w14:textId="77777777" w:rsidTr="00C4695A">
        <w:trPr>
          <w:trHeight w:val="410"/>
        </w:trPr>
        <w:tc>
          <w:tcPr>
            <w:tcW w:w="1956" w:type="dxa"/>
          </w:tcPr>
          <w:p w14:paraId="1DFD7E6F" w14:textId="77777777" w:rsidR="003308D5" w:rsidRPr="0000229E" w:rsidRDefault="003308D5" w:rsidP="00C4695A">
            <w:pPr>
              <w:pStyle w:val="TableParagraph"/>
              <w:spacing w:before="11"/>
              <w:ind w:left="373" w:right="319"/>
              <w:jc w:val="both"/>
              <w:rPr>
                <w:b/>
                <w:sz w:val="24"/>
                <w:szCs w:val="24"/>
              </w:rPr>
            </w:pPr>
            <w:r w:rsidRPr="0000229E">
              <w:rPr>
                <w:b/>
                <w:sz w:val="24"/>
                <w:szCs w:val="24"/>
              </w:rPr>
              <w:t>Quantidade</w:t>
            </w:r>
          </w:p>
        </w:tc>
        <w:tc>
          <w:tcPr>
            <w:tcW w:w="6890" w:type="dxa"/>
          </w:tcPr>
          <w:p w14:paraId="20E83308" w14:textId="77777777" w:rsidR="003308D5" w:rsidRPr="0000229E" w:rsidRDefault="003308D5" w:rsidP="00C4695A">
            <w:pPr>
              <w:pStyle w:val="TableParagraph"/>
              <w:spacing w:line="240" w:lineRule="exact"/>
              <w:ind w:left="46" w:firstLine="709"/>
              <w:jc w:val="both"/>
              <w:rPr>
                <w:sz w:val="24"/>
                <w:szCs w:val="24"/>
              </w:rPr>
            </w:pPr>
            <w:r w:rsidRPr="0000229E">
              <w:rPr>
                <w:sz w:val="24"/>
                <w:szCs w:val="24"/>
              </w:rPr>
              <w:t>01 profissional.</w:t>
            </w:r>
          </w:p>
        </w:tc>
      </w:tr>
    </w:tbl>
    <w:p w14:paraId="358E9943" w14:textId="12E67EF9" w:rsidR="00577AB5" w:rsidRDefault="00577AB5" w:rsidP="00577AB5">
      <w:pPr>
        <w:spacing w:after="111" w:line="248" w:lineRule="auto"/>
        <w:ind w:left="130" w:right="123" w:hanging="10"/>
        <w:jc w:val="both"/>
        <w:rPr>
          <w:rFonts w:ascii="Times New Roman" w:eastAsia="Times New Roman" w:hAnsi="Times New Roman" w:cs="Times New Roman"/>
          <w:b/>
          <w:bCs/>
          <w:sz w:val="24"/>
          <w:szCs w:val="24"/>
        </w:rPr>
      </w:pPr>
    </w:p>
    <w:p w14:paraId="1ABC23D5" w14:textId="13ECDF3A" w:rsidR="00577AB5" w:rsidRDefault="00577AB5" w:rsidP="00577AB5">
      <w:pPr>
        <w:pStyle w:val="PargrafodaLista"/>
        <w:numPr>
          <w:ilvl w:val="0"/>
          <w:numId w:val="51"/>
        </w:numPr>
        <w:spacing w:after="111" w:line="248" w:lineRule="auto"/>
        <w:ind w:right="123"/>
        <w:jc w:val="both"/>
        <w:rPr>
          <w:b/>
          <w:bCs/>
        </w:rPr>
      </w:pPr>
      <w:r w:rsidRPr="00577AB5">
        <w:rPr>
          <w:b/>
          <w:bCs/>
        </w:rPr>
        <w:t xml:space="preserve">Motorista; </w:t>
      </w:r>
    </w:p>
    <w:p w14:paraId="7F53CC60" w14:textId="77777777" w:rsidR="005F654E" w:rsidRDefault="005F654E" w:rsidP="005F654E">
      <w:pPr>
        <w:pStyle w:val="PargrafodaLista"/>
        <w:spacing w:after="111" w:line="248" w:lineRule="auto"/>
        <w:ind w:left="360" w:right="123"/>
        <w:jc w:val="both"/>
        <w:rPr>
          <w:highlight w:val="yellow"/>
        </w:rPr>
      </w:pPr>
    </w:p>
    <w:p w14:paraId="064EACAC" w14:textId="58F797CA" w:rsidR="005F654E" w:rsidRPr="005F654E" w:rsidRDefault="005F654E" w:rsidP="005F654E">
      <w:pPr>
        <w:spacing w:after="111" w:line="248" w:lineRule="auto"/>
        <w:ind w:right="123"/>
        <w:jc w:val="both"/>
        <w:rPr>
          <w:rFonts w:ascii="Times New Roman" w:hAnsi="Times New Roman" w:cs="Times New Roman"/>
          <w:sz w:val="24"/>
          <w:szCs w:val="24"/>
        </w:rPr>
      </w:pPr>
      <w:r w:rsidRPr="001D797B">
        <w:rPr>
          <w:rFonts w:ascii="Times New Roman" w:hAnsi="Times New Roman" w:cs="Times New Roman"/>
          <w:sz w:val="24"/>
          <w:szCs w:val="24"/>
        </w:rPr>
        <w:t>Recomenda-se, a identificação da necessidade e avaliação do serviço, da contratação deste profissional.</w:t>
      </w:r>
    </w:p>
    <w:tbl>
      <w:tblPr>
        <w:tblStyle w:val="TableNormal"/>
        <w:tblpPr w:leftFromText="141" w:rightFromText="141" w:vertAnchor="text" w:horzAnchor="margin" w:tblpY="211"/>
        <w:tblW w:w="88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56"/>
        <w:gridCol w:w="6890"/>
      </w:tblGrid>
      <w:tr w:rsidR="005F654E" w:rsidRPr="0000229E" w14:paraId="6CFB357A" w14:textId="77777777" w:rsidTr="005F654E">
        <w:trPr>
          <w:trHeight w:val="561"/>
        </w:trPr>
        <w:tc>
          <w:tcPr>
            <w:tcW w:w="8846" w:type="dxa"/>
            <w:gridSpan w:val="2"/>
          </w:tcPr>
          <w:p w14:paraId="00378523" w14:textId="77777777" w:rsidR="005F654E" w:rsidRPr="0000229E" w:rsidRDefault="005F654E" w:rsidP="005F654E">
            <w:pPr>
              <w:pStyle w:val="TableParagraph"/>
              <w:spacing w:before="85"/>
              <w:jc w:val="center"/>
              <w:rPr>
                <w:b/>
                <w:sz w:val="24"/>
                <w:szCs w:val="24"/>
              </w:rPr>
            </w:pPr>
            <w:r>
              <w:rPr>
                <w:b/>
                <w:sz w:val="24"/>
                <w:szCs w:val="24"/>
              </w:rPr>
              <w:t xml:space="preserve">MOTORISTA </w:t>
            </w:r>
          </w:p>
        </w:tc>
      </w:tr>
      <w:tr w:rsidR="005F654E" w:rsidRPr="0000229E" w14:paraId="394D7ACF" w14:textId="77777777" w:rsidTr="005F654E">
        <w:trPr>
          <w:trHeight w:val="1079"/>
        </w:trPr>
        <w:tc>
          <w:tcPr>
            <w:tcW w:w="1956" w:type="dxa"/>
          </w:tcPr>
          <w:p w14:paraId="7C3F7823" w14:textId="77777777" w:rsidR="005F654E" w:rsidRPr="0000229E" w:rsidRDefault="005F654E" w:rsidP="005F654E">
            <w:pPr>
              <w:pStyle w:val="TableParagraph"/>
              <w:spacing w:before="11"/>
              <w:jc w:val="both"/>
              <w:rPr>
                <w:sz w:val="24"/>
                <w:szCs w:val="24"/>
              </w:rPr>
            </w:pPr>
          </w:p>
          <w:p w14:paraId="29F0D7D1" w14:textId="77777777" w:rsidR="005F654E" w:rsidRPr="0000229E" w:rsidRDefault="005F654E" w:rsidP="005F654E">
            <w:pPr>
              <w:pStyle w:val="TableParagraph"/>
              <w:ind w:left="370" w:right="319"/>
              <w:jc w:val="both"/>
              <w:rPr>
                <w:b/>
                <w:sz w:val="24"/>
                <w:szCs w:val="24"/>
              </w:rPr>
            </w:pPr>
            <w:r w:rsidRPr="0000229E">
              <w:rPr>
                <w:b/>
                <w:sz w:val="24"/>
                <w:szCs w:val="24"/>
              </w:rPr>
              <w:t>Perfil</w:t>
            </w:r>
          </w:p>
        </w:tc>
        <w:tc>
          <w:tcPr>
            <w:tcW w:w="6890" w:type="dxa"/>
          </w:tcPr>
          <w:p w14:paraId="17944592" w14:textId="77777777" w:rsidR="005F654E" w:rsidRPr="0000229E" w:rsidRDefault="005F654E" w:rsidP="005F654E">
            <w:pPr>
              <w:pStyle w:val="TableParagraph"/>
              <w:spacing w:line="240" w:lineRule="exact"/>
              <w:ind w:left="98"/>
              <w:jc w:val="both"/>
              <w:rPr>
                <w:sz w:val="24"/>
                <w:szCs w:val="24"/>
              </w:rPr>
            </w:pPr>
            <w:r>
              <w:rPr>
                <w:sz w:val="24"/>
                <w:szCs w:val="24"/>
              </w:rPr>
              <w:t>c</w:t>
            </w:r>
            <w:r w:rsidRPr="0000229E">
              <w:rPr>
                <w:sz w:val="24"/>
                <w:szCs w:val="24"/>
              </w:rPr>
              <w:t>om formação de ensino médio completo com carga horária M</w:t>
            </w:r>
            <w:r>
              <w:rPr>
                <w:sz w:val="24"/>
                <w:szCs w:val="24"/>
              </w:rPr>
              <w:t>ínima d</w:t>
            </w:r>
            <w:r w:rsidRPr="0000229E">
              <w:rPr>
                <w:sz w:val="24"/>
                <w:szCs w:val="24"/>
              </w:rPr>
              <w:t xml:space="preserve">e </w:t>
            </w:r>
            <w:r>
              <w:rPr>
                <w:sz w:val="24"/>
                <w:szCs w:val="24"/>
              </w:rPr>
              <w:t>3</w:t>
            </w:r>
            <w:r w:rsidRPr="0000229E">
              <w:rPr>
                <w:sz w:val="24"/>
                <w:szCs w:val="24"/>
              </w:rPr>
              <w:t xml:space="preserve">0 horas semanais; </w:t>
            </w:r>
          </w:p>
          <w:p w14:paraId="2E3DA0F2" w14:textId="77777777" w:rsidR="005F654E" w:rsidRPr="0000229E" w:rsidRDefault="005F654E" w:rsidP="005F654E">
            <w:pPr>
              <w:pStyle w:val="TableParagraph"/>
              <w:spacing w:line="240" w:lineRule="exact"/>
              <w:ind w:left="806"/>
              <w:jc w:val="both"/>
              <w:rPr>
                <w:sz w:val="24"/>
                <w:szCs w:val="24"/>
              </w:rPr>
            </w:pPr>
          </w:p>
          <w:p w14:paraId="0D543284" w14:textId="77777777" w:rsidR="005F654E" w:rsidRPr="0000229E" w:rsidRDefault="005F654E" w:rsidP="005F654E">
            <w:pPr>
              <w:pStyle w:val="TableParagraph"/>
              <w:spacing w:line="240" w:lineRule="exact"/>
              <w:jc w:val="both"/>
              <w:rPr>
                <w:sz w:val="24"/>
                <w:szCs w:val="24"/>
              </w:rPr>
            </w:pPr>
            <w:r w:rsidRPr="0000229E">
              <w:rPr>
                <w:sz w:val="24"/>
                <w:szCs w:val="24"/>
              </w:rPr>
              <w:t xml:space="preserve">*Este profissional pode ser compartilhado com outro serviço. </w:t>
            </w:r>
          </w:p>
          <w:p w14:paraId="7222BA2E" w14:textId="77777777" w:rsidR="005F654E" w:rsidRPr="0000229E" w:rsidRDefault="005F654E" w:rsidP="005F654E">
            <w:pPr>
              <w:pStyle w:val="TableParagraph"/>
              <w:spacing w:line="240" w:lineRule="exact"/>
              <w:ind w:left="806"/>
              <w:jc w:val="both"/>
              <w:rPr>
                <w:sz w:val="24"/>
                <w:szCs w:val="24"/>
              </w:rPr>
            </w:pPr>
          </w:p>
        </w:tc>
      </w:tr>
      <w:tr w:rsidR="005F654E" w:rsidRPr="0000229E" w14:paraId="0E3C12C2" w14:textId="77777777" w:rsidTr="005F654E">
        <w:trPr>
          <w:trHeight w:val="410"/>
        </w:trPr>
        <w:tc>
          <w:tcPr>
            <w:tcW w:w="1956" w:type="dxa"/>
          </w:tcPr>
          <w:p w14:paraId="6C6D3A07" w14:textId="77777777" w:rsidR="005F654E" w:rsidRPr="0000229E" w:rsidRDefault="005F654E" w:rsidP="005F654E">
            <w:pPr>
              <w:pStyle w:val="TableParagraph"/>
              <w:spacing w:before="11"/>
              <w:ind w:left="373" w:right="319"/>
              <w:jc w:val="both"/>
              <w:rPr>
                <w:b/>
                <w:sz w:val="24"/>
                <w:szCs w:val="24"/>
              </w:rPr>
            </w:pPr>
            <w:r w:rsidRPr="0000229E">
              <w:rPr>
                <w:b/>
                <w:sz w:val="24"/>
                <w:szCs w:val="24"/>
              </w:rPr>
              <w:t>Quantidade</w:t>
            </w:r>
          </w:p>
        </w:tc>
        <w:tc>
          <w:tcPr>
            <w:tcW w:w="6890" w:type="dxa"/>
          </w:tcPr>
          <w:p w14:paraId="35580EC9" w14:textId="77777777" w:rsidR="005F654E" w:rsidRPr="0000229E" w:rsidRDefault="005F654E" w:rsidP="005F654E">
            <w:pPr>
              <w:pStyle w:val="TableParagraph"/>
              <w:spacing w:line="240" w:lineRule="exact"/>
              <w:ind w:left="46" w:firstLine="709"/>
              <w:jc w:val="both"/>
              <w:rPr>
                <w:sz w:val="24"/>
                <w:szCs w:val="24"/>
              </w:rPr>
            </w:pPr>
            <w:r w:rsidRPr="0000229E">
              <w:rPr>
                <w:sz w:val="24"/>
                <w:szCs w:val="24"/>
              </w:rPr>
              <w:t>01 profissional.</w:t>
            </w:r>
          </w:p>
        </w:tc>
      </w:tr>
    </w:tbl>
    <w:p w14:paraId="6D16F597" w14:textId="77777777" w:rsidR="00577AB5" w:rsidRPr="00577AB5" w:rsidRDefault="00577AB5" w:rsidP="00577AB5">
      <w:pPr>
        <w:spacing w:after="111" w:line="248" w:lineRule="auto"/>
        <w:ind w:right="123"/>
        <w:jc w:val="both"/>
        <w:rPr>
          <w:b/>
          <w:bCs/>
        </w:rPr>
      </w:pPr>
    </w:p>
    <w:p w14:paraId="36FF6D7A" w14:textId="1B7625E1" w:rsidR="00577AB5" w:rsidRPr="00D067FE" w:rsidRDefault="003308D5" w:rsidP="00577AB5">
      <w:pPr>
        <w:spacing w:after="111" w:line="248" w:lineRule="auto"/>
        <w:ind w:left="130" w:right="123" w:hanging="10"/>
        <w:jc w:val="both"/>
        <w:rPr>
          <w:rFonts w:ascii="Times New Roman" w:eastAsia="Times New Roman" w:hAnsi="Times New Roman" w:cs="Times New Roman"/>
          <w:sz w:val="24"/>
          <w:szCs w:val="24"/>
        </w:rPr>
      </w:pPr>
      <w:r w:rsidRPr="0000229E">
        <w:rPr>
          <w:rFonts w:ascii="Times New Roman" w:eastAsia="Times New Roman" w:hAnsi="Times New Roman" w:cs="Times New Roman"/>
          <w:b/>
          <w:bCs/>
          <w:sz w:val="24"/>
          <w:szCs w:val="24"/>
        </w:rPr>
        <w:t>9.1</w:t>
      </w:r>
      <w:r w:rsidRPr="0000229E">
        <w:rPr>
          <w:rFonts w:ascii="Times New Roman" w:eastAsia="Times New Roman" w:hAnsi="Times New Roman" w:cs="Times New Roman"/>
          <w:sz w:val="24"/>
          <w:szCs w:val="24"/>
        </w:rPr>
        <w:t xml:space="preserve">. </w:t>
      </w:r>
      <w:r w:rsidR="00577AB5">
        <w:rPr>
          <w:rFonts w:ascii="Times New Roman" w:eastAsia="Times New Roman" w:hAnsi="Times New Roman" w:cs="Times New Roman"/>
          <w:sz w:val="24"/>
          <w:szCs w:val="24"/>
        </w:rPr>
        <w:t xml:space="preserve"> A </w:t>
      </w:r>
      <w:r w:rsidR="00577AB5" w:rsidRPr="00D067FE">
        <w:rPr>
          <w:rFonts w:ascii="Times New Roman" w:eastAsia="Times New Roman" w:hAnsi="Times New Roman" w:cs="Times New Roman"/>
          <w:sz w:val="24"/>
          <w:szCs w:val="24"/>
        </w:rPr>
        <w:t xml:space="preserve">equipe mínima, composta por </w:t>
      </w:r>
      <w:r w:rsidR="00577AB5" w:rsidRPr="001D797B">
        <w:rPr>
          <w:rFonts w:ascii="Times New Roman" w:eastAsia="Times New Roman" w:hAnsi="Times New Roman" w:cs="Times New Roman"/>
          <w:sz w:val="24"/>
          <w:szCs w:val="24"/>
        </w:rPr>
        <w:t>02 assistente social</w:t>
      </w:r>
      <w:r w:rsidR="00577AB5" w:rsidRPr="00D067FE">
        <w:rPr>
          <w:rFonts w:ascii="Times New Roman" w:eastAsia="Times New Roman" w:hAnsi="Times New Roman" w:cs="Times New Roman"/>
          <w:sz w:val="24"/>
          <w:szCs w:val="24"/>
        </w:rPr>
        <w:t xml:space="preserve"> e 01 psicólogo(a), que devem se dividir como referência para atendimentos e acompanhamentos no domicílio nos diferentes territórios e garantir a execução da proposta metodológica, com dedicação de, no mínimo 70% da carga horária para os atendimentos e acompanhamentos ao público referenciado no serviço, voltados às ações afetas à política de assistência social, destinando o restante da carga horária para as articulações com a rede e participações diversas no território; </w:t>
      </w:r>
    </w:p>
    <w:p w14:paraId="0017AD14" w14:textId="77777777" w:rsidR="00577AB5" w:rsidRPr="00D067FE" w:rsidRDefault="00577AB5" w:rsidP="00577AB5">
      <w:pPr>
        <w:spacing w:after="111" w:line="248" w:lineRule="auto"/>
        <w:ind w:left="130" w:right="123" w:hanging="10"/>
        <w:jc w:val="both"/>
        <w:rPr>
          <w:rFonts w:ascii="Times New Roman" w:eastAsia="Times New Roman" w:hAnsi="Times New Roman" w:cs="Times New Roman"/>
          <w:sz w:val="24"/>
          <w:szCs w:val="24"/>
        </w:rPr>
      </w:pPr>
      <w:r w:rsidRPr="00D067FE">
        <w:rPr>
          <w:rFonts w:ascii="Times New Roman" w:eastAsia="Times New Roman" w:hAnsi="Times New Roman" w:cs="Times New Roman"/>
          <w:sz w:val="24"/>
          <w:szCs w:val="24"/>
        </w:rPr>
        <w:t xml:space="preserve">Em caso de disponibilidade financeira, os recursos devem ser aplicados na viabilização de profissional(is) que componham a equipe técnica de referência do serviço. </w:t>
      </w:r>
    </w:p>
    <w:p w14:paraId="51B5FF25" w14:textId="0039F102" w:rsidR="003308D5" w:rsidRPr="00372BEE" w:rsidRDefault="003308D5" w:rsidP="003308D5">
      <w:pPr>
        <w:spacing w:after="271" w:line="248" w:lineRule="auto"/>
        <w:ind w:right="6"/>
        <w:jc w:val="both"/>
        <w:rPr>
          <w:rFonts w:ascii="Times New Roman" w:eastAsia="Times New Roman" w:hAnsi="Times New Roman" w:cs="Times New Roman"/>
          <w:b/>
          <w:bCs/>
          <w:sz w:val="24"/>
          <w:szCs w:val="24"/>
        </w:rPr>
      </w:pPr>
      <w:r w:rsidRPr="001D797B">
        <w:rPr>
          <w:rFonts w:ascii="Times New Roman" w:eastAsia="Times New Roman" w:hAnsi="Times New Roman" w:cs="Times New Roman"/>
          <w:sz w:val="24"/>
          <w:szCs w:val="24"/>
        </w:rPr>
        <w:t xml:space="preserve">Contratação de equipe adequada à oferta, com possibilidade de contratação de </w:t>
      </w:r>
      <w:r w:rsidR="00381A60" w:rsidRPr="001D797B">
        <w:rPr>
          <w:rFonts w:ascii="Times New Roman" w:eastAsia="Times New Roman" w:hAnsi="Times New Roman" w:cs="Times New Roman"/>
          <w:sz w:val="24"/>
          <w:szCs w:val="24"/>
        </w:rPr>
        <w:t>novos profissionais</w:t>
      </w:r>
      <w:r w:rsidRPr="001D797B">
        <w:rPr>
          <w:rFonts w:ascii="Times New Roman" w:eastAsia="Times New Roman" w:hAnsi="Times New Roman" w:cs="Times New Roman"/>
          <w:sz w:val="24"/>
          <w:szCs w:val="24"/>
        </w:rPr>
        <w:t>, mediante a demanda e diagnóstico realizado pela OSC e expresso no plano de trabalho a sua atuação e metodologia</w:t>
      </w:r>
      <w:r w:rsidR="00381A60" w:rsidRPr="001D797B">
        <w:rPr>
          <w:rFonts w:ascii="Times New Roman" w:eastAsia="Times New Roman" w:hAnsi="Times New Roman" w:cs="Times New Roman"/>
          <w:sz w:val="24"/>
          <w:szCs w:val="24"/>
        </w:rPr>
        <w:t xml:space="preserve"> e </w:t>
      </w:r>
      <w:r w:rsidRPr="001D797B">
        <w:rPr>
          <w:rFonts w:ascii="Times New Roman" w:eastAsia="Times New Roman" w:hAnsi="Times New Roman" w:cs="Times New Roman"/>
          <w:sz w:val="24"/>
          <w:szCs w:val="24"/>
        </w:rPr>
        <w:t>aprovada pela Administração Pública.</w:t>
      </w:r>
    </w:p>
    <w:p w14:paraId="4E0A1E62" w14:textId="77777777" w:rsidR="003308D5" w:rsidRPr="0000229E" w:rsidRDefault="003308D5" w:rsidP="003308D5">
      <w:pPr>
        <w:jc w:val="both"/>
        <w:rPr>
          <w:rFonts w:ascii="Times New Roman" w:eastAsia="Times New Roman" w:hAnsi="Times New Roman" w:cs="Times New Roman"/>
          <w:sz w:val="24"/>
          <w:szCs w:val="24"/>
        </w:rPr>
      </w:pPr>
      <w:r w:rsidRPr="0000229E">
        <w:rPr>
          <w:rFonts w:ascii="Times New Roman" w:eastAsia="Times New Roman" w:hAnsi="Times New Roman" w:cs="Times New Roman"/>
          <w:b/>
          <w:bCs/>
          <w:sz w:val="24"/>
          <w:szCs w:val="24"/>
        </w:rPr>
        <w:t>9.2</w:t>
      </w:r>
      <w:r w:rsidRPr="0000229E">
        <w:rPr>
          <w:rFonts w:ascii="Times New Roman" w:eastAsia="Times New Roman" w:hAnsi="Times New Roman" w:cs="Times New Roman"/>
          <w:sz w:val="24"/>
          <w:szCs w:val="24"/>
        </w:rPr>
        <w:t>. Não são considerados como membros da equipe exigida: Estagiários, Voluntários e assemelhados.</w:t>
      </w:r>
    </w:p>
    <w:p w14:paraId="753C7DAD" w14:textId="77777777" w:rsidR="003308D5" w:rsidRPr="0000229E" w:rsidRDefault="003308D5" w:rsidP="003308D5">
      <w:pPr>
        <w:jc w:val="both"/>
        <w:rPr>
          <w:rFonts w:ascii="Times New Roman" w:hAnsi="Times New Roman" w:cs="Times New Roman"/>
          <w:sz w:val="24"/>
          <w:szCs w:val="24"/>
        </w:rPr>
      </w:pPr>
      <w:r w:rsidRPr="0000229E">
        <w:rPr>
          <w:rFonts w:ascii="Times New Roman" w:eastAsia="Times New Roman" w:hAnsi="Times New Roman" w:cs="Times New Roman"/>
          <w:b/>
          <w:bCs/>
          <w:sz w:val="24"/>
          <w:szCs w:val="24"/>
        </w:rPr>
        <w:t>9.3.</w:t>
      </w:r>
      <w:r w:rsidRPr="0000229E">
        <w:rPr>
          <w:rFonts w:ascii="Times New Roman" w:hAnsi="Times New Roman" w:cs="Times New Roman"/>
          <w:b/>
          <w:bCs/>
          <w:sz w:val="24"/>
          <w:szCs w:val="24"/>
        </w:rPr>
        <w:t xml:space="preserve"> </w:t>
      </w:r>
      <w:r w:rsidRPr="0000229E">
        <w:rPr>
          <w:rFonts w:ascii="Times New Roman" w:hAnsi="Times New Roman" w:cs="Times New Roman"/>
          <w:sz w:val="24"/>
          <w:szCs w:val="24"/>
        </w:rPr>
        <w:t xml:space="preserve">O desligamento e/ou afastamento de profissionais durante a vigência da parceria deverá ser informado, imediatamente, à SMAS, por meio de ofício. A substituição do profissional deverá ocorrer no prazo de 30 (trinta) dias. Caso excedido o prazo mencionado, o recurso financeiro referente ao período deverá ser devolvido proporcionalmente à administração pública. </w:t>
      </w:r>
    </w:p>
    <w:p w14:paraId="3BBED4FD" w14:textId="7DDFA75E" w:rsidR="003308D5" w:rsidRPr="005F654E" w:rsidRDefault="003308D5" w:rsidP="005F654E">
      <w:pPr>
        <w:jc w:val="both"/>
        <w:rPr>
          <w:rFonts w:ascii="Times New Roman" w:hAnsi="Times New Roman" w:cs="Times New Roman"/>
          <w:sz w:val="24"/>
          <w:szCs w:val="24"/>
        </w:rPr>
      </w:pPr>
      <w:r w:rsidRPr="0000229E">
        <w:rPr>
          <w:rFonts w:ascii="Times New Roman" w:eastAsia="Times New Roman" w:hAnsi="Times New Roman" w:cs="Times New Roman"/>
          <w:b/>
          <w:bCs/>
          <w:sz w:val="24"/>
          <w:szCs w:val="24"/>
        </w:rPr>
        <w:t>9.4.</w:t>
      </w:r>
      <w:r w:rsidRPr="0000229E">
        <w:rPr>
          <w:rFonts w:ascii="Times New Roman" w:hAnsi="Times New Roman" w:cs="Times New Roman"/>
          <w:sz w:val="24"/>
          <w:szCs w:val="24"/>
        </w:rPr>
        <w:t xml:space="preserve"> As contratações dos profissionais deverão ocorrer por meio de regime que esteja em consonância com as legislações vigentes que tratam desta matéria. No caso de profissionais que executem atividades contínuas, a contratação deverá ocorrer por meio do regime celetista. Para a realização das atividades que não são de caráter contínuo (oficinas, palestras, atividades pontuais) a contratação poderá ocorrer por meio das legislações vigentes para este fim.</w:t>
      </w:r>
    </w:p>
    <w:p w14:paraId="7AC5A653" w14:textId="77777777" w:rsidR="003308D5" w:rsidRPr="00AC61B6" w:rsidRDefault="003308D5" w:rsidP="006376DC">
      <w:pPr>
        <w:spacing w:after="292" w:line="248" w:lineRule="auto"/>
        <w:ind w:left="142" w:hanging="142"/>
        <w:jc w:val="both"/>
      </w:pPr>
    </w:p>
    <w:p w14:paraId="43524537" w14:textId="77777777" w:rsidR="006E1BD4" w:rsidRPr="00D067FE" w:rsidRDefault="006D7F59" w:rsidP="006E1BD4">
      <w:pPr>
        <w:spacing w:after="10" w:line="249" w:lineRule="auto"/>
        <w:ind w:left="190" w:hanging="10"/>
        <w:jc w:val="both"/>
        <w:rPr>
          <w:rFonts w:ascii="Times New Roman" w:hAnsi="Times New Roman" w:cs="Times New Roman"/>
          <w:b/>
          <w:sz w:val="24"/>
          <w:szCs w:val="24"/>
          <w:u w:val="single"/>
        </w:rPr>
      </w:pPr>
      <w:r w:rsidRPr="00D067FE">
        <w:rPr>
          <w:rFonts w:ascii="Times New Roman" w:eastAsia="Times New Roman" w:hAnsi="Times New Roman" w:cs="Times New Roman"/>
          <w:b/>
          <w:sz w:val="24"/>
          <w:szCs w:val="24"/>
          <w:u w:val="single" w:color="000000"/>
        </w:rPr>
        <w:t>b</w:t>
      </w:r>
      <w:r w:rsidR="00A92F27" w:rsidRPr="00D067FE">
        <w:rPr>
          <w:rFonts w:ascii="Times New Roman" w:eastAsia="Times New Roman" w:hAnsi="Times New Roman" w:cs="Times New Roman"/>
          <w:b/>
          <w:sz w:val="24"/>
          <w:szCs w:val="24"/>
          <w:u w:val="single" w:color="000000"/>
        </w:rPr>
        <w:t xml:space="preserve">) </w:t>
      </w:r>
      <w:r w:rsidR="006E1BD4" w:rsidRPr="00D067FE">
        <w:rPr>
          <w:rFonts w:ascii="Times New Roman" w:eastAsia="Times New Roman" w:hAnsi="Times New Roman" w:cs="Times New Roman"/>
          <w:b/>
          <w:sz w:val="24"/>
          <w:szCs w:val="24"/>
          <w:u w:val="single"/>
        </w:rPr>
        <w:t xml:space="preserve">PLANO DE TRABALHO DA ADMINISTRAÇÃO PÚBLICA PARA CELEBRAÇÃO DE TERMO DE COLABORAÇÃO PARA EXECUÇÃO DO PROJETO DE EDUCAÇÃO </w:t>
      </w:r>
      <w:r w:rsidR="006E1BD4" w:rsidRPr="00D067FE">
        <w:rPr>
          <w:rFonts w:ascii="Times New Roman" w:hAnsi="Times New Roman" w:cs="Times New Roman"/>
          <w:b/>
          <w:sz w:val="24"/>
          <w:szCs w:val="24"/>
          <w:u w:val="single"/>
        </w:rPr>
        <w:t xml:space="preserve">SOCIOPROFISSIONAL E PROMOÇÃO DA INCLUSÃO PRODUTIVA -  MODALIDADE I - FORMAÇÃO E CAPACITAÇÃO </w:t>
      </w:r>
    </w:p>
    <w:p w14:paraId="46361F9A" w14:textId="77777777" w:rsidR="006E1BD4" w:rsidRPr="00D067FE" w:rsidRDefault="006E1BD4" w:rsidP="006E1BD4">
      <w:pPr>
        <w:spacing w:after="260"/>
        <w:ind w:left="56"/>
        <w:jc w:val="both"/>
        <w:rPr>
          <w:rFonts w:ascii="Times New Roman" w:hAnsi="Times New Roman" w:cs="Times New Roman"/>
          <w:sz w:val="24"/>
          <w:szCs w:val="24"/>
        </w:rPr>
      </w:pPr>
      <w:r w:rsidRPr="00D067FE">
        <w:rPr>
          <w:rFonts w:ascii="Times New Roman" w:eastAsia="Times New Roman" w:hAnsi="Times New Roman" w:cs="Times New Roman"/>
          <w:b/>
          <w:sz w:val="24"/>
          <w:szCs w:val="24"/>
        </w:rPr>
        <w:t xml:space="preserve"> </w:t>
      </w:r>
    </w:p>
    <w:p w14:paraId="256741DF" w14:textId="77777777" w:rsidR="006E1BD4" w:rsidRPr="00D067FE" w:rsidRDefault="006E1BD4" w:rsidP="006E1BD4">
      <w:pPr>
        <w:numPr>
          <w:ilvl w:val="0"/>
          <w:numId w:val="31"/>
        </w:numPr>
        <w:spacing w:after="265" w:line="248" w:lineRule="auto"/>
        <w:ind w:hanging="360"/>
        <w:jc w:val="both"/>
        <w:rPr>
          <w:rFonts w:ascii="Times New Roman" w:hAnsi="Times New Roman" w:cs="Times New Roman"/>
          <w:sz w:val="24"/>
          <w:szCs w:val="24"/>
        </w:rPr>
      </w:pPr>
      <w:r w:rsidRPr="00D067FE">
        <w:rPr>
          <w:rFonts w:ascii="Times New Roman" w:eastAsia="Times New Roman" w:hAnsi="Times New Roman" w:cs="Times New Roman"/>
          <w:b/>
          <w:sz w:val="24"/>
          <w:szCs w:val="24"/>
        </w:rPr>
        <w:t xml:space="preserve">JUSTIFICATIVA: </w:t>
      </w:r>
    </w:p>
    <w:p w14:paraId="0556C335" w14:textId="77777777" w:rsidR="006E1BD4" w:rsidRPr="00D067FE" w:rsidRDefault="006E1BD4" w:rsidP="006E1BD4">
      <w:pPr>
        <w:spacing w:after="5" w:line="248" w:lineRule="auto"/>
        <w:ind w:left="46" w:right="55" w:hanging="3"/>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color w:val="00000A"/>
          <w:sz w:val="24"/>
          <w:szCs w:val="24"/>
        </w:rPr>
        <w:t>O Projeto de Educação Socioprofissional e Promoção da Inclusão Produtiva – Modalidade I integra as ofertas da Política Pública de Assistência Social, correspondendo ao disposto no art. 25 da Lei Orgânica de Assistência Social, na Seção afeta aos Projetos de Enfrentamento à Pobreza.</w:t>
      </w:r>
    </w:p>
    <w:p w14:paraId="6C8B8EC2" w14:textId="77777777" w:rsidR="006E1BD4" w:rsidRPr="00D067FE" w:rsidRDefault="006E1BD4" w:rsidP="006E1BD4">
      <w:pPr>
        <w:spacing w:after="5" w:line="248" w:lineRule="auto"/>
        <w:ind w:right="55"/>
        <w:jc w:val="both"/>
        <w:rPr>
          <w:rFonts w:ascii="Times New Roman" w:eastAsia="Times New Roman" w:hAnsi="Times New Roman" w:cs="Times New Roman"/>
          <w:color w:val="00000A"/>
          <w:sz w:val="24"/>
          <w:szCs w:val="24"/>
        </w:rPr>
      </w:pPr>
    </w:p>
    <w:p w14:paraId="40F0A5C2" w14:textId="098EA2C1" w:rsidR="006E1BD4" w:rsidRPr="00D067FE" w:rsidRDefault="006E1BD4" w:rsidP="006E1BD4">
      <w:pPr>
        <w:spacing w:after="5" w:line="248" w:lineRule="auto"/>
        <w:ind w:right="55"/>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color w:val="00000A"/>
          <w:sz w:val="24"/>
          <w:szCs w:val="24"/>
        </w:rPr>
        <w:t>Sendo assim, deve ter como escopo realizar um conjunto de ações de proteção social, contemplando para além da questão da formação e capacitação que compõem a proposta dos projetos de inclusão produtiva, também o fortalecimento de vínculos sociais, a reflexão sobre as possibilidades e perspectivas de inserção em atividades que propiciem o acesso à renda, com o desenvolvimento de visão de sociedade, trabalho em rede e a garantia das seguranças devidas pela política de assistência social.</w:t>
      </w:r>
    </w:p>
    <w:p w14:paraId="6B13D1ED" w14:textId="77777777" w:rsidR="006E1BD4" w:rsidRPr="00D067FE" w:rsidRDefault="006E1BD4" w:rsidP="006E1BD4">
      <w:pPr>
        <w:spacing w:after="5" w:line="248" w:lineRule="auto"/>
        <w:ind w:right="55"/>
        <w:jc w:val="both"/>
        <w:rPr>
          <w:rFonts w:ascii="Times New Roman" w:eastAsia="Times New Roman" w:hAnsi="Times New Roman" w:cs="Times New Roman"/>
          <w:color w:val="00000A"/>
          <w:sz w:val="24"/>
          <w:szCs w:val="24"/>
        </w:rPr>
      </w:pPr>
    </w:p>
    <w:p w14:paraId="726951C1" w14:textId="77777777" w:rsidR="006E1BD4" w:rsidRPr="00D067FE" w:rsidRDefault="006E1BD4" w:rsidP="006E1BD4">
      <w:pPr>
        <w:spacing w:after="5" w:line="248" w:lineRule="auto"/>
        <w:ind w:left="46" w:right="55" w:hanging="3"/>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color w:val="00000A"/>
          <w:sz w:val="24"/>
          <w:szCs w:val="24"/>
        </w:rPr>
        <w:t>Para tanto, exige-se a articulação com a rede de serviços socioassistenciais para o desenvolvimento de ações integradas viabilizando inclusive o acesso a serviços, benefícios socioassistenciais, programas de transferência de renda e políticas públicas, às famílias, indivíduos e grupos populares das zonas urbana e rural, atentando para as especificidades dos diferentes territórios e públicos.</w:t>
      </w:r>
    </w:p>
    <w:p w14:paraId="4D723F3D" w14:textId="77777777" w:rsidR="006E1BD4" w:rsidRPr="00D067FE" w:rsidRDefault="006E1BD4" w:rsidP="006E1BD4">
      <w:pPr>
        <w:spacing w:after="5" w:line="248" w:lineRule="auto"/>
        <w:ind w:left="46" w:right="55" w:hanging="3"/>
        <w:jc w:val="both"/>
        <w:rPr>
          <w:rFonts w:ascii="Times New Roman" w:eastAsia="Times New Roman" w:hAnsi="Times New Roman" w:cs="Times New Roman"/>
          <w:color w:val="00000A"/>
          <w:sz w:val="24"/>
          <w:szCs w:val="24"/>
        </w:rPr>
      </w:pPr>
    </w:p>
    <w:p w14:paraId="32F0F72E" w14:textId="77777777" w:rsidR="006E1BD4" w:rsidRPr="00D067FE" w:rsidRDefault="006E1BD4" w:rsidP="006E1BD4">
      <w:pPr>
        <w:spacing w:after="5" w:line="248" w:lineRule="auto"/>
        <w:ind w:left="46" w:right="55" w:hanging="3"/>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color w:val="00000A"/>
          <w:sz w:val="24"/>
          <w:szCs w:val="24"/>
        </w:rPr>
        <w:t>O enfoque do Projeto deve ser pautado numa intervenção inovadora, planejada, participativa e articulada com os serviços instalados nos territórios, frente às situações desafiadoras que ora se colocam e exigem a capacidade reflexiva e crítica para a construção e reconstrução de suas práticas, com ênfase nas ações que se voltem ao acompanhamento das vivências na família em suas diversas configurações, levando-se em conta as seguranças devidas pela política de assistência social – a acolhida, a sobrevivência e a convivência.</w:t>
      </w:r>
    </w:p>
    <w:p w14:paraId="61476864" w14:textId="77777777" w:rsidR="006E1BD4" w:rsidRPr="00D067FE" w:rsidRDefault="006E1BD4" w:rsidP="006E1BD4">
      <w:pPr>
        <w:spacing w:after="5" w:line="248" w:lineRule="auto"/>
        <w:ind w:left="46" w:right="55" w:hanging="3"/>
        <w:jc w:val="both"/>
        <w:rPr>
          <w:rFonts w:ascii="Times New Roman" w:eastAsia="Times New Roman" w:hAnsi="Times New Roman" w:cs="Times New Roman"/>
          <w:color w:val="00000A"/>
          <w:sz w:val="24"/>
          <w:szCs w:val="24"/>
        </w:rPr>
      </w:pPr>
    </w:p>
    <w:p w14:paraId="0B7CA583" w14:textId="77777777" w:rsidR="006E1BD4" w:rsidRPr="00D067FE" w:rsidRDefault="006E1BD4" w:rsidP="006E1BD4">
      <w:pPr>
        <w:spacing w:after="5" w:line="248" w:lineRule="auto"/>
        <w:ind w:left="46" w:right="55" w:hanging="3"/>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color w:val="00000A"/>
          <w:sz w:val="24"/>
          <w:szCs w:val="24"/>
        </w:rPr>
        <w:t>Faz-se necessário que as ofertas de proteção social no âmbito do Projeto se voltem para a viabilização de implantação e fortalecimento de propostas que promovam o acesso a oportunidades e formação que possibilitem a inclusão produtiva, com a incorporação e  desenvolvimento de  formas alternativas para a adequação das práticas usualmente utilizadas, tendo em vista o agravamento das situações de desproteção social que tem como uma de suas principais causas a ausência ou insuficiência de renda, além do cenário atual que impõe a utilização de meios diferenciados de alcance do público alvo dessa oferta.</w:t>
      </w:r>
    </w:p>
    <w:p w14:paraId="47E65C9E" w14:textId="77777777" w:rsidR="006E1BD4" w:rsidRPr="00D067FE" w:rsidRDefault="006E1BD4" w:rsidP="006E1BD4">
      <w:pPr>
        <w:spacing w:after="5" w:line="248" w:lineRule="auto"/>
        <w:ind w:left="46" w:right="55" w:hanging="3"/>
        <w:jc w:val="both"/>
        <w:rPr>
          <w:rFonts w:ascii="Times New Roman" w:eastAsia="Times New Roman" w:hAnsi="Times New Roman" w:cs="Times New Roman"/>
          <w:color w:val="00000A"/>
          <w:sz w:val="24"/>
          <w:szCs w:val="24"/>
        </w:rPr>
      </w:pPr>
    </w:p>
    <w:p w14:paraId="6B7C04EB" w14:textId="77777777" w:rsidR="006E1BD4" w:rsidRPr="00D067FE" w:rsidRDefault="006E1BD4" w:rsidP="006E1BD4">
      <w:pPr>
        <w:spacing w:after="5" w:line="248" w:lineRule="auto"/>
        <w:ind w:right="55"/>
        <w:jc w:val="both"/>
        <w:rPr>
          <w:rFonts w:ascii="Times New Roman" w:eastAsia="Times New Roman" w:hAnsi="Times New Roman" w:cs="Times New Roman"/>
          <w:color w:val="00000A"/>
          <w:sz w:val="24"/>
          <w:szCs w:val="24"/>
        </w:rPr>
      </w:pPr>
      <w:bookmarkStart w:id="1" w:name="_Hlk53669627"/>
      <w:r w:rsidRPr="00D067FE">
        <w:rPr>
          <w:rFonts w:ascii="Times New Roman" w:eastAsia="Times New Roman" w:hAnsi="Times New Roman" w:cs="Times New Roman"/>
          <w:color w:val="00000A"/>
          <w:sz w:val="24"/>
          <w:szCs w:val="24"/>
        </w:rPr>
        <w:t>Segundo dados disponíveis no CAGED 2019, sobre o movimento de empregabilidade no período de Jan/19 a dez/19, em Londrina foram admitidos 69.353 e desligados 69.373, sendo área que mais contrata é o setor de serviços com 34.346 admissões e 33.818 demissões. O comércio também apresenta um leve crescimento, com 20.315 contratações contra 20.078 desligamentos.</w:t>
      </w:r>
    </w:p>
    <w:p w14:paraId="0FD59E50" w14:textId="77777777" w:rsidR="006E1BD4" w:rsidRPr="00D067FE" w:rsidRDefault="006E1BD4" w:rsidP="006E1BD4">
      <w:pPr>
        <w:spacing w:after="5" w:line="248" w:lineRule="auto"/>
        <w:ind w:right="55"/>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color w:val="00000A"/>
          <w:sz w:val="24"/>
          <w:szCs w:val="24"/>
        </w:rPr>
        <w:t xml:space="preserve">Os dados relacionados ao auxílio emergencial operacionalizado pela esfera federal durante a pandemia da COVID-19 disponíveis no portal da transparência do governo federal, corroboram com as informações acima, à medida em que demonstram que em Londrina, no mês junho/2020, foram pagos 67.806 Auxílios emergenciais a profissionais autônomos e desempregados. Esses se caracterizam como novos usuários, tendo em vista que não constavam anteriormente da base do Cadastro Único, o que demonstra expressiva elevação do número de pessoas e famílias em situação de desproteção relacionada à renda, diretamente ligada à segurança de sobrevivência. </w:t>
      </w:r>
    </w:p>
    <w:bookmarkEnd w:id="1"/>
    <w:p w14:paraId="11272F1E" w14:textId="77777777" w:rsidR="006E1BD4" w:rsidRPr="00D067FE" w:rsidRDefault="006E1BD4" w:rsidP="006E1BD4">
      <w:pPr>
        <w:spacing w:after="256"/>
        <w:ind w:left="59"/>
        <w:jc w:val="both"/>
        <w:rPr>
          <w:rFonts w:ascii="Times New Roman" w:hAnsi="Times New Roman" w:cs="Times New Roman"/>
          <w:sz w:val="24"/>
          <w:szCs w:val="24"/>
        </w:rPr>
      </w:pPr>
      <w:r w:rsidRPr="00D067FE">
        <w:rPr>
          <w:rFonts w:ascii="Times New Roman" w:hAnsi="Times New Roman" w:cs="Times New Roman"/>
          <w:sz w:val="24"/>
          <w:szCs w:val="24"/>
        </w:rPr>
        <w:t xml:space="preserve">Sendo assim, o Projeto de Educação Socioprofissional e Promoção da Inclusão Produtiva – Modalidade I deve se constituir como ação complementar aos serviços prestados no âmbito do CRAS,  que busca promover a autonomia das famílias usuárias da Política de Assistência Social, por meio de mobilização à integração ao mundo do trabalho, devendo garantir a oferta de provisões e atividades de: educação socioprofissional e preparação para o mundo do trabalho; informações, orientações, encaminhamentos, articulação com a rede socioassistencial e demais Políticas Públicas, em especial com as políticas de geração de trabalho e renda. </w:t>
      </w:r>
    </w:p>
    <w:p w14:paraId="27475363" w14:textId="77777777" w:rsidR="006E1BD4" w:rsidRPr="00D067FE" w:rsidRDefault="006E1BD4" w:rsidP="006E1BD4">
      <w:pPr>
        <w:spacing w:after="256"/>
        <w:ind w:left="59"/>
        <w:jc w:val="both"/>
        <w:rPr>
          <w:rFonts w:ascii="Times New Roman" w:hAnsi="Times New Roman" w:cs="Times New Roman"/>
          <w:sz w:val="24"/>
          <w:szCs w:val="24"/>
        </w:rPr>
      </w:pPr>
      <w:r w:rsidRPr="00D067FE">
        <w:rPr>
          <w:rFonts w:ascii="Times New Roman" w:hAnsi="Times New Roman" w:cs="Times New Roman"/>
          <w:sz w:val="24"/>
          <w:szCs w:val="24"/>
        </w:rPr>
        <w:t>Como oferta da política de assistência social deve, ainda, ter como escopo a realização de um conjunto de ações de proteção social, contemplando para além da questão da formação e geração de renda, por meio de projetos de inclusão produtiva, a garantia de ações complementares como a orientação e o acompanhamento familiar, de modo a salvaguardar as seguranças sociais devidas à assistência social, bem como o fortalecimento de vínculos sociais, com o desenvolvimento do aspecto coletivo do trabalho e visão de sociedade, compreendendo a articulação com a rede de serviços socioassistencial e intersetorial para o desenvolvimento de ações integradas que promovam inclusive o acesso a serviços e benefícios socioassistenciais, programas de transferência de renda, políticas públicas setoriais e à rede socioassistencial e intersetorial, às famílias das zonas urbana e rural, atentando para suas especificidades.</w:t>
      </w:r>
    </w:p>
    <w:p w14:paraId="7656CD5C" w14:textId="77777777" w:rsidR="006E1BD4" w:rsidRPr="00D067FE" w:rsidRDefault="006E1BD4" w:rsidP="006E1BD4">
      <w:pPr>
        <w:spacing w:after="256"/>
        <w:ind w:left="59"/>
        <w:jc w:val="both"/>
        <w:rPr>
          <w:rFonts w:ascii="Times New Roman" w:hAnsi="Times New Roman" w:cs="Times New Roman"/>
          <w:sz w:val="24"/>
          <w:szCs w:val="24"/>
        </w:rPr>
      </w:pPr>
      <w:r w:rsidRPr="00D067FE">
        <w:rPr>
          <w:rFonts w:ascii="Times New Roman" w:hAnsi="Times New Roman" w:cs="Times New Roman"/>
          <w:sz w:val="24"/>
          <w:szCs w:val="24"/>
        </w:rPr>
        <w:t xml:space="preserve">Além disso, as ações do projeto devem manter articulação intrínseca com o Programa Municipal de Economia Solidária e o Projeto de Educação Socioprofissional e Promoção da Inclusão Produtiva – Modalidade II, sendo que a referência para as equipes vinculadas às ações é a Gerência de Inclusão Produtiva, e os CRAS, através do serviço de Proteção e Atendimento Integral à Família – PAIF. </w:t>
      </w:r>
    </w:p>
    <w:p w14:paraId="7B113ECD" w14:textId="77777777" w:rsidR="006E1BD4" w:rsidRPr="00D067FE" w:rsidRDefault="006E1BD4" w:rsidP="006E1BD4">
      <w:pPr>
        <w:spacing w:after="256"/>
        <w:ind w:left="59"/>
        <w:jc w:val="both"/>
        <w:rPr>
          <w:rFonts w:ascii="Times New Roman" w:hAnsi="Times New Roman" w:cs="Times New Roman"/>
          <w:sz w:val="24"/>
          <w:szCs w:val="24"/>
        </w:rPr>
      </w:pPr>
      <w:r w:rsidRPr="00D067FE">
        <w:rPr>
          <w:rFonts w:ascii="Times New Roman" w:hAnsi="Times New Roman" w:cs="Times New Roman"/>
          <w:sz w:val="24"/>
          <w:szCs w:val="24"/>
        </w:rPr>
        <w:t xml:space="preserve">Para tanto, deve se utilizar de metodologias com enfoque pautado numa intervenção formadora, planejada, participativa, reflexiva e crítica onde as famílias acompanhadas se reconheçam enquanto sujeitos protagonistas de suas ações na construção e/ou reconstrução de sua identidade pessoal e social, seus projetos de vida pessoal e profissional, ideais e valores essenciais para a vida e tenham acesso a direitos, atuando no fortalecimento de vínculos familiares e sociais, na construção de alternativas de vida, enquanto sujeitos de direitos, com dignidade, respeito, sociabilidade, participação comunitária e pleno exercício da cidadania. </w:t>
      </w:r>
    </w:p>
    <w:p w14:paraId="5FA32C64" w14:textId="77777777" w:rsidR="006E1BD4" w:rsidRPr="00D067FE" w:rsidRDefault="006E1BD4" w:rsidP="006E1BD4">
      <w:pPr>
        <w:spacing w:after="5" w:line="248" w:lineRule="auto"/>
        <w:ind w:left="46" w:right="55" w:hanging="3"/>
        <w:jc w:val="both"/>
        <w:rPr>
          <w:rFonts w:ascii="Times New Roman" w:eastAsia="Times New Roman" w:hAnsi="Times New Roman" w:cs="Times New Roman"/>
          <w:color w:val="00000A"/>
          <w:sz w:val="24"/>
          <w:szCs w:val="24"/>
        </w:rPr>
      </w:pPr>
      <w:r w:rsidRPr="00D067FE">
        <w:rPr>
          <w:rFonts w:ascii="Times New Roman" w:hAnsi="Times New Roman" w:cs="Times New Roman"/>
          <w:sz w:val="24"/>
          <w:szCs w:val="24"/>
        </w:rPr>
        <w:t>Os pressupostos constantes da Política Nacional de Assistência Social/2004 e da Norma Operacional Básica/2012, da Política Municipal de Assistência Social (Lei 11.088 de 03 de Dezembro de 2010) e do Sistema de Monitoramento e Avaliação da Política de Assistência Social do Município de Londrina (Resolução CMAS 60/2012), são a base</w:t>
      </w:r>
      <w:r w:rsidRPr="00D067FE">
        <w:rPr>
          <w:rFonts w:ascii="Times New Roman" w:eastAsia="Times New Roman" w:hAnsi="Times New Roman" w:cs="Times New Roman"/>
          <w:color w:val="00000A"/>
          <w:sz w:val="24"/>
          <w:szCs w:val="24"/>
        </w:rPr>
        <w:t xml:space="preserve"> normativa para a oferta do Projeto de Educação Socioprofissional e Promoção da Inclusão Produtiva – Modalidade I: </w:t>
      </w:r>
      <w:r w:rsidRPr="00D067FE">
        <w:rPr>
          <w:rFonts w:ascii="Times New Roman" w:eastAsia="Times New Roman" w:hAnsi="Times New Roman" w:cs="Times New Roman"/>
          <w:sz w:val="24"/>
          <w:szCs w:val="24"/>
        </w:rPr>
        <w:t>Qualificação Socioprofissional - Formação e Capacitação</w:t>
      </w:r>
      <w:r w:rsidRPr="00D067FE">
        <w:rPr>
          <w:rFonts w:ascii="Times New Roman" w:eastAsia="Times New Roman" w:hAnsi="Times New Roman" w:cs="Times New Roman"/>
          <w:color w:val="00000A"/>
          <w:sz w:val="24"/>
          <w:szCs w:val="24"/>
        </w:rPr>
        <w:t xml:space="preserve"> nas diversas esferas, cabendo ao poder executivo municipal atender diretamente a população.</w:t>
      </w:r>
    </w:p>
    <w:p w14:paraId="11EAE427" w14:textId="77777777" w:rsidR="006E1BD4" w:rsidRPr="00D067FE" w:rsidRDefault="006E1BD4" w:rsidP="006E1BD4">
      <w:pPr>
        <w:spacing w:after="5" w:line="248" w:lineRule="auto"/>
        <w:ind w:left="46" w:right="55" w:hanging="3"/>
        <w:jc w:val="both"/>
        <w:rPr>
          <w:rFonts w:ascii="Times New Roman" w:eastAsia="Times New Roman" w:hAnsi="Times New Roman" w:cs="Times New Roman"/>
          <w:color w:val="00000A"/>
          <w:sz w:val="24"/>
          <w:szCs w:val="24"/>
        </w:rPr>
      </w:pPr>
    </w:p>
    <w:p w14:paraId="7B3F6E40" w14:textId="77777777" w:rsidR="006E1BD4" w:rsidRPr="00D067FE" w:rsidRDefault="006E1BD4" w:rsidP="006E1BD4">
      <w:pPr>
        <w:spacing w:after="5" w:line="248" w:lineRule="auto"/>
        <w:ind w:left="46" w:right="55" w:hanging="3"/>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color w:val="00000A"/>
          <w:sz w:val="24"/>
          <w:szCs w:val="24"/>
        </w:rPr>
        <w:t xml:space="preserve">Essa base normativa traz em seu bojo as iniciativas de inclusão produtiva como um projeto de enfrentamento à pobreza que o Estado tem a obrigatoriedade de garantir à população podendo ser ofertado de forma indireta através de cooperação mútua. </w:t>
      </w:r>
    </w:p>
    <w:p w14:paraId="4B759565" w14:textId="77777777" w:rsidR="006E1BD4" w:rsidRPr="00D067FE" w:rsidRDefault="006E1BD4" w:rsidP="006E1BD4">
      <w:pPr>
        <w:spacing w:after="5" w:line="248" w:lineRule="auto"/>
        <w:ind w:left="46" w:right="55" w:hanging="3"/>
        <w:jc w:val="both"/>
        <w:rPr>
          <w:rFonts w:ascii="Times New Roman" w:eastAsia="Times New Roman" w:hAnsi="Times New Roman" w:cs="Times New Roman"/>
          <w:color w:val="00000A"/>
          <w:sz w:val="24"/>
          <w:szCs w:val="24"/>
        </w:rPr>
      </w:pPr>
    </w:p>
    <w:p w14:paraId="78F11F2D" w14:textId="190B4E6B" w:rsidR="006E1BD4" w:rsidRPr="00D067FE" w:rsidRDefault="006E1BD4" w:rsidP="006E1BD4">
      <w:pPr>
        <w:spacing w:after="5" w:line="248" w:lineRule="auto"/>
        <w:ind w:left="46" w:right="55" w:hanging="3"/>
        <w:jc w:val="both"/>
        <w:rPr>
          <w:rFonts w:ascii="Times New Roman" w:hAnsi="Times New Roman" w:cs="Times New Roman"/>
          <w:sz w:val="24"/>
          <w:szCs w:val="24"/>
        </w:rPr>
      </w:pPr>
      <w:r w:rsidRPr="00D067FE">
        <w:rPr>
          <w:rFonts w:ascii="Times New Roman" w:eastAsia="Times New Roman" w:hAnsi="Times New Roman" w:cs="Times New Roman"/>
          <w:color w:val="00000A"/>
          <w:sz w:val="24"/>
          <w:szCs w:val="24"/>
        </w:rPr>
        <w:t xml:space="preserve">Com vistas à consecução de finalidades de interesse público, o Município de Londrina apresenta o Plano de Trabalho para que as Organizações da Sociedade Civil que possuam inscrição finalizada ou em tramitação perante o Conselho Municipal de Assistência Social possam avaliar sua adesão ao Chamamento Público nº </w:t>
      </w:r>
      <w:r w:rsidR="00276AA9" w:rsidRPr="00D067FE">
        <w:rPr>
          <w:rFonts w:ascii="Times New Roman" w:eastAsia="Times New Roman" w:hAnsi="Times New Roman" w:cs="Times New Roman"/>
          <w:color w:val="00000A"/>
          <w:sz w:val="24"/>
          <w:szCs w:val="24"/>
        </w:rPr>
        <w:t>007/2020</w:t>
      </w:r>
      <w:r w:rsidRPr="00D067FE">
        <w:rPr>
          <w:rFonts w:ascii="Times New Roman" w:eastAsia="Times New Roman" w:hAnsi="Times New Roman" w:cs="Times New Roman"/>
          <w:color w:val="00000A"/>
          <w:sz w:val="24"/>
          <w:szCs w:val="24"/>
        </w:rPr>
        <w:t xml:space="preserve"> – SMAS/FMAS. </w:t>
      </w:r>
    </w:p>
    <w:p w14:paraId="5545F93B" w14:textId="77777777" w:rsidR="006E1BD4" w:rsidRPr="00D067FE" w:rsidRDefault="006E1BD4" w:rsidP="006E1BD4">
      <w:pPr>
        <w:spacing w:after="0" w:line="248" w:lineRule="auto"/>
        <w:ind w:left="10" w:right="6" w:hanging="10"/>
        <w:jc w:val="both"/>
        <w:rPr>
          <w:rFonts w:ascii="Times New Roman" w:eastAsia="Times New Roman" w:hAnsi="Times New Roman" w:cs="Times New Roman"/>
          <w:sz w:val="24"/>
          <w:szCs w:val="24"/>
        </w:rPr>
      </w:pPr>
    </w:p>
    <w:p w14:paraId="78773E3F" w14:textId="77777777" w:rsidR="006E1BD4" w:rsidRPr="00D067FE" w:rsidRDefault="006E1BD4" w:rsidP="006E1BD4">
      <w:pPr>
        <w:spacing w:after="0" w:line="248" w:lineRule="auto"/>
        <w:ind w:left="10" w:right="6" w:hanging="10"/>
        <w:jc w:val="both"/>
        <w:rPr>
          <w:rFonts w:ascii="Times New Roman" w:eastAsia="Times New Roman" w:hAnsi="Times New Roman" w:cs="Times New Roman"/>
          <w:sz w:val="24"/>
          <w:szCs w:val="24"/>
        </w:rPr>
      </w:pPr>
    </w:p>
    <w:p w14:paraId="119BF3B8" w14:textId="77777777" w:rsidR="006E1BD4" w:rsidRPr="00D067FE" w:rsidRDefault="006E1BD4" w:rsidP="006E1BD4">
      <w:pPr>
        <w:numPr>
          <w:ilvl w:val="0"/>
          <w:numId w:val="31"/>
        </w:numPr>
        <w:spacing w:after="265" w:line="248" w:lineRule="auto"/>
        <w:ind w:hanging="360"/>
        <w:jc w:val="both"/>
        <w:rPr>
          <w:rFonts w:ascii="Times New Roman" w:hAnsi="Times New Roman" w:cs="Times New Roman"/>
          <w:sz w:val="24"/>
          <w:szCs w:val="24"/>
        </w:rPr>
      </w:pPr>
      <w:r w:rsidRPr="00D067FE">
        <w:rPr>
          <w:rFonts w:ascii="Times New Roman" w:eastAsia="Times New Roman" w:hAnsi="Times New Roman" w:cs="Times New Roman"/>
          <w:b/>
          <w:sz w:val="24"/>
          <w:szCs w:val="24"/>
        </w:rPr>
        <w:t xml:space="preserve">OBJETO DA PARCERIA: </w:t>
      </w:r>
    </w:p>
    <w:p w14:paraId="26E1A500" w14:textId="77777777" w:rsidR="006E1BD4" w:rsidRPr="00D067FE" w:rsidRDefault="006E1BD4" w:rsidP="006E1BD4">
      <w:pPr>
        <w:spacing w:after="271" w:line="248" w:lineRule="auto"/>
        <w:ind w:left="10" w:right="6" w:hanging="10"/>
        <w:jc w:val="both"/>
        <w:rPr>
          <w:rFonts w:ascii="Times New Roman" w:hAnsi="Times New Roman" w:cs="Times New Roman"/>
          <w:sz w:val="24"/>
          <w:szCs w:val="24"/>
        </w:rPr>
      </w:pPr>
      <w:r w:rsidRPr="00D067FE">
        <w:rPr>
          <w:rFonts w:ascii="Times New Roman" w:eastAsia="Times New Roman" w:hAnsi="Times New Roman" w:cs="Times New Roman"/>
          <w:sz w:val="24"/>
          <w:szCs w:val="24"/>
        </w:rPr>
        <w:t xml:space="preserve">O Termo de Colaboração terá por objeto a concessão de apoio da administração pública para a execução de Projeto de Educação Socioprofissional e Promoção da Inclusão Produtiva – Modalidade I: Qualificação Socioprofissional - Formação e Capacitação; </w:t>
      </w:r>
    </w:p>
    <w:p w14:paraId="3983AB98" w14:textId="77777777" w:rsidR="006E1BD4" w:rsidRPr="00D067FE" w:rsidRDefault="006E1BD4" w:rsidP="006E1BD4">
      <w:pPr>
        <w:spacing w:after="265" w:line="248" w:lineRule="auto"/>
        <w:ind w:left="370" w:hanging="10"/>
        <w:jc w:val="both"/>
        <w:rPr>
          <w:rFonts w:ascii="Times New Roman" w:hAnsi="Times New Roman" w:cs="Times New Roman"/>
          <w:sz w:val="24"/>
          <w:szCs w:val="24"/>
        </w:rPr>
      </w:pPr>
      <w:r w:rsidRPr="00D067FE">
        <w:rPr>
          <w:rFonts w:ascii="Times New Roman" w:eastAsia="Times New Roman" w:hAnsi="Times New Roman" w:cs="Times New Roman"/>
          <w:b/>
          <w:sz w:val="24"/>
          <w:szCs w:val="24"/>
        </w:rPr>
        <w:t>2.1.</w:t>
      </w:r>
      <w:r w:rsidRPr="00D067FE">
        <w:rPr>
          <w:rFonts w:ascii="Times New Roman" w:eastAsia="Arial" w:hAnsi="Times New Roman" w:cs="Times New Roman"/>
          <w:b/>
          <w:sz w:val="24"/>
          <w:szCs w:val="24"/>
        </w:rPr>
        <w:t xml:space="preserve"> </w:t>
      </w:r>
      <w:r w:rsidRPr="00D067FE">
        <w:rPr>
          <w:rFonts w:ascii="Times New Roman" w:eastAsia="Times New Roman" w:hAnsi="Times New Roman" w:cs="Times New Roman"/>
          <w:b/>
          <w:sz w:val="24"/>
          <w:szCs w:val="24"/>
        </w:rPr>
        <w:t xml:space="preserve">Especificação: </w:t>
      </w:r>
    </w:p>
    <w:p w14:paraId="0B5AC1B6" w14:textId="77777777" w:rsidR="006E1BD4" w:rsidRPr="00D067FE" w:rsidRDefault="006E1BD4" w:rsidP="006E1BD4">
      <w:pPr>
        <w:spacing w:after="271" w:line="248" w:lineRule="auto"/>
        <w:ind w:left="10" w:right="6" w:hanging="10"/>
        <w:jc w:val="both"/>
        <w:rPr>
          <w:rFonts w:ascii="Times New Roman" w:eastAsia="Times New Roman" w:hAnsi="Times New Roman" w:cs="Times New Roman"/>
          <w:sz w:val="24"/>
          <w:szCs w:val="24"/>
        </w:rPr>
      </w:pPr>
      <w:r w:rsidRPr="00D067FE">
        <w:rPr>
          <w:rFonts w:ascii="Times New Roman" w:eastAsia="Times New Roman" w:hAnsi="Times New Roman" w:cs="Times New Roman"/>
          <w:sz w:val="24"/>
          <w:szCs w:val="24"/>
        </w:rPr>
        <w:t xml:space="preserve">O Projeto de Educação Socioprofissional e Promoção da Inclusão Produtiva – Modalidade I constitui-se em ação complementar aos serviços prestados no âmbito do CRAS, de acordo com o artigo 25 da Lei nº 8.742/93 – Lei Orgânica da Assistência Social, devendo se constituir como projeto de enfrentamento à pobreza que deve buscar a autonomia das famílias usuárias da Política de Assistência Social, por meio de formação, capacitação, mobilização e integração ao mundo do trabalho. </w:t>
      </w:r>
    </w:p>
    <w:p w14:paraId="33C60E47" w14:textId="77777777" w:rsidR="006E1BD4" w:rsidRPr="00D067FE" w:rsidRDefault="006E1BD4" w:rsidP="006E1BD4">
      <w:pPr>
        <w:spacing w:after="5" w:line="248" w:lineRule="auto"/>
        <w:ind w:right="55"/>
        <w:jc w:val="both"/>
        <w:rPr>
          <w:rFonts w:ascii="Times New Roman" w:eastAsia="Times New Roman" w:hAnsi="Times New Roman" w:cs="Times New Roman"/>
          <w:sz w:val="24"/>
          <w:szCs w:val="24"/>
        </w:rPr>
      </w:pPr>
      <w:r w:rsidRPr="00D067FE">
        <w:rPr>
          <w:rFonts w:ascii="Times New Roman" w:eastAsia="Times New Roman" w:hAnsi="Times New Roman" w:cs="Times New Roman"/>
          <w:color w:val="00000A"/>
          <w:sz w:val="24"/>
          <w:szCs w:val="24"/>
        </w:rPr>
        <w:t xml:space="preserve">O trabalho tem por enfoque a realização de ações que ampliem as condições de acesso ao mundo do trabalho e geração de renda, devendo se configurar em oferta planejada, participativa e articulada de provisões e </w:t>
      </w:r>
      <w:r w:rsidRPr="00D067FE">
        <w:rPr>
          <w:rFonts w:ascii="Times New Roman" w:eastAsia="Times New Roman" w:hAnsi="Times New Roman" w:cs="Times New Roman"/>
          <w:sz w:val="24"/>
          <w:szCs w:val="24"/>
        </w:rPr>
        <w:t xml:space="preserve">atividades de: busca ativa; interlocução e articulação com a rede socioassistencial, com destaque para a rede de CRAS e a modalidade II do Projeto de Educação Socioprofissional e Inclusão Produtiva; identificação do público potencial; ações de acolhida e sensibilização; capacitação profissional em áreas diversas; educação socioprofissional e preparação para o mundo do trabalho; acompanhamento em todo o percurso dos processos de formação e capacitação, bem como no pós-cursos; informações, orientações e encaminhamentos; relação de referência e contrarreferência; articulação com as demais políticas públicas e políticas de garantia de direitos. </w:t>
      </w:r>
    </w:p>
    <w:p w14:paraId="501E853F" w14:textId="77777777" w:rsidR="006E1BD4" w:rsidRPr="00D067FE" w:rsidRDefault="006E1BD4" w:rsidP="006E1BD4">
      <w:pPr>
        <w:spacing w:after="5" w:line="248" w:lineRule="auto"/>
        <w:ind w:right="55"/>
        <w:jc w:val="both"/>
        <w:rPr>
          <w:rFonts w:ascii="Times New Roman" w:hAnsi="Times New Roman" w:cs="Times New Roman"/>
          <w:sz w:val="24"/>
          <w:szCs w:val="24"/>
        </w:rPr>
      </w:pPr>
    </w:p>
    <w:p w14:paraId="3DEA985B" w14:textId="77777777" w:rsidR="006E1BD4" w:rsidRPr="00D067FE" w:rsidRDefault="006E1BD4" w:rsidP="006E1BD4">
      <w:pPr>
        <w:spacing w:after="5" w:line="248" w:lineRule="auto"/>
        <w:ind w:right="55"/>
        <w:jc w:val="both"/>
        <w:rPr>
          <w:rFonts w:ascii="Times New Roman" w:eastAsia="Times New Roman" w:hAnsi="Times New Roman" w:cs="Times New Roman"/>
          <w:sz w:val="24"/>
          <w:szCs w:val="24"/>
        </w:rPr>
      </w:pPr>
      <w:r w:rsidRPr="00D067FE">
        <w:rPr>
          <w:rFonts w:ascii="Times New Roman" w:hAnsi="Times New Roman" w:cs="Times New Roman"/>
          <w:sz w:val="24"/>
          <w:szCs w:val="24"/>
        </w:rPr>
        <w:t>As ações do projeto devem manter articulação intrínseca com o Programa Municipal de Economia Solidária e o Projeto de Educação Socioprofissional e Promoção da Inclusão Produtiva – Modalidade II, sendo que a referência para as equipes vinculadas às ações é a Gerência de Inclusão Produtiva, e os CRAS, através do serviço de Proteção e Atendimento Integral à Família – PAIF.</w:t>
      </w:r>
    </w:p>
    <w:p w14:paraId="6BE3A60F" w14:textId="77777777" w:rsidR="006E1BD4" w:rsidRPr="00D067FE" w:rsidRDefault="006E1BD4" w:rsidP="006E1BD4">
      <w:pPr>
        <w:spacing w:after="5" w:line="248" w:lineRule="auto"/>
        <w:ind w:right="55"/>
        <w:jc w:val="both"/>
        <w:rPr>
          <w:rFonts w:ascii="Times New Roman" w:eastAsia="Times New Roman" w:hAnsi="Times New Roman" w:cs="Times New Roman"/>
          <w:color w:val="00000A"/>
          <w:sz w:val="24"/>
          <w:szCs w:val="24"/>
        </w:rPr>
      </w:pPr>
    </w:p>
    <w:p w14:paraId="176686D6" w14:textId="77777777" w:rsidR="006E1BD4" w:rsidRPr="00D067FE" w:rsidRDefault="006E1BD4" w:rsidP="006E1BD4">
      <w:pPr>
        <w:spacing w:after="5" w:line="248" w:lineRule="auto"/>
        <w:ind w:right="55"/>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color w:val="00000A"/>
          <w:sz w:val="24"/>
          <w:szCs w:val="24"/>
        </w:rPr>
        <w:t>Tais ações têm como escopo a realização de um conjunto de ações de proteção social que devem contemplar, para além da questão da formação e capacitação, também o fortalecimento de vínculos sociais, com o desenvolvimento da atuação em rede e garantia das seguranças devidas pela política de assistência social.</w:t>
      </w:r>
    </w:p>
    <w:p w14:paraId="534F7D1C" w14:textId="77777777" w:rsidR="006E1BD4" w:rsidRPr="00D067FE" w:rsidRDefault="006E1BD4" w:rsidP="006E1BD4">
      <w:pPr>
        <w:spacing w:after="5" w:line="248" w:lineRule="auto"/>
        <w:ind w:right="55"/>
        <w:jc w:val="both"/>
        <w:rPr>
          <w:rFonts w:ascii="Times New Roman" w:hAnsi="Times New Roman" w:cs="Times New Roman"/>
          <w:sz w:val="24"/>
          <w:szCs w:val="24"/>
        </w:rPr>
      </w:pPr>
    </w:p>
    <w:p w14:paraId="2B7F6BF2" w14:textId="77777777" w:rsidR="006E1BD4" w:rsidRPr="00D067FE" w:rsidRDefault="006E1BD4" w:rsidP="006E1BD4">
      <w:pPr>
        <w:spacing w:after="5" w:line="248" w:lineRule="auto"/>
        <w:ind w:right="55"/>
        <w:jc w:val="both"/>
        <w:rPr>
          <w:rFonts w:ascii="Times New Roman" w:hAnsi="Times New Roman" w:cs="Times New Roman"/>
          <w:sz w:val="24"/>
          <w:szCs w:val="24"/>
        </w:rPr>
      </w:pPr>
      <w:r w:rsidRPr="00D067FE">
        <w:rPr>
          <w:rFonts w:ascii="Times New Roman" w:hAnsi="Times New Roman" w:cs="Times New Roman"/>
          <w:sz w:val="24"/>
          <w:szCs w:val="24"/>
        </w:rPr>
        <w:t xml:space="preserve">São usuários prioritários da inclusão produtiva: famílias, grupos populares e pessoas a partir dos 16 anos, em situação de desproteção social, prioritariamente (os) as beneficiárias (os) dos programas de transferência de renda e inseridos no Cadastro Único, além das(os) usuárias (os) dos serviços e benefícios socioassistenciais, bem como </w:t>
      </w:r>
      <w:r w:rsidRPr="00D067FE">
        <w:rPr>
          <w:rFonts w:ascii="Times New Roman" w:eastAsia="Times New Roman" w:hAnsi="Times New Roman" w:cs="Times New Roman"/>
          <w:color w:val="00000A"/>
          <w:sz w:val="24"/>
          <w:szCs w:val="24"/>
        </w:rPr>
        <w:t xml:space="preserve">aqueles que vivenciam situação de empobrecimento e/ou estejam acometidos pelo desemprego, assentados da reforma agrária, agricultores familiares, artesãos, pessoas em processo de superação da situação de rua, catadores de materiais recicláveis, entre outros. </w:t>
      </w:r>
    </w:p>
    <w:p w14:paraId="525CF569" w14:textId="77777777" w:rsidR="006E1BD4" w:rsidRPr="00D067FE" w:rsidRDefault="006E1BD4" w:rsidP="006E1BD4">
      <w:pPr>
        <w:spacing w:after="269" w:line="248" w:lineRule="auto"/>
        <w:ind w:left="10" w:right="6" w:hanging="10"/>
        <w:jc w:val="both"/>
        <w:rPr>
          <w:rFonts w:ascii="Times New Roman" w:eastAsia="Times New Roman" w:hAnsi="Times New Roman" w:cs="Times New Roman"/>
          <w:sz w:val="24"/>
          <w:szCs w:val="24"/>
        </w:rPr>
      </w:pPr>
    </w:p>
    <w:p w14:paraId="533F9675" w14:textId="77777777" w:rsidR="006E1BD4" w:rsidRPr="00D067FE" w:rsidRDefault="006E1BD4" w:rsidP="006E1BD4">
      <w:pPr>
        <w:numPr>
          <w:ilvl w:val="0"/>
          <w:numId w:val="32"/>
        </w:numPr>
        <w:spacing w:after="62" w:line="248" w:lineRule="auto"/>
        <w:ind w:hanging="360"/>
        <w:jc w:val="both"/>
        <w:rPr>
          <w:rFonts w:ascii="Times New Roman" w:hAnsi="Times New Roman" w:cs="Times New Roman"/>
          <w:sz w:val="24"/>
          <w:szCs w:val="24"/>
        </w:rPr>
      </w:pPr>
      <w:r w:rsidRPr="00D067FE">
        <w:rPr>
          <w:rFonts w:ascii="Times New Roman" w:eastAsia="Times New Roman" w:hAnsi="Times New Roman" w:cs="Times New Roman"/>
          <w:b/>
          <w:sz w:val="24"/>
          <w:szCs w:val="24"/>
        </w:rPr>
        <w:t xml:space="preserve">OBJETIVOS:  </w:t>
      </w:r>
    </w:p>
    <w:p w14:paraId="497BF420" w14:textId="77777777" w:rsidR="006E1BD4" w:rsidRPr="00D067FE" w:rsidRDefault="006E1BD4" w:rsidP="006E1BD4">
      <w:pPr>
        <w:spacing w:after="62" w:line="248" w:lineRule="auto"/>
        <w:ind w:left="403"/>
        <w:jc w:val="both"/>
        <w:rPr>
          <w:rFonts w:ascii="Times New Roman" w:hAnsi="Times New Roman" w:cs="Times New Roman"/>
          <w:sz w:val="24"/>
          <w:szCs w:val="24"/>
        </w:rPr>
      </w:pPr>
    </w:p>
    <w:p w14:paraId="33513F80" w14:textId="77777777" w:rsidR="006E1BD4" w:rsidRPr="00D067FE" w:rsidRDefault="006E1BD4" w:rsidP="006E1BD4">
      <w:pPr>
        <w:spacing w:after="265" w:line="248" w:lineRule="auto"/>
        <w:ind w:left="792"/>
        <w:jc w:val="both"/>
        <w:rPr>
          <w:rFonts w:ascii="Times New Roman" w:eastAsia="Times New Roman" w:hAnsi="Times New Roman" w:cs="Times New Roman"/>
          <w:b/>
          <w:sz w:val="24"/>
          <w:szCs w:val="24"/>
        </w:rPr>
      </w:pPr>
      <w:r w:rsidRPr="00D067FE">
        <w:rPr>
          <w:rFonts w:ascii="Times New Roman" w:eastAsia="Times New Roman" w:hAnsi="Times New Roman" w:cs="Times New Roman"/>
          <w:b/>
          <w:sz w:val="24"/>
          <w:szCs w:val="24"/>
        </w:rPr>
        <w:t xml:space="preserve">3.1. Geral: </w:t>
      </w:r>
    </w:p>
    <w:p w14:paraId="4EFDDD1A" w14:textId="77777777" w:rsidR="006E1BD4" w:rsidRPr="00D067FE" w:rsidRDefault="006E1BD4" w:rsidP="006E1BD4">
      <w:pPr>
        <w:spacing w:after="279" w:line="248" w:lineRule="auto"/>
        <w:ind w:left="10" w:right="6" w:hanging="10"/>
        <w:jc w:val="both"/>
        <w:rPr>
          <w:rFonts w:ascii="Times New Roman" w:eastAsia="Times New Roman" w:hAnsi="Times New Roman" w:cs="Times New Roman"/>
          <w:sz w:val="24"/>
          <w:szCs w:val="24"/>
        </w:rPr>
      </w:pPr>
      <w:r w:rsidRPr="00D067FE">
        <w:rPr>
          <w:rFonts w:ascii="Times New Roman" w:eastAsia="Times New Roman" w:hAnsi="Times New Roman" w:cs="Times New Roman"/>
          <w:sz w:val="24"/>
          <w:szCs w:val="24"/>
        </w:rPr>
        <w:t>Realizar ações que ampliem as condições e promovam a mediação da integração e acesso dos usuários da política de assistência social ao mundo do trabalho e geração de renda, por meio de qualificação socioprofissional, formação e capacitação, com vistas a assegurar a proteção social e viabilizar a promoção do protagonismo, do acesso a oportunidades e inclusão produtiva e da participação cidadã.</w:t>
      </w:r>
    </w:p>
    <w:p w14:paraId="7C1812D9" w14:textId="77777777" w:rsidR="006E1BD4" w:rsidRPr="00D067FE" w:rsidRDefault="006E1BD4" w:rsidP="006E1BD4">
      <w:pPr>
        <w:spacing w:after="265" w:line="248" w:lineRule="auto"/>
        <w:ind w:left="792"/>
        <w:jc w:val="both"/>
        <w:rPr>
          <w:rFonts w:ascii="Times New Roman" w:hAnsi="Times New Roman" w:cs="Times New Roman"/>
          <w:sz w:val="24"/>
          <w:szCs w:val="24"/>
        </w:rPr>
      </w:pPr>
      <w:r w:rsidRPr="00D067FE">
        <w:rPr>
          <w:rFonts w:ascii="Times New Roman" w:eastAsia="Times New Roman" w:hAnsi="Times New Roman" w:cs="Times New Roman"/>
          <w:b/>
          <w:sz w:val="24"/>
          <w:szCs w:val="24"/>
        </w:rPr>
        <w:t xml:space="preserve">3.1. Específicos: </w:t>
      </w:r>
    </w:p>
    <w:p w14:paraId="4297F7F5" w14:textId="77777777" w:rsidR="006E1BD4" w:rsidRPr="00D067FE" w:rsidRDefault="006E1BD4" w:rsidP="006E1BD4">
      <w:pPr>
        <w:spacing w:after="0" w:line="248" w:lineRule="auto"/>
        <w:ind w:left="763" w:right="6"/>
        <w:jc w:val="both"/>
        <w:rPr>
          <w:rFonts w:ascii="Times New Roman" w:hAnsi="Times New Roman" w:cs="Times New Roman"/>
          <w:sz w:val="24"/>
          <w:szCs w:val="24"/>
        </w:rPr>
      </w:pPr>
    </w:p>
    <w:p w14:paraId="5B1045D9" w14:textId="77777777" w:rsidR="006E1BD4" w:rsidRPr="00D067FE" w:rsidRDefault="006E1BD4" w:rsidP="006E1BD4">
      <w:pPr>
        <w:numPr>
          <w:ilvl w:val="2"/>
          <w:numId w:val="33"/>
        </w:numPr>
        <w:spacing w:after="0" w:line="248" w:lineRule="auto"/>
        <w:ind w:right="6" w:hanging="360"/>
        <w:jc w:val="both"/>
        <w:rPr>
          <w:rFonts w:ascii="Times New Roman" w:hAnsi="Times New Roman" w:cs="Times New Roman"/>
          <w:sz w:val="24"/>
          <w:szCs w:val="24"/>
        </w:rPr>
      </w:pPr>
      <w:r w:rsidRPr="00D067FE">
        <w:rPr>
          <w:rFonts w:ascii="Times New Roman" w:eastAsia="Times New Roman" w:hAnsi="Times New Roman" w:cs="Times New Roman"/>
          <w:sz w:val="24"/>
          <w:szCs w:val="24"/>
        </w:rPr>
        <w:t>Realizar ações de identificação de potenciais usuários do projeto com vistas a informar, orientar e p</w:t>
      </w:r>
      <w:r w:rsidRPr="00D067FE">
        <w:rPr>
          <w:rFonts w:ascii="Times New Roman" w:hAnsi="Times New Roman" w:cs="Times New Roman"/>
          <w:sz w:val="24"/>
          <w:szCs w:val="24"/>
        </w:rPr>
        <w:t>romover o reconhecimento de suas potencialidades e o desenvolvimento de habilidades.</w:t>
      </w:r>
    </w:p>
    <w:p w14:paraId="1A54797D" w14:textId="77777777" w:rsidR="006E1BD4" w:rsidRPr="00D067FE" w:rsidRDefault="006E1BD4" w:rsidP="006E1BD4">
      <w:pPr>
        <w:numPr>
          <w:ilvl w:val="2"/>
          <w:numId w:val="33"/>
        </w:numPr>
        <w:spacing w:after="0" w:line="248" w:lineRule="auto"/>
        <w:ind w:right="6" w:hanging="360"/>
        <w:jc w:val="both"/>
        <w:rPr>
          <w:rFonts w:ascii="Times New Roman" w:hAnsi="Times New Roman" w:cs="Times New Roman"/>
          <w:sz w:val="24"/>
          <w:szCs w:val="24"/>
        </w:rPr>
      </w:pPr>
      <w:r w:rsidRPr="00D067FE">
        <w:rPr>
          <w:rFonts w:ascii="Times New Roman" w:hAnsi="Times New Roman" w:cs="Times New Roman"/>
          <w:sz w:val="24"/>
          <w:szCs w:val="24"/>
        </w:rPr>
        <w:t>Promover a ampliação de condições de acesso a oportunidades no mundo do trabalho.</w:t>
      </w:r>
    </w:p>
    <w:p w14:paraId="35C57A37" w14:textId="77777777" w:rsidR="006E1BD4" w:rsidRPr="00D067FE" w:rsidRDefault="006E1BD4" w:rsidP="006E1BD4">
      <w:pPr>
        <w:numPr>
          <w:ilvl w:val="2"/>
          <w:numId w:val="33"/>
        </w:numPr>
        <w:spacing w:after="0" w:line="248" w:lineRule="auto"/>
        <w:ind w:right="6" w:hanging="360"/>
        <w:jc w:val="both"/>
        <w:rPr>
          <w:rFonts w:ascii="Times New Roman" w:hAnsi="Times New Roman" w:cs="Times New Roman"/>
          <w:sz w:val="24"/>
          <w:szCs w:val="24"/>
        </w:rPr>
      </w:pPr>
      <w:r w:rsidRPr="00D067FE">
        <w:rPr>
          <w:rFonts w:ascii="Times New Roman" w:eastAsia="Times New Roman" w:hAnsi="Times New Roman" w:cs="Times New Roman"/>
          <w:sz w:val="24"/>
          <w:szCs w:val="24"/>
        </w:rPr>
        <w:t>Fomentar a reflexão crítica quanto às implicações e possibilidades de inserção e perman</w:t>
      </w:r>
      <w:r w:rsidRPr="00D067FE">
        <w:rPr>
          <w:rFonts w:ascii="Times New Roman" w:hAnsi="Times New Roman" w:cs="Times New Roman"/>
          <w:sz w:val="24"/>
          <w:szCs w:val="24"/>
        </w:rPr>
        <w:t>ência em oportunidades e ofertas no mundo do trabalho.</w:t>
      </w:r>
    </w:p>
    <w:p w14:paraId="73EE6698" w14:textId="77777777" w:rsidR="006E1BD4" w:rsidRPr="00D067FE" w:rsidRDefault="006E1BD4" w:rsidP="006E1BD4">
      <w:pPr>
        <w:numPr>
          <w:ilvl w:val="2"/>
          <w:numId w:val="33"/>
        </w:numPr>
        <w:spacing w:after="274" w:line="248" w:lineRule="auto"/>
        <w:ind w:right="6" w:hanging="360"/>
        <w:jc w:val="both"/>
        <w:rPr>
          <w:rFonts w:ascii="Times New Roman" w:hAnsi="Times New Roman" w:cs="Times New Roman"/>
          <w:sz w:val="24"/>
          <w:szCs w:val="24"/>
        </w:rPr>
      </w:pPr>
      <w:r w:rsidRPr="00D067FE">
        <w:rPr>
          <w:rFonts w:ascii="Times New Roman" w:eastAsia="Times New Roman" w:hAnsi="Times New Roman" w:cs="Times New Roman"/>
          <w:sz w:val="24"/>
          <w:szCs w:val="24"/>
        </w:rPr>
        <w:t>Monitorar e acompanhar o percurso dos usuários, seja durante o processo de formação e capacitação, seja no processo posterior ou em sua trajetória no mundo do trabalho, de forma a oferecer o suporte da rede socioassistencial, intersetorial e de garantia de direitos para superação das situações de desproteção social, acesso a direitos e serviços e inclusão produtiva de indivíduos e famílias.</w:t>
      </w:r>
    </w:p>
    <w:p w14:paraId="1BE2D486" w14:textId="77777777" w:rsidR="006E1BD4" w:rsidRPr="00D067FE" w:rsidRDefault="006E1BD4" w:rsidP="006E1BD4">
      <w:pPr>
        <w:spacing w:after="0" w:line="248" w:lineRule="auto"/>
        <w:ind w:left="763" w:right="6"/>
        <w:jc w:val="both"/>
        <w:rPr>
          <w:rFonts w:ascii="Times New Roman" w:hAnsi="Times New Roman" w:cs="Times New Roman"/>
          <w:sz w:val="24"/>
          <w:szCs w:val="24"/>
        </w:rPr>
      </w:pPr>
    </w:p>
    <w:p w14:paraId="67FFE388" w14:textId="77777777" w:rsidR="006E1BD4" w:rsidRPr="00D067FE" w:rsidRDefault="006E1BD4" w:rsidP="006E1BD4">
      <w:pPr>
        <w:numPr>
          <w:ilvl w:val="0"/>
          <w:numId w:val="32"/>
        </w:numPr>
        <w:spacing w:after="12" w:line="248" w:lineRule="auto"/>
        <w:ind w:hanging="360"/>
        <w:jc w:val="both"/>
        <w:rPr>
          <w:rFonts w:ascii="Times New Roman" w:hAnsi="Times New Roman" w:cs="Times New Roman"/>
          <w:sz w:val="24"/>
          <w:szCs w:val="24"/>
        </w:rPr>
      </w:pPr>
      <w:r w:rsidRPr="00D067FE">
        <w:rPr>
          <w:rFonts w:ascii="Times New Roman" w:eastAsia="Times New Roman" w:hAnsi="Times New Roman" w:cs="Times New Roman"/>
          <w:b/>
          <w:sz w:val="24"/>
          <w:szCs w:val="24"/>
        </w:rPr>
        <w:t xml:space="preserve">CAPACIDADE E META DE ATENDIMENTO:  </w:t>
      </w:r>
    </w:p>
    <w:tbl>
      <w:tblPr>
        <w:tblStyle w:val="TableGrid"/>
        <w:tblW w:w="9498" w:type="dxa"/>
        <w:tblInd w:w="-5" w:type="dxa"/>
        <w:tblCellMar>
          <w:top w:w="52" w:type="dxa"/>
          <w:left w:w="109" w:type="dxa"/>
          <w:right w:w="53" w:type="dxa"/>
        </w:tblCellMar>
        <w:tblLook w:val="04A0" w:firstRow="1" w:lastRow="0" w:firstColumn="1" w:lastColumn="0" w:noHBand="0" w:noVBand="1"/>
      </w:tblPr>
      <w:tblGrid>
        <w:gridCol w:w="7088"/>
        <w:gridCol w:w="850"/>
        <w:gridCol w:w="1560"/>
      </w:tblGrid>
      <w:tr w:rsidR="006E1BD4" w:rsidRPr="00D067FE" w14:paraId="1BC0A858" w14:textId="77777777" w:rsidTr="0060413F">
        <w:trPr>
          <w:trHeight w:val="888"/>
        </w:trPr>
        <w:tc>
          <w:tcPr>
            <w:tcW w:w="7088" w:type="dxa"/>
            <w:tcBorders>
              <w:top w:val="single" w:sz="4" w:space="0" w:color="000000"/>
              <w:left w:val="single" w:sz="4" w:space="0" w:color="000000"/>
              <w:bottom w:val="single" w:sz="4" w:space="0" w:color="000000"/>
              <w:right w:val="single" w:sz="4" w:space="0" w:color="000000"/>
            </w:tcBorders>
            <w:shd w:val="clear" w:color="auto" w:fill="DEEAF6"/>
            <w:vAlign w:val="center"/>
          </w:tcPr>
          <w:p w14:paraId="5EC8C3DA" w14:textId="77777777" w:rsidR="006E1BD4" w:rsidRPr="00D067FE" w:rsidRDefault="006E1BD4" w:rsidP="00C720DC">
            <w:pPr>
              <w:ind w:right="57"/>
              <w:jc w:val="both"/>
              <w:rPr>
                <w:rFonts w:ascii="Times New Roman" w:hAnsi="Times New Roman" w:cs="Times New Roman"/>
                <w:sz w:val="24"/>
                <w:szCs w:val="24"/>
              </w:rPr>
            </w:pPr>
            <w:r w:rsidRPr="00D067FE">
              <w:rPr>
                <w:rFonts w:ascii="Times New Roman" w:hAnsi="Times New Roman" w:cs="Times New Roman"/>
                <w:sz w:val="24"/>
                <w:szCs w:val="24"/>
              </w:rPr>
              <w:t xml:space="preserve">Modalidade </w:t>
            </w:r>
          </w:p>
        </w:tc>
        <w:tc>
          <w:tcPr>
            <w:tcW w:w="850" w:type="dxa"/>
            <w:tcBorders>
              <w:top w:val="single" w:sz="4" w:space="0" w:color="000000"/>
              <w:left w:val="single" w:sz="4" w:space="0" w:color="000000"/>
              <w:bottom w:val="single" w:sz="4" w:space="0" w:color="000000"/>
              <w:right w:val="single" w:sz="4" w:space="0" w:color="000000"/>
            </w:tcBorders>
            <w:shd w:val="clear" w:color="auto" w:fill="DEEAF6"/>
            <w:vAlign w:val="center"/>
          </w:tcPr>
          <w:p w14:paraId="570E6E2A" w14:textId="77777777" w:rsidR="006E1BD4" w:rsidRPr="00D067FE" w:rsidRDefault="006E1BD4" w:rsidP="00C720DC">
            <w:pPr>
              <w:ind w:left="102"/>
              <w:jc w:val="both"/>
              <w:rPr>
                <w:rFonts w:ascii="Times New Roman" w:hAnsi="Times New Roman" w:cs="Times New Roman"/>
                <w:sz w:val="24"/>
                <w:szCs w:val="24"/>
              </w:rPr>
            </w:pPr>
            <w:r w:rsidRPr="00D067FE">
              <w:rPr>
                <w:rFonts w:ascii="Times New Roman" w:hAnsi="Times New Roman" w:cs="Times New Roman"/>
                <w:sz w:val="24"/>
                <w:szCs w:val="24"/>
              </w:rPr>
              <w:t xml:space="preserve">Meta </w:t>
            </w:r>
          </w:p>
        </w:tc>
        <w:tc>
          <w:tcPr>
            <w:tcW w:w="1560" w:type="dxa"/>
            <w:tcBorders>
              <w:top w:val="single" w:sz="4" w:space="0" w:color="000000"/>
              <w:left w:val="single" w:sz="4" w:space="0" w:color="000000"/>
              <w:bottom w:val="single" w:sz="4" w:space="0" w:color="000000"/>
              <w:right w:val="single" w:sz="4" w:space="0" w:color="000000"/>
            </w:tcBorders>
            <w:shd w:val="clear" w:color="auto" w:fill="DEEAF6"/>
          </w:tcPr>
          <w:p w14:paraId="26EAE0D9" w14:textId="479CDB90" w:rsidR="006E1BD4" w:rsidRPr="00D067FE" w:rsidRDefault="0060413F" w:rsidP="00C720DC">
            <w:pPr>
              <w:jc w:val="both"/>
              <w:rPr>
                <w:rFonts w:ascii="Times New Roman" w:hAnsi="Times New Roman" w:cs="Times New Roman"/>
                <w:sz w:val="24"/>
                <w:szCs w:val="24"/>
              </w:rPr>
            </w:pPr>
            <w:r w:rsidRPr="00D067FE">
              <w:rPr>
                <w:rFonts w:ascii="Times New Roman" w:hAnsi="Times New Roman" w:cs="Times New Roman"/>
                <w:sz w:val="24"/>
                <w:szCs w:val="24"/>
              </w:rPr>
              <w:t>Valor Mensal</w:t>
            </w:r>
            <w:r w:rsidR="006E1BD4" w:rsidRPr="00D067FE">
              <w:rPr>
                <w:rFonts w:ascii="Times New Roman" w:hAnsi="Times New Roman" w:cs="Times New Roman"/>
                <w:sz w:val="24"/>
                <w:szCs w:val="24"/>
              </w:rPr>
              <w:t xml:space="preserve"> </w:t>
            </w:r>
          </w:p>
        </w:tc>
      </w:tr>
      <w:tr w:rsidR="006E1BD4" w:rsidRPr="00D067FE" w14:paraId="69AC7928" w14:textId="77777777" w:rsidTr="0060413F">
        <w:trPr>
          <w:trHeight w:val="596"/>
        </w:trPr>
        <w:tc>
          <w:tcPr>
            <w:tcW w:w="7088" w:type="dxa"/>
            <w:tcBorders>
              <w:top w:val="single" w:sz="4" w:space="0" w:color="000000"/>
              <w:left w:val="single" w:sz="4" w:space="0" w:color="000000"/>
              <w:bottom w:val="single" w:sz="4" w:space="0" w:color="000000"/>
              <w:right w:val="single" w:sz="4" w:space="0" w:color="000000"/>
            </w:tcBorders>
            <w:vAlign w:val="center"/>
          </w:tcPr>
          <w:p w14:paraId="490704B2" w14:textId="77777777" w:rsidR="006E1BD4" w:rsidRPr="00D067FE" w:rsidRDefault="006E1BD4" w:rsidP="00C720DC">
            <w:pPr>
              <w:ind w:right="58"/>
              <w:jc w:val="both"/>
              <w:rPr>
                <w:rFonts w:ascii="Times New Roman" w:hAnsi="Times New Roman" w:cs="Times New Roman"/>
                <w:sz w:val="24"/>
                <w:szCs w:val="24"/>
              </w:rPr>
            </w:pPr>
            <w:r w:rsidRPr="00D067FE">
              <w:rPr>
                <w:rFonts w:ascii="Times New Roman" w:hAnsi="Times New Roman" w:cs="Times New Roman"/>
                <w:sz w:val="24"/>
                <w:szCs w:val="24"/>
              </w:rPr>
              <w:t xml:space="preserve">Projeto de Educação Socioprofissional e Inclusão Produtiva – Modalidade I </w:t>
            </w:r>
          </w:p>
        </w:tc>
        <w:tc>
          <w:tcPr>
            <w:tcW w:w="850" w:type="dxa"/>
            <w:tcBorders>
              <w:top w:val="single" w:sz="4" w:space="0" w:color="000000"/>
              <w:left w:val="single" w:sz="4" w:space="0" w:color="000000"/>
              <w:bottom w:val="single" w:sz="4" w:space="0" w:color="000000"/>
              <w:right w:val="single" w:sz="4" w:space="0" w:color="000000"/>
            </w:tcBorders>
            <w:vAlign w:val="center"/>
          </w:tcPr>
          <w:p w14:paraId="2D4BFA81" w14:textId="77777777" w:rsidR="006E1BD4" w:rsidRPr="00D067FE" w:rsidRDefault="006E1BD4" w:rsidP="00C720DC">
            <w:pPr>
              <w:ind w:right="54"/>
              <w:jc w:val="both"/>
              <w:rPr>
                <w:rFonts w:ascii="Times New Roman" w:hAnsi="Times New Roman" w:cs="Times New Roman"/>
                <w:sz w:val="24"/>
                <w:szCs w:val="24"/>
              </w:rPr>
            </w:pPr>
            <w:r w:rsidRPr="00D067FE">
              <w:rPr>
                <w:rFonts w:ascii="Times New Roman" w:hAnsi="Times New Roman" w:cs="Times New Roman"/>
                <w:sz w:val="24"/>
                <w:szCs w:val="24"/>
              </w:rPr>
              <w:t xml:space="preserve">250 </w:t>
            </w:r>
          </w:p>
        </w:tc>
        <w:tc>
          <w:tcPr>
            <w:tcW w:w="1560" w:type="dxa"/>
            <w:tcBorders>
              <w:top w:val="single" w:sz="4" w:space="0" w:color="000000"/>
              <w:left w:val="single" w:sz="4" w:space="0" w:color="000000"/>
              <w:bottom w:val="single" w:sz="4" w:space="0" w:color="000000"/>
              <w:right w:val="single" w:sz="4" w:space="0" w:color="000000"/>
            </w:tcBorders>
            <w:vAlign w:val="center"/>
          </w:tcPr>
          <w:p w14:paraId="56D5F889" w14:textId="19B3F096" w:rsidR="006E1BD4" w:rsidRPr="00D067FE" w:rsidRDefault="006E1BD4" w:rsidP="00C720DC">
            <w:pPr>
              <w:ind w:left="58"/>
              <w:jc w:val="both"/>
              <w:rPr>
                <w:rFonts w:ascii="Times New Roman" w:hAnsi="Times New Roman" w:cs="Times New Roman"/>
                <w:sz w:val="24"/>
                <w:szCs w:val="24"/>
                <w:highlight w:val="yellow"/>
              </w:rPr>
            </w:pPr>
            <w:r w:rsidRPr="00D067FE">
              <w:rPr>
                <w:rFonts w:ascii="Times New Roman" w:hAnsi="Times New Roman" w:cs="Times New Roman"/>
                <w:sz w:val="24"/>
                <w:szCs w:val="24"/>
              </w:rPr>
              <w:t xml:space="preserve">R$ </w:t>
            </w:r>
            <w:r w:rsidR="0060413F" w:rsidRPr="00D067FE">
              <w:rPr>
                <w:rFonts w:ascii="Times New Roman" w:hAnsi="Times New Roman" w:cs="Times New Roman"/>
                <w:sz w:val="24"/>
                <w:szCs w:val="24"/>
              </w:rPr>
              <w:t>21.250,00</w:t>
            </w:r>
            <w:r w:rsidRPr="00D067FE">
              <w:rPr>
                <w:rFonts w:ascii="Times New Roman" w:hAnsi="Times New Roman" w:cs="Times New Roman"/>
                <w:sz w:val="24"/>
                <w:szCs w:val="24"/>
              </w:rPr>
              <w:t xml:space="preserve"> </w:t>
            </w:r>
          </w:p>
        </w:tc>
      </w:tr>
    </w:tbl>
    <w:p w14:paraId="18B0E81F" w14:textId="77777777" w:rsidR="006E1BD4" w:rsidRPr="00D067FE" w:rsidRDefault="006E1BD4" w:rsidP="006E1BD4">
      <w:pPr>
        <w:spacing w:after="254"/>
        <w:ind w:left="56"/>
        <w:jc w:val="both"/>
        <w:rPr>
          <w:rFonts w:ascii="Times New Roman" w:hAnsi="Times New Roman" w:cs="Times New Roman"/>
          <w:sz w:val="24"/>
          <w:szCs w:val="24"/>
        </w:rPr>
      </w:pPr>
      <w:r w:rsidRPr="00D067FE">
        <w:rPr>
          <w:rFonts w:ascii="Times New Roman" w:eastAsia="Times New Roman" w:hAnsi="Times New Roman" w:cs="Times New Roman"/>
          <w:b/>
          <w:sz w:val="24"/>
          <w:szCs w:val="24"/>
        </w:rPr>
        <w:t xml:space="preserve"> </w:t>
      </w:r>
    </w:p>
    <w:p w14:paraId="55C5B903" w14:textId="77777777" w:rsidR="006E1BD4" w:rsidRPr="00D067FE" w:rsidRDefault="006E1BD4" w:rsidP="006E1BD4">
      <w:pPr>
        <w:spacing w:after="260"/>
        <w:ind w:left="56"/>
        <w:jc w:val="both"/>
        <w:rPr>
          <w:rFonts w:ascii="Times New Roman" w:hAnsi="Times New Roman" w:cs="Times New Roman"/>
          <w:sz w:val="24"/>
          <w:szCs w:val="24"/>
        </w:rPr>
      </w:pPr>
      <w:r w:rsidRPr="00D067FE">
        <w:rPr>
          <w:rFonts w:ascii="Times New Roman" w:eastAsia="Times New Roman" w:hAnsi="Times New Roman" w:cs="Times New Roman"/>
          <w:b/>
          <w:sz w:val="24"/>
          <w:szCs w:val="24"/>
        </w:rPr>
        <w:t>4.1.</w:t>
      </w:r>
      <w:r w:rsidRPr="00D067FE">
        <w:rPr>
          <w:rFonts w:ascii="Times New Roman" w:eastAsia="Arial" w:hAnsi="Times New Roman" w:cs="Times New Roman"/>
          <w:b/>
          <w:sz w:val="24"/>
          <w:szCs w:val="24"/>
        </w:rPr>
        <w:t xml:space="preserve"> </w:t>
      </w:r>
      <w:r w:rsidRPr="00D067FE">
        <w:rPr>
          <w:rFonts w:ascii="Times New Roman" w:eastAsia="Times New Roman" w:hAnsi="Times New Roman" w:cs="Times New Roman"/>
          <w:b/>
          <w:sz w:val="24"/>
          <w:szCs w:val="24"/>
        </w:rPr>
        <w:t xml:space="preserve">Público Alvo: </w:t>
      </w:r>
    </w:p>
    <w:p w14:paraId="1D579A6F" w14:textId="77777777" w:rsidR="006E1BD4" w:rsidRPr="00D067FE" w:rsidRDefault="006E1BD4" w:rsidP="006E1BD4">
      <w:pPr>
        <w:pStyle w:val="PargrafodaLista"/>
        <w:spacing w:after="5" w:line="248" w:lineRule="auto"/>
        <w:ind w:left="144" w:right="55"/>
        <w:jc w:val="both"/>
      </w:pPr>
      <w:r w:rsidRPr="00D067FE">
        <w:t xml:space="preserve">São usuários prioritários da inclusão produtiva: famílias, grupos populares e pessoas a partir dos 16 anos, em situação de desproteção social, prioritariamente (os) as beneficiárias (os) dos programas de transferência de renda e inseridos no Cadastro Único, além das(os) usuárias (os) dos serviços e benefícios socioassistenciais, bem como aqueles que vivenciam situação de empobrecimento e/ou estejam acometidos pelo desemprego, assentados da reforma agrária, agricultores familiares, artesãos, pessoas em processo de superação da situação de rua, catadores de materiais recicláveis, entre outros. </w:t>
      </w:r>
    </w:p>
    <w:p w14:paraId="44CC4ED8" w14:textId="77777777" w:rsidR="006E1BD4" w:rsidRPr="00D067FE" w:rsidRDefault="006E1BD4" w:rsidP="006E1BD4">
      <w:pPr>
        <w:spacing w:after="292" w:line="248" w:lineRule="auto"/>
        <w:ind w:left="144" w:right="6"/>
        <w:jc w:val="both"/>
        <w:rPr>
          <w:rFonts w:ascii="Times New Roman" w:hAnsi="Times New Roman" w:cs="Times New Roman"/>
          <w:sz w:val="24"/>
          <w:szCs w:val="24"/>
        </w:rPr>
      </w:pPr>
    </w:p>
    <w:p w14:paraId="6CF988FC" w14:textId="77777777" w:rsidR="006E1BD4" w:rsidRPr="00D067FE" w:rsidRDefault="006E1BD4" w:rsidP="006E1BD4">
      <w:pPr>
        <w:pStyle w:val="PargrafodaLista"/>
        <w:numPr>
          <w:ilvl w:val="0"/>
          <w:numId w:val="32"/>
        </w:numPr>
        <w:spacing w:after="265" w:line="248" w:lineRule="auto"/>
        <w:ind w:hanging="360"/>
        <w:jc w:val="both"/>
        <w:rPr>
          <w:b/>
        </w:rPr>
      </w:pPr>
      <w:r w:rsidRPr="00D067FE">
        <w:rPr>
          <w:b/>
        </w:rPr>
        <w:t xml:space="preserve">FORMA DE EXECUÇÃO:  </w:t>
      </w:r>
    </w:p>
    <w:p w14:paraId="3C09278E" w14:textId="77777777" w:rsidR="006E1BD4" w:rsidRPr="00D067FE" w:rsidRDefault="006E1BD4" w:rsidP="006E1BD4">
      <w:pPr>
        <w:spacing w:after="5" w:line="248" w:lineRule="auto"/>
        <w:ind w:right="55" w:hanging="3"/>
        <w:jc w:val="both"/>
        <w:rPr>
          <w:rFonts w:ascii="Times New Roman" w:hAnsi="Times New Roman" w:cs="Times New Roman"/>
          <w:sz w:val="24"/>
          <w:szCs w:val="24"/>
        </w:rPr>
      </w:pPr>
      <w:r w:rsidRPr="00D067FE">
        <w:rPr>
          <w:rFonts w:ascii="Times New Roman" w:eastAsia="Times New Roman" w:hAnsi="Times New Roman" w:cs="Times New Roman"/>
          <w:color w:val="00000A"/>
          <w:sz w:val="24"/>
          <w:szCs w:val="24"/>
        </w:rPr>
        <w:t xml:space="preserve">As ações do Projeto de Educação Socioprofissional e Promoção da Inclusão Produtiva – Modalidade I serão executadas por Organização da Sociedade Civil - OSC, com a coordenação geral da Secretaria Municipal de Assistência Social, com direcionamento, orientação e supervisão sistemáticos efetivados pela Gerência de Inclusão Produtiva, sob a responsabilidade da Diretoria de Proteção Social Básica. </w:t>
      </w:r>
    </w:p>
    <w:p w14:paraId="463F3DBD" w14:textId="77777777" w:rsidR="006E1BD4" w:rsidRPr="00D067FE" w:rsidRDefault="006E1BD4" w:rsidP="006E1BD4">
      <w:pPr>
        <w:spacing w:after="0"/>
        <w:jc w:val="both"/>
        <w:rPr>
          <w:rFonts w:ascii="Times New Roman" w:hAnsi="Times New Roman" w:cs="Times New Roman"/>
          <w:sz w:val="24"/>
          <w:szCs w:val="24"/>
        </w:rPr>
      </w:pPr>
      <w:r w:rsidRPr="00D067FE">
        <w:rPr>
          <w:rFonts w:ascii="Times New Roman" w:eastAsia="Times New Roman" w:hAnsi="Times New Roman" w:cs="Times New Roman"/>
          <w:color w:val="00000A"/>
          <w:sz w:val="24"/>
          <w:szCs w:val="24"/>
        </w:rPr>
        <w:t xml:space="preserve"> </w:t>
      </w:r>
    </w:p>
    <w:p w14:paraId="03305C9F" w14:textId="77777777" w:rsidR="006E1BD4" w:rsidRPr="00D067FE" w:rsidRDefault="006E1BD4" w:rsidP="006E1BD4">
      <w:pPr>
        <w:spacing w:after="5" w:line="248" w:lineRule="auto"/>
        <w:ind w:right="55"/>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color w:val="00000A"/>
          <w:sz w:val="24"/>
          <w:szCs w:val="24"/>
        </w:rPr>
        <w:t xml:space="preserve">A Diretoria de Gestão do Sistema Municipal de Assistência Social, por meio de suas Gerências, realizará as ações de sua competência, no que couber. </w:t>
      </w:r>
    </w:p>
    <w:p w14:paraId="715DF4E2" w14:textId="77777777" w:rsidR="006E1BD4" w:rsidRPr="00D067FE" w:rsidRDefault="006E1BD4" w:rsidP="006E1BD4">
      <w:pPr>
        <w:spacing w:after="5" w:line="248" w:lineRule="auto"/>
        <w:ind w:right="55"/>
        <w:jc w:val="both"/>
        <w:rPr>
          <w:rFonts w:ascii="Times New Roman" w:eastAsia="Times New Roman" w:hAnsi="Times New Roman" w:cs="Times New Roman"/>
          <w:color w:val="00000A"/>
          <w:sz w:val="24"/>
          <w:szCs w:val="24"/>
        </w:rPr>
      </w:pPr>
    </w:p>
    <w:p w14:paraId="3C8879FD" w14:textId="77777777" w:rsidR="006E1BD4" w:rsidRPr="00D067FE" w:rsidRDefault="006E1BD4" w:rsidP="006E1BD4">
      <w:pPr>
        <w:spacing w:after="256"/>
        <w:jc w:val="both"/>
        <w:rPr>
          <w:rFonts w:ascii="Times New Roman" w:hAnsi="Times New Roman" w:cs="Times New Roman"/>
          <w:sz w:val="24"/>
          <w:szCs w:val="24"/>
        </w:rPr>
      </w:pPr>
      <w:r w:rsidRPr="00D067FE">
        <w:rPr>
          <w:rFonts w:ascii="Times New Roman" w:eastAsia="Times New Roman" w:hAnsi="Times New Roman" w:cs="Times New Roman"/>
          <w:color w:val="00000A"/>
          <w:sz w:val="24"/>
          <w:szCs w:val="24"/>
        </w:rPr>
        <w:t>Deve ser observado o trabalho social essencial dessa oferta e metodologia aplicável para sua execução, conforme segue:</w:t>
      </w:r>
    </w:p>
    <w:p w14:paraId="5ABCC171" w14:textId="77777777" w:rsidR="006E1BD4" w:rsidRPr="00D067FE" w:rsidRDefault="006E1BD4" w:rsidP="006E1BD4">
      <w:pPr>
        <w:spacing w:after="256"/>
        <w:jc w:val="both"/>
        <w:rPr>
          <w:rFonts w:ascii="Times New Roman" w:hAnsi="Times New Roman" w:cs="Times New Roman"/>
          <w:b/>
          <w:bCs/>
          <w:sz w:val="24"/>
          <w:szCs w:val="24"/>
        </w:rPr>
      </w:pPr>
      <w:r w:rsidRPr="00D067FE">
        <w:rPr>
          <w:rFonts w:ascii="Times New Roman" w:hAnsi="Times New Roman" w:cs="Times New Roman"/>
          <w:b/>
          <w:bCs/>
          <w:sz w:val="24"/>
          <w:szCs w:val="24"/>
        </w:rPr>
        <w:t>5.1. Metodologia e trabalho social essencial:</w:t>
      </w:r>
    </w:p>
    <w:p w14:paraId="1655E06C" w14:textId="77777777" w:rsidR="006E1BD4" w:rsidRPr="00D067FE" w:rsidRDefault="006E1BD4" w:rsidP="006E1BD4">
      <w:pPr>
        <w:spacing w:after="5" w:line="248" w:lineRule="auto"/>
        <w:ind w:left="43" w:right="55"/>
        <w:jc w:val="both"/>
        <w:rPr>
          <w:rFonts w:ascii="Times New Roman" w:eastAsia="Times New Roman" w:hAnsi="Times New Roman" w:cs="Times New Roman"/>
          <w:sz w:val="24"/>
          <w:szCs w:val="24"/>
        </w:rPr>
      </w:pPr>
      <w:r w:rsidRPr="00D067FE">
        <w:rPr>
          <w:rFonts w:ascii="Times New Roman" w:eastAsia="Times New Roman" w:hAnsi="Times New Roman" w:cs="Times New Roman"/>
          <w:color w:val="00000A"/>
          <w:sz w:val="24"/>
          <w:szCs w:val="24"/>
        </w:rPr>
        <w:t xml:space="preserve">O Projeto de Educação Socioprofissional e Promoção da Inclusão Produtiva – Modalidade I tem por pressuposto a </w:t>
      </w:r>
      <w:r w:rsidRPr="00D067FE">
        <w:rPr>
          <w:rFonts w:ascii="Times New Roman" w:eastAsia="Times New Roman" w:hAnsi="Times New Roman" w:cs="Times New Roman"/>
          <w:sz w:val="24"/>
          <w:szCs w:val="24"/>
        </w:rPr>
        <w:t xml:space="preserve">realização de formação e cursos de capacitação profissional em diversas áreas conforme diagnóstico realizado junto à rede socioassistencial acerca do interesse da população, de suas possibilidades, das demandas do mercado de trabalho, afim de para subsidiar o planejamento e ampliar as condições do acesso ao mundo do trabalho e geração de renda. </w:t>
      </w:r>
    </w:p>
    <w:p w14:paraId="778F56F0" w14:textId="77777777" w:rsidR="006E1BD4" w:rsidRPr="00D067FE" w:rsidRDefault="006E1BD4" w:rsidP="006E1BD4">
      <w:pPr>
        <w:spacing w:after="0" w:line="248" w:lineRule="auto"/>
        <w:ind w:right="6"/>
        <w:jc w:val="both"/>
        <w:rPr>
          <w:rFonts w:ascii="Times New Roman" w:eastAsia="Times New Roman" w:hAnsi="Times New Roman" w:cs="Times New Roman"/>
          <w:sz w:val="24"/>
          <w:szCs w:val="24"/>
        </w:rPr>
      </w:pPr>
    </w:p>
    <w:p w14:paraId="51072EDF" w14:textId="77777777" w:rsidR="006E1BD4" w:rsidRPr="00D067FE" w:rsidRDefault="006E1BD4" w:rsidP="006E1BD4">
      <w:pPr>
        <w:spacing w:after="0" w:line="248" w:lineRule="auto"/>
        <w:ind w:right="6"/>
        <w:jc w:val="both"/>
        <w:rPr>
          <w:rFonts w:ascii="Times New Roman" w:eastAsia="Times New Roman" w:hAnsi="Times New Roman" w:cs="Times New Roman"/>
          <w:sz w:val="24"/>
          <w:szCs w:val="24"/>
        </w:rPr>
      </w:pPr>
      <w:r w:rsidRPr="00D067FE">
        <w:rPr>
          <w:rFonts w:ascii="Times New Roman" w:eastAsia="Times New Roman" w:hAnsi="Times New Roman" w:cs="Times New Roman"/>
          <w:sz w:val="24"/>
          <w:szCs w:val="24"/>
        </w:rPr>
        <w:t>A OSC parceira deve realizar a acolhida, busca ativa, a sensibilização e a identificação dos usuários, assegurando a diversificação das ofertas de formação e capacitação,</w:t>
      </w:r>
      <w:r w:rsidRPr="00D067FE">
        <w:rPr>
          <w:rFonts w:ascii="Times New Roman" w:hAnsi="Times New Roman" w:cs="Times New Roman"/>
          <w:sz w:val="24"/>
          <w:szCs w:val="24"/>
        </w:rPr>
        <w:t xml:space="preserve"> </w:t>
      </w:r>
      <w:r w:rsidRPr="00D067FE">
        <w:rPr>
          <w:rFonts w:ascii="Times New Roman" w:eastAsia="Times New Roman" w:hAnsi="Times New Roman" w:cs="Times New Roman"/>
          <w:sz w:val="24"/>
          <w:szCs w:val="24"/>
        </w:rPr>
        <w:t>informando, orientando e promovendo o reconhecimento de suas potencialidades e o desenvolvimento de habilidades. Também deve desenvolver estratégias de divulgação dos cursos em articulação com a rede socioassistencial e de outras Políticas Públicas, utilizando-se, inclusive de ferramentas tecnológicas para disseminação de informações.</w:t>
      </w:r>
    </w:p>
    <w:p w14:paraId="1B9DFA41" w14:textId="77777777" w:rsidR="006E1BD4" w:rsidRPr="00D067FE" w:rsidRDefault="006E1BD4" w:rsidP="006E1BD4">
      <w:pPr>
        <w:spacing w:after="0" w:line="248" w:lineRule="auto"/>
        <w:ind w:right="6"/>
        <w:jc w:val="both"/>
        <w:rPr>
          <w:rFonts w:ascii="Times New Roman" w:eastAsia="Times New Roman" w:hAnsi="Times New Roman" w:cs="Times New Roman"/>
          <w:sz w:val="24"/>
          <w:szCs w:val="24"/>
        </w:rPr>
      </w:pPr>
    </w:p>
    <w:p w14:paraId="16964FE8" w14:textId="77777777" w:rsidR="006E1BD4" w:rsidRPr="00D067FE" w:rsidRDefault="006E1BD4" w:rsidP="006E1BD4">
      <w:pPr>
        <w:spacing w:after="318" w:line="248" w:lineRule="auto"/>
        <w:ind w:right="6"/>
        <w:jc w:val="both"/>
        <w:rPr>
          <w:rFonts w:ascii="Times New Roman" w:eastAsia="Times New Roman" w:hAnsi="Times New Roman" w:cs="Times New Roman"/>
          <w:sz w:val="24"/>
          <w:szCs w:val="24"/>
        </w:rPr>
      </w:pPr>
      <w:r w:rsidRPr="00D067FE">
        <w:rPr>
          <w:rFonts w:ascii="Times New Roman" w:eastAsia="Times New Roman" w:hAnsi="Times New Roman" w:cs="Times New Roman"/>
          <w:sz w:val="24"/>
          <w:szCs w:val="24"/>
        </w:rPr>
        <w:t xml:space="preserve">Deve oferecer espaço acolhedor que promova a convivência comunitária, a inclusão social e a valorização do processo de qualificação socioprofissional, buscando constantemente formas alternativas para a adequação das práticas e estabelecendo parcerias com o intuito de ampliar as condições para a oferta de cursos e/ou inserção no mercado de trabalho. </w:t>
      </w:r>
    </w:p>
    <w:p w14:paraId="1F8424EA" w14:textId="77777777" w:rsidR="006E1BD4" w:rsidRPr="00D067FE" w:rsidRDefault="006E1BD4" w:rsidP="006E1BD4">
      <w:pPr>
        <w:spacing w:after="318" w:line="248" w:lineRule="auto"/>
        <w:ind w:right="6"/>
        <w:jc w:val="both"/>
        <w:rPr>
          <w:rFonts w:ascii="Times New Roman" w:hAnsi="Times New Roman" w:cs="Times New Roman"/>
          <w:sz w:val="24"/>
          <w:szCs w:val="24"/>
        </w:rPr>
      </w:pPr>
      <w:r w:rsidRPr="00D067FE">
        <w:rPr>
          <w:rFonts w:ascii="Times New Roman" w:eastAsia="Times New Roman" w:hAnsi="Times New Roman" w:cs="Times New Roman"/>
          <w:sz w:val="24"/>
          <w:szCs w:val="24"/>
        </w:rPr>
        <w:t xml:space="preserve">Deve, ainda, mapear espaços nos territórios que permitam sua realização de forma descentralizada e em locais de fácil acesso à população, integradamente à rede presente nos territórios, bem como garantir que a programação dos cursos tenha carga horária e cronograma compatíveis com a necessidade do processo de formação, habilidades necessárias e possibilidades do público. </w:t>
      </w:r>
    </w:p>
    <w:p w14:paraId="2B88F03D" w14:textId="77777777" w:rsidR="006E1BD4" w:rsidRPr="00D067FE" w:rsidRDefault="006E1BD4" w:rsidP="006E1BD4">
      <w:pPr>
        <w:spacing w:after="279" w:line="248" w:lineRule="auto"/>
        <w:ind w:left="10" w:right="6" w:hanging="10"/>
        <w:jc w:val="both"/>
        <w:rPr>
          <w:rFonts w:ascii="Times New Roman" w:hAnsi="Times New Roman" w:cs="Times New Roman"/>
          <w:sz w:val="24"/>
          <w:szCs w:val="24"/>
        </w:rPr>
      </w:pPr>
      <w:r w:rsidRPr="00D067FE">
        <w:rPr>
          <w:rFonts w:ascii="Times New Roman" w:eastAsia="Times New Roman" w:hAnsi="Times New Roman" w:cs="Times New Roman"/>
          <w:sz w:val="24"/>
          <w:szCs w:val="24"/>
        </w:rPr>
        <w:t>No desenvolvimento do projeto deve se articular com a rede de serviços para a realização de trabalhos integrados com vistas à garantia de acesso às famílias a órgãos, setores e políticas públicas, por meio de</w:t>
      </w:r>
      <w:r w:rsidRPr="00D067FE">
        <w:rPr>
          <w:rFonts w:ascii="Times New Roman" w:hAnsi="Times New Roman" w:cs="Times New Roman"/>
          <w:sz w:val="24"/>
          <w:szCs w:val="24"/>
        </w:rPr>
        <w:t xml:space="preserve"> ações conjuntas e articuladas com a rede socioassistencial, intersetorial e de garantia de direitos visando prevenir e atender situações de desproteção social, assegurar a inserção e viabilizar o acesso </w:t>
      </w:r>
      <w:r w:rsidRPr="00D067FE">
        <w:rPr>
          <w:rFonts w:ascii="Times New Roman" w:eastAsia="Times New Roman" w:hAnsi="Times New Roman" w:cs="Times New Roman"/>
          <w:sz w:val="24"/>
          <w:szCs w:val="24"/>
        </w:rPr>
        <w:t>ao mundo de trabalho</w:t>
      </w:r>
      <w:r w:rsidRPr="00D067FE">
        <w:rPr>
          <w:rFonts w:ascii="Times New Roman" w:hAnsi="Times New Roman" w:cs="Times New Roman"/>
          <w:sz w:val="24"/>
          <w:szCs w:val="24"/>
        </w:rPr>
        <w:t xml:space="preserve">. </w:t>
      </w:r>
    </w:p>
    <w:p w14:paraId="3F7515B9" w14:textId="77777777" w:rsidR="006E1BD4" w:rsidRPr="00D067FE" w:rsidRDefault="006E1BD4" w:rsidP="006E1BD4">
      <w:pPr>
        <w:spacing w:after="0" w:line="248" w:lineRule="auto"/>
        <w:ind w:right="6"/>
        <w:jc w:val="both"/>
        <w:rPr>
          <w:rFonts w:ascii="Times New Roman" w:eastAsia="Times New Roman" w:hAnsi="Times New Roman" w:cs="Times New Roman"/>
          <w:sz w:val="24"/>
          <w:szCs w:val="24"/>
        </w:rPr>
      </w:pPr>
      <w:r w:rsidRPr="00D067FE">
        <w:rPr>
          <w:rFonts w:ascii="Times New Roman" w:eastAsia="Times New Roman" w:hAnsi="Times New Roman" w:cs="Times New Roman"/>
          <w:sz w:val="24"/>
          <w:szCs w:val="24"/>
        </w:rPr>
        <w:t>Além disso, as ações devem promover a reflexão crítica quanto às implicações e possibilidades de inserção e perman</w:t>
      </w:r>
      <w:r w:rsidRPr="00D067FE">
        <w:rPr>
          <w:rFonts w:ascii="Times New Roman" w:hAnsi="Times New Roman" w:cs="Times New Roman"/>
          <w:sz w:val="24"/>
          <w:szCs w:val="24"/>
        </w:rPr>
        <w:t xml:space="preserve">ência em oportunidades e ofertas no mundo do trabalho, viabilizando </w:t>
      </w:r>
      <w:r w:rsidRPr="00D067FE">
        <w:rPr>
          <w:rFonts w:ascii="Times New Roman" w:eastAsia="Times New Roman" w:hAnsi="Times New Roman" w:cs="Times New Roman"/>
          <w:sz w:val="24"/>
          <w:szCs w:val="24"/>
        </w:rPr>
        <w:t>a promoção do protagonismo e da participação cidadã.</w:t>
      </w:r>
      <w:r w:rsidRPr="00D067FE">
        <w:rPr>
          <w:rFonts w:ascii="Times New Roman" w:hAnsi="Times New Roman" w:cs="Times New Roman"/>
          <w:sz w:val="24"/>
          <w:szCs w:val="24"/>
        </w:rPr>
        <w:t xml:space="preserve"> </w:t>
      </w:r>
      <w:r w:rsidRPr="00D067FE">
        <w:rPr>
          <w:rFonts w:ascii="Times New Roman" w:eastAsia="Times New Roman" w:hAnsi="Times New Roman" w:cs="Times New Roman"/>
          <w:sz w:val="24"/>
          <w:szCs w:val="24"/>
        </w:rPr>
        <w:t>Para tanto, deve se utilizar de metodologias com enfoque pautado numa intervenção formadora, planejada, participativa, reflexiva e crítica onde as famílias, indivíduos e grupos populares acompanhados se reconheçam enquanto sujeitos protagonistas de suas ações na construção e/ou reconstrução de sua identidade pessoal e social, seus projetos de vida pessoal e profissional, ideais e valores essenciais para a vida e tenham acesso a direitos, atuando no fortalecimento de vínculos e no enfoque na construção de alternativas de vida que permitam assegurar o acesso ao mundo do trabalho e a processos coletivos, associados e sustentáveis, enquanto sujeitos de direitos, com dignidade, respeito, sociabilidade, participação comunitária e exercício da cidadania.</w:t>
      </w:r>
    </w:p>
    <w:p w14:paraId="09CF3194" w14:textId="77777777" w:rsidR="006E1BD4" w:rsidRPr="00D067FE" w:rsidRDefault="006E1BD4" w:rsidP="006E1BD4">
      <w:pPr>
        <w:spacing w:after="0" w:line="248" w:lineRule="auto"/>
        <w:ind w:right="6"/>
        <w:jc w:val="both"/>
        <w:rPr>
          <w:rFonts w:ascii="Times New Roman" w:eastAsia="Times New Roman" w:hAnsi="Times New Roman" w:cs="Times New Roman"/>
          <w:sz w:val="24"/>
          <w:szCs w:val="24"/>
        </w:rPr>
      </w:pPr>
    </w:p>
    <w:p w14:paraId="6CADA64C" w14:textId="77777777" w:rsidR="006E1BD4" w:rsidRPr="00D067FE" w:rsidRDefault="006E1BD4" w:rsidP="006E1BD4">
      <w:pPr>
        <w:spacing w:after="0" w:line="248" w:lineRule="auto"/>
        <w:ind w:right="6"/>
        <w:jc w:val="both"/>
        <w:rPr>
          <w:rFonts w:ascii="Times New Roman" w:hAnsi="Times New Roman" w:cs="Times New Roman"/>
          <w:sz w:val="24"/>
          <w:szCs w:val="24"/>
        </w:rPr>
      </w:pPr>
      <w:r w:rsidRPr="00D067FE">
        <w:rPr>
          <w:rFonts w:ascii="Times New Roman" w:eastAsia="Times New Roman" w:hAnsi="Times New Roman" w:cs="Times New Roman"/>
          <w:sz w:val="24"/>
          <w:szCs w:val="24"/>
        </w:rPr>
        <w:t>A parceira deve assegurar o monitoramento e acompanhamento dos usuários em todo o processo de vinculação ao projeto, bem como garantir acompanhamento posterior de sua trajetória no mundo do trabalho, por um período mínimo de 3 (três) meses, de forma a oferecer o suporte da rede socioassistencial, intersetorial e de garantia de direitos para superação das situações de desproteção social, acesso a direitos e serviços e inclusão produtiva de indivíduos e famílias. Para esse procedimento devem ser utilizadas ferramentas e instrumentos diversos e o período poderá ser ampliado de acordo com a avaliação técnica.</w:t>
      </w:r>
    </w:p>
    <w:p w14:paraId="5CD19FE7" w14:textId="77777777" w:rsidR="006E1BD4" w:rsidRPr="00D067FE" w:rsidRDefault="006E1BD4" w:rsidP="006E1BD4">
      <w:pPr>
        <w:spacing w:after="0" w:line="248" w:lineRule="auto"/>
        <w:ind w:right="6"/>
        <w:jc w:val="both"/>
        <w:rPr>
          <w:rFonts w:ascii="Times New Roman" w:eastAsia="Times New Roman" w:hAnsi="Times New Roman" w:cs="Times New Roman"/>
          <w:sz w:val="24"/>
          <w:szCs w:val="24"/>
        </w:rPr>
      </w:pPr>
    </w:p>
    <w:p w14:paraId="70F04924" w14:textId="77777777" w:rsidR="006E1BD4" w:rsidRPr="00D067FE" w:rsidRDefault="006E1BD4" w:rsidP="006E1BD4">
      <w:pPr>
        <w:spacing w:after="0" w:line="248" w:lineRule="auto"/>
        <w:ind w:right="6"/>
        <w:jc w:val="both"/>
        <w:rPr>
          <w:rFonts w:ascii="Times New Roman" w:eastAsia="Times New Roman" w:hAnsi="Times New Roman" w:cs="Times New Roman"/>
          <w:sz w:val="24"/>
          <w:szCs w:val="24"/>
        </w:rPr>
      </w:pPr>
      <w:r w:rsidRPr="00D067FE">
        <w:rPr>
          <w:rFonts w:ascii="Times New Roman" w:eastAsia="Times New Roman" w:hAnsi="Times New Roman" w:cs="Times New Roman"/>
          <w:sz w:val="24"/>
          <w:szCs w:val="24"/>
        </w:rPr>
        <w:t>Assim, para cumprimento de seu papel preponderante na política de assistência social no desenvolvimento das ações inerentes ao projeto, a OSC parceira deve atentar para a identificação de situações de desproteção social e/ou violação de direitos, realizando um conjunto de ações de proteção social, contemplando para além da questão da formação, qualificação e capacitação para geração de renda, por meio de projetos de inclusão produtiva, o apoio à família na sua função protetiva, o fortalecimento de vínculos sociais, por meio de desenvolvimento do aspecto coletivo do trabalho e visão de sociedade. Tais iniciativas devem compreender a articulação com a rede de serviços socioassistencial para o desenvolvimento de ações integradas, para a informação, comunicação e defesa de direitos, viabilizando, inclusive, o acesso a serviços e benefícios socioassistenciais, programas de transferência de renda, políticas públicas setoriais e à rede socioassistencial e intersetorial, às famílias, indivíduos e grupos populares, indivíduos e grupos populares das zonas urbana e rural, atentando para suas especificidades, de acordo com os protocolos e fluxos de referência e contrarreferência vigentes e para o acompanhamento e monitoramento dos encaminhamentos realizados para a garantia das seguranças sociais de acolhida, convívio e sobrevivência.</w:t>
      </w:r>
    </w:p>
    <w:p w14:paraId="4D32DD51" w14:textId="77777777" w:rsidR="006E1BD4" w:rsidRPr="00D067FE" w:rsidRDefault="006E1BD4" w:rsidP="006E1BD4">
      <w:pPr>
        <w:spacing w:after="0" w:line="248" w:lineRule="auto"/>
        <w:ind w:right="6"/>
        <w:jc w:val="both"/>
        <w:rPr>
          <w:rFonts w:ascii="Times New Roman" w:eastAsia="Times New Roman" w:hAnsi="Times New Roman" w:cs="Times New Roman"/>
          <w:sz w:val="24"/>
          <w:szCs w:val="24"/>
        </w:rPr>
      </w:pPr>
    </w:p>
    <w:p w14:paraId="3361545A" w14:textId="77777777" w:rsidR="006E1BD4" w:rsidRPr="00D067FE" w:rsidRDefault="006E1BD4" w:rsidP="006E1BD4">
      <w:pPr>
        <w:spacing w:after="0" w:line="248" w:lineRule="auto"/>
        <w:ind w:right="6"/>
        <w:jc w:val="both"/>
        <w:rPr>
          <w:rFonts w:ascii="Times New Roman" w:hAnsi="Times New Roman" w:cs="Times New Roman"/>
          <w:sz w:val="24"/>
          <w:szCs w:val="24"/>
        </w:rPr>
      </w:pPr>
      <w:r w:rsidRPr="00D067FE">
        <w:rPr>
          <w:rFonts w:ascii="Times New Roman" w:eastAsia="Times New Roman" w:hAnsi="Times New Roman" w:cs="Times New Roman"/>
          <w:sz w:val="24"/>
          <w:szCs w:val="24"/>
        </w:rPr>
        <w:t xml:space="preserve">Deve ser mantida estreita relação de articulação entre a prestadora dessa modalidade com a modalidade II, sob supervisão da Gerência de Inclusão Produtiva, para o trabalho integrado e a mobilização social para construção de estratégias coletivas, identificação de demandas de formação, oferta de oficinas de sensibilização para formação de empreendimentos econômico-solidários em todos os cursos efetivados e para acompanhamento dos possíveis grupos formados além do desenvolvimento de ações voltadas ao trabalho associado na geração de renda e à promoção de hábitos e atitudes para o trabalho. </w:t>
      </w:r>
    </w:p>
    <w:p w14:paraId="37EDD810" w14:textId="77777777" w:rsidR="006E1BD4" w:rsidRPr="00D067FE" w:rsidRDefault="006E1BD4" w:rsidP="006E1BD4">
      <w:pPr>
        <w:spacing w:after="0" w:line="248" w:lineRule="auto"/>
        <w:ind w:right="6"/>
        <w:jc w:val="both"/>
        <w:rPr>
          <w:rFonts w:ascii="Times New Roman" w:hAnsi="Times New Roman" w:cs="Times New Roman"/>
          <w:sz w:val="24"/>
          <w:szCs w:val="24"/>
        </w:rPr>
      </w:pPr>
    </w:p>
    <w:p w14:paraId="3A86AFB6" w14:textId="77777777" w:rsidR="006E1BD4" w:rsidRPr="00D067FE" w:rsidRDefault="006E1BD4" w:rsidP="006E1BD4">
      <w:pPr>
        <w:spacing w:after="0" w:line="248" w:lineRule="auto"/>
        <w:ind w:right="6"/>
        <w:jc w:val="both"/>
        <w:rPr>
          <w:rFonts w:ascii="Times New Roman" w:hAnsi="Times New Roman" w:cs="Times New Roman"/>
          <w:sz w:val="24"/>
          <w:szCs w:val="24"/>
        </w:rPr>
      </w:pPr>
      <w:r w:rsidRPr="00D067FE">
        <w:rPr>
          <w:rFonts w:ascii="Times New Roman" w:hAnsi="Times New Roman" w:cs="Times New Roman"/>
          <w:sz w:val="24"/>
          <w:szCs w:val="24"/>
        </w:rPr>
        <w:t xml:space="preserve">O processo de trabalho da equipe atuante no projeto deve se pautar e se organizar a partir de dados e informações sobre a realidade social e econômica do Município, em diagnósticos socioterritoriais, aliados à identificação de potencialidades, habilidades e interesses de públicos potenciais, utilizando-se de todos os instrumentais técnicos, inclusive de oficinas, encontros, reuniões, palestras para informações sobre o mundo do trabalho e apresentação do projeto, e dos insumos necessários ao desenvolvimento de suas atribuições, também com atuação mais voltada a processos de acompanhamento e desenvolvimento de práticas inovadoras e diferenciadas na intervenção profissional junto às famílias, indivíduos e grupos populares acompanhados. </w:t>
      </w:r>
    </w:p>
    <w:p w14:paraId="5C0FA10C" w14:textId="77777777" w:rsidR="006E1BD4" w:rsidRPr="00D067FE" w:rsidRDefault="006E1BD4" w:rsidP="006E1BD4">
      <w:pPr>
        <w:spacing w:after="0" w:line="248" w:lineRule="auto"/>
        <w:ind w:right="6"/>
        <w:jc w:val="both"/>
        <w:rPr>
          <w:rFonts w:ascii="Times New Roman" w:hAnsi="Times New Roman" w:cs="Times New Roman"/>
          <w:sz w:val="24"/>
          <w:szCs w:val="24"/>
        </w:rPr>
      </w:pPr>
    </w:p>
    <w:p w14:paraId="5EA23195" w14:textId="77777777" w:rsidR="006E1BD4" w:rsidRPr="00D067FE" w:rsidRDefault="006E1BD4" w:rsidP="006E1BD4">
      <w:pPr>
        <w:spacing w:after="0" w:line="248" w:lineRule="auto"/>
        <w:ind w:right="6"/>
        <w:jc w:val="both"/>
        <w:rPr>
          <w:rFonts w:ascii="Times New Roman" w:hAnsi="Times New Roman" w:cs="Times New Roman"/>
          <w:sz w:val="24"/>
          <w:szCs w:val="24"/>
        </w:rPr>
      </w:pPr>
      <w:r w:rsidRPr="00D067FE">
        <w:rPr>
          <w:rFonts w:ascii="Times New Roman" w:hAnsi="Times New Roman" w:cs="Times New Roman"/>
          <w:sz w:val="24"/>
          <w:szCs w:val="24"/>
        </w:rPr>
        <w:t xml:space="preserve">Para o desenvolvimento desse processo a equipe deve planejar as atividades a serem realizadas, propor e manter registro das rotinas para a execução das ações, elaborar cronograma de atividades, relatórios e/ou </w:t>
      </w:r>
      <w:r w:rsidRPr="00D067FE">
        <w:rPr>
          <w:rFonts w:ascii="Times New Roman" w:hAnsi="Times New Roman" w:cs="Times New Roman"/>
          <w:sz w:val="24"/>
          <w:szCs w:val="24"/>
        </w:rPr>
        <w:tab/>
        <w:t>prontuários, inclusive do trabalho articulado, bem como monitorar e avaliar todo o desenvolvimento do projeto.</w:t>
      </w:r>
    </w:p>
    <w:p w14:paraId="0F55145F" w14:textId="77777777" w:rsidR="006E1BD4" w:rsidRPr="00D067FE" w:rsidRDefault="006E1BD4" w:rsidP="006E1BD4">
      <w:pPr>
        <w:spacing w:after="0" w:line="248" w:lineRule="auto"/>
        <w:ind w:right="6"/>
        <w:jc w:val="both"/>
        <w:rPr>
          <w:rFonts w:ascii="Times New Roman" w:hAnsi="Times New Roman" w:cs="Times New Roman"/>
          <w:sz w:val="24"/>
          <w:szCs w:val="24"/>
        </w:rPr>
      </w:pPr>
    </w:p>
    <w:p w14:paraId="4DFB41EC" w14:textId="77777777" w:rsidR="006E1BD4" w:rsidRPr="00D067FE" w:rsidRDefault="006E1BD4" w:rsidP="006E1BD4">
      <w:pPr>
        <w:spacing w:after="271" w:line="248" w:lineRule="auto"/>
        <w:ind w:left="10" w:right="6" w:hanging="10"/>
        <w:jc w:val="both"/>
        <w:rPr>
          <w:rFonts w:ascii="Times New Roman" w:hAnsi="Times New Roman" w:cs="Times New Roman"/>
          <w:sz w:val="24"/>
          <w:szCs w:val="24"/>
        </w:rPr>
      </w:pPr>
      <w:r w:rsidRPr="00D067FE">
        <w:rPr>
          <w:rFonts w:ascii="Times New Roman" w:eastAsia="Times New Roman" w:hAnsi="Times New Roman" w:cs="Times New Roman"/>
          <w:sz w:val="24"/>
          <w:szCs w:val="24"/>
        </w:rPr>
        <w:t>Deve ser garantido o fornecimento de alimentação (lanche e/ou almoço) conforme especificidade do curso e do público, além de meio de transporte adequado ao atendimento às demandas dos usuários e equipe às ações destinadas a reuniões, eventos, entre outros essenciais ao fortalecimento dos objetivos do presente plano de trabalho, podendo, na medida da possibilidade ser concedido este insumo pela administração pública.</w:t>
      </w:r>
    </w:p>
    <w:p w14:paraId="3B1CEA87" w14:textId="77777777" w:rsidR="006E1BD4" w:rsidRPr="00D067FE" w:rsidRDefault="006E1BD4" w:rsidP="006E1BD4">
      <w:pPr>
        <w:spacing w:after="0" w:line="248" w:lineRule="auto"/>
        <w:ind w:right="6"/>
        <w:jc w:val="both"/>
        <w:rPr>
          <w:rFonts w:ascii="Times New Roman" w:hAnsi="Times New Roman" w:cs="Times New Roman"/>
          <w:sz w:val="24"/>
          <w:szCs w:val="24"/>
        </w:rPr>
      </w:pPr>
      <w:r w:rsidRPr="00D067FE">
        <w:rPr>
          <w:rFonts w:ascii="Times New Roman" w:hAnsi="Times New Roman" w:cs="Times New Roman"/>
          <w:sz w:val="24"/>
          <w:szCs w:val="24"/>
        </w:rPr>
        <w:t>Em todo o processo de execução do projeto deve-se assegurar a formação e a informação tanto aos usuários, quanto aos profissionais que compõem a equipe, garantindo que tenham qualificação e diversidade de formação compatíveis com as atividades desenvolvidas.</w:t>
      </w:r>
    </w:p>
    <w:p w14:paraId="5F5E172E" w14:textId="77777777" w:rsidR="006E1BD4" w:rsidRPr="00D067FE" w:rsidRDefault="006E1BD4" w:rsidP="006E1BD4">
      <w:pPr>
        <w:spacing w:after="0" w:line="248" w:lineRule="auto"/>
        <w:ind w:right="6"/>
        <w:jc w:val="both"/>
        <w:rPr>
          <w:rFonts w:ascii="Times New Roman" w:hAnsi="Times New Roman" w:cs="Times New Roman"/>
          <w:sz w:val="24"/>
          <w:szCs w:val="24"/>
        </w:rPr>
      </w:pPr>
    </w:p>
    <w:p w14:paraId="37AC2D42" w14:textId="77777777" w:rsidR="006E1BD4" w:rsidRPr="00D067FE" w:rsidRDefault="006E1BD4" w:rsidP="006E1BD4">
      <w:pPr>
        <w:spacing w:after="269" w:line="248" w:lineRule="auto"/>
        <w:ind w:right="6"/>
        <w:jc w:val="both"/>
        <w:rPr>
          <w:rFonts w:ascii="Times New Roman" w:eastAsia="Times New Roman" w:hAnsi="Times New Roman" w:cs="Times New Roman"/>
          <w:sz w:val="24"/>
          <w:szCs w:val="24"/>
        </w:rPr>
      </w:pPr>
      <w:r w:rsidRPr="00D067FE">
        <w:rPr>
          <w:rFonts w:ascii="Times New Roman" w:eastAsia="Times New Roman" w:hAnsi="Times New Roman" w:cs="Times New Roman"/>
          <w:sz w:val="24"/>
          <w:szCs w:val="24"/>
        </w:rPr>
        <w:t>Além disso, deve se integrar com os atendimentos prestados no âmbito dos equipamentos da Política de Assistência Social de modo a realizar, em conjunto, o atendimento das demandas das famílias que se constituem seu público com articulação permanente e sistemática com o CRAS e CREAS, sobretudo com os serviços PAIF e PAEFI, participando no processo de elaboração e revisão do Plano de Acompanhamento Familiar – PAF, do Plano  Individual   de Acompanhamento – PIA e do Plano de Desenvolvimento do Usuário - PDU quando necessário e viabilizando e monitorando o acesso e atualização do Cadastro Único para Programas Sociais do Governo Federal.</w:t>
      </w:r>
    </w:p>
    <w:p w14:paraId="635105E1" w14:textId="77777777" w:rsidR="006E1BD4" w:rsidRPr="00D067FE" w:rsidRDefault="006E1BD4" w:rsidP="006E1BD4">
      <w:pPr>
        <w:spacing w:after="269" w:line="248" w:lineRule="auto"/>
        <w:ind w:right="6"/>
        <w:jc w:val="both"/>
        <w:rPr>
          <w:rFonts w:ascii="Times New Roman" w:hAnsi="Times New Roman" w:cs="Times New Roman"/>
          <w:sz w:val="24"/>
          <w:szCs w:val="24"/>
        </w:rPr>
      </w:pPr>
      <w:r w:rsidRPr="00D067FE">
        <w:rPr>
          <w:rFonts w:ascii="Times New Roman" w:eastAsia="Times New Roman" w:hAnsi="Times New Roman" w:cs="Times New Roman"/>
          <w:sz w:val="24"/>
          <w:szCs w:val="24"/>
        </w:rPr>
        <w:t xml:space="preserve">A equipe do projeto deve se configurar como referência para a busca de informações, orientações e atendimento às famílias que demandem da proteção social devida pela política de assistência social, reafirmando que esta é política pública de caráter universal a ser prestada a quem dela necessitar sem contribuição prévia, </w:t>
      </w:r>
      <w:bookmarkStart w:id="2" w:name="_Hlk53669001"/>
      <w:r w:rsidRPr="00D067FE">
        <w:rPr>
          <w:rFonts w:ascii="Times New Roman" w:eastAsia="Times New Roman" w:hAnsi="Times New Roman" w:cs="Times New Roman"/>
          <w:sz w:val="24"/>
          <w:szCs w:val="24"/>
        </w:rPr>
        <w:t xml:space="preserve">respeitados </w:t>
      </w:r>
      <w:r w:rsidRPr="00D067FE">
        <w:rPr>
          <w:rFonts w:ascii="Times New Roman" w:hAnsi="Times New Roman" w:cs="Times New Roman"/>
          <w:sz w:val="24"/>
          <w:szCs w:val="24"/>
        </w:rPr>
        <w:t>fluxos e protocolos estabelecidos no âmbito desta política no Município de Londrina</w:t>
      </w:r>
      <w:bookmarkEnd w:id="2"/>
      <w:r w:rsidRPr="00D067FE">
        <w:rPr>
          <w:rFonts w:ascii="Times New Roman" w:hAnsi="Times New Roman" w:cs="Times New Roman"/>
          <w:sz w:val="24"/>
          <w:szCs w:val="24"/>
        </w:rPr>
        <w:t>.</w:t>
      </w:r>
    </w:p>
    <w:p w14:paraId="365B7ED4" w14:textId="1C75DD8F" w:rsidR="006E1BD4" w:rsidRDefault="006E1BD4" w:rsidP="006E1BD4">
      <w:pPr>
        <w:spacing w:after="269" w:line="248" w:lineRule="auto"/>
        <w:ind w:right="6"/>
        <w:jc w:val="both"/>
        <w:rPr>
          <w:rFonts w:ascii="Times New Roman" w:hAnsi="Times New Roman" w:cs="Times New Roman"/>
          <w:sz w:val="24"/>
          <w:szCs w:val="24"/>
        </w:rPr>
      </w:pPr>
      <w:r w:rsidRPr="00D067FE">
        <w:rPr>
          <w:rFonts w:ascii="Times New Roman" w:hAnsi="Times New Roman" w:cs="Times New Roman"/>
          <w:sz w:val="24"/>
          <w:szCs w:val="24"/>
        </w:rPr>
        <w:t>Em casos de situações de calamidade pública e emergência que comprometam no todo ou em parte o desenvolvimento das atividades ora previstas, a Administração Pública poderá realizar os ajustamentos necessários à sua adaptação, inclusive no que se refere aos objetivos a serem alcançados e atividades a serem desenvolvidas pela equipe.</w:t>
      </w:r>
    </w:p>
    <w:p w14:paraId="70C1718A" w14:textId="482DBCFC" w:rsidR="00821FF8" w:rsidRDefault="00821FF8" w:rsidP="006E1BD4">
      <w:pPr>
        <w:spacing w:after="269" w:line="248" w:lineRule="auto"/>
        <w:ind w:right="6"/>
        <w:jc w:val="both"/>
        <w:rPr>
          <w:rFonts w:ascii="Times New Roman" w:hAnsi="Times New Roman" w:cs="Times New Roman"/>
          <w:sz w:val="24"/>
          <w:szCs w:val="24"/>
        </w:rPr>
      </w:pPr>
    </w:p>
    <w:p w14:paraId="1DB7E125" w14:textId="77777777" w:rsidR="00821FF8" w:rsidRPr="00D067FE" w:rsidRDefault="00821FF8" w:rsidP="006E1BD4">
      <w:pPr>
        <w:spacing w:after="269" w:line="248" w:lineRule="auto"/>
        <w:ind w:right="6"/>
        <w:jc w:val="both"/>
        <w:rPr>
          <w:rFonts w:ascii="Times New Roman" w:hAnsi="Times New Roman" w:cs="Times New Roman"/>
          <w:sz w:val="24"/>
          <w:szCs w:val="24"/>
        </w:rPr>
      </w:pPr>
    </w:p>
    <w:p w14:paraId="6F1D48AE" w14:textId="77777777" w:rsidR="006E1BD4" w:rsidRPr="00D067FE" w:rsidRDefault="006E1BD4" w:rsidP="006E1BD4">
      <w:pPr>
        <w:spacing w:after="265" w:line="248" w:lineRule="auto"/>
        <w:ind w:left="370" w:hanging="10"/>
        <w:jc w:val="both"/>
        <w:rPr>
          <w:rFonts w:ascii="Times New Roman" w:hAnsi="Times New Roman" w:cs="Times New Roman"/>
          <w:sz w:val="24"/>
          <w:szCs w:val="24"/>
        </w:rPr>
      </w:pPr>
      <w:r w:rsidRPr="00D067FE">
        <w:rPr>
          <w:rFonts w:ascii="Times New Roman" w:eastAsia="Times New Roman" w:hAnsi="Times New Roman" w:cs="Times New Roman"/>
          <w:b/>
          <w:sz w:val="24"/>
          <w:szCs w:val="24"/>
        </w:rPr>
        <w:t>5.2.</w:t>
      </w:r>
      <w:r w:rsidRPr="00D067FE">
        <w:rPr>
          <w:rFonts w:ascii="Times New Roman" w:eastAsia="Arial" w:hAnsi="Times New Roman" w:cs="Times New Roman"/>
          <w:b/>
          <w:sz w:val="24"/>
          <w:szCs w:val="24"/>
        </w:rPr>
        <w:t xml:space="preserve"> </w:t>
      </w:r>
      <w:r w:rsidRPr="00D067FE">
        <w:rPr>
          <w:rFonts w:ascii="Times New Roman" w:eastAsia="Times New Roman" w:hAnsi="Times New Roman" w:cs="Times New Roman"/>
          <w:b/>
          <w:sz w:val="24"/>
          <w:szCs w:val="24"/>
        </w:rPr>
        <w:t xml:space="preserve">Formas de Acesso: </w:t>
      </w:r>
    </w:p>
    <w:p w14:paraId="517A27DB" w14:textId="77777777" w:rsidR="006E1BD4" w:rsidRPr="00D067FE" w:rsidRDefault="006E1BD4" w:rsidP="006E1BD4">
      <w:pPr>
        <w:spacing w:after="260"/>
        <w:ind w:left="56"/>
        <w:jc w:val="both"/>
        <w:rPr>
          <w:rFonts w:ascii="Times New Roman" w:eastAsia="Times New Roman" w:hAnsi="Times New Roman" w:cs="Times New Roman"/>
          <w:b/>
          <w:sz w:val="24"/>
          <w:szCs w:val="24"/>
        </w:rPr>
      </w:pPr>
      <w:r w:rsidRPr="00D067FE">
        <w:rPr>
          <w:rFonts w:ascii="Times New Roman" w:eastAsia="Times New Roman" w:hAnsi="Times New Roman" w:cs="Times New Roman"/>
          <w:sz w:val="24"/>
          <w:szCs w:val="24"/>
        </w:rPr>
        <w:t>Famílias, indivíduos e grupos populares e pessoas com idade a partir de 16 anos identificadas por meio de busca ativa, procura espontânea e encaminhamentos realizados pela rede socioassistencial; pela rede intersetorial; e demais órgãos do Sistema de Garantia de Direitos, respeitados fluxos e protocolos estabelecidos no âmbito desta política no Município de Londrina.</w:t>
      </w:r>
      <w:r w:rsidRPr="00D067FE">
        <w:rPr>
          <w:rFonts w:ascii="Times New Roman" w:eastAsia="Times New Roman" w:hAnsi="Times New Roman" w:cs="Times New Roman"/>
          <w:b/>
          <w:sz w:val="24"/>
          <w:szCs w:val="24"/>
        </w:rPr>
        <w:t xml:space="preserve"> </w:t>
      </w:r>
    </w:p>
    <w:p w14:paraId="5657E515" w14:textId="77777777" w:rsidR="006E1BD4" w:rsidRPr="00D067FE" w:rsidRDefault="006E1BD4" w:rsidP="006E1BD4">
      <w:pPr>
        <w:spacing w:after="265" w:line="248" w:lineRule="auto"/>
        <w:ind w:left="370" w:hanging="10"/>
        <w:jc w:val="both"/>
        <w:rPr>
          <w:rFonts w:ascii="Times New Roman" w:hAnsi="Times New Roman" w:cs="Times New Roman"/>
          <w:sz w:val="24"/>
          <w:szCs w:val="24"/>
        </w:rPr>
      </w:pPr>
      <w:r w:rsidRPr="00D067FE">
        <w:rPr>
          <w:rFonts w:ascii="Times New Roman" w:eastAsia="Times New Roman" w:hAnsi="Times New Roman" w:cs="Times New Roman"/>
          <w:b/>
          <w:sz w:val="24"/>
          <w:szCs w:val="24"/>
        </w:rPr>
        <w:t>5.3.</w:t>
      </w:r>
      <w:r w:rsidRPr="00D067FE">
        <w:rPr>
          <w:rFonts w:ascii="Times New Roman" w:eastAsia="Arial" w:hAnsi="Times New Roman" w:cs="Times New Roman"/>
          <w:b/>
          <w:sz w:val="24"/>
          <w:szCs w:val="24"/>
        </w:rPr>
        <w:t xml:space="preserve"> </w:t>
      </w:r>
      <w:r w:rsidRPr="00D067FE">
        <w:rPr>
          <w:rFonts w:ascii="Times New Roman" w:eastAsia="Times New Roman" w:hAnsi="Times New Roman" w:cs="Times New Roman"/>
          <w:b/>
          <w:sz w:val="24"/>
          <w:szCs w:val="24"/>
        </w:rPr>
        <w:t xml:space="preserve">Funcionamento:  </w:t>
      </w:r>
    </w:p>
    <w:p w14:paraId="04FC3F62" w14:textId="77777777" w:rsidR="006E1BD4" w:rsidRPr="00D067FE" w:rsidRDefault="006E1BD4" w:rsidP="006E1BD4">
      <w:pPr>
        <w:spacing w:after="272" w:line="248" w:lineRule="auto"/>
        <w:ind w:left="10" w:right="6" w:hanging="10"/>
        <w:jc w:val="both"/>
        <w:rPr>
          <w:rFonts w:ascii="Times New Roman" w:eastAsia="Times New Roman" w:hAnsi="Times New Roman" w:cs="Times New Roman"/>
          <w:sz w:val="24"/>
          <w:szCs w:val="24"/>
        </w:rPr>
      </w:pPr>
      <w:r w:rsidRPr="00D067FE">
        <w:rPr>
          <w:rFonts w:ascii="Times New Roman" w:eastAsia="Times New Roman" w:hAnsi="Times New Roman" w:cs="Times New Roman"/>
          <w:sz w:val="24"/>
          <w:szCs w:val="24"/>
        </w:rPr>
        <w:t xml:space="preserve">De segunda a sexta feira, com realização garantia de funcionamento da sede das 8h00 às 17h00 e realização das atividades de formação e qualificação nos períodos matutino, vespertino e noturno, preferencialmente descentralizadas. Eventualmente, serão realizadas atividades inerentes à proposta nos finais de semana. </w:t>
      </w:r>
    </w:p>
    <w:p w14:paraId="5C184387" w14:textId="77777777" w:rsidR="006E1BD4" w:rsidRPr="00D067FE" w:rsidRDefault="006E1BD4" w:rsidP="006E1BD4">
      <w:pPr>
        <w:spacing w:after="272" w:line="248" w:lineRule="auto"/>
        <w:ind w:left="10" w:right="6" w:hanging="10"/>
        <w:jc w:val="both"/>
        <w:rPr>
          <w:rFonts w:ascii="Times New Roman" w:hAnsi="Times New Roman" w:cs="Times New Roman"/>
          <w:sz w:val="24"/>
          <w:szCs w:val="24"/>
        </w:rPr>
      </w:pPr>
      <w:r w:rsidRPr="00D067FE">
        <w:rPr>
          <w:rFonts w:ascii="Times New Roman" w:eastAsia="Times New Roman" w:hAnsi="Times New Roman" w:cs="Times New Roman"/>
          <w:sz w:val="24"/>
          <w:szCs w:val="24"/>
        </w:rPr>
        <w:t>Deve-se garantir que a programação dos cursos tenha carga horária e cronograma compatíveis com a necessidade do processo de formação, habilidades necessárias e possibilidades do público.</w:t>
      </w:r>
    </w:p>
    <w:p w14:paraId="29E38356" w14:textId="77777777" w:rsidR="006E1BD4" w:rsidRPr="00D067FE" w:rsidRDefault="006E1BD4" w:rsidP="006E1BD4">
      <w:pPr>
        <w:spacing w:after="269" w:line="248" w:lineRule="auto"/>
        <w:ind w:left="413" w:right="6" w:hanging="10"/>
        <w:jc w:val="both"/>
        <w:rPr>
          <w:rFonts w:ascii="Times New Roman" w:hAnsi="Times New Roman" w:cs="Times New Roman"/>
          <w:b/>
          <w:sz w:val="24"/>
          <w:szCs w:val="24"/>
        </w:rPr>
      </w:pPr>
      <w:r w:rsidRPr="00D067FE">
        <w:rPr>
          <w:rFonts w:ascii="Times New Roman" w:eastAsia="Times New Roman" w:hAnsi="Times New Roman" w:cs="Times New Roman"/>
          <w:b/>
          <w:sz w:val="24"/>
          <w:szCs w:val="24"/>
        </w:rPr>
        <w:t>5.4.</w:t>
      </w:r>
      <w:r w:rsidRPr="00D067FE">
        <w:rPr>
          <w:rFonts w:ascii="Times New Roman" w:eastAsia="Arial" w:hAnsi="Times New Roman" w:cs="Times New Roman"/>
          <w:b/>
          <w:sz w:val="24"/>
          <w:szCs w:val="24"/>
        </w:rPr>
        <w:t xml:space="preserve"> </w:t>
      </w:r>
      <w:r w:rsidRPr="00D067FE">
        <w:rPr>
          <w:rFonts w:ascii="Times New Roman" w:eastAsia="Times New Roman" w:hAnsi="Times New Roman" w:cs="Times New Roman"/>
          <w:b/>
          <w:sz w:val="24"/>
          <w:szCs w:val="24"/>
        </w:rPr>
        <w:t xml:space="preserve">Localização e Instalações Físicas: </w:t>
      </w:r>
    </w:p>
    <w:p w14:paraId="1832464C" w14:textId="77777777" w:rsidR="006E1BD4" w:rsidRPr="00D067FE" w:rsidRDefault="006E1BD4" w:rsidP="006E1BD4">
      <w:pPr>
        <w:spacing w:after="271" w:line="248" w:lineRule="auto"/>
        <w:ind w:left="10" w:right="6" w:hanging="10"/>
        <w:jc w:val="both"/>
        <w:rPr>
          <w:rFonts w:ascii="Times New Roman" w:eastAsia="Times New Roman" w:hAnsi="Times New Roman" w:cs="Times New Roman"/>
          <w:sz w:val="24"/>
          <w:szCs w:val="24"/>
        </w:rPr>
      </w:pPr>
      <w:r w:rsidRPr="00D067FE">
        <w:rPr>
          <w:rFonts w:ascii="Times New Roman" w:eastAsia="Times New Roman" w:hAnsi="Times New Roman" w:cs="Times New Roman"/>
          <w:sz w:val="24"/>
          <w:szCs w:val="24"/>
        </w:rPr>
        <w:t xml:space="preserve"> As instalações da unidade devem possuir espaços adequados à privacidade, circulação e convivência dos usuários, com equipamentos e materiais necessários, oferecendo condições sanitárias, de higiene, conforto e segurança.  </w:t>
      </w:r>
    </w:p>
    <w:p w14:paraId="5BBF9318" w14:textId="77777777" w:rsidR="006E1BD4" w:rsidRPr="00D067FE" w:rsidRDefault="006E1BD4" w:rsidP="006E1BD4">
      <w:pPr>
        <w:spacing w:after="271" w:line="248" w:lineRule="auto"/>
        <w:ind w:left="10" w:right="6" w:hanging="10"/>
        <w:jc w:val="both"/>
        <w:rPr>
          <w:rFonts w:ascii="Times New Roman" w:eastAsia="Times New Roman" w:hAnsi="Times New Roman" w:cs="Times New Roman"/>
          <w:sz w:val="24"/>
          <w:szCs w:val="24"/>
        </w:rPr>
      </w:pPr>
      <w:r w:rsidRPr="00D067FE">
        <w:rPr>
          <w:rFonts w:ascii="Times New Roman" w:eastAsia="Times New Roman" w:hAnsi="Times New Roman" w:cs="Times New Roman"/>
          <w:sz w:val="24"/>
          <w:szCs w:val="24"/>
        </w:rPr>
        <w:t>A OSC deve mapear espaços nos territórios que permitam a realização das atividades de qualificação de forma descentralizada e em locais de fácil acesso à população, integradamente à rede presente nos territórios.</w:t>
      </w:r>
    </w:p>
    <w:p w14:paraId="5F7AF67A" w14:textId="77777777" w:rsidR="006E1BD4" w:rsidRPr="00D067FE" w:rsidRDefault="006E1BD4" w:rsidP="006E1BD4">
      <w:pPr>
        <w:spacing w:after="257"/>
        <w:jc w:val="both"/>
        <w:rPr>
          <w:rFonts w:ascii="Times New Roman" w:eastAsia="Times New Roman" w:hAnsi="Times New Roman" w:cs="Times New Roman"/>
          <w:b/>
          <w:color w:val="00000A"/>
          <w:sz w:val="24"/>
          <w:szCs w:val="24"/>
        </w:rPr>
      </w:pPr>
      <w:r w:rsidRPr="00D067FE">
        <w:rPr>
          <w:rFonts w:ascii="Times New Roman" w:eastAsia="Times New Roman" w:hAnsi="Times New Roman" w:cs="Times New Roman"/>
          <w:b/>
          <w:bCs/>
          <w:sz w:val="24"/>
          <w:szCs w:val="24"/>
        </w:rPr>
        <w:t xml:space="preserve">          6.</w:t>
      </w:r>
      <w:r w:rsidRPr="00D067FE">
        <w:rPr>
          <w:rFonts w:ascii="Times New Roman" w:eastAsia="Times New Roman" w:hAnsi="Times New Roman" w:cs="Times New Roman"/>
          <w:sz w:val="24"/>
          <w:szCs w:val="24"/>
        </w:rPr>
        <w:t xml:space="preserve"> </w:t>
      </w:r>
      <w:r w:rsidRPr="00D067FE">
        <w:rPr>
          <w:rFonts w:ascii="Times New Roman" w:eastAsia="Times New Roman" w:hAnsi="Times New Roman" w:cs="Times New Roman"/>
          <w:b/>
          <w:color w:val="00000A"/>
          <w:sz w:val="24"/>
          <w:szCs w:val="24"/>
        </w:rPr>
        <w:t xml:space="preserve">MONITORAMENTO E AVALIAÇÃO:  </w:t>
      </w:r>
    </w:p>
    <w:p w14:paraId="0B4EA2B4" w14:textId="77777777" w:rsidR="006E1BD4" w:rsidRPr="00D067FE" w:rsidRDefault="006E1BD4" w:rsidP="006E1BD4">
      <w:pPr>
        <w:spacing w:after="5" w:line="248" w:lineRule="auto"/>
        <w:ind w:left="46" w:right="55" w:hanging="3"/>
        <w:jc w:val="both"/>
        <w:rPr>
          <w:rFonts w:ascii="Times New Roman" w:hAnsi="Times New Roman" w:cs="Times New Roman"/>
          <w:sz w:val="24"/>
          <w:szCs w:val="24"/>
        </w:rPr>
      </w:pPr>
      <w:r w:rsidRPr="00D067FE">
        <w:rPr>
          <w:rFonts w:ascii="Times New Roman" w:hAnsi="Times New Roman" w:cs="Times New Roman"/>
          <w:sz w:val="24"/>
          <w:szCs w:val="24"/>
        </w:rPr>
        <w:t xml:space="preserve">           O monitoramento e avaliação serão efetivados pela Administração Pública, por intermédio da Gerência de Gestão de Monitoramento e Avaliação, da Comissão de Monitoramento e Avaliação, </w:t>
      </w:r>
      <w:r w:rsidRPr="00D067FE">
        <w:rPr>
          <w:rFonts w:ascii="Times New Roman" w:eastAsia="Times New Roman" w:hAnsi="Times New Roman" w:cs="Times New Roman"/>
          <w:color w:val="00000A"/>
          <w:sz w:val="24"/>
          <w:szCs w:val="24"/>
        </w:rPr>
        <w:t xml:space="preserve">bem como pela Diretoria de Proteção Social Básica, através da Gerência de Inclusão Produtiva. </w:t>
      </w:r>
    </w:p>
    <w:p w14:paraId="62C49AF2" w14:textId="77777777" w:rsidR="006E1BD4" w:rsidRPr="00D067FE" w:rsidRDefault="006E1BD4" w:rsidP="006E1BD4">
      <w:pPr>
        <w:spacing w:before="120" w:after="120" w:line="240" w:lineRule="auto"/>
        <w:ind w:left="120" w:right="120" w:firstLine="589"/>
        <w:jc w:val="both"/>
        <w:rPr>
          <w:rFonts w:ascii="Times New Roman" w:hAnsi="Times New Roman" w:cs="Times New Roman"/>
          <w:sz w:val="24"/>
          <w:szCs w:val="24"/>
        </w:rPr>
      </w:pPr>
      <w:r w:rsidRPr="00D067FE">
        <w:rPr>
          <w:rFonts w:ascii="Times New Roman" w:hAnsi="Times New Roman" w:cs="Times New Roman"/>
          <w:sz w:val="24"/>
          <w:szCs w:val="24"/>
        </w:rPr>
        <w:t>A Gerência de Gestão de Monitoramento e Avaliação, por meio da Gestora de Parceria, irá realizar o acompanhamento e a fiscalização da execução do serviço, pautada no Plano de Trabalho pactuado com a Administração Pública e no processo de monitoramento previsto na Lei 13.019/2014.</w:t>
      </w:r>
    </w:p>
    <w:p w14:paraId="2B7921AA" w14:textId="77777777" w:rsidR="006E1BD4" w:rsidRPr="00D067FE" w:rsidRDefault="006E1BD4" w:rsidP="006E1BD4">
      <w:pPr>
        <w:spacing w:before="120" w:after="120" w:line="240" w:lineRule="auto"/>
        <w:ind w:left="120" w:right="120" w:firstLine="589"/>
        <w:jc w:val="both"/>
        <w:rPr>
          <w:rFonts w:ascii="Times New Roman" w:hAnsi="Times New Roman" w:cs="Times New Roman"/>
          <w:sz w:val="24"/>
          <w:szCs w:val="24"/>
        </w:rPr>
      </w:pPr>
      <w:r w:rsidRPr="00D067FE">
        <w:rPr>
          <w:rFonts w:ascii="Times New Roman" w:hAnsi="Times New Roman" w:cs="Times New Roman"/>
          <w:sz w:val="24"/>
          <w:szCs w:val="24"/>
        </w:rPr>
        <w:t xml:space="preserve">Além disso, serão realizadas visitas </w:t>
      </w:r>
      <w:r w:rsidRPr="00D067FE">
        <w:rPr>
          <w:rFonts w:ascii="Times New Roman" w:hAnsi="Times New Roman" w:cs="Times New Roman"/>
          <w:i/>
          <w:iCs/>
          <w:sz w:val="24"/>
          <w:szCs w:val="24"/>
        </w:rPr>
        <w:t>in loco</w:t>
      </w:r>
      <w:r w:rsidRPr="00D067FE">
        <w:rPr>
          <w:rFonts w:ascii="Times New Roman" w:hAnsi="Times New Roman" w:cs="Times New Roman"/>
          <w:sz w:val="24"/>
          <w:szCs w:val="24"/>
        </w:rPr>
        <w:t xml:space="preserve"> periódicas, com emissão de relatórios técnicos de acompanhamento e fiscalização do objeto da parceria, análise dos relatórios técnicos emitidos pela organização da sociedade civil, supervisões com a coordenação, aplicação de pesquisa de satisfação, análise dos registros no sistema IRSAS e participação nas reuniões da Comissão do Serviços, dentre outras formas de monitoramento que venham a ser desenvolvidas pela Administração Pública.   </w:t>
      </w:r>
    </w:p>
    <w:p w14:paraId="610D31E0" w14:textId="77777777" w:rsidR="006E1BD4" w:rsidRPr="00D067FE" w:rsidRDefault="006E1BD4" w:rsidP="006E1BD4">
      <w:pPr>
        <w:spacing w:before="120" w:after="120" w:line="240" w:lineRule="auto"/>
        <w:ind w:left="120" w:right="120" w:firstLine="589"/>
        <w:jc w:val="both"/>
        <w:rPr>
          <w:rFonts w:ascii="Times New Roman" w:hAnsi="Times New Roman" w:cs="Times New Roman"/>
          <w:sz w:val="24"/>
          <w:szCs w:val="24"/>
        </w:rPr>
      </w:pPr>
      <w:r w:rsidRPr="00D067FE">
        <w:rPr>
          <w:rFonts w:ascii="Times New Roman" w:hAnsi="Times New Roman" w:cs="Times New Roman"/>
          <w:sz w:val="24"/>
          <w:szCs w:val="24"/>
        </w:rPr>
        <w:t>A Gerência de Inclusão Produtiva, irá realizar o acompanhamento e orientação da execução do projeto, pautada no Plano de Trabalho quanto ao direcionamento e desenvolvimento das ações metodológicas pactuados com a Administração Pública.</w:t>
      </w:r>
    </w:p>
    <w:p w14:paraId="523F4447" w14:textId="77777777" w:rsidR="006E1BD4" w:rsidRPr="00D067FE" w:rsidRDefault="006E1BD4" w:rsidP="006E1BD4">
      <w:pPr>
        <w:spacing w:before="120" w:after="120" w:line="240" w:lineRule="auto"/>
        <w:ind w:left="120" w:right="120" w:firstLine="589"/>
        <w:jc w:val="both"/>
        <w:rPr>
          <w:rFonts w:ascii="Times New Roman" w:hAnsi="Times New Roman" w:cs="Times New Roman"/>
          <w:sz w:val="24"/>
          <w:szCs w:val="24"/>
        </w:rPr>
      </w:pPr>
      <w:r w:rsidRPr="00D067FE">
        <w:rPr>
          <w:rFonts w:ascii="Times New Roman" w:hAnsi="Times New Roman" w:cs="Times New Roman"/>
          <w:sz w:val="24"/>
          <w:szCs w:val="24"/>
        </w:rPr>
        <w:t xml:space="preserve"> As ações acima, não excluem o acompanhamento e fiscalização realizados pelo Conselho Municipal de Assistência Social e outros órgãos de controle afetos.</w:t>
      </w:r>
    </w:p>
    <w:p w14:paraId="602B32D4" w14:textId="77777777" w:rsidR="006E1BD4" w:rsidRPr="00D067FE" w:rsidRDefault="006E1BD4" w:rsidP="006E1BD4">
      <w:pPr>
        <w:spacing w:after="0"/>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color w:val="00000A"/>
          <w:sz w:val="24"/>
          <w:szCs w:val="24"/>
        </w:rPr>
        <w:t xml:space="preserve"> </w:t>
      </w:r>
    </w:p>
    <w:p w14:paraId="7449E374" w14:textId="77777777" w:rsidR="006E1BD4" w:rsidRPr="00D067FE" w:rsidRDefault="006E1BD4" w:rsidP="006E1BD4">
      <w:pPr>
        <w:spacing w:after="265" w:line="248" w:lineRule="auto"/>
        <w:ind w:left="730" w:hanging="10"/>
        <w:jc w:val="both"/>
        <w:rPr>
          <w:rFonts w:ascii="Times New Roman" w:hAnsi="Times New Roman" w:cs="Times New Roman"/>
          <w:sz w:val="24"/>
          <w:szCs w:val="24"/>
        </w:rPr>
      </w:pPr>
      <w:bookmarkStart w:id="3" w:name="_Hlk53671569"/>
      <w:r w:rsidRPr="00D067FE">
        <w:rPr>
          <w:rFonts w:ascii="Times New Roman" w:eastAsia="Arial" w:hAnsi="Times New Roman" w:cs="Times New Roman"/>
          <w:b/>
          <w:sz w:val="24"/>
          <w:szCs w:val="24"/>
        </w:rPr>
        <w:t>6.1.Registros e d</w:t>
      </w:r>
      <w:r w:rsidRPr="00D067FE">
        <w:rPr>
          <w:rFonts w:ascii="Times New Roman" w:eastAsia="Times New Roman" w:hAnsi="Times New Roman" w:cs="Times New Roman"/>
          <w:b/>
          <w:sz w:val="24"/>
          <w:szCs w:val="24"/>
        </w:rPr>
        <w:t>ocumentos a serem produzidos:</w:t>
      </w:r>
      <w:bookmarkEnd w:id="3"/>
      <w:r w:rsidRPr="00D067FE">
        <w:rPr>
          <w:rFonts w:ascii="Times New Roman" w:eastAsia="Times New Roman" w:hAnsi="Times New Roman" w:cs="Times New Roman"/>
          <w:b/>
          <w:sz w:val="24"/>
          <w:szCs w:val="24"/>
        </w:rPr>
        <w:t xml:space="preserve">  </w:t>
      </w:r>
    </w:p>
    <w:p w14:paraId="51A7BD52" w14:textId="77777777" w:rsidR="006E1BD4" w:rsidRPr="00D067FE" w:rsidRDefault="006E1BD4" w:rsidP="006E1BD4">
      <w:pPr>
        <w:pStyle w:val="PargrafodaLista"/>
        <w:numPr>
          <w:ilvl w:val="0"/>
          <w:numId w:val="34"/>
        </w:numPr>
        <w:spacing w:after="5" w:line="248" w:lineRule="auto"/>
        <w:ind w:right="55"/>
        <w:jc w:val="both"/>
      </w:pPr>
      <w:r w:rsidRPr="00D067FE">
        <w:rPr>
          <w:b/>
          <w:bCs/>
          <w:u w:val="single" w:color="00000A"/>
        </w:rPr>
        <w:t>Plano de Ação</w:t>
      </w:r>
      <w:r w:rsidRPr="00D067FE">
        <w:rPr>
          <w:u w:val="single" w:color="00000A"/>
        </w:rPr>
        <w:t xml:space="preserve">: </w:t>
      </w:r>
      <w:r w:rsidRPr="00D067FE">
        <w:t xml:space="preserve">construído pela OSC, deve conter metodologia utilizada, instrumentos, estratégias alternativas, sendo a temporalidade de vigência das ações propostas e de reavaliação estabelecidas em fluxo de trabalho em conjunto com a Gerência Inclusão Produtiva da Secretaria Municipal de Assistência referência deste projeto. </w:t>
      </w:r>
    </w:p>
    <w:p w14:paraId="2B16C716" w14:textId="77777777" w:rsidR="006E1BD4" w:rsidRPr="00D067FE" w:rsidRDefault="006E1BD4" w:rsidP="006E1BD4">
      <w:pPr>
        <w:spacing w:after="5" w:line="248" w:lineRule="auto"/>
        <w:ind w:right="55"/>
        <w:jc w:val="both"/>
        <w:rPr>
          <w:rFonts w:ascii="Times New Roman" w:eastAsia="Times New Roman" w:hAnsi="Times New Roman" w:cs="Times New Roman"/>
          <w:color w:val="00000A"/>
          <w:sz w:val="24"/>
          <w:szCs w:val="24"/>
        </w:rPr>
      </w:pPr>
    </w:p>
    <w:p w14:paraId="23E057BB" w14:textId="77777777" w:rsidR="006E1BD4" w:rsidRPr="00D067FE" w:rsidRDefault="006E1BD4" w:rsidP="006E1BD4">
      <w:pPr>
        <w:pStyle w:val="PargrafodaLista"/>
        <w:numPr>
          <w:ilvl w:val="0"/>
          <w:numId w:val="34"/>
        </w:numPr>
        <w:spacing w:after="5" w:line="248" w:lineRule="auto"/>
        <w:ind w:right="55"/>
        <w:jc w:val="both"/>
      </w:pPr>
      <w:bookmarkStart w:id="4" w:name="_Hlk53671388"/>
      <w:r w:rsidRPr="00D067FE">
        <w:rPr>
          <w:b/>
          <w:bCs/>
          <w:u w:val="single" w:color="00000A"/>
        </w:rPr>
        <w:t>Plano de Acompanhamento Familiar (PAF), Plano de Desenvolvimento do Usuário  (PDU) e Plano Individual de Acompanhamento (PIA)</w:t>
      </w:r>
      <w:r w:rsidRPr="00D067FE">
        <w:rPr>
          <w:u w:val="single" w:color="00000A"/>
        </w:rPr>
        <w:t>:</w:t>
      </w:r>
      <w:r w:rsidRPr="00D067FE">
        <w:t xml:space="preserve"> colaborar, sempre que acionado pelo serviço socioassistencial de referência, na construção do PAF, PDU ou PIA das famílias, indivíduos e grupos populares acompanhadas pelo PAIF, PAEFI, Medida Socioeducativa e Acolhimento Institucional, e que tenham famílias, indivíduos e grupos populares participantes dos processos de formação e qualificação.</w:t>
      </w:r>
      <w:bookmarkEnd w:id="4"/>
    </w:p>
    <w:p w14:paraId="7092785F" w14:textId="77777777" w:rsidR="006E1BD4" w:rsidRPr="00D067FE" w:rsidRDefault="006E1BD4" w:rsidP="006E1BD4">
      <w:pPr>
        <w:pStyle w:val="PargrafodaLista"/>
        <w:spacing w:after="5" w:line="248" w:lineRule="auto"/>
        <w:ind w:right="55"/>
        <w:jc w:val="both"/>
      </w:pPr>
    </w:p>
    <w:p w14:paraId="3E20D3BE" w14:textId="77777777" w:rsidR="006E1BD4" w:rsidRPr="00D067FE" w:rsidRDefault="006E1BD4" w:rsidP="006E1BD4">
      <w:pPr>
        <w:pStyle w:val="PargrafodaLista"/>
        <w:numPr>
          <w:ilvl w:val="0"/>
          <w:numId w:val="34"/>
        </w:numPr>
        <w:spacing w:after="5" w:line="248" w:lineRule="auto"/>
        <w:ind w:right="55"/>
        <w:jc w:val="both"/>
      </w:pPr>
      <w:bookmarkStart w:id="5" w:name="_Hlk53671316"/>
      <w:r w:rsidRPr="00D067FE">
        <w:rPr>
          <w:b/>
          <w:bCs/>
          <w:u w:val="single" w:color="00000A"/>
        </w:rPr>
        <w:t>Relatório de atividades</w:t>
      </w:r>
      <w:r w:rsidRPr="00D067FE">
        <w:rPr>
          <w:u w:val="single" w:color="00000A"/>
        </w:rPr>
        <w:t>:</w:t>
      </w:r>
      <w:r w:rsidRPr="00D067FE">
        <w:t xml:space="preserve"> Relatório quantitativo e qualitativo a ser entregue mensalmente e trimestralmente, Relatório de Execução do Objeto ao final de cada exercício. As informações contidas nesse relatório serão uma das bases de dados utilizadas para monitoramento e avaliação das ações no serviço.  </w:t>
      </w:r>
    </w:p>
    <w:p w14:paraId="0C67E3FD" w14:textId="77777777" w:rsidR="006E1BD4" w:rsidRPr="00D067FE" w:rsidRDefault="006E1BD4" w:rsidP="006E1BD4">
      <w:pPr>
        <w:pStyle w:val="PargrafodaLista"/>
        <w:spacing w:after="5" w:line="248" w:lineRule="auto"/>
        <w:ind w:right="55"/>
        <w:jc w:val="both"/>
      </w:pPr>
    </w:p>
    <w:p w14:paraId="08A20AB9" w14:textId="77777777" w:rsidR="006E1BD4" w:rsidRPr="00D067FE" w:rsidRDefault="006E1BD4" w:rsidP="006E1BD4">
      <w:pPr>
        <w:pStyle w:val="PargrafodaLista"/>
        <w:numPr>
          <w:ilvl w:val="0"/>
          <w:numId w:val="34"/>
        </w:numPr>
        <w:spacing w:after="5" w:line="248" w:lineRule="auto"/>
        <w:ind w:right="55"/>
        <w:jc w:val="both"/>
      </w:pPr>
      <w:r w:rsidRPr="00D067FE">
        <w:rPr>
          <w:b/>
          <w:bCs/>
          <w:u w:val="single" w:color="00000A"/>
        </w:rPr>
        <w:t>Registro das informações no IRSAS</w:t>
      </w:r>
      <w:r w:rsidRPr="00D067FE">
        <w:rPr>
          <w:b/>
          <w:bCs/>
        </w:rPr>
        <w:t>:</w:t>
      </w:r>
      <w:r w:rsidRPr="00D067FE">
        <w:t xml:space="preserve"> O processo de inserção, acompanhamento/atendimentos e desligamento dos usuários será registrado de forma sistemática no sistema IRSAS. As informações contidas neste sistema serão uma das bases de dados utilizadas para monitoramento e avaliação das ações no projeto.</w:t>
      </w:r>
      <w:bookmarkEnd w:id="5"/>
      <w:r w:rsidRPr="00D067FE">
        <w:t xml:space="preserve">  </w:t>
      </w:r>
    </w:p>
    <w:p w14:paraId="4B821C52" w14:textId="77777777" w:rsidR="006E1BD4" w:rsidRPr="00D067FE" w:rsidRDefault="006E1BD4" w:rsidP="006E1BD4">
      <w:pPr>
        <w:pStyle w:val="PargrafodaLista"/>
        <w:jc w:val="both"/>
      </w:pPr>
    </w:p>
    <w:p w14:paraId="598549B5" w14:textId="77777777" w:rsidR="006E1BD4" w:rsidRPr="00D067FE" w:rsidRDefault="006E1BD4" w:rsidP="006E1BD4">
      <w:pPr>
        <w:pStyle w:val="PargrafodaLista"/>
        <w:numPr>
          <w:ilvl w:val="0"/>
          <w:numId w:val="34"/>
        </w:numPr>
        <w:spacing w:after="5" w:line="248" w:lineRule="auto"/>
        <w:ind w:right="55"/>
        <w:jc w:val="both"/>
        <w:rPr>
          <w:color w:val="auto"/>
        </w:rPr>
      </w:pPr>
      <w:r w:rsidRPr="00D067FE">
        <w:rPr>
          <w:b/>
          <w:color w:val="auto"/>
          <w:u w:val="single"/>
        </w:rPr>
        <w:t>Registro das informações no SIT do Tribunal de Contas do Estado do Paraná</w:t>
      </w:r>
      <w:r w:rsidRPr="00D067FE">
        <w:rPr>
          <w:b/>
          <w:color w:val="auto"/>
        </w:rPr>
        <w:t>:</w:t>
      </w:r>
      <w:r w:rsidRPr="00D067FE">
        <w:rPr>
          <w:color w:val="auto"/>
        </w:rPr>
        <w:t xml:space="preserve"> A alimentação do SIT deverá ser mensal, observados os fechamentos bimestrais.</w:t>
      </w:r>
    </w:p>
    <w:p w14:paraId="69698F60" w14:textId="77777777" w:rsidR="006E1BD4" w:rsidRPr="00D067FE" w:rsidRDefault="006E1BD4" w:rsidP="006E1BD4">
      <w:pPr>
        <w:spacing w:after="0"/>
        <w:jc w:val="both"/>
        <w:rPr>
          <w:rFonts w:ascii="Times New Roman" w:hAnsi="Times New Roman" w:cs="Times New Roman"/>
          <w:sz w:val="24"/>
          <w:szCs w:val="24"/>
        </w:rPr>
      </w:pPr>
    </w:p>
    <w:p w14:paraId="11AE41ED" w14:textId="77777777" w:rsidR="006E1BD4" w:rsidRPr="00D067FE" w:rsidRDefault="006E1BD4" w:rsidP="006E1BD4">
      <w:pPr>
        <w:spacing w:after="0"/>
        <w:jc w:val="both"/>
        <w:rPr>
          <w:rFonts w:ascii="Times New Roman" w:hAnsi="Times New Roman" w:cs="Times New Roman"/>
          <w:sz w:val="24"/>
          <w:szCs w:val="24"/>
        </w:rPr>
      </w:pPr>
    </w:p>
    <w:p w14:paraId="6523D1B9" w14:textId="77777777" w:rsidR="006E1BD4" w:rsidRPr="00D067FE" w:rsidRDefault="006E1BD4" w:rsidP="006E1BD4">
      <w:pPr>
        <w:spacing w:after="10" w:line="249" w:lineRule="auto"/>
        <w:ind w:left="370" w:right="52" w:hanging="10"/>
        <w:jc w:val="both"/>
        <w:rPr>
          <w:rFonts w:ascii="Times New Roman" w:eastAsia="Times New Roman" w:hAnsi="Times New Roman" w:cs="Times New Roman"/>
          <w:b/>
          <w:color w:val="00000A"/>
          <w:sz w:val="24"/>
          <w:szCs w:val="24"/>
        </w:rPr>
      </w:pPr>
      <w:r w:rsidRPr="00D067FE">
        <w:rPr>
          <w:rFonts w:ascii="Times New Roman" w:eastAsia="Times New Roman" w:hAnsi="Times New Roman" w:cs="Times New Roman"/>
          <w:b/>
          <w:color w:val="00000A"/>
          <w:sz w:val="24"/>
          <w:szCs w:val="24"/>
        </w:rPr>
        <w:t>6.2.</w:t>
      </w:r>
      <w:r w:rsidRPr="00D067FE">
        <w:rPr>
          <w:rFonts w:ascii="Times New Roman" w:eastAsia="Arial" w:hAnsi="Times New Roman" w:cs="Times New Roman"/>
          <w:b/>
          <w:color w:val="00000A"/>
          <w:sz w:val="24"/>
          <w:szCs w:val="24"/>
        </w:rPr>
        <w:t xml:space="preserve"> </w:t>
      </w:r>
      <w:bookmarkStart w:id="6" w:name="_Hlk53671845"/>
      <w:r w:rsidRPr="00D067FE">
        <w:rPr>
          <w:rFonts w:ascii="Times New Roman" w:eastAsia="Times New Roman" w:hAnsi="Times New Roman" w:cs="Times New Roman"/>
          <w:b/>
          <w:color w:val="00000A"/>
          <w:sz w:val="24"/>
          <w:szCs w:val="24"/>
        </w:rPr>
        <w:t>Indicadores de monitoramento e avaliação de resultados:</w:t>
      </w:r>
      <w:bookmarkEnd w:id="6"/>
      <w:r w:rsidRPr="00D067FE">
        <w:rPr>
          <w:rFonts w:ascii="Times New Roman" w:eastAsia="Times New Roman" w:hAnsi="Times New Roman" w:cs="Times New Roman"/>
          <w:b/>
          <w:color w:val="00000A"/>
          <w:sz w:val="24"/>
          <w:szCs w:val="24"/>
        </w:rPr>
        <w:t xml:space="preserve"> </w:t>
      </w:r>
    </w:p>
    <w:p w14:paraId="2A31A1FD" w14:textId="77777777" w:rsidR="006E1BD4" w:rsidRPr="00D067FE" w:rsidRDefault="006E1BD4" w:rsidP="006E1BD4">
      <w:pPr>
        <w:spacing w:after="10" w:line="249" w:lineRule="auto"/>
        <w:ind w:left="370" w:right="52" w:hanging="10"/>
        <w:jc w:val="both"/>
        <w:rPr>
          <w:rFonts w:ascii="Times New Roman" w:hAnsi="Times New Roman" w:cs="Times New Roman"/>
          <w:sz w:val="24"/>
          <w:szCs w:val="24"/>
        </w:rPr>
      </w:pPr>
    </w:p>
    <w:p w14:paraId="4D204372" w14:textId="77777777" w:rsidR="006E1BD4" w:rsidRPr="00D067FE" w:rsidRDefault="006E1BD4" w:rsidP="006E1BD4">
      <w:pPr>
        <w:spacing w:after="5" w:line="248" w:lineRule="auto"/>
        <w:ind w:left="43" w:right="55" w:firstLine="708"/>
        <w:jc w:val="both"/>
        <w:rPr>
          <w:rFonts w:ascii="Times New Roman" w:hAnsi="Times New Roman" w:cs="Times New Roman"/>
          <w:sz w:val="24"/>
          <w:szCs w:val="24"/>
        </w:rPr>
      </w:pPr>
      <w:r w:rsidRPr="00D067FE">
        <w:rPr>
          <w:rFonts w:ascii="Times New Roman" w:eastAsia="Times New Roman" w:hAnsi="Times New Roman" w:cs="Times New Roman"/>
          <w:color w:val="00000A"/>
          <w:sz w:val="24"/>
          <w:szCs w:val="24"/>
        </w:rPr>
        <w:t xml:space="preserve">Constituem indicadores para monitoramento e avaliação de resultados, sem prejuízo de outros que poderão ser utilizados pela administração pública: </w:t>
      </w:r>
    </w:p>
    <w:p w14:paraId="69C852C4" w14:textId="77777777" w:rsidR="006E1BD4" w:rsidRPr="00D067FE" w:rsidRDefault="006E1BD4" w:rsidP="006E1BD4">
      <w:pPr>
        <w:spacing w:after="269" w:line="248" w:lineRule="auto"/>
        <w:ind w:left="10" w:right="6" w:hanging="10"/>
        <w:jc w:val="both"/>
        <w:rPr>
          <w:rFonts w:ascii="Times New Roman" w:eastAsia="Times New Roman" w:hAnsi="Times New Roman" w:cs="Times New Roman"/>
          <w:sz w:val="24"/>
          <w:szCs w:val="24"/>
        </w:rPr>
      </w:pPr>
    </w:p>
    <w:p w14:paraId="451C07B0" w14:textId="77777777" w:rsidR="006E1BD4" w:rsidRPr="00D067FE" w:rsidRDefault="006E1BD4" w:rsidP="006E1BD4">
      <w:pPr>
        <w:spacing w:after="0" w:line="248" w:lineRule="auto"/>
        <w:ind w:left="426" w:right="6"/>
        <w:jc w:val="both"/>
        <w:rPr>
          <w:rFonts w:ascii="Times New Roman" w:hAnsi="Times New Roman" w:cs="Times New Roman"/>
          <w:b/>
          <w:bCs/>
          <w:sz w:val="24"/>
          <w:szCs w:val="24"/>
        </w:rPr>
      </w:pPr>
      <w:r w:rsidRPr="00D067FE">
        <w:rPr>
          <w:rFonts w:ascii="Times New Roman" w:eastAsia="Times New Roman" w:hAnsi="Times New Roman" w:cs="Times New Roman"/>
          <w:b/>
          <w:bCs/>
          <w:sz w:val="24"/>
          <w:szCs w:val="24"/>
        </w:rPr>
        <w:t>Objetivo 1: Realizar ações de identificação de potenciais usuários do projeto com vistas a informar, orientar e p</w:t>
      </w:r>
      <w:r w:rsidRPr="00D067FE">
        <w:rPr>
          <w:rFonts w:ascii="Times New Roman" w:hAnsi="Times New Roman" w:cs="Times New Roman"/>
          <w:b/>
          <w:bCs/>
          <w:sz w:val="24"/>
          <w:szCs w:val="24"/>
        </w:rPr>
        <w:t>romover o reconhecimento de suas potencialidades e o desenvolvimento de habilidades.</w:t>
      </w:r>
    </w:p>
    <w:p w14:paraId="5F5FC6A6" w14:textId="77777777" w:rsidR="006E1BD4" w:rsidRPr="00D067FE" w:rsidRDefault="006E1BD4" w:rsidP="006E1BD4">
      <w:pPr>
        <w:spacing w:after="0" w:line="248" w:lineRule="auto"/>
        <w:ind w:right="6"/>
        <w:jc w:val="both"/>
        <w:rPr>
          <w:rFonts w:ascii="Times New Roman" w:hAnsi="Times New Roman" w:cs="Times New Roman"/>
          <w:sz w:val="24"/>
          <w:szCs w:val="24"/>
        </w:rPr>
      </w:pPr>
    </w:p>
    <w:p w14:paraId="7854B4BB" w14:textId="77777777" w:rsidR="006E1BD4" w:rsidRPr="00D067FE" w:rsidRDefault="006E1BD4" w:rsidP="006E1BD4">
      <w:pPr>
        <w:pStyle w:val="PargrafodaLista"/>
        <w:numPr>
          <w:ilvl w:val="0"/>
          <w:numId w:val="38"/>
        </w:numPr>
        <w:spacing w:after="0" w:line="248" w:lineRule="auto"/>
        <w:ind w:left="426" w:right="6" w:firstLine="0"/>
        <w:jc w:val="both"/>
      </w:pPr>
      <w:r w:rsidRPr="00D067FE">
        <w:rPr>
          <w:b/>
          <w:bCs/>
        </w:rPr>
        <w:t>Nome do indicador:</w:t>
      </w:r>
      <w:r w:rsidRPr="00D067FE">
        <w:t xml:space="preserve"> Quantidade de ações realizadas com o público para identificação de potencialidades e habilidades que orientem a oferta de processo de formação e qualificação, em compatibilidade com as demandas do mundo do trabalho.</w:t>
      </w:r>
    </w:p>
    <w:p w14:paraId="64A64F62" w14:textId="77777777" w:rsidR="006E1BD4" w:rsidRPr="00D067FE" w:rsidRDefault="006E1BD4" w:rsidP="006E1BD4">
      <w:pPr>
        <w:pStyle w:val="PargrafodaLista"/>
        <w:spacing w:after="0" w:line="248" w:lineRule="auto"/>
        <w:ind w:left="426" w:right="6"/>
        <w:jc w:val="both"/>
      </w:pPr>
      <w:r w:rsidRPr="00D067FE">
        <w:rPr>
          <w:b/>
          <w:bCs/>
        </w:rPr>
        <w:t>Conceito:</w:t>
      </w:r>
      <w:r w:rsidRPr="00D067FE">
        <w:t xml:space="preserve"> Verifica a quantidade de ações realizadas para identificação de público potencial e possibilidades de atendimento a demandas do mundo do trabalho nos diversos territórios da zona urbana e rural em articulação com a rede. </w:t>
      </w:r>
    </w:p>
    <w:p w14:paraId="5B4060B4" w14:textId="77777777" w:rsidR="006E1BD4" w:rsidRPr="00D067FE" w:rsidRDefault="006E1BD4" w:rsidP="006E1BD4">
      <w:pPr>
        <w:pStyle w:val="PargrafodaLista"/>
        <w:spacing w:after="0" w:line="248" w:lineRule="auto"/>
        <w:ind w:left="426" w:right="6"/>
        <w:jc w:val="both"/>
      </w:pPr>
      <w:r w:rsidRPr="00D067FE">
        <w:rPr>
          <w:b/>
          <w:bCs/>
        </w:rPr>
        <w:t>Fórmula de cálculo:</w:t>
      </w:r>
      <w:r w:rsidRPr="00D067FE">
        <w:t xml:space="preserve"> somatória das ações realizadas e número de territórios envolvidos na zona urbana e rural.</w:t>
      </w:r>
    </w:p>
    <w:p w14:paraId="4FCACE21" w14:textId="77777777" w:rsidR="006E1BD4" w:rsidRPr="00D067FE" w:rsidRDefault="006E1BD4" w:rsidP="006E1BD4">
      <w:pPr>
        <w:pStyle w:val="PargrafodaLista"/>
        <w:spacing w:after="0" w:line="248" w:lineRule="auto"/>
        <w:ind w:left="426" w:right="6"/>
        <w:jc w:val="both"/>
      </w:pPr>
      <w:r w:rsidRPr="00D067FE">
        <w:rPr>
          <w:b/>
          <w:bCs/>
        </w:rPr>
        <w:t>Fonte:</w:t>
      </w:r>
      <w:r w:rsidRPr="00D067FE">
        <w:t xml:space="preserve"> Relatório de atividades, relatórios de visitas, registro no IRSAS e demais instrumentos de aferição aplicáveis, tais como: fontes de verificação, listas de presença de reuniões etc.</w:t>
      </w:r>
    </w:p>
    <w:p w14:paraId="3252A1AE" w14:textId="77777777" w:rsidR="006E1BD4" w:rsidRPr="00D067FE" w:rsidRDefault="006E1BD4" w:rsidP="006E1BD4">
      <w:pPr>
        <w:pStyle w:val="PargrafodaLista"/>
        <w:spacing w:after="0" w:line="248" w:lineRule="auto"/>
        <w:ind w:left="426" w:right="6"/>
        <w:jc w:val="both"/>
      </w:pPr>
      <w:r w:rsidRPr="00D067FE">
        <w:rPr>
          <w:b/>
          <w:bCs/>
        </w:rPr>
        <w:t>Periodicidade:</w:t>
      </w:r>
      <w:r w:rsidRPr="00D067FE">
        <w:t xml:space="preserve"> Trimestral</w:t>
      </w:r>
    </w:p>
    <w:p w14:paraId="271153F3" w14:textId="77777777" w:rsidR="006E1BD4" w:rsidRPr="00D067FE" w:rsidRDefault="006E1BD4" w:rsidP="006E1BD4">
      <w:pPr>
        <w:pStyle w:val="PargrafodaLista"/>
        <w:spacing w:after="0" w:line="248" w:lineRule="auto"/>
        <w:ind w:left="426" w:right="6"/>
        <w:jc w:val="both"/>
      </w:pPr>
      <w:r w:rsidRPr="00D067FE">
        <w:rPr>
          <w:b/>
          <w:bCs/>
        </w:rPr>
        <w:t>Índice de Referência:</w:t>
      </w:r>
      <w:r w:rsidRPr="00D067FE">
        <w:t xml:space="preserve"> No mínimo uma ação territorial trimestral na zona urbana e rural, junto ao público, antes da oferta de atividades de formação pelo projeto.</w:t>
      </w:r>
    </w:p>
    <w:p w14:paraId="5ECE4C8B" w14:textId="77777777" w:rsidR="006E1BD4" w:rsidRPr="00D067FE" w:rsidRDefault="006E1BD4" w:rsidP="006E1BD4">
      <w:pPr>
        <w:pStyle w:val="PargrafodaLista"/>
        <w:spacing w:after="0" w:line="248" w:lineRule="auto"/>
        <w:ind w:left="426" w:right="6"/>
        <w:jc w:val="both"/>
      </w:pPr>
    </w:p>
    <w:p w14:paraId="2B5B6456" w14:textId="77777777" w:rsidR="006E1BD4" w:rsidRPr="00D067FE" w:rsidRDefault="006E1BD4" w:rsidP="006E1BD4">
      <w:pPr>
        <w:pStyle w:val="PargrafodaLista"/>
        <w:numPr>
          <w:ilvl w:val="0"/>
          <w:numId w:val="38"/>
        </w:numPr>
        <w:spacing w:after="0" w:line="248" w:lineRule="auto"/>
        <w:ind w:left="426" w:right="6" w:firstLine="0"/>
        <w:jc w:val="both"/>
      </w:pPr>
      <w:r w:rsidRPr="00D067FE">
        <w:rPr>
          <w:b/>
          <w:bCs/>
        </w:rPr>
        <w:t>Nome do indicador:</w:t>
      </w:r>
      <w:r w:rsidRPr="00D067FE">
        <w:t xml:space="preserve"> Quantidade de ações realizadas para divulgação e mobilização.</w:t>
      </w:r>
    </w:p>
    <w:p w14:paraId="6C250A09" w14:textId="77777777" w:rsidR="006E1BD4" w:rsidRPr="00D067FE" w:rsidRDefault="006E1BD4" w:rsidP="006E1BD4">
      <w:pPr>
        <w:pStyle w:val="PargrafodaLista"/>
        <w:spacing w:after="0" w:line="248" w:lineRule="auto"/>
        <w:ind w:left="426" w:right="6"/>
        <w:jc w:val="both"/>
      </w:pPr>
      <w:r w:rsidRPr="00D067FE">
        <w:rPr>
          <w:b/>
          <w:bCs/>
        </w:rPr>
        <w:t>Conceito:</w:t>
      </w:r>
      <w:r w:rsidRPr="00D067FE">
        <w:t xml:space="preserve"> Verifica a quantidade de ações realizadas para divulgação do projeto e disseminação de informações que possam despertar o interesse na participação.</w:t>
      </w:r>
    </w:p>
    <w:p w14:paraId="63FEF075" w14:textId="77777777" w:rsidR="006E1BD4" w:rsidRPr="00D067FE" w:rsidRDefault="006E1BD4" w:rsidP="006E1BD4">
      <w:pPr>
        <w:pStyle w:val="PargrafodaLista"/>
        <w:spacing w:after="0" w:line="248" w:lineRule="auto"/>
        <w:ind w:left="426" w:right="6"/>
        <w:jc w:val="both"/>
      </w:pPr>
      <w:r w:rsidRPr="00D067FE">
        <w:rPr>
          <w:b/>
          <w:bCs/>
        </w:rPr>
        <w:t>Fórmula de cálculo:</w:t>
      </w:r>
      <w:r w:rsidRPr="00D067FE">
        <w:t xml:space="preserve"> somatória das ações de divulgação efetivadas e dos instrumentos utilizados, considerando os territórios da zona urbana e rural.</w:t>
      </w:r>
    </w:p>
    <w:p w14:paraId="465B95A4" w14:textId="77777777" w:rsidR="006E1BD4" w:rsidRPr="00D067FE" w:rsidRDefault="006E1BD4" w:rsidP="006E1BD4">
      <w:pPr>
        <w:pStyle w:val="PargrafodaLista"/>
        <w:spacing w:after="0" w:line="248" w:lineRule="auto"/>
        <w:ind w:left="426" w:right="6"/>
        <w:jc w:val="both"/>
      </w:pPr>
      <w:r w:rsidRPr="00D067FE">
        <w:rPr>
          <w:b/>
          <w:bCs/>
        </w:rPr>
        <w:t>Fonte:</w:t>
      </w:r>
      <w:r w:rsidRPr="00D067FE">
        <w:t xml:space="preserve"> Relatório de atividades e demais instrumentos de aferição aplicáveis, tais como: postagens em redes sociais, imagens, listas de presença de reuniões etc.</w:t>
      </w:r>
    </w:p>
    <w:p w14:paraId="428885F3" w14:textId="77777777" w:rsidR="006E1BD4" w:rsidRPr="00D067FE" w:rsidRDefault="006E1BD4" w:rsidP="006E1BD4">
      <w:pPr>
        <w:pStyle w:val="PargrafodaLista"/>
        <w:spacing w:after="0" w:line="248" w:lineRule="auto"/>
        <w:ind w:left="426" w:right="6"/>
        <w:jc w:val="both"/>
      </w:pPr>
      <w:r w:rsidRPr="00D067FE">
        <w:rPr>
          <w:b/>
          <w:bCs/>
        </w:rPr>
        <w:t>Periodicidade:</w:t>
      </w:r>
      <w:r w:rsidRPr="00D067FE">
        <w:t xml:space="preserve"> Trimestral</w:t>
      </w:r>
    </w:p>
    <w:p w14:paraId="0A879F29" w14:textId="77777777" w:rsidR="006E1BD4" w:rsidRPr="00D067FE" w:rsidRDefault="006E1BD4" w:rsidP="006E1BD4">
      <w:pPr>
        <w:pStyle w:val="PargrafodaLista"/>
        <w:spacing w:after="0" w:line="248" w:lineRule="auto"/>
        <w:ind w:left="426" w:right="6"/>
        <w:jc w:val="both"/>
      </w:pPr>
      <w:r w:rsidRPr="00D067FE">
        <w:rPr>
          <w:b/>
          <w:bCs/>
        </w:rPr>
        <w:t>Índice de Referência:</w:t>
      </w:r>
      <w:r w:rsidRPr="00D067FE">
        <w:t xml:space="preserve"> No mínimo uma ação de divulgação do projeto e suas atividades no período nos territórios da zona urbana e rural.</w:t>
      </w:r>
    </w:p>
    <w:p w14:paraId="0FF1A03E" w14:textId="77777777" w:rsidR="006E1BD4" w:rsidRPr="00D067FE" w:rsidRDefault="006E1BD4" w:rsidP="006E1BD4">
      <w:pPr>
        <w:spacing w:after="0" w:line="248" w:lineRule="auto"/>
        <w:ind w:left="426" w:right="6"/>
        <w:jc w:val="both"/>
        <w:rPr>
          <w:rFonts w:ascii="Times New Roman" w:hAnsi="Times New Roman" w:cs="Times New Roman"/>
          <w:sz w:val="24"/>
          <w:szCs w:val="24"/>
        </w:rPr>
      </w:pPr>
    </w:p>
    <w:p w14:paraId="439D34C7" w14:textId="77777777" w:rsidR="006E1BD4" w:rsidRPr="00D067FE" w:rsidRDefault="006E1BD4" w:rsidP="006E1BD4">
      <w:pPr>
        <w:pStyle w:val="PargrafodaLista"/>
        <w:spacing w:after="0" w:line="248" w:lineRule="auto"/>
        <w:ind w:left="426" w:right="6"/>
        <w:jc w:val="both"/>
        <w:rPr>
          <w:b/>
          <w:bCs/>
        </w:rPr>
      </w:pPr>
      <w:r w:rsidRPr="00D067FE">
        <w:rPr>
          <w:b/>
          <w:bCs/>
        </w:rPr>
        <w:t>Objetivo 2: Promover a ampliação de condições de acesso a oportunidades no mundo do trabalho.</w:t>
      </w:r>
    </w:p>
    <w:p w14:paraId="00FE905C" w14:textId="77777777" w:rsidR="006E1BD4" w:rsidRPr="00D067FE" w:rsidRDefault="006E1BD4" w:rsidP="006E1BD4">
      <w:pPr>
        <w:pStyle w:val="PargrafodaLista"/>
        <w:spacing w:after="0" w:line="248" w:lineRule="auto"/>
        <w:ind w:left="426" w:right="6"/>
        <w:jc w:val="both"/>
      </w:pPr>
    </w:p>
    <w:p w14:paraId="40F4D9A3" w14:textId="77777777" w:rsidR="006E1BD4" w:rsidRPr="00D067FE" w:rsidRDefault="006E1BD4" w:rsidP="006E1BD4">
      <w:pPr>
        <w:pStyle w:val="PargrafodaLista"/>
        <w:numPr>
          <w:ilvl w:val="0"/>
          <w:numId w:val="39"/>
        </w:numPr>
        <w:spacing w:after="12" w:line="248" w:lineRule="auto"/>
        <w:ind w:left="426" w:right="6" w:firstLine="0"/>
        <w:jc w:val="both"/>
      </w:pPr>
      <w:r w:rsidRPr="00D067FE">
        <w:rPr>
          <w:b/>
        </w:rPr>
        <w:t>Nome do indicador:</w:t>
      </w:r>
      <w:r w:rsidRPr="00D067FE">
        <w:t xml:space="preserve"> Número de cursos de formação e qualificação profissional realizados de acordo com a avaliação de potencialidades nos territórios e das demandas do mundo do trabalho. </w:t>
      </w:r>
    </w:p>
    <w:p w14:paraId="0C4E0F3F" w14:textId="77777777" w:rsidR="006E1BD4" w:rsidRPr="00D067FE" w:rsidRDefault="006E1BD4" w:rsidP="006E1BD4">
      <w:pPr>
        <w:pStyle w:val="PargrafodaLista"/>
        <w:spacing w:after="12" w:line="248" w:lineRule="auto"/>
        <w:ind w:left="426" w:right="6"/>
        <w:jc w:val="both"/>
      </w:pPr>
      <w:r w:rsidRPr="00D067FE">
        <w:rPr>
          <w:b/>
        </w:rPr>
        <w:t>Conceito:</w:t>
      </w:r>
      <w:r w:rsidRPr="00D067FE">
        <w:t xml:space="preserve"> Verifica a quantidade de cursos de formação e qualificação profissional de acordo com a avaliação de potencialidades nos territórios e das demandas do mundo do trabalho realizados. </w:t>
      </w:r>
    </w:p>
    <w:p w14:paraId="29AB9857" w14:textId="77777777" w:rsidR="006E1BD4" w:rsidRPr="00D067FE" w:rsidRDefault="006E1BD4" w:rsidP="006E1BD4">
      <w:pPr>
        <w:pStyle w:val="PargrafodaLista"/>
        <w:spacing w:after="272" w:line="248" w:lineRule="auto"/>
        <w:ind w:left="426" w:right="287"/>
        <w:jc w:val="both"/>
      </w:pPr>
      <w:r w:rsidRPr="00D067FE">
        <w:rPr>
          <w:b/>
        </w:rPr>
        <w:t>Fórmula de cálculo:</w:t>
      </w:r>
      <w:r w:rsidRPr="00D067FE">
        <w:t xml:space="preserve"> Somatória dos cursos oferecidos segundo as orientações emanadas.</w:t>
      </w:r>
    </w:p>
    <w:p w14:paraId="36FFFAC7" w14:textId="77777777" w:rsidR="006E1BD4" w:rsidRPr="00D067FE" w:rsidRDefault="006E1BD4" w:rsidP="006E1BD4">
      <w:pPr>
        <w:pStyle w:val="PargrafodaLista"/>
        <w:spacing w:after="272" w:line="248" w:lineRule="auto"/>
        <w:ind w:left="426" w:right="287"/>
        <w:jc w:val="both"/>
      </w:pPr>
      <w:r w:rsidRPr="00D067FE">
        <w:rPr>
          <w:b/>
          <w:bCs/>
        </w:rPr>
        <w:t>Fonte:</w:t>
      </w:r>
      <w:r w:rsidRPr="00D067FE">
        <w:t xml:space="preserve"> Ocorrência no IRSAS de realização de cursos de capacitação profissional. </w:t>
      </w:r>
      <w:r w:rsidRPr="00D067FE">
        <w:rPr>
          <w:b/>
        </w:rPr>
        <w:t>Periodicidade</w:t>
      </w:r>
      <w:r w:rsidRPr="00D067FE">
        <w:t>: Mensal</w:t>
      </w:r>
    </w:p>
    <w:p w14:paraId="15446E7A" w14:textId="77777777" w:rsidR="006E1BD4" w:rsidRPr="00D067FE" w:rsidRDefault="006E1BD4" w:rsidP="006E1BD4">
      <w:pPr>
        <w:pStyle w:val="PargrafodaLista"/>
        <w:spacing w:after="272" w:line="248" w:lineRule="auto"/>
        <w:ind w:left="426" w:right="287"/>
        <w:jc w:val="both"/>
      </w:pPr>
      <w:r w:rsidRPr="00D067FE">
        <w:rPr>
          <w:b/>
          <w:bCs/>
        </w:rPr>
        <w:t>Índice de referência:</w:t>
      </w:r>
      <w:r w:rsidRPr="00D067FE">
        <w:t xml:space="preserve">   250 vagas de cursos</w:t>
      </w:r>
    </w:p>
    <w:p w14:paraId="7D4EEB0D" w14:textId="77777777" w:rsidR="006E1BD4" w:rsidRPr="00D067FE" w:rsidRDefault="006E1BD4" w:rsidP="006E1BD4">
      <w:pPr>
        <w:pStyle w:val="PargrafodaLista"/>
        <w:spacing w:after="272" w:line="248" w:lineRule="auto"/>
        <w:ind w:left="426" w:right="287"/>
        <w:jc w:val="both"/>
      </w:pPr>
    </w:p>
    <w:p w14:paraId="579C3C6B" w14:textId="77777777" w:rsidR="006E1BD4" w:rsidRPr="00D067FE" w:rsidRDefault="006E1BD4" w:rsidP="006E1BD4">
      <w:pPr>
        <w:pStyle w:val="PargrafodaLista"/>
        <w:numPr>
          <w:ilvl w:val="0"/>
          <w:numId w:val="39"/>
        </w:numPr>
        <w:spacing w:after="272" w:line="248" w:lineRule="auto"/>
        <w:ind w:left="426" w:right="287" w:firstLine="0"/>
        <w:jc w:val="both"/>
      </w:pPr>
      <w:r w:rsidRPr="00D067FE">
        <w:rPr>
          <w:b/>
          <w:bCs/>
        </w:rPr>
        <w:t>Nome do indicador:</w:t>
      </w:r>
      <w:r w:rsidRPr="00D067FE">
        <w:t xml:space="preserve"> Quantidade de cursos de formação e qualificação profissional descentralizados nos territórios da zona urbana e rural.</w:t>
      </w:r>
    </w:p>
    <w:p w14:paraId="1FC6C7E3" w14:textId="77777777" w:rsidR="006E1BD4" w:rsidRPr="00D067FE" w:rsidRDefault="006E1BD4" w:rsidP="006E1BD4">
      <w:pPr>
        <w:pStyle w:val="PargrafodaLista"/>
        <w:spacing w:after="272" w:line="248" w:lineRule="auto"/>
        <w:ind w:left="426" w:right="287"/>
        <w:jc w:val="both"/>
      </w:pPr>
      <w:r w:rsidRPr="00D067FE">
        <w:rPr>
          <w:b/>
          <w:bCs/>
        </w:rPr>
        <w:t>Conceito:</w:t>
      </w:r>
      <w:r w:rsidRPr="00D067FE">
        <w:t xml:space="preserve"> Verifica a quantidade de cursos de formação e qualificação profissional descentralizados nos territórios da zona urbana e rural em espaços acolhedores e compatíveis com as atividades desenvolvidas.</w:t>
      </w:r>
    </w:p>
    <w:p w14:paraId="27EF2256" w14:textId="77777777" w:rsidR="006E1BD4" w:rsidRPr="00D067FE" w:rsidRDefault="006E1BD4" w:rsidP="006E1BD4">
      <w:pPr>
        <w:pStyle w:val="PargrafodaLista"/>
        <w:spacing w:after="272" w:line="248" w:lineRule="auto"/>
        <w:ind w:left="426" w:right="287"/>
        <w:jc w:val="both"/>
      </w:pPr>
      <w:r w:rsidRPr="00D067FE">
        <w:rPr>
          <w:b/>
          <w:bCs/>
        </w:rPr>
        <w:t>Fórmula de cálculo:</w:t>
      </w:r>
      <w:r w:rsidRPr="00D067FE">
        <w:t xml:space="preserve"> quantidade de cursos de formação e qualificação profissional descentralizados nos territórios da zona urbana e rural em espaços acolhedores e compatíveis com as atividades realizados.</w:t>
      </w:r>
    </w:p>
    <w:p w14:paraId="1C05130A" w14:textId="77777777" w:rsidR="006E1BD4" w:rsidRPr="00D067FE" w:rsidRDefault="006E1BD4" w:rsidP="006E1BD4">
      <w:pPr>
        <w:pStyle w:val="PargrafodaLista"/>
        <w:spacing w:after="272" w:line="248" w:lineRule="auto"/>
        <w:ind w:left="426" w:right="287"/>
        <w:jc w:val="both"/>
      </w:pPr>
      <w:r w:rsidRPr="00D067FE">
        <w:rPr>
          <w:b/>
          <w:bCs/>
        </w:rPr>
        <w:t>Fonte:</w:t>
      </w:r>
      <w:r w:rsidRPr="00D067FE">
        <w:t xml:space="preserve"> IRSAS, relatórios de atividades, relatórios de visitas, cronograma de realização de cursos com locais de oferta, listas de presença.</w:t>
      </w:r>
    </w:p>
    <w:p w14:paraId="09B8194A" w14:textId="77777777" w:rsidR="006E1BD4" w:rsidRPr="00D067FE" w:rsidRDefault="006E1BD4" w:rsidP="006E1BD4">
      <w:pPr>
        <w:pStyle w:val="PargrafodaLista"/>
        <w:spacing w:after="272" w:line="248" w:lineRule="auto"/>
        <w:ind w:left="426" w:right="287"/>
        <w:jc w:val="both"/>
      </w:pPr>
      <w:r w:rsidRPr="00D067FE">
        <w:rPr>
          <w:b/>
          <w:bCs/>
        </w:rPr>
        <w:t>Periodicidade:</w:t>
      </w:r>
      <w:r w:rsidRPr="00D067FE">
        <w:t xml:space="preserve"> Trimestral</w:t>
      </w:r>
    </w:p>
    <w:p w14:paraId="76AED743" w14:textId="77777777" w:rsidR="006E1BD4" w:rsidRPr="00D067FE" w:rsidRDefault="006E1BD4" w:rsidP="006E1BD4">
      <w:pPr>
        <w:pStyle w:val="PargrafodaLista"/>
        <w:spacing w:after="272" w:line="248" w:lineRule="auto"/>
        <w:ind w:left="426" w:right="287"/>
        <w:jc w:val="both"/>
      </w:pPr>
      <w:r w:rsidRPr="00D067FE">
        <w:rPr>
          <w:b/>
          <w:bCs/>
        </w:rPr>
        <w:t>Índice de referência:</w:t>
      </w:r>
      <w:r w:rsidRPr="00D067FE">
        <w:t xml:space="preserve"> no mínimo uma oferta de cursos descentralizados por trimestre.</w:t>
      </w:r>
    </w:p>
    <w:p w14:paraId="2C852C10" w14:textId="77777777" w:rsidR="006E1BD4" w:rsidRPr="00D067FE" w:rsidRDefault="006E1BD4" w:rsidP="006E1BD4">
      <w:pPr>
        <w:spacing w:after="0" w:line="248" w:lineRule="auto"/>
        <w:ind w:left="426" w:right="6"/>
        <w:jc w:val="both"/>
        <w:rPr>
          <w:rFonts w:ascii="Times New Roman" w:hAnsi="Times New Roman" w:cs="Times New Roman"/>
          <w:sz w:val="24"/>
          <w:szCs w:val="24"/>
        </w:rPr>
      </w:pPr>
    </w:p>
    <w:p w14:paraId="0BF82C12" w14:textId="77777777" w:rsidR="006E1BD4" w:rsidRPr="00D067FE" w:rsidRDefault="006E1BD4" w:rsidP="006E1BD4">
      <w:pPr>
        <w:pStyle w:val="PargrafodaLista"/>
        <w:spacing w:after="0" w:line="248" w:lineRule="auto"/>
        <w:ind w:left="426" w:right="6"/>
        <w:jc w:val="both"/>
        <w:rPr>
          <w:b/>
          <w:bCs/>
        </w:rPr>
      </w:pPr>
      <w:r w:rsidRPr="00D067FE">
        <w:rPr>
          <w:b/>
          <w:bCs/>
        </w:rPr>
        <w:t>Objetivo 3: Fomentar a reflexão crítica quanto às implicações e possibilidades de inserção e permanência em oportunidades e ofertas no mundo do trabalho.</w:t>
      </w:r>
    </w:p>
    <w:p w14:paraId="4ABF623D" w14:textId="77777777" w:rsidR="006E1BD4" w:rsidRPr="00D067FE" w:rsidRDefault="006E1BD4" w:rsidP="006E1BD4">
      <w:pPr>
        <w:pStyle w:val="PargrafodaLista"/>
        <w:spacing w:after="0" w:line="248" w:lineRule="auto"/>
        <w:ind w:left="426" w:right="6"/>
        <w:jc w:val="both"/>
      </w:pPr>
    </w:p>
    <w:p w14:paraId="2B28A4BD" w14:textId="77777777" w:rsidR="006E1BD4" w:rsidRPr="00D067FE" w:rsidRDefault="006E1BD4" w:rsidP="006E1BD4">
      <w:pPr>
        <w:pStyle w:val="PargrafodaLista"/>
        <w:numPr>
          <w:ilvl w:val="0"/>
          <w:numId w:val="40"/>
        </w:numPr>
        <w:spacing w:after="0" w:line="248" w:lineRule="auto"/>
        <w:ind w:left="426" w:right="6" w:firstLine="0"/>
        <w:jc w:val="both"/>
      </w:pPr>
      <w:r w:rsidRPr="00D067FE">
        <w:rPr>
          <w:b/>
          <w:bCs/>
        </w:rPr>
        <w:t>Nome do indicador:</w:t>
      </w:r>
      <w:r w:rsidRPr="00D067FE">
        <w:t xml:space="preserve"> Quantidade de ações com os usuários com vistas a promover a reflexão crítica sobre a inserção e permanência em oportunidades e ofertas no mundo do trabalho, o acesso a direitos e políticas públicas.</w:t>
      </w:r>
    </w:p>
    <w:p w14:paraId="5144B3B0" w14:textId="77777777" w:rsidR="006E1BD4" w:rsidRPr="00D067FE" w:rsidRDefault="006E1BD4" w:rsidP="006E1BD4">
      <w:pPr>
        <w:pStyle w:val="PargrafodaLista"/>
        <w:spacing w:after="0" w:line="248" w:lineRule="auto"/>
        <w:ind w:left="426" w:right="6"/>
        <w:jc w:val="both"/>
        <w:rPr>
          <w:b/>
          <w:bCs/>
        </w:rPr>
      </w:pPr>
      <w:r w:rsidRPr="00D067FE">
        <w:rPr>
          <w:b/>
          <w:bCs/>
        </w:rPr>
        <w:t xml:space="preserve">Conceito: </w:t>
      </w:r>
      <w:r w:rsidRPr="00D067FE">
        <w:t>verifica</w:t>
      </w:r>
      <w:r w:rsidRPr="00D067FE">
        <w:rPr>
          <w:b/>
          <w:bCs/>
        </w:rPr>
        <w:t xml:space="preserve"> </w:t>
      </w:r>
      <w:r w:rsidRPr="00D067FE">
        <w:t>a quantidade de ações com os usuários com vistas a promover a reflexão crítica sobre a inserção e permanência em oportunidades e ofertas no mundo do trabalho, o acesso a direitos e políticas públicas.</w:t>
      </w:r>
    </w:p>
    <w:p w14:paraId="53AE3649" w14:textId="77777777" w:rsidR="006E1BD4" w:rsidRPr="00D067FE" w:rsidRDefault="006E1BD4" w:rsidP="006E1BD4">
      <w:pPr>
        <w:pStyle w:val="PargrafodaLista"/>
        <w:spacing w:after="0" w:line="248" w:lineRule="auto"/>
        <w:ind w:left="426" w:right="6"/>
        <w:jc w:val="both"/>
      </w:pPr>
      <w:r w:rsidRPr="00D067FE">
        <w:rPr>
          <w:b/>
          <w:bCs/>
        </w:rPr>
        <w:t>Fórmula de cálculo:</w:t>
      </w:r>
      <w:r w:rsidRPr="00D067FE">
        <w:t xml:space="preserve"> somatória das ações realizadas com os usuários com o propósito indicado.</w:t>
      </w:r>
    </w:p>
    <w:p w14:paraId="5D657612" w14:textId="77777777" w:rsidR="006E1BD4" w:rsidRPr="00D067FE" w:rsidRDefault="006E1BD4" w:rsidP="006E1BD4">
      <w:pPr>
        <w:pStyle w:val="PargrafodaLista"/>
        <w:spacing w:after="0" w:line="248" w:lineRule="auto"/>
        <w:ind w:left="426" w:right="6"/>
        <w:jc w:val="both"/>
      </w:pPr>
      <w:r w:rsidRPr="00D067FE">
        <w:rPr>
          <w:b/>
          <w:bCs/>
        </w:rPr>
        <w:t>Fonte:</w:t>
      </w:r>
      <w:r w:rsidRPr="00D067FE">
        <w:t xml:space="preserve"> IRSAS, relatórios de atividades e demais fontes de verificação.</w:t>
      </w:r>
    </w:p>
    <w:p w14:paraId="186F6B6E" w14:textId="77777777" w:rsidR="006E1BD4" w:rsidRPr="00D067FE" w:rsidRDefault="006E1BD4" w:rsidP="006E1BD4">
      <w:pPr>
        <w:pStyle w:val="PargrafodaLista"/>
        <w:spacing w:after="0" w:line="248" w:lineRule="auto"/>
        <w:ind w:left="426" w:right="6"/>
        <w:jc w:val="both"/>
      </w:pPr>
      <w:r w:rsidRPr="00D067FE">
        <w:t>Periodicidade: Mensal</w:t>
      </w:r>
    </w:p>
    <w:p w14:paraId="05791B1A" w14:textId="77777777" w:rsidR="006E1BD4" w:rsidRPr="00D067FE" w:rsidRDefault="006E1BD4" w:rsidP="006E1BD4">
      <w:pPr>
        <w:pStyle w:val="PargrafodaLista"/>
        <w:spacing w:after="0" w:line="248" w:lineRule="auto"/>
        <w:ind w:left="426" w:right="6"/>
        <w:jc w:val="both"/>
      </w:pPr>
      <w:r w:rsidRPr="00D067FE">
        <w:rPr>
          <w:b/>
          <w:bCs/>
        </w:rPr>
        <w:t>Índice de referência:</w:t>
      </w:r>
      <w:r w:rsidRPr="00D067FE">
        <w:t xml:space="preserve"> No mínimo uma oficina, roda de conversa, palestra etc, no mês, com o enfoque estabelecido, de modo a alcançar 100% dos participantes das atividades/cursos.</w:t>
      </w:r>
    </w:p>
    <w:p w14:paraId="12117A82" w14:textId="77777777" w:rsidR="006E1BD4" w:rsidRPr="00D067FE" w:rsidRDefault="006E1BD4" w:rsidP="006E1BD4">
      <w:pPr>
        <w:pStyle w:val="PargrafodaLista"/>
        <w:spacing w:after="0" w:line="248" w:lineRule="auto"/>
        <w:ind w:left="426" w:right="6"/>
        <w:jc w:val="both"/>
      </w:pPr>
    </w:p>
    <w:p w14:paraId="43957A55" w14:textId="77777777" w:rsidR="006E1BD4" w:rsidRPr="00D067FE" w:rsidRDefault="006E1BD4" w:rsidP="006E1BD4">
      <w:pPr>
        <w:pStyle w:val="PargrafodaLista"/>
        <w:spacing w:after="0" w:line="248" w:lineRule="auto"/>
        <w:ind w:left="426" w:right="6"/>
        <w:jc w:val="both"/>
      </w:pPr>
    </w:p>
    <w:p w14:paraId="5882F60E" w14:textId="77777777" w:rsidR="006E1BD4" w:rsidRPr="00D067FE" w:rsidRDefault="006E1BD4" w:rsidP="006E1BD4">
      <w:pPr>
        <w:pStyle w:val="PargrafodaLista"/>
        <w:spacing w:after="274" w:line="248" w:lineRule="auto"/>
        <w:ind w:left="426" w:right="6"/>
        <w:jc w:val="both"/>
        <w:rPr>
          <w:b/>
          <w:bCs/>
        </w:rPr>
      </w:pPr>
      <w:r w:rsidRPr="00D067FE">
        <w:rPr>
          <w:b/>
          <w:bCs/>
        </w:rPr>
        <w:t>Objetivo 4: Monitorar e acompanhar o percurso dos usuários, seja durante o processo de formação e capacitação, seja no processo posterior ou em sua trajetória no mundo do trabalho, de forma a oferecer o suporte da rede socioassistencial, intersetorial e de garantia de direitos para superação das situações de desproteção social, acesso a direitos e serviços e inclusão produtiva de indivíduos e famílias.</w:t>
      </w:r>
    </w:p>
    <w:p w14:paraId="3326557F" w14:textId="77777777" w:rsidR="006E1BD4" w:rsidRPr="00D067FE" w:rsidRDefault="006E1BD4" w:rsidP="006E1BD4">
      <w:pPr>
        <w:pStyle w:val="PargrafodaLista"/>
        <w:spacing w:after="274" w:line="248" w:lineRule="auto"/>
        <w:ind w:left="426" w:right="6"/>
        <w:jc w:val="both"/>
      </w:pPr>
    </w:p>
    <w:p w14:paraId="60AABDE1" w14:textId="77777777" w:rsidR="006E1BD4" w:rsidRPr="00D067FE" w:rsidRDefault="006E1BD4" w:rsidP="006E1BD4">
      <w:pPr>
        <w:pStyle w:val="PargrafodaLista"/>
        <w:numPr>
          <w:ilvl w:val="0"/>
          <w:numId w:val="37"/>
        </w:numPr>
        <w:spacing w:after="12" w:line="248" w:lineRule="auto"/>
        <w:ind w:left="426" w:right="6" w:firstLine="0"/>
        <w:jc w:val="both"/>
      </w:pPr>
      <w:r w:rsidRPr="00D067FE">
        <w:rPr>
          <w:b/>
          <w:bCs/>
        </w:rPr>
        <w:t>Nome do indicador:</w:t>
      </w:r>
      <w:r w:rsidRPr="00D067FE">
        <w:t xml:space="preserve"> Quantidade de situações que expressem a ocorrência de desproteção social e/ou violação de direitos, identificadas e atendidas/encaminhadas em articulação com a rede socioassistencial, para o acesso a serviços, benefícios e garantia de direitos.</w:t>
      </w:r>
    </w:p>
    <w:p w14:paraId="11434B4A" w14:textId="77777777" w:rsidR="006E1BD4" w:rsidRPr="00D067FE" w:rsidRDefault="006E1BD4" w:rsidP="006E1BD4">
      <w:pPr>
        <w:pStyle w:val="PargrafodaLista"/>
        <w:spacing w:after="12" w:line="248" w:lineRule="auto"/>
        <w:ind w:left="426" w:right="6"/>
        <w:jc w:val="both"/>
      </w:pPr>
      <w:r w:rsidRPr="00D067FE">
        <w:rPr>
          <w:b/>
          <w:bCs/>
        </w:rPr>
        <w:t>Conceito:</w:t>
      </w:r>
      <w:r w:rsidRPr="00D067FE">
        <w:t xml:space="preserve"> Verifica se as situações de desproteção social e/ou violação de direitos foram identificadas e atendidas e/ou violação de direitos. </w:t>
      </w:r>
    </w:p>
    <w:p w14:paraId="5DAC1499" w14:textId="77777777" w:rsidR="006E1BD4" w:rsidRPr="00D067FE" w:rsidRDefault="006E1BD4" w:rsidP="006E1BD4">
      <w:pPr>
        <w:pStyle w:val="PargrafodaLista"/>
        <w:spacing w:after="12" w:line="248" w:lineRule="auto"/>
        <w:ind w:left="426" w:right="6"/>
        <w:jc w:val="both"/>
      </w:pPr>
      <w:r w:rsidRPr="00D067FE">
        <w:rPr>
          <w:b/>
          <w:bCs/>
        </w:rPr>
        <w:t>Fórmula de cálculo:</w:t>
      </w:r>
      <w:r w:rsidRPr="00D067FE">
        <w:t xml:space="preserve"> quantidade de situações de desproteção social e/ou violação de direitos identificadas e atendidas e/ou violação de direitos pelo projeto no período.</w:t>
      </w:r>
    </w:p>
    <w:p w14:paraId="2D9F0CB2" w14:textId="77777777" w:rsidR="006E1BD4" w:rsidRPr="00D067FE" w:rsidRDefault="006E1BD4" w:rsidP="006E1BD4">
      <w:pPr>
        <w:pStyle w:val="PargrafodaLista"/>
        <w:spacing w:after="12" w:line="248" w:lineRule="auto"/>
        <w:ind w:left="426" w:right="6"/>
        <w:jc w:val="both"/>
      </w:pPr>
      <w:r w:rsidRPr="00D067FE">
        <w:rPr>
          <w:b/>
          <w:bCs/>
        </w:rPr>
        <w:t>Periodicidade:</w:t>
      </w:r>
      <w:r w:rsidRPr="00D067FE">
        <w:t xml:space="preserve"> Mensal</w:t>
      </w:r>
    </w:p>
    <w:p w14:paraId="49B6DDB5" w14:textId="77777777" w:rsidR="006E1BD4" w:rsidRPr="00D067FE" w:rsidRDefault="006E1BD4" w:rsidP="006E1BD4">
      <w:pPr>
        <w:pStyle w:val="PargrafodaLista"/>
        <w:spacing w:after="12" w:line="248" w:lineRule="auto"/>
        <w:ind w:left="426" w:right="6"/>
        <w:jc w:val="both"/>
      </w:pPr>
      <w:r w:rsidRPr="00D067FE">
        <w:rPr>
          <w:b/>
          <w:bCs/>
        </w:rPr>
        <w:t>Fonte:</w:t>
      </w:r>
      <w:r w:rsidRPr="00D067FE">
        <w:t xml:space="preserve"> IRSAS e relatórios de atividades</w:t>
      </w:r>
    </w:p>
    <w:p w14:paraId="076448D1" w14:textId="77777777" w:rsidR="006E1BD4" w:rsidRPr="00D067FE" w:rsidRDefault="006E1BD4" w:rsidP="006E1BD4">
      <w:pPr>
        <w:pStyle w:val="PargrafodaLista"/>
        <w:spacing w:after="12" w:line="248" w:lineRule="auto"/>
        <w:ind w:left="426" w:right="6"/>
        <w:jc w:val="both"/>
      </w:pPr>
      <w:r w:rsidRPr="00D067FE">
        <w:rPr>
          <w:b/>
          <w:bCs/>
        </w:rPr>
        <w:t>Índice de referência:</w:t>
      </w:r>
      <w:r w:rsidRPr="00D067FE">
        <w:t xml:space="preserve"> 100% das situações de desproteção social e/ou violação de direitos identificadas e 100% das situações identificadas atendidas/encaminhadas.</w:t>
      </w:r>
    </w:p>
    <w:p w14:paraId="2D4A2828" w14:textId="77777777" w:rsidR="006E1BD4" w:rsidRPr="00D067FE" w:rsidRDefault="006E1BD4" w:rsidP="006E1BD4">
      <w:pPr>
        <w:pStyle w:val="PargrafodaLista"/>
        <w:spacing w:after="12" w:line="248" w:lineRule="auto"/>
        <w:ind w:left="426" w:right="6"/>
        <w:jc w:val="both"/>
      </w:pPr>
    </w:p>
    <w:p w14:paraId="10F36325" w14:textId="77777777" w:rsidR="006E1BD4" w:rsidRPr="00D067FE" w:rsidRDefault="006E1BD4" w:rsidP="006E1BD4">
      <w:pPr>
        <w:pStyle w:val="PargrafodaLista"/>
        <w:numPr>
          <w:ilvl w:val="0"/>
          <w:numId w:val="37"/>
        </w:numPr>
        <w:spacing w:after="12" w:line="248" w:lineRule="auto"/>
        <w:ind w:left="426" w:right="6" w:firstLine="0"/>
        <w:jc w:val="both"/>
      </w:pPr>
      <w:r w:rsidRPr="00D067FE">
        <w:rPr>
          <w:b/>
          <w:bCs/>
        </w:rPr>
        <w:t>Nome do indicador:</w:t>
      </w:r>
      <w:r w:rsidRPr="00D067FE">
        <w:t xml:space="preserve"> Número de ações de acompanhamento e atendimento às famílias, indivíduos e grupos populares realizadas de forma integrada às unidades da rede (em especial os CRAS e os CREAS), voltadas à garantia das seguranças de acolhida, convívio e sobrevivência.</w:t>
      </w:r>
    </w:p>
    <w:p w14:paraId="642F4966" w14:textId="77777777" w:rsidR="006E1BD4" w:rsidRPr="00D067FE" w:rsidRDefault="006E1BD4" w:rsidP="006E1BD4">
      <w:pPr>
        <w:pStyle w:val="PargrafodaLista"/>
        <w:spacing w:after="12" w:line="248" w:lineRule="auto"/>
        <w:ind w:left="426" w:right="6"/>
        <w:jc w:val="both"/>
      </w:pPr>
      <w:r w:rsidRPr="00D067FE">
        <w:rPr>
          <w:b/>
          <w:bCs/>
        </w:rPr>
        <w:t>Conceito:</w:t>
      </w:r>
      <w:r w:rsidRPr="00D067FE">
        <w:t xml:space="preserve"> Verifica o número de ações de acompanhamento e atendimento às famílias, indivíduos e grupos populares realizadas a partir da integração com às unidades da rede (em especial os CRAS e os CREAS), buscando o atendimento das demandas apresentadas, com enfoque na garantia das seguranças acima.</w:t>
      </w:r>
    </w:p>
    <w:p w14:paraId="051FA86C" w14:textId="77777777" w:rsidR="006E1BD4" w:rsidRPr="00D067FE" w:rsidRDefault="006E1BD4" w:rsidP="006E1BD4">
      <w:pPr>
        <w:pStyle w:val="PargrafodaLista"/>
        <w:spacing w:after="12" w:line="248" w:lineRule="auto"/>
        <w:ind w:left="426" w:right="6"/>
        <w:jc w:val="both"/>
      </w:pPr>
      <w:r w:rsidRPr="00D067FE">
        <w:rPr>
          <w:b/>
          <w:bCs/>
        </w:rPr>
        <w:t>Fórmula de cálculo:</w:t>
      </w:r>
      <w:r w:rsidRPr="00D067FE">
        <w:t xml:space="preserve"> somatória da quantidade de ocorrência no IRSAS de ações de atendimento às famílias de forma integrada às unidades da rede, bem como relatórios de atividades com informações sobre o acesso a direitos e às seguranças.</w:t>
      </w:r>
    </w:p>
    <w:p w14:paraId="2A8CECF6" w14:textId="77777777" w:rsidR="006E1BD4" w:rsidRPr="00D067FE" w:rsidRDefault="006E1BD4" w:rsidP="006E1BD4">
      <w:pPr>
        <w:pStyle w:val="PargrafodaLista"/>
        <w:spacing w:after="12" w:line="248" w:lineRule="auto"/>
        <w:ind w:left="426" w:right="6"/>
        <w:jc w:val="both"/>
      </w:pPr>
      <w:r w:rsidRPr="00D067FE">
        <w:rPr>
          <w:b/>
          <w:bCs/>
        </w:rPr>
        <w:t>Periodicidade:</w:t>
      </w:r>
      <w:r w:rsidRPr="00D067FE">
        <w:t xml:space="preserve"> Mensal, com subsídios obtidos cotidianamente</w:t>
      </w:r>
    </w:p>
    <w:p w14:paraId="7B6B55E8" w14:textId="77777777" w:rsidR="006E1BD4" w:rsidRPr="00D067FE" w:rsidRDefault="006E1BD4" w:rsidP="006E1BD4">
      <w:pPr>
        <w:pStyle w:val="PargrafodaLista"/>
        <w:spacing w:after="12" w:line="248" w:lineRule="auto"/>
        <w:ind w:left="426" w:right="6"/>
        <w:jc w:val="both"/>
      </w:pPr>
      <w:r w:rsidRPr="00D067FE">
        <w:rPr>
          <w:b/>
          <w:bCs/>
        </w:rPr>
        <w:t>Fonte:</w:t>
      </w:r>
      <w:r w:rsidRPr="00D067FE">
        <w:t xml:space="preserve"> IRSAS e relatórios de atividades.</w:t>
      </w:r>
    </w:p>
    <w:p w14:paraId="5FCB9C7E" w14:textId="77777777" w:rsidR="006E1BD4" w:rsidRPr="00D067FE" w:rsidRDefault="006E1BD4" w:rsidP="006E1BD4">
      <w:pPr>
        <w:pStyle w:val="PargrafodaLista"/>
        <w:spacing w:after="12" w:line="248" w:lineRule="auto"/>
        <w:ind w:left="426" w:right="6"/>
        <w:jc w:val="both"/>
      </w:pPr>
      <w:r w:rsidRPr="00D067FE">
        <w:rPr>
          <w:b/>
          <w:bCs/>
        </w:rPr>
        <w:t>Índice de referência:</w:t>
      </w:r>
      <w:r w:rsidRPr="00D067FE">
        <w:t xml:space="preserve"> 100% das ações de atendimento à família realizadas de forma integrada com a rede.</w:t>
      </w:r>
    </w:p>
    <w:p w14:paraId="213F6751" w14:textId="77777777" w:rsidR="006E1BD4" w:rsidRPr="00D067FE" w:rsidRDefault="006E1BD4" w:rsidP="006E1BD4">
      <w:pPr>
        <w:pStyle w:val="PargrafodaLista"/>
        <w:spacing w:after="12" w:line="248" w:lineRule="auto"/>
        <w:ind w:left="426" w:right="6"/>
        <w:jc w:val="both"/>
      </w:pPr>
    </w:p>
    <w:p w14:paraId="186B443A" w14:textId="77777777" w:rsidR="006E1BD4" w:rsidRPr="00D067FE" w:rsidRDefault="006E1BD4" w:rsidP="006E1BD4">
      <w:pPr>
        <w:pStyle w:val="PargrafodaLista"/>
        <w:numPr>
          <w:ilvl w:val="0"/>
          <w:numId w:val="37"/>
        </w:numPr>
        <w:spacing w:after="0" w:line="248" w:lineRule="auto"/>
        <w:ind w:left="426" w:right="6" w:firstLine="0"/>
        <w:jc w:val="both"/>
      </w:pPr>
      <w:r w:rsidRPr="00D067FE">
        <w:rPr>
          <w:b/>
        </w:rPr>
        <w:t>Nome do indicador:</w:t>
      </w:r>
      <w:r w:rsidRPr="00D067FE">
        <w:t xml:space="preserve"> Quantidade de ações de acompanhamento asseguradas às pessoas que concluírem o curso nos 3 meses posteriores à conclusão. </w:t>
      </w:r>
    </w:p>
    <w:p w14:paraId="66252894" w14:textId="77777777" w:rsidR="006E1BD4" w:rsidRPr="00D067FE" w:rsidRDefault="006E1BD4" w:rsidP="006E1BD4">
      <w:pPr>
        <w:spacing w:after="0" w:line="248" w:lineRule="auto"/>
        <w:ind w:left="426" w:right="6"/>
        <w:jc w:val="both"/>
        <w:rPr>
          <w:rFonts w:ascii="Times New Roman" w:hAnsi="Times New Roman" w:cs="Times New Roman"/>
          <w:sz w:val="24"/>
          <w:szCs w:val="24"/>
        </w:rPr>
      </w:pPr>
      <w:r w:rsidRPr="00D067FE">
        <w:rPr>
          <w:rFonts w:ascii="Times New Roman" w:eastAsia="Times New Roman" w:hAnsi="Times New Roman" w:cs="Times New Roman"/>
          <w:b/>
          <w:sz w:val="24"/>
          <w:szCs w:val="24"/>
        </w:rPr>
        <w:t>Conceito:</w:t>
      </w:r>
      <w:r w:rsidRPr="00D067FE">
        <w:rPr>
          <w:rFonts w:ascii="Times New Roman" w:eastAsia="Times New Roman" w:hAnsi="Times New Roman" w:cs="Times New Roman"/>
          <w:sz w:val="24"/>
          <w:szCs w:val="24"/>
        </w:rPr>
        <w:t xml:space="preserve"> Verifica a quantidade de ações de acompanhamento realizadas junto aos usuários nos 3 meses após a conclusão do curso. </w:t>
      </w:r>
    </w:p>
    <w:p w14:paraId="3A92A8DB" w14:textId="77777777" w:rsidR="006E1BD4" w:rsidRPr="00D067FE" w:rsidRDefault="006E1BD4" w:rsidP="006E1BD4">
      <w:pPr>
        <w:spacing w:after="0" w:line="248" w:lineRule="auto"/>
        <w:ind w:left="426" w:right="6"/>
        <w:jc w:val="both"/>
        <w:rPr>
          <w:rFonts w:ascii="Times New Roman" w:eastAsia="Times New Roman" w:hAnsi="Times New Roman" w:cs="Times New Roman"/>
          <w:sz w:val="24"/>
          <w:szCs w:val="24"/>
        </w:rPr>
      </w:pPr>
      <w:r w:rsidRPr="00D067FE">
        <w:rPr>
          <w:rFonts w:ascii="Times New Roman" w:eastAsia="Times New Roman" w:hAnsi="Times New Roman" w:cs="Times New Roman"/>
          <w:b/>
          <w:sz w:val="24"/>
          <w:szCs w:val="24"/>
        </w:rPr>
        <w:t>Fórmula de cálculo:</w:t>
      </w:r>
      <w:r w:rsidRPr="00D067FE">
        <w:rPr>
          <w:rFonts w:ascii="Times New Roman" w:eastAsia="Times New Roman" w:hAnsi="Times New Roman" w:cs="Times New Roman"/>
          <w:sz w:val="24"/>
          <w:szCs w:val="24"/>
        </w:rPr>
        <w:t xml:space="preserve"> Somatória das ações de acompanhamento realizadas.</w:t>
      </w:r>
    </w:p>
    <w:p w14:paraId="2764B366" w14:textId="77777777" w:rsidR="006E1BD4" w:rsidRPr="00D067FE" w:rsidRDefault="006E1BD4" w:rsidP="006E1BD4">
      <w:pPr>
        <w:spacing w:after="0" w:line="248" w:lineRule="auto"/>
        <w:ind w:left="426" w:right="6"/>
        <w:jc w:val="both"/>
        <w:rPr>
          <w:rFonts w:ascii="Times New Roman" w:hAnsi="Times New Roman" w:cs="Times New Roman"/>
          <w:sz w:val="24"/>
          <w:szCs w:val="24"/>
        </w:rPr>
      </w:pPr>
      <w:r w:rsidRPr="00D067FE">
        <w:rPr>
          <w:rFonts w:ascii="Times New Roman" w:eastAsia="Times New Roman" w:hAnsi="Times New Roman" w:cs="Times New Roman"/>
          <w:b/>
          <w:sz w:val="24"/>
          <w:szCs w:val="24"/>
        </w:rPr>
        <w:t>Periodicidade:</w:t>
      </w:r>
      <w:r w:rsidRPr="00D067FE">
        <w:rPr>
          <w:rFonts w:ascii="Times New Roman" w:eastAsia="Times New Roman" w:hAnsi="Times New Roman" w:cs="Times New Roman"/>
          <w:sz w:val="24"/>
          <w:szCs w:val="24"/>
        </w:rPr>
        <w:t xml:space="preserve"> Mensal </w:t>
      </w:r>
    </w:p>
    <w:p w14:paraId="5D4321BA" w14:textId="77777777" w:rsidR="006E1BD4" w:rsidRPr="00D067FE" w:rsidRDefault="006E1BD4" w:rsidP="006E1BD4">
      <w:pPr>
        <w:spacing w:after="12" w:line="248" w:lineRule="auto"/>
        <w:ind w:left="426"/>
        <w:jc w:val="both"/>
        <w:rPr>
          <w:rFonts w:ascii="Times New Roman" w:hAnsi="Times New Roman" w:cs="Times New Roman"/>
          <w:sz w:val="24"/>
          <w:szCs w:val="24"/>
        </w:rPr>
      </w:pPr>
      <w:r w:rsidRPr="00D067FE">
        <w:rPr>
          <w:rFonts w:ascii="Times New Roman" w:eastAsia="Times New Roman" w:hAnsi="Times New Roman" w:cs="Times New Roman"/>
          <w:b/>
          <w:sz w:val="24"/>
          <w:szCs w:val="24"/>
        </w:rPr>
        <w:t>Fonte:</w:t>
      </w:r>
      <w:r w:rsidRPr="00D067FE">
        <w:rPr>
          <w:rFonts w:ascii="Times New Roman" w:eastAsia="Times New Roman" w:hAnsi="Times New Roman" w:cs="Times New Roman"/>
          <w:sz w:val="24"/>
          <w:szCs w:val="24"/>
        </w:rPr>
        <w:t xml:space="preserve"> Ocorrência no IRSAS de acompanhamento durante 3 meses às pessoas que concluírem o curso, relatórios de atividades e outras fontes de verificação  </w:t>
      </w:r>
    </w:p>
    <w:p w14:paraId="7371B5F5" w14:textId="77777777" w:rsidR="006E1BD4" w:rsidRPr="00D067FE" w:rsidRDefault="006E1BD4" w:rsidP="006E1BD4">
      <w:pPr>
        <w:spacing w:after="0" w:line="248" w:lineRule="auto"/>
        <w:ind w:left="426" w:right="6"/>
        <w:jc w:val="both"/>
        <w:rPr>
          <w:rFonts w:ascii="Times New Roman" w:hAnsi="Times New Roman" w:cs="Times New Roman"/>
          <w:sz w:val="24"/>
          <w:szCs w:val="24"/>
        </w:rPr>
      </w:pPr>
      <w:r w:rsidRPr="00D067FE">
        <w:rPr>
          <w:rFonts w:ascii="Times New Roman" w:eastAsia="Times New Roman" w:hAnsi="Times New Roman" w:cs="Times New Roman"/>
          <w:b/>
          <w:sz w:val="24"/>
          <w:szCs w:val="24"/>
        </w:rPr>
        <w:t>Índice de referência:</w:t>
      </w:r>
      <w:r w:rsidRPr="00D067FE">
        <w:rPr>
          <w:rFonts w:ascii="Times New Roman" w:eastAsia="Times New Roman" w:hAnsi="Times New Roman" w:cs="Times New Roman"/>
          <w:sz w:val="24"/>
          <w:szCs w:val="24"/>
        </w:rPr>
        <w:t xml:space="preserve"> 100% de usuários que concluírem as atividades/cursos acompanhados durante 3 meses após a conclusão. </w:t>
      </w:r>
    </w:p>
    <w:p w14:paraId="6C5E6C97" w14:textId="77777777" w:rsidR="006E1BD4" w:rsidRPr="00D067FE" w:rsidRDefault="006E1BD4" w:rsidP="006E1BD4">
      <w:pPr>
        <w:spacing w:after="269" w:line="248" w:lineRule="auto"/>
        <w:ind w:left="426" w:right="6"/>
        <w:jc w:val="both"/>
        <w:rPr>
          <w:rFonts w:ascii="Times New Roman" w:eastAsia="Times New Roman" w:hAnsi="Times New Roman" w:cs="Times New Roman"/>
          <w:sz w:val="24"/>
          <w:szCs w:val="24"/>
        </w:rPr>
      </w:pPr>
    </w:p>
    <w:p w14:paraId="7D78CEF8" w14:textId="77777777" w:rsidR="006E1BD4" w:rsidRPr="00D067FE" w:rsidRDefault="006E1BD4" w:rsidP="006E1BD4">
      <w:pPr>
        <w:pStyle w:val="PargrafodaLista"/>
        <w:numPr>
          <w:ilvl w:val="0"/>
          <w:numId w:val="37"/>
        </w:numPr>
        <w:spacing w:after="0" w:line="248" w:lineRule="auto"/>
        <w:ind w:left="426" w:right="6" w:firstLine="0"/>
        <w:jc w:val="both"/>
      </w:pPr>
      <w:r w:rsidRPr="00D067FE">
        <w:rPr>
          <w:b/>
        </w:rPr>
        <w:t>Nome do indicador</w:t>
      </w:r>
      <w:r w:rsidRPr="00D067FE">
        <w:t xml:space="preserve">: Participação da entidade em reuniões de rede, comissões, fóruns, capacitações, entre outros eventos junto à rede de serviços. </w:t>
      </w:r>
    </w:p>
    <w:p w14:paraId="1EA8F283" w14:textId="77777777" w:rsidR="006E1BD4" w:rsidRPr="00D067FE" w:rsidRDefault="006E1BD4" w:rsidP="006E1BD4">
      <w:pPr>
        <w:pStyle w:val="PargrafodaLista"/>
        <w:spacing w:after="0" w:line="248" w:lineRule="auto"/>
        <w:ind w:left="426" w:right="6"/>
        <w:jc w:val="both"/>
      </w:pPr>
      <w:r w:rsidRPr="00D067FE">
        <w:rPr>
          <w:b/>
        </w:rPr>
        <w:t>Conceito:</w:t>
      </w:r>
      <w:r w:rsidRPr="00D067FE">
        <w:t xml:space="preserve"> Mensura quantidade de reuniões de rede, comissões, fóruns, capacitações, entre outros eventos realizados junto à rede de serviços em que houve a participação/representação. </w:t>
      </w:r>
    </w:p>
    <w:p w14:paraId="526C4D27" w14:textId="77777777" w:rsidR="006E1BD4" w:rsidRPr="00D067FE" w:rsidRDefault="006E1BD4" w:rsidP="006E1BD4">
      <w:pPr>
        <w:pStyle w:val="PargrafodaLista"/>
        <w:spacing w:after="0" w:line="248" w:lineRule="auto"/>
        <w:ind w:left="426" w:right="6"/>
        <w:jc w:val="both"/>
      </w:pPr>
      <w:r w:rsidRPr="00D067FE">
        <w:rPr>
          <w:b/>
        </w:rPr>
        <w:t>Fórmula de cálculo:</w:t>
      </w:r>
      <w:r w:rsidRPr="00D067FE">
        <w:t xml:space="preserve"> Somatória das atividades em que a entidade se fez presente/representada.</w:t>
      </w:r>
    </w:p>
    <w:p w14:paraId="1FD8A889" w14:textId="77777777" w:rsidR="006E1BD4" w:rsidRPr="00D067FE" w:rsidRDefault="006E1BD4" w:rsidP="006E1BD4">
      <w:pPr>
        <w:pStyle w:val="PargrafodaLista"/>
        <w:spacing w:after="0" w:line="248" w:lineRule="auto"/>
        <w:ind w:left="426" w:right="6"/>
        <w:jc w:val="both"/>
      </w:pPr>
      <w:r w:rsidRPr="00D067FE">
        <w:rPr>
          <w:b/>
        </w:rPr>
        <w:t>Periodicidade:</w:t>
      </w:r>
      <w:r w:rsidRPr="00D067FE">
        <w:t xml:space="preserve"> Mensal.</w:t>
      </w:r>
    </w:p>
    <w:p w14:paraId="55C661AA" w14:textId="77777777" w:rsidR="006E1BD4" w:rsidRPr="00D067FE" w:rsidRDefault="006E1BD4" w:rsidP="006E1BD4">
      <w:pPr>
        <w:pStyle w:val="PargrafodaLista"/>
        <w:spacing w:after="12" w:line="248" w:lineRule="auto"/>
        <w:ind w:left="426"/>
        <w:jc w:val="both"/>
      </w:pPr>
      <w:r w:rsidRPr="00D067FE">
        <w:rPr>
          <w:b/>
        </w:rPr>
        <w:t>Fonte:</w:t>
      </w:r>
      <w:r w:rsidRPr="00D067FE">
        <w:t xml:space="preserve"> Relatórios de atividades, listagens de presença, registros diversos e demais fontes de verificação.</w:t>
      </w:r>
    </w:p>
    <w:p w14:paraId="369DA50E" w14:textId="77777777" w:rsidR="006E1BD4" w:rsidRPr="00D067FE" w:rsidRDefault="006E1BD4" w:rsidP="006E1BD4">
      <w:pPr>
        <w:pStyle w:val="PargrafodaLista"/>
        <w:spacing w:after="12" w:line="248" w:lineRule="auto"/>
        <w:ind w:left="426"/>
        <w:jc w:val="both"/>
        <w:rPr>
          <w:bCs/>
        </w:rPr>
      </w:pPr>
      <w:r w:rsidRPr="00D067FE">
        <w:rPr>
          <w:b/>
        </w:rPr>
        <w:t xml:space="preserve">Índice de referência: </w:t>
      </w:r>
      <w:r w:rsidRPr="00D067FE">
        <w:rPr>
          <w:bCs/>
        </w:rPr>
        <w:t>participação em reuniões de rede descentralizadas, comissões etc todos os meses e em capacitações quando ofertadas.</w:t>
      </w:r>
    </w:p>
    <w:p w14:paraId="58D1CBF2" w14:textId="77777777" w:rsidR="006E1BD4" w:rsidRPr="00D067FE" w:rsidRDefault="006E1BD4" w:rsidP="006E1BD4">
      <w:pPr>
        <w:spacing w:after="274" w:line="248" w:lineRule="auto"/>
        <w:ind w:left="426" w:right="6"/>
        <w:jc w:val="both"/>
        <w:rPr>
          <w:rFonts w:ascii="Times New Roman" w:hAnsi="Times New Roman" w:cs="Times New Roman"/>
          <w:bCs/>
          <w:sz w:val="24"/>
          <w:szCs w:val="24"/>
        </w:rPr>
      </w:pPr>
    </w:p>
    <w:p w14:paraId="0389F628" w14:textId="77777777" w:rsidR="006E1BD4" w:rsidRPr="00D067FE" w:rsidRDefault="006E1BD4" w:rsidP="006E1BD4">
      <w:pPr>
        <w:spacing w:after="265" w:line="248" w:lineRule="auto"/>
        <w:ind w:left="381" w:right="3"/>
        <w:jc w:val="both"/>
        <w:rPr>
          <w:rFonts w:ascii="Times New Roman" w:hAnsi="Times New Roman" w:cs="Times New Roman"/>
          <w:sz w:val="24"/>
          <w:szCs w:val="24"/>
        </w:rPr>
      </w:pPr>
      <w:r w:rsidRPr="00D067FE">
        <w:rPr>
          <w:rFonts w:ascii="Times New Roman" w:eastAsia="Times New Roman" w:hAnsi="Times New Roman" w:cs="Times New Roman"/>
          <w:b/>
          <w:sz w:val="24"/>
          <w:szCs w:val="24"/>
        </w:rPr>
        <w:t xml:space="preserve">   7. PRAZO DE VIGÊNCIA DA PARCERIA: </w:t>
      </w:r>
    </w:p>
    <w:p w14:paraId="5EB51DF1" w14:textId="77777777" w:rsidR="006E1BD4" w:rsidRPr="00D067FE" w:rsidRDefault="006E1BD4" w:rsidP="006E1BD4">
      <w:pPr>
        <w:spacing w:after="271" w:line="248" w:lineRule="auto"/>
        <w:ind w:left="10" w:right="6" w:hanging="10"/>
        <w:jc w:val="both"/>
        <w:rPr>
          <w:rFonts w:ascii="Times New Roman" w:eastAsia="Times New Roman" w:hAnsi="Times New Roman" w:cs="Times New Roman"/>
          <w:sz w:val="24"/>
          <w:szCs w:val="24"/>
        </w:rPr>
      </w:pPr>
      <w:r w:rsidRPr="00D067FE">
        <w:rPr>
          <w:rFonts w:ascii="Times New Roman" w:eastAsia="Times New Roman" w:hAnsi="Times New Roman" w:cs="Times New Roman"/>
          <w:b/>
          <w:sz w:val="24"/>
          <w:szCs w:val="24"/>
        </w:rPr>
        <w:t xml:space="preserve">   </w:t>
      </w:r>
      <w:r w:rsidRPr="00D067FE">
        <w:rPr>
          <w:rFonts w:ascii="Times New Roman" w:eastAsia="Times New Roman" w:hAnsi="Times New Roman" w:cs="Times New Roman"/>
          <w:sz w:val="24"/>
          <w:szCs w:val="24"/>
        </w:rPr>
        <w:t xml:space="preserve"> O período de execução da parceria será a partir da data de assinatura a </w:t>
      </w:r>
      <w:r w:rsidRPr="001D797B">
        <w:rPr>
          <w:rFonts w:ascii="Times New Roman" w:eastAsia="Times New Roman" w:hAnsi="Times New Roman" w:cs="Times New Roman"/>
          <w:sz w:val="24"/>
          <w:szCs w:val="24"/>
        </w:rPr>
        <w:t>31/12/2021.</w:t>
      </w:r>
      <w:r w:rsidRPr="00D067FE">
        <w:rPr>
          <w:rFonts w:ascii="Times New Roman" w:eastAsia="Times New Roman" w:hAnsi="Times New Roman" w:cs="Times New Roman"/>
          <w:sz w:val="24"/>
          <w:szCs w:val="24"/>
        </w:rPr>
        <w:t xml:space="preserve"> A vigência da parceria se inicia na data da assinatura e se encerra 30 dias após o fim do período de execução. </w:t>
      </w:r>
      <w:r w:rsidRPr="00D067FE">
        <w:rPr>
          <w:rFonts w:ascii="Times New Roman" w:eastAsia="Times New Roman" w:hAnsi="Times New Roman" w:cs="Times New Roman"/>
          <w:sz w:val="24"/>
          <w:szCs w:val="24"/>
        </w:rPr>
        <w:tab/>
        <w:t xml:space="preserve"> </w:t>
      </w:r>
    </w:p>
    <w:p w14:paraId="654A9658" w14:textId="77777777" w:rsidR="006E1BD4" w:rsidRPr="00D067FE" w:rsidRDefault="006E1BD4" w:rsidP="006E1BD4">
      <w:pPr>
        <w:spacing w:after="10" w:line="249" w:lineRule="auto"/>
        <w:ind w:right="52"/>
        <w:jc w:val="both"/>
        <w:rPr>
          <w:rFonts w:ascii="Times New Roman" w:hAnsi="Times New Roman" w:cs="Times New Roman"/>
          <w:sz w:val="24"/>
          <w:szCs w:val="24"/>
        </w:rPr>
      </w:pPr>
      <w:r w:rsidRPr="00D067FE">
        <w:rPr>
          <w:rFonts w:ascii="Times New Roman" w:eastAsia="Times New Roman" w:hAnsi="Times New Roman" w:cs="Times New Roman"/>
          <w:b/>
          <w:color w:val="00000A"/>
          <w:sz w:val="24"/>
          <w:szCs w:val="24"/>
        </w:rPr>
        <w:t xml:space="preserve">         8. RECURSOS MATERIAIS, EQUIPAMENTOS E ESTRUTURA FÍSICA EXIGIDOS: </w:t>
      </w:r>
    </w:p>
    <w:p w14:paraId="7976881B" w14:textId="77777777" w:rsidR="006E1BD4" w:rsidRPr="00D067FE" w:rsidRDefault="006E1BD4" w:rsidP="006E1BD4">
      <w:pPr>
        <w:spacing w:after="10" w:line="249" w:lineRule="auto"/>
        <w:ind w:left="403" w:right="52"/>
        <w:jc w:val="both"/>
        <w:rPr>
          <w:rFonts w:ascii="Times New Roman" w:hAnsi="Times New Roman" w:cs="Times New Roman"/>
          <w:sz w:val="24"/>
          <w:szCs w:val="24"/>
        </w:rPr>
      </w:pPr>
    </w:p>
    <w:p w14:paraId="5350615A" w14:textId="77777777" w:rsidR="006E1BD4" w:rsidRPr="00D067FE" w:rsidRDefault="006E1BD4" w:rsidP="006E1BD4">
      <w:pPr>
        <w:spacing w:after="10" w:line="249" w:lineRule="auto"/>
        <w:ind w:left="403" w:right="52"/>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color w:val="00000A"/>
          <w:sz w:val="24"/>
          <w:szCs w:val="24"/>
        </w:rPr>
        <w:t>Para a execução do projeto a OSC deverá dispor dos seguintes recursos, dentre outros essenciais para o cumprimento dos objetivos do plano de trabalho:</w:t>
      </w:r>
    </w:p>
    <w:p w14:paraId="4DB3A91D" w14:textId="77777777" w:rsidR="006E1BD4" w:rsidRPr="00D067FE" w:rsidRDefault="006E1BD4" w:rsidP="006E1BD4">
      <w:pPr>
        <w:spacing w:after="10" w:line="249" w:lineRule="auto"/>
        <w:ind w:left="403" w:right="52"/>
        <w:jc w:val="both"/>
        <w:rPr>
          <w:rFonts w:ascii="Times New Roman" w:eastAsia="Times New Roman" w:hAnsi="Times New Roman" w:cs="Times New Roman"/>
          <w:color w:val="00000A"/>
          <w:sz w:val="24"/>
          <w:szCs w:val="24"/>
        </w:rPr>
      </w:pPr>
    </w:p>
    <w:p w14:paraId="006B9B33" w14:textId="77777777" w:rsidR="006E1BD4" w:rsidRPr="00D067FE" w:rsidRDefault="006E1BD4" w:rsidP="006E1BD4">
      <w:pPr>
        <w:pStyle w:val="PargrafodaLista"/>
        <w:numPr>
          <w:ilvl w:val="0"/>
          <w:numId w:val="35"/>
        </w:numPr>
        <w:spacing w:after="5" w:line="248" w:lineRule="auto"/>
        <w:ind w:right="55"/>
        <w:jc w:val="both"/>
      </w:pPr>
      <w:r w:rsidRPr="00D067FE">
        <w:t>equipamentos de informática com acesso à internet e com capacidade para instalação do IRSAS e outros sistemas de informação, impressoras, entre outros;</w:t>
      </w:r>
    </w:p>
    <w:p w14:paraId="3B2DA8F4" w14:textId="77777777" w:rsidR="006E1BD4" w:rsidRPr="00D067FE" w:rsidRDefault="006E1BD4" w:rsidP="006E1BD4">
      <w:pPr>
        <w:pStyle w:val="PargrafodaLista"/>
        <w:numPr>
          <w:ilvl w:val="0"/>
          <w:numId w:val="35"/>
        </w:numPr>
        <w:spacing w:after="5" w:line="248" w:lineRule="auto"/>
        <w:ind w:right="55"/>
        <w:jc w:val="both"/>
      </w:pPr>
      <w:r w:rsidRPr="00D067FE">
        <w:t>linha telefônica;</w:t>
      </w:r>
    </w:p>
    <w:p w14:paraId="61B75FAC" w14:textId="77777777" w:rsidR="006E1BD4" w:rsidRPr="00D067FE" w:rsidRDefault="006E1BD4" w:rsidP="006E1BD4">
      <w:pPr>
        <w:pStyle w:val="PargrafodaLista"/>
        <w:numPr>
          <w:ilvl w:val="0"/>
          <w:numId w:val="35"/>
        </w:numPr>
        <w:spacing w:after="5" w:line="248" w:lineRule="auto"/>
        <w:ind w:right="55"/>
        <w:jc w:val="both"/>
      </w:pPr>
      <w:r w:rsidRPr="00D067FE">
        <w:t>mobiliário: arquivos, mesas, cadeiras, armários, mobiliários adequados e quantidades suficientes;</w:t>
      </w:r>
    </w:p>
    <w:p w14:paraId="52DE3648" w14:textId="77777777" w:rsidR="006E1BD4" w:rsidRPr="00D067FE" w:rsidRDefault="006E1BD4" w:rsidP="006E1BD4">
      <w:pPr>
        <w:pStyle w:val="PargrafodaLista"/>
        <w:numPr>
          <w:ilvl w:val="0"/>
          <w:numId w:val="35"/>
        </w:numPr>
        <w:spacing w:after="5" w:line="248" w:lineRule="auto"/>
        <w:ind w:right="55"/>
        <w:jc w:val="both"/>
      </w:pPr>
      <w:r w:rsidRPr="00D067FE">
        <w:t>equipamentos audiovisuais: projetores, televisores, aparelhos de som.</w:t>
      </w:r>
    </w:p>
    <w:p w14:paraId="31D5381B" w14:textId="77777777" w:rsidR="006E1BD4" w:rsidRPr="00D067FE" w:rsidRDefault="006E1BD4" w:rsidP="006E1BD4">
      <w:pPr>
        <w:pStyle w:val="PargrafodaLista"/>
        <w:numPr>
          <w:ilvl w:val="0"/>
          <w:numId w:val="35"/>
        </w:numPr>
        <w:spacing w:after="5" w:line="248" w:lineRule="auto"/>
        <w:ind w:right="55"/>
        <w:jc w:val="both"/>
      </w:pPr>
      <w:r w:rsidRPr="00D067FE">
        <w:t xml:space="preserve">equipamentos adequados para a capacitação prática. </w:t>
      </w:r>
    </w:p>
    <w:p w14:paraId="5BD63661" w14:textId="77777777" w:rsidR="006E1BD4" w:rsidRPr="00D067FE" w:rsidRDefault="006E1BD4" w:rsidP="006E1BD4">
      <w:pPr>
        <w:pStyle w:val="PargrafodaLista"/>
        <w:numPr>
          <w:ilvl w:val="0"/>
          <w:numId w:val="35"/>
        </w:numPr>
        <w:spacing w:after="5" w:line="248" w:lineRule="auto"/>
        <w:ind w:right="55"/>
        <w:jc w:val="both"/>
      </w:pPr>
      <w:r w:rsidRPr="00D067FE">
        <w:t xml:space="preserve">01 veículo, para garantia de atendimento da área urbana e rural da cidade. </w:t>
      </w:r>
    </w:p>
    <w:p w14:paraId="43F10785" w14:textId="77777777" w:rsidR="006E1BD4" w:rsidRPr="00D067FE" w:rsidRDefault="006E1BD4" w:rsidP="006E1BD4">
      <w:pPr>
        <w:spacing w:after="0"/>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color w:val="00000A"/>
          <w:sz w:val="24"/>
          <w:szCs w:val="24"/>
        </w:rPr>
        <w:t xml:space="preserve"> </w:t>
      </w:r>
    </w:p>
    <w:p w14:paraId="10BA62D2" w14:textId="77777777" w:rsidR="006E1BD4" w:rsidRPr="00D067FE" w:rsidRDefault="006E1BD4" w:rsidP="006E1BD4">
      <w:pPr>
        <w:pStyle w:val="Corpodetexto"/>
        <w:spacing w:before="115"/>
        <w:ind w:left="0" w:right="-1" w:firstLine="0"/>
        <w:jc w:val="both"/>
      </w:pPr>
      <w:r w:rsidRPr="00D067FE">
        <w:t>Para execução deste projeto  a OSC deve disponibilizar, ainda, uma sede administrativa para a equipe de trabalho, com a infraestrutura física, de materais e equipamentos necessários à execução das atividades, além da viabilização de espaços descentralizados para a capacitação teórico-prática.</w:t>
      </w:r>
    </w:p>
    <w:p w14:paraId="596DBC2C" w14:textId="77777777" w:rsidR="006E1BD4" w:rsidRPr="00D067FE" w:rsidRDefault="006E1BD4" w:rsidP="006E1BD4">
      <w:pPr>
        <w:pStyle w:val="Corpodetexto"/>
        <w:tabs>
          <w:tab w:val="left" w:pos="7368"/>
          <w:tab w:val="left" w:pos="7935"/>
        </w:tabs>
        <w:spacing w:before="115"/>
        <w:ind w:left="0" w:right="-1" w:firstLine="0"/>
        <w:jc w:val="both"/>
      </w:pPr>
      <w:r w:rsidRPr="00D067FE">
        <w:t xml:space="preserve">A instalação da unidade administrativa da equipe do projeto deve possuir espaços adequados à privacidade, circulação e convivência dos usuários, com equipamentos e materiais necessários, oferecendo condições de higiene pessoal, conforto e segurança. </w:t>
      </w:r>
    </w:p>
    <w:p w14:paraId="61D8D26D" w14:textId="77777777" w:rsidR="006E1BD4" w:rsidRPr="00D067FE" w:rsidRDefault="006E1BD4" w:rsidP="006E1BD4">
      <w:pPr>
        <w:pStyle w:val="Corpodetexto"/>
        <w:tabs>
          <w:tab w:val="left" w:pos="7368"/>
          <w:tab w:val="left" w:pos="7935"/>
        </w:tabs>
        <w:spacing w:before="115"/>
        <w:ind w:left="0" w:right="-1" w:firstLine="0"/>
        <w:jc w:val="both"/>
      </w:pPr>
      <w:r w:rsidRPr="00D067FE">
        <w:t>As despesas com serviços de água e esgoto, serviços de energia elétrica, serviços de telecomunicações e demais custos que serão elencados no plano de aplicação, deverão  ser custeados pela OSC, salvo em casos de uso compartilhado dos espaços com a administração pública em que esta assuma tais despesas.</w:t>
      </w:r>
    </w:p>
    <w:p w14:paraId="560D95C2" w14:textId="77777777" w:rsidR="006E1BD4" w:rsidRPr="00D067FE" w:rsidRDefault="006E1BD4" w:rsidP="006E1BD4">
      <w:pPr>
        <w:pStyle w:val="Corpodetexto"/>
        <w:tabs>
          <w:tab w:val="left" w:pos="7368"/>
          <w:tab w:val="left" w:pos="7935"/>
        </w:tabs>
        <w:spacing w:before="115"/>
        <w:ind w:left="0" w:right="-1" w:firstLine="0"/>
        <w:jc w:val="both"/>
      </w:pPr>
    </w:p>
    <w:p w14:paraId="62371E79" w14:textId="77777777" w:rsidR="006E1BD4" w:rsidRPr="00D067FE" w:rsidRDefault="006E1BD4" w:rsidP="006E1BD4">
      <w:pPr>
        <w:spacing w:after="0"/>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b/>
          <w:color w:val="00000A"/>
          <w:sz w:val="24"/>
          <w:szCs w:val="24"/>
        </w:rPr>
        <w:t>Observações:</w:t>
      </w:r>
      <w:r w:rsidRPr="00D067FE">
        <w:rPr>
          <w:rFonts w:ascii="Times New Roman" w:eastAsia="Times New Roman" w:hAnsi="Times New Roman" w:cs="Times New Roman"/>
          <w:color w:val="00000A"/>
          <w:sz w:val="24"/>
          <w:szCs w:val="24"/>
        </w:rPr>
        <w:t xml:space="preserve"> </w:t>
      </w:r>
    </w:p>
    <w:p w14:paraId="7798F07B" w14:textId="77777777" w:rsidR="006E1BD4" w:rsidRPr="00D067FE" w:rsidRDefault="006E1BD4" w:rsidP="006E1BD4">
      <w:pPr>
        <w:spacing w:after="0"/>
        <w:jc w:val="both"/>
        <w:rPr>
          <w:rFonts w:ascii="Times New Roman" w:eastAsia="Times New Roman" w:hAnsi="Times New Roman" w:cs="Times New Roman"/>
          <w:color w:val="00000A"/>
          <w:sz w:val="24"/>
          <w:szCs w:val="24"/>
        </w:rPr>
      </w:pPr>
    </w:p>
    <w:p w14:paraId="414E876F" w14:textId="77777777" w:rsidR="006E1BD4" w:rsidRPr="00D067FE" w:rsidRDefault="006E1BD4" w:rsidP="006E1BD4">
      <w:pPr>
        <w:pStyle w:val="PargrafodaLista"/>
        <w:numPr>
          <w:ilvl w:val="0"/>
          <w:numId w:val="36"/>
        </w:numPr>
        <w:spacing w:after="0"/>
        <w:jc w:val="both"/>
      </w:pPr>
      <w:r w:rsidRPr="00D067FE">
        <w:t>Havendo, na Secretaria de Assistência Social, imóvel disponível e em condições de uso para espaços de comercialização, bem como automóvel, poderá fazer a cessão de uso para a OSC que ofertar o projeto mediante indicação no plano de trabalho dessas cessões e no Termo de colaboração.</w:t>
      </w:r>
    </w:p>
    <w:p w14:paraId="7CAE84C3" w14:textId="77777777" w:rsidR="006E1BD4" w:rsidRPr="00D067FE" w:rsidRDefault="006E1BD4" w:rsidP="006E1BD4">
      <w:pPr>
        <w:pStyle w:val="PargrafodaLista"/>
        <w:numPr>
          <w:ilvl w:val="0"/>
          <w:numId w:val="36"/>
        </w:numPr>
        <w:spacing w:after="0"/>
        <w:jc w:val="both"/>
      </w:pPr>
      <w:r w:rsidRPr="00D067FE">
        <w:t xml:space="preserve">Os espaços devem atender aos padrões de acessibilidade, podendo ser espaços públicos ou cedidos. </w:t>
      </w:r>
    </w:p>
    <w:p w14:paraId="4E282C11" w14:textId="77777777" w:rsidR="006E1BD4" w:rsidRPr="00D067FE" w:rsidRDefault="006E1BD4" w:rsidP="006E1BD4">
      <w:pPr>
        <w:spacing w:after="0"/>
        <w:jc w:val="both"/>
        <w:rPr>
          <w:rFonts w:ascii="Times New Roman" w:eastAsia="Times New Roman" w:hAnsi="Times New Roman" w:cs="Times New Roman"/>
          <w:color w:val="00000A"/>
          <w:sz w:val="24"/>
          <w:szCs w:val="24"/>
        </w:rPr>
      </w:pPr>
    </w:p>
    <w:p w14:paraId="762F727F" w14:textId="77777777" w:rsidR="006E1BD4" w:rsidRPr="00D067FE" w:rsidRDefault="006E1BD4" w:rsidP="006E1BD4">
      <w:pPr>
        <w:spacing w:after="0"/>
        <w:jc w:val="both"/>
        <w:rPr>
          <w:rFonts w:ascii="Times New Roman" w:eastAsia="Times New Roman" w:hAnsi="Times New Roman" w:cs="Times New Roman"/>
          <w:color w:val="00000A"/>
          <w:sz w:val="24"/>
          <w:szCs w:val="24"/>
        </w:rPr>
      </w:pPr>
    </w:p>
    <w:p w14:paraId="15E4761D" w14:textId="77777777" w:rsidR="006E1BD4" w:rsidRPr="00D067FE" w:rsidRDefault="006E1BD4" w:rsidP="006E1BD4">
      <w:pPr>
        <w:spacing w:after="313" w:line="248" w:lineRule="auto"/>
        <w:ind w:left="360" w:right="6"/>
        <w:jc w:val="both"/>
        <w:rPr>
          <w:rFonts w:ascii="Times New Roman" w:hAnsi="Times New Roman" w:cs="Times New Roman"/>
          <w:b/>
          <w:bCs/>
          <w:sz w:val="24"/>
          <w:szCs w:val="24"/>
        </w:rPr>
      </w:pPr>
      <w:r w:rsidRPr="00D067FE">
        <w:rPr>
          <w:rFonts w:ascii="Times New Roman" w:eastAsia="Times New Roman" w:hAnsi="Times New Roman" w:cs="Times New Roman"/>
          <w:b/>
          <w:bCs/>
          <w:sz w:val="24"/>
          <w:szCs w:val="24"/>
        </w:rPr>
        <w:t xml:space="preserve">9. RECURSOS HUMANOS: EQUIPE PROFISSIONAL EXIGIDA: </w:t>
      </w:r>
    </w:p>
    <w:p w14:paraId="7893F206" w14:textId="0D0704E2" w:rsidR="006E1BD4" w:rsidRPr="00821FF8" w:rsidRDefault="00821FF8" w:rsidP="00821FF8">
      <w:pPr>
        <w:pStyle w:val="PargrafodaLista"/>
        <w:spacing w:after="271" w:line="248" w:lineRule="auto"/>
        <w:ind w:left="360" w:right="6"/>
        <w:jc w:val="both"/>
        <w:rPr>
          <w:b/>
          <w:bCs/>
        </w:rPr>
      </w:pPr>
      <w:r>
        <w:rPr>
          <w:b/>
          <w:bCs/>
        </w:rPr>
        <w:t xml:space="preserve">a) </w:t>
      </w:r>
      <w:r w:rsidR="006E1BD4" w:rsidRPr="00821FF8">
        <w:rPr>
          <w:b/>
          <w:bCs/>
        </w:rPr>
        <w:t xml:space="preserve">Assistente social; </w:t>
      </w:r>
    </w:p>
    <w:tbl>
      <w:tblPr>
        <w:tblStyle w:val="TableNormal"/>
        <w:tblW w:w="884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69"/>
        <w:gridCol w:w="6877"/>
      </w:tblGrid>
      <w:tr w:rsidR="006E1BD4" w:rsidRPr="00821FF8" w14:paraId="7466C29A" w14:textId="77777777" w:rsidTr="00C720DC">
        <w:trPr>
          <w:trHeight w:val="443"/>
        </w:trPr>
        <w:tc>
          <w:tcPr>
            <w:tcW w:w="8846" w:type="dxa"/>
            <w:gridSpan w:val="2"/>
          </w:tcPr>
          <w:p w14:paraId="5EB8D8EC" w14:textId="32451ADD" w:rsidR="006E1BD4" w:rsidRPr="00821FF8" w:rsidRDefault="006E1BD4" w:rsidP="00821FF8">
            <w:pPr>
              <w:pStyle w:val="TableParagraph"/>
              <w:spacing w:before="27"/>
              <w:jc w:val="center"/>
              <w:rPr>
                <w:b/>
                <w:sz w:val="24"/>
                <w:szCs w:val="24"/>
              </w:rPr>
            </w:pPr>
            <w:r w:rsidRPr="00821FF8">
              <w:rPr>
                <w:b/>
                <w:sz w:val="24"/>
                <w:szCs w:val="24"/>
              </w:rPr>
              <w:t>ASSISTENTE SOCIAL</w:t>
            </w:r>
          </w:p>
        </w:tc>
      </w:tr>
      <w:tr w:rsidR="006E1BD4" w:rsidRPr="00821FF8" w14:paraId="727744D5" w14:textId="77777777" w:rsidTr="00821FF8">
        <w:trPr>
          <w:trHeight w:val="1283"/>
        </w:trPr>
        <w:tc>
          <w:tcPr>
            <w:tcW w:w="1969" w:type="dxa"/>
          </w:tcPr>
          <w:p w14:paraId="25448B3A" w14:textId="77777777" w:rsidR="006E1BD4" w:rsidRPr="00821FF8" w:rsidRDefault="006E1BD4" w:rsidP="00C720DC">
            <w:pPr>
              <w:pStyle w:val="TableParagraph"/>
              <w:jc w:val="both"/>
              <w:rPr>
                <w:sz w:val="24"/>
                <w:szCs w:val="24"/>
              </w:rPr>
            </w:pPr>
          </w:p>
          <w:p w14:paraId="519DFE85" w14:textId="77777777" w:rsidR="006E1BD4" w:rsidRPr="00821FF8" w:rsidRDefault="006E1BD4" w:rsidP="00C720DC">
            <w:pPr>
              <w:pStyle w:val="TableParagraph"/>
              <w:spacing w:before="11"/>
              <w:jc w:val="both"/>
              <w:rPr>
                <w:sz w:val="24"/>
                <w:szCs w:val="24"/>
              </w:rPr>
            </w:pPr>
          </w:p>
          <w:p w14:paraId="353A14FA" w14:textId="77777777" w:rsidR="006E1BD4" w:rsidRPr="00821FF8" w:rsidRDefault="006E1BD4" w:rsidP="00C720DC">
            <w:pPr>
              <w:pStyle w:val="TableParagraph"/>
              <w:ind w:left="370" w:right="319"/>
              <w:jc w:val="both"/>
              <w:rPr>
                <w:b/>
                <w:sz w:val="24"/>
                <w:szCs w:val="24"/>
              </w:rPr>
            </w:pPr>
            <w:r w:rsidRPr="00821FF8">
              <w:rPr>
                <w:b/>
                <w:sz w:val="24"/>
                <w:szCs w:val="24"/>
              </w:rPr>
              <w:t>Perfil</w:t>
            </w:r>
          </w:p>
        </w:tc>
        <w:tc>
          <w:tcPr>
            <w:tcW w:w="6877" w:type="dxa"/>
          </w:tcPr>
          <w:p w14:paraId="10437A70" w14:textId="77777777" w:rsidR="006E1BD4" w:rsidRPr="00821FF8" w:rsidRDefault="006E1BD4" w:rsidP="00611D8D">
            <w:pPr>
              <w:pStyle w:val="TableParagraph"/>
              <w:spacing w:line="240" w:lineRule="exact"/>
              <w:ind w:left="96" w:right="45"/>
              <w:jc w:val="both"/>
              <w:rPr>
                <w:sz w:val="24"/>
                <w:szCs w:val="24"/>
              </w:rPr>
            </w:pPr>
            <w:r w:rsidRPr="00821FF8">
              <w:rPr>
                <w:sz w:val="24"/>
                <w:szCs w:val="24"/>
              </w:rPr>
              <w:t>Assistente</w:t>
            </w:r>
            <w:r w:rsidRPr="00821FF8">
              <w:rPr>
                <w:spacing w:val="-10"/>
                <w:sz w:val="24"/>
                <w:szCs w:val="24"/>
              </w:rPr>
              <w:t xml:space="preserve"> </w:t>
            </w:r>
            <w:r w:rsidRPr="00821FF8">
              <w:rPr>
                <w:sz w:val="24"/>
                <w:szCs w:val="24"/>
              </w:rPr>
              <w:t>social,</w:t>
            </w:r>
            <w:r w:rsidRPr="00821FF8">
              <w:rPr>
                <w:spacing w:val="-8"/>
                <w:sz w:val="24"/>
                <w:szCs w:val="24"/>
              </w:rPr>
              <w:t xml:space="preserve"> </w:t>
            </w:r>
            <w:r w:rsidRPr="00821FF8">
              <w:rPr>
                <w:sz w:val="24"/>
                <w:szCs w:val="24"/>
              </w:rPr>
              <w:t>com</w:t>
            </w:r>
            <w:r w:rsidRPr="00821FF8">
              <w:rPr>
                <w:spacing w:val="-8"/>
                <w:sz w:val="24"/>
                <w:szCs w:val="24"/>
              </w:rPr>
              <w:t xml:space="preserve"> </w:t>
            </w:r>
            <w:r w:rsidRPr="00821FF8">
              <w:rPr>
                <w:sz w:val="24"/>
                <w:szCs w:val="24"/>
              </w:rPr>
              <w:t>carga</w:t>
            </w:r>
            <w:r w:rsidRPr="00821FF8">
              <w:rPr>
                <w:spacing w:val="-10"/>
                <w:sz w:val="24"/>
                <w:szCs w:val="24"/>
              </w:rPr>
              <w:t xml:space="preserve"> </w:t>
            </w:r>
            <w:r w:rsidRPr="00821FF8">
              <w:rPr>
                <w:sz w:val="24"/>
                <w:szCs w:val="24"/>
              </w:rPr>
              <w:t>horária</w:t>
            </w:r>
            <w:r w:rsidRPr="00821FF8">
              <w:rPr>
                <w:spacing w:val="-10"/>
                <w:sz w:val="24"/>
                <w:szCs w:val="24"/>
              </w:rPr>
              <w:t xml:space="preserve"> mínima </w:t>
            </w:r>
            <w:r w:rsidRPr="00821FF8">
              <w:rPr>
                <w:sz w:val="24"/>
                <w:szCs w:val="24"/>
              </w:rPr>
              <w:t>de</w:t>
            </w:r>
            <w:r w:rsidRPr="00821FF8">
              <w:rPr>
                <w:spacing w:val="-10"/>
                <w:sz w:val="24"/>
                <w:szCs w:val="24"/>
              </w:rPr>
              <w:t xml:space="preserve"> </w:t>
            </w:r>
            <w:r w:rsidRPr="00821FF8">
              <w:rPr>
                <w:sz w:val="24"/>
                <w:szCs w:val="24"/>
              </w:rPr>
              <w:t>30</w:t>
            </w:r>
            <w:r w:rsidRPr="00821FF8">
              <w:rPr>
                <w:spacing w:val="-9"/>
                <w:sz w:val="24"/>
                <w:szCs w:val="24"/>
              </w:rPr>
              <w:t xml:space="preserve"> </w:t>
            </w:r>
            <w:r w:rsidRPr="00821FF8">
              <w:rPr>
                <w:sz w:val="24"/>
                <w:szCs w:val="24"/>
              </w:rPr>
              <w:t>horas</w:t>
            </w:r>
            <w:r w:rsidRPr="00821FF8">
              <w:rPr>
                <w:spacing w:val="-8"/>
                <w:sz w:val="24"/>
                <w:szCs w:val="24"/>
              </w:rPr>
              <w:t xml:space="preserve"> </w:t>
            </w:r>
            <w:r w:rsidRPr="00821FF8">
              <w:rPr>
                <w:sz w:val="24"/>
                <w:szCs w:val="24"/>
              </w:rPr>
              <w:t>semanais,</w:t>
            </w:r>
            <w:r w:rsidRPr="00821FF8">
              <w:rPr>
                <w:spacing w:val="-9"/>
                <w:sz w:val="24"/>
                <w:szCs w:val="24"/>
              </w:rPr>
              <w:t xml:space="preserve"> </w:t>
            </w:r>
            <w:r w:rsidRPr="00821FF8">
              <w:rPr>
                <w:sz w:val="24"/>
                <w:szCs w:val="24"/>
              </w:rPr>
              <w:t>com formação de nível superior com registro no Conselho de</w:t>
            </w:r>
            <w:r w:rsidRPr="00821FF8">
              <w:rPr>
                <w:spacing w:val="-5"/>
                <w:sz w:val="24"/>
                <w:szCs w:val="24"/>
              </w:rPr>
              <w:t xml:space="preserve"> </w:t>
            </w:r>
            <w:r w:rsidRPr="00821FF8">
              <w:rPr>
                <w:sz w:val="24"/>
                <w:szCs w:val="24"/>
              </w:rPr>
              <w:t>Classe;</w:t>
            </w:r>
          </w:p>
          <w:p w14:paraId="07BCD656" w14:textId="0DC95D36" w:rsidR="006E1BD4" w:rsidRPr="00821FF8" w:rsidRDefault="006E1BD4" w:rsidP="00611D8D">
            <w:pPr>
              <w:pStyle w:val="TableParagraph"/>
              <w:spacing w:line="240" w:lineRule="exact"/>
              <w:ind w:left="96" w:right="45"/>
              <w:jc w:val="both"/>
              <w:rPr>
                <w:sz w:val="24"/>
                <w:szCs w:val="24"/>
              </w:rPr>
            </w:pPr>
            <w:r w:rsidRPr="00821FF8">
              <w:rPr>
                <w:sz w:val="24"/>
                <w:szCs w:val="24"/>
              </w:rPr>
              <w:t xml:space="preserve">Experiência no atendimento à população </w:t>
            </w:r>
            <w:r w:rsidR="00821FF8" w:rsidRPr="00821FF8">
              <w:rPr>
                <w:sz w:val="24"/>
                <w:szCs w:val="24"/>
              </w:rPr>
              <w:t xml:space="preserve">e </w:t>
            </w:r>
            <w:r w:rsidRPr="00821FF8">
              <w:rPr>
                <w:sz w:val="24"/>
                <w:szCs w:val="24"/>
              </w:rPr>
              <w:t>conhecimento das legislações específicas da política de Assistência</w:t>
            </w:r>
            <w:r w:rsidRPr="00821FF8">
              <w:rPr>
                <w:spacing w:val="-13"/>
                <w:sz w:val="24"/>
                <w:szCs w:val="24"/>
              </w:rPr>
              <w:t xml:space="preserve"> </w:t>
            </w:r>
            <w:r w:rsidRPr="00821FF8">
              <w:rPr>
                <w:sz w:val="24"/>
                <w:szCs w:val="24"/>
              </w:rPr>
              <w:t>Social,</w:t>
            </w:r>
            <w:r w:rsidRPr="00821FF8">
              <w:rPr>
                <w:spacing w:val="-12"/>
                <w:sz w:val="24"/>
                <w:szCs w:val="24"/>
              </w:rPr>
              <w:t xml:space="preserve"> </w:t>
            </w:r>
            <w:r w:rsidRPr="00821FF8">
              <w:rPr>
                <w:sz w:val="24"/>
                <w:szCs w:val="24"/>
              </w:rPr>
              <w:t>direitos</w:t>
            </w:r>
            <w:r w:rsidRPr="00821FF8">
              <w:rPr>
                <w:spacing w:val="-12"/>
                <w:sz w:val="24"/>
                <w:szCs w:val="24"/>
              </w:rPr>
              <w:t xml:space="preserve"> </w:t>
            </w:r>
            <w:r w:rsidRPr="00821FF8">
              <w:rPr>
                <w:sz w:val="24"/>
                <w:szCs w:val="24"/>
              </w:rPr>
              <w:t>socioassistenciais</w:t>
            </w:r>
            <w:r w:rsidRPr="00821FF8">
              <w:rPr>
                <w:spacing w:val="-13"/>
                <w:sz w:val="24"/>
                <w:szCs w:val="24"/>
              </w:rPr>
              <w:t xml:space="preserve"> </w:t>
            </w:r>
            <w:r w:rsidRPr="00821FF8">
              <w:rPr>
                <w:sz w:val="24"/>
                <w:szCs w:val="24"/>
              </w:rPr>
              <w:t>e</w:t>
            </w:r>
            <w:r w:rsidRPr="00821FF8">
              <w:rPr>
                <w:spacing w:val="-12"/>
                <w:sz w:val="24"/>
                <w:szCs w:val="24"/>
              </w:rPr>
              <w:t xml:space="preserve"> </w:t>
            </w:r>
            <w:r w:rsidRPr="00821FF8">
              <w:rPr>
                <w:sz w:val="24"/>
                <w:szCs w:val="24"/>
              </w:rPr>
              <w:t>legislações</w:t>
            </w:r>
            <w:r w:rsidRPr="00821FF8">
              <w:rPr>
                <w:spacing w:val="-12"/>
                <w:sz w:val="24"/>
                <w:szCs w:val="24"/>
              </w:rPr>
              <w:t xml:space="preserve"> </w:t>
            </w:r>
            <w:r w:rsidRPr="00821FF8">
              <w:rPr>
                <w:sz w:val="24"/>
                <w:szCs w:val="24"/>
              </w:rPr>
              <w:t>específicas.</w:t>
            </w:r>
          </w:p>
        </w:tc>
      </w:tr>
      <w:tr w:rsidR="006E1BD4" w:rsidRPr="00821FF8" w14:paraId="052CF7F4" w14:textId="77777777" w:rsidTr="00C720DC">
        <w:trPr>
          <w:trHeight w:val="407"/>
        </w:trPr>
        <w:tc>
          <w:tcPr>
            <w:tcW w:w="1969" w:type="dxa"/>
          </w:tcPr>
          <w:p w14:paraId="649883EE" w14:textId="77777777" w:rsidR="006E1BD4" w:rsidRPr="00821FF8" w:rsidRDefault="006E1BD4" w:rsidP="00C720DC">
            <w:pPr>
              <w:pStyle w:val="TableParagraph"/>
              <w:spacing w:before="8"/>
              <w:ind w:left="373" w:right="319"/>
              <w:jc w:val="both"/>
              <w:rPr>
                <w:b/>
                <w:sz w:val="24"/>
                <w:szCs w:val="24"/>
              </w:rPr>
            </w:pPr>
            <w:r w:rsidRPr="00821FF8">
              <w:rPr>
                <w:b/>
                <w:sz w:val="24"/>
                <w:szCs w:val="24"/>
              </w:rPr>
              <w:t>Quantidade</w:t>
            </w:r>
          </w:p>
        </w:tc>
        <w:tc>
          <w:tcPr>
            <w:tcW w:w="6877" w:type="dxa"/>
          </w:tcPr>
          <w:p w14:paraId="4A0A38AC" w14:textId="77777777" w:rsidR="006E1BD4" w:rsidRPr="00821FF8" w:rsidRDefault="006E1BD4" w:rsidP="00C720DC">
            <w:pPr>
              <w:pStyle w:val="Corpodetexto"/>
              <w:spacing w:before="115"/>
              <w:ind w:left="0" w:right="996" w:firstLine="0"/>
              <w:jc w:val="both"/>
            </w:pPr>
            <w:r w:rsidRPr="00821FF8">
              <w:rPr>
                <w:b/>
                <w:bCs/>
              </w:rPr>
              <w:t xml:space="preserve">    </w:t>
            </w:r>
            <w:r w:rsidRPr="00821FF8">
              <w:t>01 profissional.</w:t>
            </w:r>
          </w:p>
        </w:tc>
      </w:tr>
    </w:tbl>
    <w:p w14:paraId="76B1F793" w14:textId="77777777" w:rsidR="006E1BD4" w:rsidRPr="00EC5FD0" w:rsidRDefault="006E1BD4" w:rsidP="006E1BD4">
      <w:pPr>
        <w:spacing w:after="271" w:line="248" w:lineRule="auto"/>
        <w:ind w:right="6"/>
        <w:jc w:val="both"/>
        <w:rPr>
          <w:rFonts w:ascii="Times New Roman" w:eastAsia="Times New Roman" w:hAnsi="Times New Roman" w:cs="Times New Roman"/>
          <w:b/>
          <w:bCs/>
          <w:strike/>
          <w:sz w:val="24"/>
          <w:szCs w:val="24"/>
        </w:rPr>
      </w:pPr>
    </w:p>
    <w:tbl>
      <w:tblPr>
        <w:tblStyle w:val="TableNormal"/>
        <w:tblpPr w:leftFromText="141" w:rightFromText="141" w:vertAnchor="text" w:horzAnchor="margin" w:tblpY="446"/>
        <w:tblW w:w="88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56"/>
        <w:gridCol w:w="6890"/>
      </w:tblGrid>
      <w:tr w:rsidR="006E1BD4" w:rsidRPr="00EC5FD0" w14:paraId="08E37BB7" w14:textId="77777777" w:rsidTr="00C720DC">
        <w:trPr>
          <w:trHeight w:val="561"/>
        </w:trPr>
        <w:tc>
          <w:tcPr>
            <w:tcW w:w="8846" w:type="dxa"/>
            <w:gridSpan w:val="2"/>
          </w:tcPr>
          <w:p w14:paraId="2473C89A" w14:textId="77777777" w:rsidR="006E1BD4" w:rsidRPr="00821FF8" w:rsidRDefault="006E1BD4" w:rsidP="00C720DC">
            <w:pPr>
              <w:pStyle w:val="TableParagraph"/>
              <w:spacing w:before="85"/>
              <w:ind w:left="3705"/>
              <w:jc w:val="both"/>
              <w:rPr>
                <w:b/>
                <w:sz w:val="24"/>
                <w:szCs w:val="24"/>
              </w:rPr>
            </w:pPr>
            <w:r w:rsidRPr="00821FF8">
              <w:rPr>
                <w:b/>
                <w:sz w:val="24"/>
                <w:szCs w:val="24"/>
              </w:rPr>
              <w:t xml:space="preserve">SERVIÇOS GERAIS </w:t>
            </w:r>
          </w:p>
        </w:tc>
      </w:tr>
      <w:tr w:rsidR="006E1BD4" w:rsidRPr="00EC5FD0" w14:paraId="20F7C320" w14:textId="77777777" w:rsidTr="00C720DC">
        <w:trPr>
          <w:trHeight w:val="1079"/>
        </w:trPr>
        <w:tc>
          <w:tcPr>
            <w:tcW w:w="1956" w:type="dxa"/>
          </w:tcPr>
          <w:p w14:paraId="1A0DBEB3" w14:textId="77777777" w:rsidR="006E1BD4" w:rsidRPr="00821FF8" w:rsidRDefault="006E1BD4" w:rsidP="00C720DC">
            <w:pPr>
              <w:pStyle w:val="TableParagraph"/>
              <w:spacing w:before="11"/>
              <w:jc w:val="both"/>
              <w:rPr>
                <w:sz w:val="24"/>
                <w:szCs w:val="24"/>
              </w:rPr>
            </w:pPr>
          </w:p>
          <w:p w14:paraId="1C599ABE" w14:textId="77777777" w:rsidR="006E1BD4" w:rsidRPr="00821FF8" w:rsidRDefault="006E1BD4" w:rsidP="00C720DC">
            <w:pPr>
              <w:pStyle w:val="TableParagraph"/>
              <w:ind w:left="370" w:right="319"/>
              <w:jc w:val="both"/>
              <w:rPr>
                <w:b/>
                <w:sz w:val="24"/>
                <w:szCs w:val="24"/>
              </w:rPr>
            </w:pPr>
            <w:r w:rsidRPr="00821FF8">
              <w:rPr>
                <w:b/>
                <w:sz w:val="24"/>
                <w:szCs w:val="24"/>
              </w:rPr>
              <w:t>Perfil</w:t>
            </w:r>
          </w:p>
        </w:tc>
        <w:tc>
          <w:tcPr>
            <w:tcW w:w="6890" w:type="dxa"/>
          </w:tcPr>
          <w:p w14:paraId="349229F7" w14:textId="77777777" w:rsidR="006E1BD4" w:rsidRPr="00821FF8" w:rsidRDefault="006E1BD4" w:rsidP="00611D8D">
            <w:pPr>
              <w:pStyle w:val="TableParagraph"/>
              <w:spacing w:line="240" w:lineRule="exact"/>
              <w:ind w:left="98"/>
              <w:jc w:val="both"/>
              <w:rPr>
                <w:sz w:val="24"/>
                <w:szCs w:val="24"/>
              </w:rPr>
            </w:pPr>
            <w:r w:rsidRPr="00821FF8">
              <w:rPr>
                <w:sz w:val="24"/>
                <w:szCs w:val="24"/>
              </w:rPr>
              <w:t xml:space="preserve">Serviço gerais com nível médio completo, com carga horária mínima de 20 horas semanais; </w:t>
            </w:r>
          </w:p>
          <w:p w14:paraId="26A848A6" w14:textId="40066B81" w:rsidR="006E1BD4" w:rsidRPr="00821FF8" w:rsidRDefault="006E1BD4" w:rsidP="00611D8D">
            <w:pPr>
              <w:pStyle w:val="TableParagraph"/>
              <w:spacing w:line="240" w:lineRule="exact"/>
              <w:jc w:val="both"/>
              <w:rPr>
                <w:sz w:val="24"/>
                <w:szCs w:val="24"/>
              </w:rPr>
            </w:pPr>
            <w:r w:rsidRPr="00821FF8">
              <w:rPr>
                <w:sz w:val="24"/>
                <w:szCs w:val="24"/>
              </w:rPr>
              <w:t xml:space="preserve">*Este profissional pode ser compartilhado com outro serviço. </w:t>
            </w:r>
          </w:p>
        </w:tc>
      </w:tr>
      <w:tr w:rsidR="006E1BD4" w:rsidRPr="00EC5FD0" w14:paraId="6EC6DA60" w14:textId="77777777" w:rsidTr="00C720DC">
        <w:trPr>
          <w:trHeight w:val="410"/>
        </w:trPr>
        <w:tc>
          <w:tcPr>
            <w:tcW w:w="1956" w:type="dxa"/>
          </w:tcPr>
          <w:p w14:paraId="5C056CA7" w14:textId="77777777" w:rsidR="006E1BD4" w:rsidRPr="00821FF8" w:rsidRDefault="006E1BD4" w:rsidP="00C720DC">
            <w:pPr>
              <w:pStyle w:val="TableParagraph"/>
              <w:spacing w:before="11"/>
              <w:ind w:left="373" w:right="319"/>
              <w:jc w:val="both"/>
              <w:rPr>
                <w:b/>
                <w:sz w:val="24"/>
                <w:szCs w:val="24"/>
              </w:rPr>
            </w:pPr>
            <w:r w:rsidRPr="00821FF8">
              <w:rPr>
                <w:b/>
                <w:sz w:val="24"/>
                <w:szCs w:val="24"/>
              </w:rPr>
              <w:t>Quantidade</w:t>
            </w:r>
          </w:p>
        </w:tc>
        <w:tc>
          <w:tcPr>
            <w:tcW w:w="6890" w:type="dxa"/>
          </w:tcPr>
          <w:p w14:paraId="57262E30" w14:textId="12ED0C65" w:rsidR="006E1BD4" w:rsidRPr="00821FF8" w:rsidRDefault="001D797B" w:rsidP="00821FF8">
            <w:pPr>
              <w:pStyle w:val="TableParagraph"/>
              <w:numPr>
                <w:ilvl w:val="0"/>
                <w:numId w:val="61"/>
              </w:numPr>
              <w:spacing w:line="240" w:lineRule="exact"/>
              <w:jc w:val="both"/>
              <w:rPr>
                <w:sz w:val="24"/>
                <w:szCs w:val="24"/>
              </w:rPr>
            </w:pPr>
            <w:r>
              <w:rPr>
                <w:sz w:val="24"/>
                <w:szCs w:val="24"/>
              </w:rPr>
              <w:t>p</w:t>
            </w:r>
            <w:r w:rsidR="006E1BD4" w:rsidRPr="00821FF8">
              <w:rPr>
                <w:sz w:val="24"/>
                <w:szCs w:val="24"/>
              </w:rPr>
              <w:t>rofissional.</w:t>
            </w:r>
          </w:p>
        </w:tc>
      </w:tr>
    </w:tbl>
    <w:p w14:paraId="07ACE599" w14:textId="6457AF4D" w:rsidR="006E1BD4" w:rsidRPr="00821FF8" w:rsidRDefault="006E1BD4" w:rsidP="001D797B">
      <w:pPr>
        <w:pStyle w:val="PargrafodaLista"/>
        <w:numPr>
          <w:ilvl w:val="0"/>
          <w:numId w:val="36"/>
        </w:numPr>
        <w:spacing w:after="271" w:line="248" w:lineRule="auto"/>
        <w:ind w:right="6"/>
        <w:jc w:val="both"/>
        <w:rPr>
          <w:b/>
          <w:bCs/>
        </w:rPr>
      </w:pPr>
      <w:r w:rsidRPr="00821FF8">
        <w:rPr>
          <w:b/>
          <w:bCs/>
        </w:rPr>
        <w:t xml:space="preserve">Serviços Gerais; </w:t>
      </w:r>
    </w:p>
    <w:p w14:paraId="0EF0E34B" w14:textId="77777777" w:rsidR="006E1BD4" w:rsidRPr="00EC5FD0" w:rsidRDefault="006E1BD4" w:rsidP="006E1BD4">
      <w:pPr>
        <w:pStyle w:val="PargrafodaLista"/>
        <w:spacing w:after="271" w:line="248" w:lineRule="auto"/>
        <w:ind w:right="6"/>
        <w:jc w:val="both"/>
        <w:rPr>
          <w:b/>
          <w:bCs/>
          <w:strike/>
        </w:rPr>
      </w:pPr>
    </w:p>
    <w:p w14:paraId="4A4C7D60" w14:textId="77777777" w:rsidR="006E1BD4" w:rsidRPr="00821FF8" w:rsidRDefault="006E1BD4" w:rsidP="00821FF8">
      <w:pPr>
        <w:pStyle w:val="PargrafodaLista"/>
        <w:numPr>
          <w:ilvl w:val="0"/>
          <w:numId w:val="36"/>
        </w:numPr>
        <w:spacing w:after="271" w:line="248" w:lineRule="auto"/>
        <w:ind w:right="6"/>
        <w:jc w:val="both"/>
        <w:rPr>
          <w:b/>
          <w:bCs/>
        </w:rPr>
      </w:pPr>
      <w:r w:rsidRPr="00821FF8">
        <w:rPr>
          <w:b/>
          <w:bCs/>
        </w:rPr>
        <w:t xml:space="preserve">Auxiliar Administrativo; </w:t>
      </w:r>
    </w:p>
    <w:tbl>
      <w:tblPr>
        <w:tblStyle w:val="TableNormal"/>
        <w:tblW w:w="884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56"/>
        <w:gridCol w:w="6890"/>
      </w:tblGrid>
      <w:tr w:rsidR="006E1BD4" w:rsidRPr="00821FF8" w14:paraId="11EA1C88" w14:textId="77777777" w:rsidTr="00C720DC">
        <w:trPr>
          <w:trHeight w:val="561"/>
        </w:trPr>
        <w:tc>
          <w:tcPr>
            <w:tcW w:w="8846" w:type="dxa"/>
            <w:gridSpan w:val="2"/>
          </w:tcPr>
          <w:p w14:paraId="7372B080" w14:textId="77777777" w:rsidR="006E1BD4" w:rsidRPr="00821FF8" w:rsidRDefault="006E1BD4" w:rsidP="00C720DC">
            <w:pPr>
              <w:pStyle w:val="TableParagraph"/>
              <w:spacing w:before="85"/>
              <w:ind w:left="3705"/>
              <w:jc w:val="both"/>
              <w:rPr>
                <w:b/>
                <w:sz w:val="24"/>
                <w:szCs w:val="24"/>
              </w:rPr>
            </w:pPr>
            <w:r w:rsidRPr="00821FF8">
              <w:rPr>
                <w:b/>
                <w:sz w:val="24"/>
                <w:szCs w:val="24"/>
              </w:rPr>
              <w:t>AUXILIAR ADMINISTRATIVO</w:t>
            </w:r>
          </w:p>
        </w:tc>
      </w:tr>
      <w:tr w:rsidR="006E1BD4" w:rsidRPr="00821FF8" w14:paraId="085D4557" w14:textId="77777777" w:rsidTr="00C720DC">
        <w:trPr>
          <w:trHeight w:val="1079"/>
        </w:trPr>
        <w:tc>
          <w:tcPr>
            <w:tcW w:w="1956" w:type="dxa"/>
          </w:tcPr>
          <w:p w14:paraId="5D5554F6" w14:textId="77777777" w:rsidR="006E1BD4" w:rsidRPr="00821FF8" w:rsidRDefault="006E1BD4" w:rsidP="00C720DC">
            <w:pPr>
              <w:pStyle w:val="TableParagraph"/>
              <w:spacing w:before="11"/>
              <w:jc w:val="both"/>
              <w:rPr>
                <w:sz w:val="24"/>
                <w:szCs w:val="24"/>
              </w:rPr>
            </w:pPr>
          </w:p>
          <w:p w14:paraId="2DA94D1E" w14:textId="77777777" w:rsidR="006E1BD4" w:rsidRPr="00821FF8" w:rsidRDefault="006E1BD4" w:rsidP="00C720DC">
            <w:pPr>
              <w:pStyle w:val="TableParagraph"/>
              <w:ind w:left="370" w:right="319"/>
              <w:jc w:val="both"/>
              <w:rPr>
                <w:b/>
                <w:sz w:val="24"/>
                <w:szCs w:val="24"/>
              </w:rPr>
            </w:pPr>
            <w:r w:rsidRPr="00821FF8">
              <w:rPr>
                <w:b/>
                <w:sz w:val="24"/>
                <w:szCs w:val="24"/>
              </w:rPr>
              <w:t>Perfil</w:t>
            </w:r>
          </w:p>
        </w:tc>
        <w:tc>
          <w:tcPr>
            <w:tcW w:w="6890" w:type="dxa"/>
          </w:tcPr>
          <w:p w14:paraId="53003304" w14:textId="77777777" w:rsidR="006E1BD4" w:rsidRPr="00821FF8" w:rsidRDefault="006E1BD4" w:rsidP="00611D8D">
            <w:pPr>
              <w:pStyle w:val="TableParagraph"/>
              <w:spacing w:line="240" w:lineRule="exact"/>
              <w:jc w:val="both"/>
              <w:rPr>
                <w:sz w:val="24"/>
                <w:szCs w:val="24"/>
              </w:rPr>
            </w:pPr>
            <w:r w:rsidRPr="00821FF8">
              <w:rPr>
                <w:sz w:val="24"/>
                <w:szCs w:val="24"/>
              </w:rPr>
              <w:t xml:space="preserve">Auxiliar administrativo, com formação de ensino médio completo com carga horária máxima de 40 horas semanais; </w:t>
            </w:r>
          </w:p>
          <w:p w14:paraId="49B2065B" w14:textId="77777777" w:rsidR="006E1BD4" w:rsidRPr="00821FF8" w:rsidRDefault="006E1BD4" w:rsidP="00C720DC">
            <w:pPr>
              <w:pStyle w:val="TableParagraph"/>
              <w:spacing w:line="240" w:lineRule="exact"/>
              <w:jc w:val="both"/>
              <w:rPr>
                <w:sz w:val="24"/>
                <w:szCs w:val="24"/>
              </w:rPr>
            </w:pPr>
            <w:r w:rsidRPr="00821FF8">
              <w:rPr>
                <w:sz w:val="24"/>
                <w:szCs w:val="24"/>
              </w:rPr>
              <w:t>Experiência com práticas administrativas, sistemas ofice;</w:t>
            </w:r>
          </w:p>
          <w:p w14:paraId="4DAAAC19" w14:textId="77777777" w:rsidR="006E1BD4" w:rsidRPr="00821FF8" w:rsidRDefault="006E1BD4" w:rsidP="00C720DC">
            <w:pPr>
              <w:pStyle w:val="TableParagraph"/>
              <w:spacing w:line="240" w:lineRule="exact"/>
              <w:ind w:left="806"/>
              <w:jc w:val="both"/>
              <w:rPr>
                <w:sz w:val="24"/>
                <w:szCs w:val="24"/>
              </w:rPr>
            </w:pPr>
          </w:p>
          <w:p w14:paraId="27990929" w14:textId="77777777" w:rsidR="006E1BD4" w:rsidRPr="00821FF8" w:rsidRDefault="006E1BD4" w:rsidP="00C720DC">
            <w:pPr>
              <w:pStyle w:val="TableParagraph"/>
              <w:spacing w:line="240" w:lineRule="exact"/>
              <w:jc w:val="both"/>
              <w:rPr>
                <w:sz w:val="24"/>
                <w:szCs w:val="24"/>
              </w:rPr>
            </w:pPr>
            <w:r w:rsidRPr="00821FF8">
              <w:rPr>
                <w:sz w:val="24"/>
                <w:szCs w:val="24"/>
              </w:rPr>
              <w:t xml:space="preserve">*Este profissional pode ser compartilhado com outro serviço. </w:t>
            </w:r>
          </w:p>
          <w:p w14:paraId="350127B6" w14:textId="77777777" w:rsidR="006E1BD4" w:rsidRPr="00821FF8" w:rsidRDefault="006E1BD4" w:rsidP="00C720DC">
            <w:pPr>
              <w:pStyle w:val="TableParagraph"/>
              <w:spacing w:line="240" w:lineRule="exact"/>
              <w:ind w:left="806"/>
              <w:jc w:val="both"/>
              <w:rPr>
                <w:sz w:val="24"/>
                <w:szCs w:val="24"/>
              </w:rPr>
            </w:pPr>
          </w:p>
        </w:tc>
      </w:tr>
      <w:tr w:rsidR="006E1BD4" w:rsidRPr="00EC5FD0" w14:paraId="2F229B54" w14:textId="77777777" w:rsidTr="00C720DC">
        <w:trPr>
          <w:trHeight w:val="410"/>
        </w:trPr>
        <w:tc>
          <w:tcPr>
            <w:tcW w:w="1956" w:type="dxa"/>
          </w:tcPr>
          <w:p w14:paraId="7D39D45F" w14:textId="77777777" w:rsidR="006E1BD4" w:rsidRPr="00821FF8" w:rsidRDefault="006E1BD4" w:rsidP="00C720DC">
            <w:pPr>
              <w:pStyle w:val="TableParagraph"/>
              <w:spacing w:before="11"/>
              <w:ind w:left="373" w:right="319"/>
              <w:jc w:val="both"/>
              <w:rPr>
                <w:b/>
                <w:sz w:val="24"/>
                <w:szCs w:val="24"/>
              </w:rPr>
            </w:pPr>
            <w:r w:rsidRPr="00821FF8">
              <w:rPr>
                <w:b/>
                <w:sz w:val="24"/>
                <w:szCs w:val="24"/>
              </w:rPr>
              <w:t>Quantidade</w:t>
            </w:r>
          </w:p>
        </w:tc>
        <w:tc>
          <w:tcPr>
            <w:tcW w:w="6890" w:type="dxa"/>
          </w:tcPr>
          <w:p w14:paraId="2E954270" w14:textId="77777777" w:rsidR="006E1BD4" w:rsidRPr="00821FF8" w:rsidRDefault="006E1BD4" w:rsidP="00611D8D">
            <w:pPr>
              <w:pStyle w:val="TableParagraph"/>
              <w:spacing w:line="240" w:lineRule="exact"/>
              <w:jc w:val="both"/>
              <w:rPr>
                <w:sz w:val="24"/>
                <w:szCs w:val="24"/>
              </w:rPr>
            </w:pPr>
            <w:r w:rsidRPr="00821FF8">
              <w:rPr>
                <w:sz w:val="24"/>
                <w:szCs w:val="24"/>
              </w:rPr>
              <w:t>01 profissional.</w:t>
            </w:r>
          </w:p>
        </w:tc>
      </w:tr>
    </w:tbl>
    <w:p w14:paraId="1AE2F403" w14:textId="77777777" w:rsidR="006E1BD4" w:rsidRPr="00D067FE" w:rsidRDefault="006E1BD4" w:rsidP="006E1BD4">
      <w:pPr>
        <w:spacing w:after="271" w:line="248" w:lineRule="auto"/>
        <w:ind w:right="6"/>
        <w:jc w:val="both"/>
        <w:rPr>
          <w:rFonts w:ascii="Times New Roman" w:eastAsia="Times New Roman" w:hAnsi="Times New Roman" w:cs="Times New Roman"/>
          <w:b/>
          <w:bCs/>
          <w:sz w:val="24"/>
          <w:szCs w:val="24"/>
        </w:rPr>
      </w:pPr>
    </w:p>
    <w:p w14:paraId="0FB7D38F" w14:textId="70247D1A" w:rsidR="006E1BD4" w:rsidRDefault="006E1BD4" w:rsidP="006E1BD4">
      <w:pPr>
        <w:spacing w:after="271" w:line="248" w:lineRule="auto"/>
        <w:ind w:right="6"/>
        <w:jc w:val="both"/>
        <w:rPr>
          <w:rFonts w:ascii="Times New Roman" w:eastAsia="Times New Roman" w:hAnsi="Times New Roman" w:cs="Times New Roman"/>
          <w:sz w:val="24"/>
          <w:szCs w:val="24"/>
        </w:rPr>
      </w:pPr>
      <w:r w:rsidRPr="00D067FE">
        <w:rPr>
          <w:rFonts w:ascii="Times New Roman" w:eastAsia="Times New Roman" w:hAnsi="Times New Roman" w:cs="Times New Roman"/>
          <w:b/>
          <w:bCs/>
          <w:sz w:val="24"/>
          <w:szCs w:val="24"/>
        </w:rPr>
        <w:t>9.1</w:t>
      </w:r>
      <w:r w:rsidRPr="00D067FE">
        <w:rPr>
          <w:rFonts w:ascii="Times New Roman" w:eastAsia="Times New Roman" w:hAnsi="Times New Roman" w:cs="Times New Roman"/>
          <w:sz w:val="24"/>
          <w:szCs w:val="24"/>
        </w:rPr>
        <w:t xml:space="preserve">. Contratação de equipe adequada à oferta, </w:t>
      </w:r>
      <w:r w:rsidR="004D6B2C">
        <w:rPr>
          <w:rFonts w:ascii="Times New Roman" w:eastAsia="Times New Roman" w:hAnsi="Times New Roman" w:cs="Times New Roman"/>
          <w:sz w:val="24"/>
          <w:szCs w:val="24"/>
        </w:rPr>
        <w:t xml:space="preserve">assegurando a manutenção de instrutores e monitores qualificados conforme a necessidade/demanda, </w:t>
      </w:r>
      <w:r w:rsidRPr="00D067FE">
        <w:rPr>
          <w:rFonts w:ascii="Times New Roman" w:eastAsia="Times New Roman" w:hAnsi="Times New Roman" w:cs="Times New Roman"/>
          <w:sz w:val="24"/>
          <w:szCs w:val="24"/>
        </w:rPr>
        <w:t>com possibilidade de contratação de instrutores sazonais de oficinas, mediante a demanda</w:t>
      </w:r>
      <w:r w:rsidR="00266A72">
        <w:rPr>
          <w:rFonts w:ascii="Times New Roman" w:eastAsia="Times New Roman" w:hAnsi="Times New Roman" w:cs="Times New Roman"/>
          <w:sz w:val="24"/>
          <w:szCs w:val="24"/>
        </w:rPr>
        <w:t xml:space="preserve"> de cursos realizados pela OSC.</w:t>
      </w:r>
    </w:p>
    <w:p w14:paraId="774D6B90" w14:textId="33CD2CBA" w:rsidR="00266A72" w:rsidRPr="00D067FE" w:rsidRDefault="00266A72" w:rsidP="006E1BD4">
      <w:pPr>
        <w:spacing w:after="271" w:line="248" w:lineRule="auto"/>
        <w:ind w:right="6"/>
        <w:jc w:val="both"/>
        <w:rPr>
          <w:rFonts w:ascii="Times New Roman" w:eastAsia="Times New Roman" w:hAnsi="Times New Roman" w:cs="Times New Roman"/>
          <w:b/>
          <w:bCs/>
          <w:sz w:val="24"/>
          <w:szCs w:val="24"/>
        </w:rPr>
      </w:pPr>
      <w:r w:rsidRPr="005979E7">
        <w:rPr>
          <w:rFonts w:ascii="Times New Roman" w:eastAsia="Times New Roman" w:hAnsi="Times New Roman" w:cs="Times New Roman"/>
          <w:b/>
          <w:sz w:val="24"/>
          <w:szCs w:val="24"/>
        </w:rPr>
        <w:t>9.2.</w:t>
      </w:r>
      <w:r>
        <w:rPr>
          <w:rFonts w:ascii="Times New Roman" w:eastAsia="Times New Roman" w:hAnsi="Times New Roman" w:cs="Times New Roman"/>
          <w:sz w:val="24"/>
          <w:szCs w:val="24"/>
        </w:rPr>
        <w:t xml:space="preserve"> Manutenção de equipe mínima, composta por 01 assistente social, 01 serviços gerais e 01 auxiliar administrativo</w:t>
      </w:r>
      <w:r w:rsidR="005979E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p>
    <w:p w14:paraId="1A3BDED5" w14:textId="7B1A0F88" w:rsidR="006E1BD4" w:rsidRPr="00D067FE" w:rsidRDefault="006E1BD4" w:rsidP="006E1BD4">
      <w:pPr>
        <w:jc w:val="both"/>
        <w:rPr>
          <w:rFonts w:ascii="Times New Roman" w:eastAsia="Times New Roman" w:hAnsi="Times New Roman" w:cs="Times New Roman"/>
          <w:sz w:val="24"/>
          <w:szCs w:val="24"/>
        </w:rPr>
      </w:pPr>
      <w:r w:rsidRPr="00D067FE">
        <w:rPr>
          <w:rFonts w:ascii="Times New Roman" w:eastAsia="Times New Roman" w:hAnsi="Times New Roman" w:cs="Times New Roman"/>
          <w:b/>
          <w:bCs/>
          <w:sz w:val="24"/>
          <w:szCs w:val="24"/>
        </w:rPr>
        <w:t>9.</w:t>
      </w:r>
      <w:r w:rsidR="005979E7">
        <w:rPr>
          <w:rFonts w:ascii="Times New Roman" w:eastAsia="Times New Roman" w:hAnsi="Times New Roman" w:cs="Times New Roman"/>
          <w:b/>
          <w:bCs/>
          <w:sz w:val="24"/>
          <w:szCs w:val="24"/>
        </w:rPr>
        <w:t>3</w:t>
      </w:r>
      <w:r w:rsidRPr="00D067FE">
        <w:rPr>
          <w:rFonts w:ascii="Times New Roman" w:eastAsia="Times New Roman" w:hAnsi="Times New Roman" w:cs="Times New Roman"/>
          <w:sz w:val="24"/>
          <w:szCs w:val="24"/>
        </w:rPr>
        <w:t>. Não são considerados como membros da equipe exigida: Estagiários, Voluntários e assemelhados.</w:t>
      </w:r>
    </w:p>
    <w:p w14:paraId="05E0489B" w14:textId="01278B5B" w:rsidR="006E1BD4" w:rsidRPr="00D067FE" w:rsidRDefault="006E1BD4" w:rsidP="006E1BD4">
      <w:pPr>
        <w:jc w:val="both"/>
        <w:rPr>
          <w:rFonts w:ascii="Times New Roman" w:hAnsi="Times New Roman" w:cs="Times New Roman"/>
          <w:sz w:val="24"/>
          <w:szCs w:val="24"/>
        </w:rPr>
      </w:pPr>
      <w:r w:rsidRPr="00D067FE">
        <w:rPr>
          <w:rFonts w:ascii="Times New Roman" w:eastAsia="Times New Roman" w:hAnsi="Times New Roman" w:cs="Times New Roman"/>
          <w:b/>
          <w:bCs/>
          <w:sz w:val="24"/>
          <w:szCs w:val="24"/>
        </w:rPr>
        <w:t>9.</w:t>
      </w:r>
      <w:r w:rsidR="005979E7">
        <w:rPr>
          <w:rFonts w:ascii="Times New Roman" w:eastAsia="Times New Roman" w:hAnsi="Times New Roman" w:cs="Times New Roman"/>
          <w:b/>
          <w:bCs/>
          <w:sz w:val="24"/>
          <w:szCs w:val="24"/>
        </w:rPr>
        <w:t>4</w:t>
      </w:r>
      <w:r w:rsidRPr="00D067FE">
        <w:rPr>
          <w:rFonts w:ascii="Times New Roman" w:eastAsia="Times New Roman" w:hAnsi="Times New Roman" w:cs="Times New Roman"/>
          <w:b/>
          <w:bCs/>
          <w:sz w:val="24"/>
          <w:szCs w:val="24"/>
        </w:rPr>
        <w:t>.</w:t>
      </w:r>
      <w:r w:rsidRPr="00D067FE">
        <w:rPr>
          <w:rFonts w:ascii="Times New Roman" w:hAnsi="Times New Roman" w:cs="Times New Roman"/>
          <w:b/>
          <w:bCs/>
          <w:sz w:val="24"/>
          <w:szCs w:val="24"/>
        </w:rPr>
        <w:t xml:space="preserve"> </w:t>
      </w:r>
      <w:r w:rsidRPr="00D067FE">
        <w:rPr>
          <w:rFonts w:ascii="Times New Roman" w:hAnsi="Times New Roman" w:cs="Times New Roman"/>
          <w:sz w:val="24"/>
          <w:szCs w:val="24"/>
        </w:rPr>
        <w:t xml:space="preserve">O desligamento e/ou afastamento de profissionais durante a vigência da parceria deverá ser informado, imediatamente, à SMAS, por meio de ofício. A substituição do profissional deverá ocorrer no prazo de 30 (trinta) dias. Caso excedido o prazo mencionado, o recurso financeiro referente ao período deverá ser devolvido proporcionalmente à administração pública. </w:t>
      </w:r>
    </w:p>
    <w:p w14:paraId="084E10C5" w14:textId="2A4FE3E3" w:rsidR="006E1BD4" w:rsidRPr="00D067FE" w:rsidRDefault="006E1BD4" w:rsidP="006E1BD4">
      <w:pPr>
        <w:jc w:val="both"/>
        <w:rPr>
          <w:rFonts w:ascii="Times New Roman" w:hAnsi="Times New Roman" w:cs="Times New Roman"/>
          <w:sz w:val="24"/>
          <w:szCs w:val="24"/>
        </w:rPr>
      </w:pPr>
      <w:r w:rsidRPr="00D067FE">
        <w:rPr>
          <w:rFonts w:ascii="Times New Roman" w:eastAsia="Times New Roman" w:hAnsi="Times New Roman" w:cs="Times New Roman"/>
          <w:b/>
          <w:bCs/>
          <w:sz w:val="24"/>
          <w:szCs w:val="24"/>
        </w:rPr>
        <w:t>9.</w:t>
      </w:r>
      <w:r w:rsidR="005979E7">
        <w:rPr>
          <w:rFonts w:ascii="Times New Roman" w:eastAsia="Times New Roman" w:hAnsi="Times New Roman" w:cs="Times New Roman"/>
          <w:b/>
          <w:bCs/>
          <w:sz w:val="24"/>
          <w:szCs w:val="24"/>
        </w:rPr>
        <w:t>5</w:t>
      </w:r>
      <w:r w:rsidRPr="00D067FE">
        <w:rPr>
          <w:rFonts w:ascii="Times New Roman" w:eastAsia="Times New Roman" w:hAnsi="Times New Roman" w:cs="Times New Roman"/>
          <w:b/>
          <w:bCs/>
          <w:sz w:val="24"/>
          <w:szCs w:val="24"/>
        </w:rPr>
        <w:t>.</w:t>
      </w:r>
      <w:r w:rsidRPr="00D067FE">
        <w:rPr>
          <w:rFonts w:ascii="Times New Roman" w:hAnsi="Times New Roman" w:cs="Times New Roman"/>
          <w:sz w:val="24"/>
          <w:szCs w:val="24"/>
        </w:rPr>
        <w:t xml:space="preserve"> As contratações dos profissionais deverão ocorrer por meio de regime que esteja em consonância com as legislações vigentes que tratam desta matéria. No caso de profissionais que executem atividades contínuas, a contratação deverá ocorrer por meio do regime celetista. Para a realização das atividades que não são de caráter contínuo (oficinas, palestras, atividades pontuais) a contratação poderá ocorrer por meio das legislações vigentes para este fim.</w:t>
      </w:r>
    </w:p>
    <w:p w14:paraId="7FC31942" w14:textId="52C25604" w:rsidR="00A92F27" w:rsidRPr="00D067FE" w:rsidRDefault="00A92F27" w:rsidP="00821FF8">
      <w:pPr>
        <w:spacing w:after="10" w:line="249" w:lineRule="auto"/>
        <w:jc w:val="both"/>
        <w:rPr>
          <w:rFonts w:ascii="Times New Roman" w:hAnsi="Times New Roman" w:cs="Times New Roman"/>
          <w:sz w:val="24"/>
          <w:szCs w:val="24"/>
        </w:rPr>
      </w:pPr>
    </w:p>
    <w:p w14:paraId="00A72924" w14:textId="5E8FC323" w:rsidR="006E1BD4" w:rsidRPr="00D067FE" w:rsidRDefault="008A5C26" w:rsidP="006E1BD4">
      <w:pPr>
        <w:spacing w:after="4" w:line="266" w:lineRule="auto"/>
        <w:jc w:val="both"/>
        <w:rPr>
          <w:rFonts w:ascii="Times New Roman" w:hAnsi="Times New Roman" w:cs="Times New Roman"/>
          <w:b/>
          <w:sz w:val="24"/>
          <w:szCs w:val="24"/>
          <w:u w:val="single"/>
        </w:rPr>
      </w:pPr>
      <w:r w:rsidRPr="00D067FE">
        <w:rPr>
          <w:rFonts w:ascii="Times New Roman" w:eastAsia="Times New Roman" w:hAnsi="Times New Roman" w:cs="Times New Roman"/>
          <w:b/>
          <w:color w:val="00000A"/>
          <w:sz w:val="24"/>
          <w:szCs w:val="24"/>
          <w:u w:val="single"/>
        </w:rPr>
        <w:t>c)</w:t>
      </w:r>
      <w:r w:rsidR="006E1BD4" w:rsidRPr="00D067FE">
        <w:rPr>
          <w:rFonts w:ascii="Times New Roman" w:eastAsia="Times New Roman" w:hAnsi="Times New Roman" w:cs="Times New Roman"/>
          <w:b/>
          <w:color w:val="00000A"/>
          <w:sz w:val="24"/>
          <w:szCs w:val="24"/>
          <w:u w:val="single"/>
        </w:rPr>
        <w:t xml:space="preserve"> PLANO DE TRABALHO DA ADMINISTRAÇÃO PÚBLICA PARA</w:t>
      </w:r>
      <w:r w:rsidR="006E1BD4" w:rsidRPr="00D067FE">
        <w:rPr>
          <w:rFonts w:ascii="Times New Roman" w:hAnsi="Times New Roman" w:cs="Times New Roman"/>
          <w:b/>
          <w:sz w:val="24"/>
          <w:szCs w:val="24"/>
          <w:u w:val="single"/>
        </w:rPr>
        <w:t xml:space="preserve"> </w:t>
      </w:r>
      <w:r w:rsidR="006E1BD4" w:rsidRPr="00D067FE">
        <w:rPr>
          <w:rFonts w:ascii="Times New Roman" w:eastAsia="Times New Roman" w:hAnsi="Times New Roman" w:cs="Times New Roman"/>
          <w:b/>
          <w:color w:val="00000A"/>
          <w:sz w:val="24"/>
          <w:szCs w:val="24"/>
          <w:u w:val="single"/>
        </w:rPr>
        <w:t>CELEBRAÇÃO DE TERMO DE COLABORAÇÃO PARA EXECUÇÃO DO PROJETO DE EDUCAÇÃO SOCIOPROFISSIONAL E PROMOÇÃO DA INCLUSÃO PRODUTIVA – MODALIDADE II - FORTALECIMENTO DE INICIATIVAS COLETIVAS DE GERAÇÃO DE TRABALHO E RENDA</w:t>
      </w:r>
    </w:p>
    <w:p w14:paraId="27E20B7E" w14:textId="77777777" w:rsidR="006E1BD4" w:rsidRPr="00D067FE" w:rsidRDefault="006E1BD4" w:rsidP="006E1BD4">
      <w:pPr>
        <w:spacing w:after="0"/>
        <w:ind w:left="767"/>
        <w:jc w:val="both"/>
        <w:rPr>
          <w:rFonts w:ascii="Times New Roman" w:hAnsi="Times New Roman" w:cs="Times New Roman"/>
          <w:sz w:val="24"/>
          <w:szCs w:val="24"/>
        </w:rPr>
      </w:pPr>
    </w:p>
    <w:p w14:paraId="25DFAA35" w14:textId="77777777" w:rsidR="006E1BD4" w:rsidRPr="00D067FE" w:rsidRDefault="006E1BD4" w:rsidP="006E1BD4">
      <w:pPr>
        <w:spacing w:after="0"/>
        <w:ind w:left="767"/>
        <w:jc w:val="both"/>
        <w:rPr>
          <w:rFonts w:ascii="Times New Roman" w:hAnsi="Times New Roman" w:cs="Times New Roman"/>
          <w:sz w:val="24"/>
          <w:szCs w:val="24"/>
        </w:rPr>
      </w:pPr>
      <w:r w:rsidRPr="00D067FE">
        <w:rPr>
          <w:rFonts w:ascii="Times New Roman" w:eastAsia="Times New Roman" w:hAnsi="Times New Roman" w:cs="Times New Roman"/>
          <w:b/>
          <w:color w:val="00000A"/>
          <w:sz w:val="24"/>
          <w:szCs w:val="24"/>
        </w:rPr>
        <w:t xml:space="preserve"> </w:t>
      </w:r>
    </w:p>
    <w:p w14:paraId="10917289" w14:textId="77777777" w:rsidR="006E1BD4" w:rsidRPr="00D067FE" w:rsidRDefault="006E1BD4" w:rsidP="006E1BD4">
      <w:pPr>
        <w:spacing w:after="0"/>
        <w:ind w:left="292"/>
        <w:jc w:val="both"/>
        <w:rPr>
          <w:rFonts w:ascii="Times New Roman" w:hAnsi="Times New Roman" w:cs="Times New Roman"/>
          <w:sz w:val="24"/>
          <w:szCs w:val="24"/>
        </w:rPr>
      </w:pPr>
      <w:r w:rsidRPr="00D067FE">
        <w:rPr>
          <w:rFonts w:ascii="Times New Roman" w:eastAsia="Times New Roman" w:hAnsi="Times New Roman" w:cs="Times New Roman"/>
          <w:color w:val="00000A"/>
          <w:sz w:val="24"/>
          <w:szCs w:val="24"/>
        </w:rPr>
        <w:t xml:space="preserve"> </w:t>
      </w:r>
    </w:p>
    <w:p w14:paraId="36E3A13D" w14:textId="77777777" w:rsidR="006E1BD4" w:rsidRPr="00D067FE" w:rsidRDefault="006E1BD4" w:rsidP="006E1BD4">
      <w:pPr>
        <w:spacing w:after="10" w:line="249" w:lineRule="auto"/>
        <w:ind w:left="53" w:right="52" w:hanging="10"/>
        <w:jc w:val="both"/>
        <w:rPr>
          <w:rFonts w:ascii="Times New Roman" w:eastAsia="Times New Roman" w:hAnsi="Times New Roman" w:cs="Times New Roman"/>
          <w:b/>
          <w:color w:val="00000A"/>
          <w:sz w:val="24"/>
          <w:szCs w:val="24"/>
        </w:rPr>
      </w:pPr>
      <w:r w:rsidRPr="00D067FE">
        <w:rPr>
          <w:rFonts w:ascii="Times New Roman" w:eastAsia="Times New Roman" w:hAnsi="Times New Roman" w:cs="Times New Roman"/>
          <w:b/>
          <w:color w:val="00000A"/>
          <w:sz w:val="24"/>
          <w:szCs w:val="24"/>
        </w:rPr>
        <w:t>1.</w:t>
      </w:r>
      <w:r w:rsidRPr="00D067FE">
        <w:rPr>
          <w:rFonts w:ascii="Times New Roman" w:eastAsia="Arial" w:hAnsi="Times New Roman" w:cs="Times New Roman"/>
          <w:b/>
          <w:color w:val="00000A"/>
          <w:sz w:val="24"/>
          <w:szCs w:val="24"/>
        </w:rPr>
        <w:t xml:space="preserve"> </w:t>
      </w:r>
      <w:r w:rsidRPr="00D067FE">
        <w:rPr>
          <w:rFonts w:ascii="Times New Roman" w:eastAsia="Times New Roman" w:hAnsi="Times New Roman" w:cs="Times New Roman"/>
          <w:b/>
          <w:color w:val="00000A"/>
          <w:sz w:val="24"/>
          <w:szCs w:val="24"/>
        </w:rPr>
        <w:t>JUSTIFICATIVA</w:t>
      </w:r>
    </w:p>
    <w:p w14:paraId="55AD6A7A" w14:textId="77777777" w:rsidR="006E1BD4" w:rsidRPr="00D067FE" w:rsidRDefault="006E1BD4" w:rsidP="006E1BD4">
      <w:pPr>
        <w:spacing w:after="5" w:line="248" w:lineRule="auto"/>
        <w:ind w:left="46" w:right="55" w:hanging="3"/>
        <w:jc w:val="both"/>
        <w:rPr>
          <w:rFonts w:ascii="Times New Roman" w:eastAsia="Times New Roman" w:hAnsi="Times New Roman" w:cs="Times New Roman"/>
          <w:color w:val="00000A"/>
          <w:sz w:val="24"/>
          <w:szCs w:val="24"/>
        </w:rPr>
      </w:pPr>
    </w:p>
    <w:p w14:paraId="78DAAD39" w14:textId="77777777" w:rsidR="006E1BD4" w:rsidRPr="00D067FE" w:rsidRDefault="006E1BD4" w:rsidP="006E1BD4">
      <w:pPr>
        <w:spacing w:after="5" w:line="248" w:lineRule="auto"/>
        <w:ind w:left="46" w:right="55" w:hanging="3"/>
        <w:jc w:val="both"/>
        <w:rPr>
          <w:rFonts w:ascii="Times New Roman" w:eastAsia="Times New Roman" w:hAnsi="Times New Roman" w:cs="Times New Roman"/>
          <w:color w:val="00000A"/>
          <w:sz w:val="24"/>
          <w:szCs w:val="24"/>
        </w:rPr>
      </w:pPr>
    </w:p>
    <w:p w14:paraId="78345AEA" w14:textId="77777777" w:rsidR="006E1BD4" w:rsidRPr="00D067FE" w:rsidRDefault="006E1BD4" w:rsidP="006E1BD4">
      <w:pPr>
        <w:spacing w:after="5" w:line="248" w:lineRule="auto"/>
        <w:ind w:left="46" w:right="55" w:hanging="3"/>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color w:val="00000A"/>
          <w:sz w:val="24"/>
          <w:szCs w:val="24"/>
        </w:rPr>
        <w:t>O Projeto de Educação Socioprofissional e Promoção da Inclusão Produtiva – Modalidade II integra as ofertas da Política Pública de Assistência Social, correspondendo ao disposto no art. 25 da Lei Orgânica de Assistência Social, na Seção afeta aos Projetos de Enfrentamento à Pobreza.</w:t>
      </w:r>
    </w:p>
    <w:p w14:paraId="0B90C2EA" w14:textId="77777777" w:rsidR="006E1BD4" w:rsidRPr="00D067FE" w:rsidRDefault="006E1BD4" w:rsidP="006E1BD4">
      <w:pPr>
        <w:spacing w:after="5" w:line="248" w:lineRule="auto"/>
        <w:ind w:left="46" w:right="55" w:hanging="3"/>
        <w:jc w:val="both"/>
        <w:rPr>
          <w:rFonts w:ascii="Times New Roman" w:eastAsia="Times New Roman" w:hAnsi="Times New Roman" w:cs="Times New Roman"/>
          <w:color w:val="00000A"/>
          <w:sz w:val="24"/>
          <w:szCs w:val="24"/>
        </w:rPr>
      </w:pPr>
    </w:p>
    <w:p w14:paraId="4B9240E2" w14:textId="77777777" w:rsidR="006E1BD4" w:rsidRPr="00D067FE" w:rsidRDefault="006E1BD4" w:rsidP="006E1BD4">
      <w:pPr>
        <w:spacing w:after="5" w:line="248" w:lineRule="auto"/>
        <w:ind w:left="46" w:right="55" w:hanging="3"/>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color w:val="00000A"/>
          <w:sz w:val="24"/>
          <w:szCs w:val="24"/>
        </w:rPr>
        <w:t>Em Londrina, esta oferta compreende projetos de inclusão produtiva que propõem a integração aos princípios da economia solidária, e que atuam como facilitadores no processo de implantação e fortalecimento de iniciativas coletivas de geração de trabalho e renda, em meio urbano e rural.</w:t>
      </w:r>
    </w:p>
    <w:p w14:paraId="44CFE895" w14:textId="77777777" w:rsidR="006E1BD4" w:rsidRPr="00D067FE" w:rsidRDefault="006E1BD4" w:rsidP="006E1BD4">
      <w:pPr>
        <w:spacing w:after="5" w:line="248" w:lineRule="auto"/>
        <w:ind w:left="46" w:right="55" w:hanging="3"/>
        <w:jc w:val="both"/>
        <w:rPr>
          <w:rFonts w:ascii="Times New Roman" w:eastAsia="Times New Roman" w:hAnsi="Times New Roman" w:cs="Times New Roman"/>
          <w:color w:val="00000A"/>
          <w:sz w:val="24"/>
          <w:szCs w:val="24"/>
        </w:rPr>
      </w:pPr>
    </w:p>
    <w:p w14:paraId="771A64BB" w14:textId="77777777" w:rsidR="006E1BD4" w:rsidRPr="00D067FE" w:rsidRDefault="006E1BD4" w:rsidP="006E1BD4">
      <w:pPr>
        <w:spacing w:after="5" w:line="248" w:lineRule="auto"/>
        <w:ind w:right="55"/>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color w:val="00000A"/>
          <w:sz w:val="24"/>
          <w:szCs w:val="24"/>
        </w:rPr>
        <w:t>Sendo assim, deve ter como escopo realizar um conjunto de ações de proteção social, contemplando para além da questão da formação e geração de trabalho e renda, por meio de projetos de inclusão produtiva, também o fortalecimento de vínculos sociais, com o desenvolvimento do aspecto coletivo do trabalho, visão de sociedade, trabalho em rede e a garantia das seguranças devidas pela política de assistência social.</w:t>
      </w:r>
    </w:p>
    <w:p w14:paraId="4A975A83" w14:textId="77777777" w:rsidR="006E1BD4" w:rsidRPr="00D067FE" w:rsidRDefault="006E1BD4" w:rsidP="006E1BD4">
      <w:pPr>
        <w:spacing w:after="5" w:line="248" w:lineRule="auto"/>
        <w:ind w:left="46" w:right="55" w:hanging="3"/>
        <w:jc w:val="both"/>
        <w:rPr>
          <w:rFonts w:ascii="Times New Roman" w:eastAsia="Times New Roman" w:hAnsi="Times New Roman" w:cs="Times New Roman"/>
          <w:color w:val="00000A"/>
          <w:sz w:val="24"/>
          <w:szCs w:val="24"/>
        </w:rPr>
      </w:pPr>
    </w:p>
    <w:p w14:paraId="2B7821BE" w14:textId="77777777" w:rsidR="006E1BD4" w:rsidRPr="00D067FE" w:rsidRDefault="006E1BD4" w:rsidP="006E1BD4">
      <w:pPr>
        <w:spacing w:after="5" w:line="248" w:lineRule="auto"/>
        <w:ind w:left="46" w:right="55" w:hanging="3"/>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color w:val="00000A"/>
          <w:sz w:val="24"/>
          <w:szCs w:val="24"/>
        </w:rPr>
        <w:t>Para tanto, exige-se a articulação com a rede de serviços socioassistencial para o desenvolvimento de ações integradas viabilizando inclusive o acesso a serviços, benefícios socioassistenciais, programas de transferência de renda e políticas públicas, às famílias, indivíduos e grupos populares das zonas urbana e rural, atentando para as especificidades dos diferentes territórios e públicos.</w:t>
      </w:r>
    </w:p>
    <w:p w14:paraId="3AB33ACF" w14:textId="77777777" w:rsidR="006E1BD4" w:rsidRPr="00D067FE" w:rsidRDefault="006E1BD4" w:rsidP="006E1BD4">
      <w:pPr>
        <w:spacing w:after="5" w:line="248" w:lineRule="auto"/>
        <w:ind w:left="46" w:right="55" w:hanging="3"/>
        <w:jc w:val="both"/>
        <w:rPr>
          <w:rFonts w:ascii="Times New Roman" w:eastAsia="Times New Roman" w:hAnsi="Times New Roman" w:cs="Times New Roman"/>
          <w:color w:val="00000A"/>
          <w:sz w:val="24"/>
          <w:szCs w:val="24"/>
        </w:rPr>
      </w:pPr>
    </w:p>
    <w:p w14:paraId="08E3E74D" w14:textId="77777777" w:rsidR="006E1BD4" w:rsidRPr="00D067FE" w:rsidRDefault="006E1BD4" w:rsidP="006E1BD4">
      <w:pPr>
        <w:spacing w:after="5" w:line="248" w:lineRule="auto"/>
        <w:ind w:left="46" w:right="55" w:hanging="3"/>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color w:val="00000A"/>
          <w:sz w:val="24"/>
          <w:szCs w:val="24"/>
        </w:rPr>
        <w:t>O enfoque do Projeto deve ser pautado numa intervenção inovadora, planejada, participativa e articulada com os serviços instalados no território, frente às situações desafiadoras que ora se colocam e exigem a capacidade reflexiva e crítica para a construção e reconstrução de suas práticas, com ênfase nas ações que se voltem ao acompanhamento das vivências na família em suas diversas configurações e territórios, levando-se em conta as seguranças devidas pela política de assistência social – a acolhida, a sobrevivência e a convivência, que se comunicam com os princípios e diretrizes da economia solidária.</w:t>
      </w:r>
    </w:p>
    <w:p w14:paraId="2A2D2F1E" w14:textId="77777777" w:rsidR="006E1BD4" w:rsidRPr="00D067FE" w:rsidRDefault="006E1BD4" w:rsidP="006E1BD4">
      <w:pPr>
        <w:spacing w:after="5" w:line="248" w:lineRule="auto"/>
        <w:ind w:left="46" w:right="55" w:hanging="3"/>
        <w:jc w:val="both"/>
        <w:rPr>
          <w:rFonts w:ascii="Times New Roman" w:eastAsia="Times New Roman" w:hAnsi="Times New Roman" w:cs="Times New Roman"/>
          <w:color w:val="00000A"/>
          <w:sz w:val="24"/>
          <w:szCs w:val="24"/>
        </w:rPr>
      </w:pPr>
    </w:p>
    <w:p w14:paraId="227569F1" w14:textId="77777777" w:rsidR="006E1BD4" w:rsidRPr="00D067FE" w:rsidRDefault="006E1BD4" w:rsidP="006E1BD4">
      <w:pPr>
        <w:spacing w:after="5" w:line="248" w:lineRule="auto"/>
        <w:ind w:left="46" w:right="55" w:hanging="3"/>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color w:val="00000A"/>
          <w:sz w:val="24"/>
          <w:szCs w:val="24"/>
        </w:rPr>
        <w:t>Faz-se necessário que as ofertas de proteção social no âmbito do Projeto se voltem para a viabilização de implantação e fortalecimento de propostas de geração de trabalho e renda, por meio de iniciativas coletivas, bem como a necessidade de formas alternativas para a adequação das práticas de produção e comercialização, tendo em vista o agravamento das situações de desproteção social que tem como uma de suas principais causas a ausência ou insuficiência de renda.</w:t>
      </w:r>
    </w:p>
    <w:p w14:paraId="0D6E0670" w14:textId="77777777" w:rsidR="006E1BD4" w:rsidRPr="00D067FE" w:rsidRDefault="006E1BD4" w:rsidP="006E1BD4">
      <w:pPr>
        <w:spacing w:after="5" w:line="248" w:lineRule="auto"/>
        <w:ind w:left="46" w:right="55" w:hanging="3"/>
        <w:jc w:val="both"/>
        <w:rPr>
          <w:rFonts w:ascii="Times New Roman" w:eastAsia="Times New Roman" w:hAnsi="Times New Roman" w:cs="Times New Roman"/>
          <w:sz w:val="24"/>
          <w:szCs w:val="24"/>
        </w:rPr>
      </w:pPr>
    </w:p>
    <w:p w14:paraId="50F9BFE4" w14:textId="77777777" w:rsidR="006E1BD4" w:rsidRPr="00D067FE" w:rsidRDefault="006E1BD4" w:rsidP="006E1BD4">
      <w:pPr>
        <w:spacing w:after="5" w:line="248" w:lineRule="auto"/>
        <w:ind w:left="46" w:right="55" w:hanging="3"/>
        <w:jc w:val="both"/>
        <w:rPr>
          <w:rFonts w:ascii="Times New Roman" w:eastAsia="Times New Roman" w:hAnsi="Times New Roman" w:cs="Times New Roman"/>
          <w:sz w:val="24"/>
          <w:szCs w:val="24"/>
        </w:rPr>
      </w:pPr>
      <w:r w:rsidRPr="00D067FE">
        <w:rPr>
          <w:rFonts w:ascii="Times New Roman" w:eastAsia="Times New Roman" w:hAnsi="Times New Roman" w:cs="Times New Roman"/>
          <w:sz w:val="24"/>
          <w:szCs w:val="24"/>
        </w:rPr>
        <w:t>Segundo dados disponíveis no CAGED 2019, sobre o movimento de empregabilidade no período de Jan/19 a dez/19, em Londrina foram admitidos 69.353 e desligados 69.373, sendo área que mais contrata é o setor de serviços com 34.346 admissões e 33.818 demissões. O comércio também apresenta um leve crescimento, com 20.315 contratações contra 20.078 desligamentos.</w:t>
      </w:r>
    </w:p>
    <w:p w14:paraId="1843796E" w14:textId="77777777" w:rsidR="006E1BD4" w:rsidRPr="00D067FE" w:rsidRDefault="006E1BD4" w:rsidP="006E1BD4">
      <w:pPr>
        <w:spacing w:after="5" w:line="248" w:lineRule="auto"/>
        <w:ind w:left="46" w:right="55" w:hanging="3"/>
        <w:jc w:val="both"/>
        <w:rPr>
          <w:rFonts w:ascii="Times New Roman" w:eastAsia="Times New Roman" w:hAnsi="Times New Roman" w:cs="Times New Roman"/>
          <w:sz w:val="24"/>
          <w:szCs w:val="24"/>
        </w:rPr>
      </w:pPr>
      <w:r w:rsidRPr="00D067FE">
        <w:rPr>
          <w:rFonts w:ascii="Times New Roman" w:eastAsia="Times New Roman" w:hAnsi="Times New Roman" w:cs="Times New Roman"/>
          <w:sz w:val="24"/>
          <w:szCs w:val="24"/>
        </w:rPr>
        <w:t>Os dados relacionados ao auxílio emergencial operacionalizado pela esfera federal durante a pandemia da COVID-19 disponíveis no portal da transparência do governo federal, corroboram com as informações acima, à medida em que demonstram que em Londrina, no mês junho/2020, foram pagos 67.806 Auxílios emergenciais a profissionais autônomos e desempregados. Esses se caracterizam como novos usuários, tendo em vista que não constavam anteriormente da base do Cadastro Único, o que demonstra expressiva elevação do número de pessoas e famílias em situação de desproteção relacionada à renda, diretamente ligada à segurança de sobrevivência.</w:t>
      </w:r>
    </w:p>
    <w:p w14:paraId="6F961E24" w14:textId="77777777" w:rsidR="006E1BD4" w:rsidRPr="00D067FE" w:rsidRDefault="006E1BD4" w:rsidP="006E1BD4">
      <w:pPr>
        <w:spacing w:after="5" w:line="248" w:lineRule="auto"/>
        <w:ind w:left="46" w:right="55" w:hanging="3"/>
        <w:jc w:val="both"/>
        <w:rPr>
          <w:rFonts w:ascii="Times New Roman" w:eastAsia="Times New Roman" w:hAnsi="Times New Roman" w:cs="Times New Roman"/>
          <w:color w:val="00000A"/>
          <w:sz w:val="24"/>
          <w:szCs w:val="24"/>
        </w:rPr>
      </w:pPr>
    </w:p>
    <w:p w14:paraId="6D0F3938" w14:textId="77777777" w:rsidR="006E1BD4" w:rsidRPr="00D067FE" w:rsidRDefault="006E1BD4" w:rsidP="006E1BD4">
      <w:pPr>
        <w:spacing w:after="5" w:line="248" w:lineRule="auto"/>
        <w:ind w:left="46" w:right="55" w:hanging="3"/>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color w:val="00000A"/>
          <w:sz w:val="24"/>
          <w:szCs w:val="24"/>
        </w:rPr>
        <w:t>Os pressupostos constantes da Política Nacional de Assistência Social/2004 e da Norma Operacional Básica/2012, da Política Municipal de Assistência Social (Lei 11.088 de 03 de Dezembro de 2010) e do Sistema de Monitoramento e Avaliação da Política de Assistência Social do Município de Londrina (Resolução CMAS 60/2012), são a base normativa para a oferta do Projeto de Educação Socioprofissional e Promoção da Inclusão Produtiva – Modalidade II: Fortalecimento de Iniciativas Coletivas de Geração de Trabalho e Renda nas diversas esferas, cabendo ao poder executivo municipal atender diretamente a população.</w:t>
      </w:r>
    </w:p>
    <w:p w14:paraId="7C131A24" w14:textId="77777777" w:rsidR="006E1BD4" w:rsidRPr="00D067FE" w:rsidRDefault="006E1BD4" w:rsidP="006E1BD4">
      <w:pPr>
        <w:spacing w:after="5" w:line="248" w:lineRule="auto"/>
        <w:ind w:left="46" w:right="55" w:hanging="3"/>
        <w:jc w:val="both"/>
        <w:rPr>
          <w:rFonts w:ascii="Times New Roman" w:eastAsia="Times New Roman" w:hAnsi="Times New Roman" w:cs="Times New Roman"/>
          <w:color w:val="00000A"/>
          <w:sz w:val="24"/>
          <w:szCs w:val="24"/>
        </w:rPr>
      </w:pPr>
    </w:p>
    <w:p w14:paraId="03DEE093" w14:textId="77777777" w:rsidR="006E1BD4" w:rsidRPr="00D067FE" w:rsidRDefault="006E1BD4" w:rsidP="006E1BD4">
      <w:pPr>
        <w:spacing w:after="5" w:line="248" w:lineRule="auto"/>
        <w:ind w:left="46" w:right="55" w:hanging="3"/>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color w:val="00000A"/>
          <w:sz w:val="24"/>
          <w:szCs w:val="24"/>
        </w:rPr>
        <w:t>Além dessa base, orienta a presente proposta o Programa Municipal de Economia Solidária de Londrina, que foi implantado em 2005, com origem em ações desencadeadas no Programa Londrina Fome Zero em 2003, em que as primeiras iniciativas nessa direção começaram a ser desenvolvidas pelo Poder Público Municipal, voltadas à Geração de Renda e à Capacitação Profissional, formalmente inserido no regramento legal no ano de 2008, por meio da Lei Municipal nº. 10.523, de 28 de agosto de 2008.</w:t>
      </w:r>
    </w:p>
    <w:p w14:paraId="185A26DF" w14:textId="77777777" w:rsidR="006E1BD4" w:rsidRPr="00D067FE" w:rsidRDefault="006E1BD4" w:rsidP="006E1BD4">
      <w:pPr>
        <w:spacing w:after="5" w:line="248" w:lineRule="auto"/>
        <w:ind w:left="46" w:right="55" w:hanging="3"/>
        <w:jc w:val="both"/>
        <w:rPr>
          <w:rFonts w:ascii="Times New Roman" w:hAnsi="Times New Roman" w:cs="Times New Roman"/>
          <w:sz w:val="24"/>
          <w:szCs w:val="24"/>
        </w:rPr>
      </w:pPr>
      <w:r w:rsidRPr="00D067FE">
        <w:rPr>
          <w:rFonts w:ascii="Times New Roman" w:eastAsia="Times New Roman" w:hAnsi="Times New Roman" w:cs="Times New Roman"/>
          <w:color w:val="00000A"/>
          <w:sz w:val="24"/>
          <w:szCs w:val="24"/>
        </w:rPr>
        <w:t xml:space="preserve"> </w:t>
      </w:r>
    </w:p>
    <w:p w14:paraId="5591E6B8" w14:textId="77777777" w:rsidR="006E1BD4" w:rsidRPr="00D067FE" w:rsidRDefault="006E1BD4" w:rsidP="006E1BD4">
      <w:pPr>
        <w:spacing w:after="5" w:line="248" w:lineRule="auto"/>
        <w:ind w:left="46" w:right="55" w:hanging="3"/>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color w:val="00000A"/>
          <w:sz w:val="24"/>
          <w:szCs w:val="24"/>
        </w:rPr>
        <w:t>O Programa Municipal de Economia Solidária tem o intuito de apoiar iniciativas coletivas de geração de trabalho e renda que se organizam com base na autogestão, cooperação e solidariedade com os seguintes objetivos:</w:t>
      </w:r>
    </w:p>
    <w:p w14:paraId="594CF30A" w14:textId="77777777" w:rsidR="006E1BD4" w:rsidRPr="00D067FE" w:rsidRDefault="006E1BD4" w:rsidP="006E1BD4">
      <w:pPr>
        <w:spacing w:after="5" w:line="248" w:lineRule="auto"/>
        <w:ind w:left="46" w:right="55" w:hanging="3"/>
        <w:jc w:val="both"/>
        <w:rPr>
          <w:rFonts w:ascii="Times New Roman" w:hAnsi="Times New Roman" w:cs="Times New Roman"/>
          <w:sz w:val="24"/>
          <w:szCs w:val="24"/>
        </w:rPr>
      </w:pPr>
      <w:r w:rsidRPr="00D067FE">
        <w:rPr>
          <w:rFonts w:ascii="Times New Roman" w:eastAsia="Times New Roman" w:hAnsi="Times New Roman" w:cs="Times New Roman"/>
          <w:color w:val="00000A"/>
          <w:sz w:val="24"/>
          <w:szCs w:val="24"/>
        </w:rPr>
        <w:t xml:space="preserve"> </w:t>
      </w:r>
    </w:p>
    <w:p w14:paraId="7814AA6F" w14:textId="77777777" w:rsidR="006E1BD4" w:rsidRPr="00D067FE" w:rsidRDefault="006E1BD4" w:rsidP="006E1BD4">
      <w:pPr>
        <w:numPr>
          <w:ilvl w:val="0"/>
          <w:numId w:val="41"/>
        </w:numPr>
        <w:spacing w:after="5" w:line="248" w:lineRule="auto"/>
        <w:ind w:right="55" w:hanging="360"/>
        <w:jc w:val="both"/>
        <w:rPr>
          <w:rFonts w:ascii="Times New Roman" w:hAnsi="Times New Roman" w:cs="Times New Roman"/>
          <w:sz w:val="24"/>
          <w:szCs w:val="24"/>
        </w:rPr>
      </w:pPr>
      <w:r w:rsidRPr="00D067FE">
        <w:rPr>
          <w:rFonts w:ascii="Times New Roman" w:eastAsia="Times New Roman" w:hAnsi="Times New Roman" w:cs="Times New Roman"/>
          <w:color w:val="00000A"/>
          <w:sz w:val="24"/>
          <w:szCs w:val="24"/>
        </w:rPr>
        <w:t xml:space="preserve">Proporcionar a assessoria aos empreendimentos econômicos solidários desde o processo inicial de formação e depois de estruturados, com formação continuada nas áreas conceitual, técnica e de gestão;   </w:t>
      </w:r>
    </w:p>
    <w:p w14:paraId="4BDB626E" w14:textId="77777777" w:rsidR="006E1BD4" w:rsidRPr="00D067FE" w:rsidRDefault="006E1BD4" w:rsidP="006E1BD4">
      <w:pPr>
        <w:numPr>
          <w:ilvl w:val="0"/>
          <w:numId w:val="41"/>
        </w:numPr>
        <w:spacing w:after="5" w:line="248" w:lineRule="auto"/>
        <w:ind w:right="55" w:hanging="360"/>
        <w:jc w:val="both"/>
        <w:rPr>
          <w:rFonts w:ascii="Times New Roman" w:hAnsi="Times New Roman" w:cs="Times New Roman"/>
          <w:sz w:val="24"/>
          <w:szCs w:val="24"/>
        </w:rPr>
      </w:pPr>
      <w:r w:rsidRPr="00D067FE">
        <w:rPr>
          <w:rFonts w:ascii="Times New Roman" w:eastAsia="Times New Roman" w:hAnsi="Times New Roman" w:cs="Times New Roman"/>
          <w:color w:val="00000A"/>
          <w:sz w:val="24"/>
          <w:szCs w:val="24"/>
        </w:rPr>
        <w:t xml:space="preserve">Apoiar a constituição e contribuir para o fortalecimento de redes solidárias de produção, comercialização e consumo; </w:t>
      </w:r>
    </w:p>
    <w:p w14:paraId="3A5BE469" w14:textId="77777777" w:rsidR="006E1BD4" w:rsidRPr="00D067FE" w:rsidRDefault="006E1BD4" w:rsidP="006E1BD4">
      <w:pPr>
        <w:numPr>
          <w:ilvl w:val="0"/>
          <w:numId w:val="41"/>
        </w:numPr>
        <w:spacing w:after="5" w:line="248" w:lineRule="auto"/>
        <w:ind w:right="55" w:hanging="360"/>
        <w:jc w:val="both"/>
        <w:rPr>
          <w:rFonts w:ascii="Times New Roman" w:hAnsi="Times New Roman" w:cs="Times New Roman"/>
          <w:sz w:val="24"/>
          <w:szCs w:val="24"/>
        </w:rPr>
      </w:pPr>
      <w:r w:rsidRPr="00D067FE">
        <w:rPr>
          <w:rFonts w:ascii="Times New Roman" w:eastAsia="Times New Roman" w:hAnsi="Times New Roman" w:cs="Times New Roman"/>
          <w:color w:val="00000A"/>
          <w:sz w:val="24"/>
          <w:szCs w:val="24"/>
        </w:rPr>
        <w:t xml:space="preserve">Apoiar iniciativas que promovam a comercialização dos empreendimentos econômicos solidários; </w:t>
      </w:r>
    </w:p>
    <w:p w14:paraId="725670CD" w14:textId="77777777" w:rsidR="006E1BD4" w:rsidRPr="00D067FE" w:rsidRDefault="006E1BD4" w:rsidP="006E1BD4">
      <w:pPr>
        <w:numPr>
          <w:ilvl w:val="0"/>
          <w:numId w:val="41"/>
        </w:numPr>
        <w:spacing w:after="5" w:line="248" w:lineRule="auto"/>
        <w:ind w:right="55" w:hanging="360"/>
        <w:jc w:val="both"/>
        <w:rPr>
          <w:rFonts w:ascii="Times New Roman" w:hAnsi="Times New Roman" w:cs="Times New Roman"/>
          <w:sz w:val="24"/>
          <w:szCs w:val="24"/>
        </w:rPr>
      </w:pPr>
      <w:r w:rsidRPr="00D067FE">
        <w:rPr>
          <w:rFonts w:ascii="Times New Roman" w:eastAsia="Times New Roman" w:hAnsi="Times New Roman" w:cs="Times New Roman"/>
          <w:color w:val="00000A"/>
          <w:sz w:val="24"/>
          <w:szCs w:val="24"/>
        </w:rPr>
        <w:t xml:space="preserve">Promover acesso a políticas de investimento social. </w:t>
      </w:r>
    </w:p>
    <w:p w14:paraId="79324E72" w14:textId="77777777" w:rsidR="006E1BD4" w:rsidRPr="00D067FE" w:rsidRDefault="006E1BD4" w:rsidP="006E1BD4">
      <w:pPr>
        <w:spacing w:after="5" w:line="248" w:lineRule="auto"/>
        <w:ind w:right="55"/>
        <w:jc w:val="both"/>
        <w:rPr>
          <w:rFonts w:ascii="Times New Roman" w:eastAsia="Times New Roman" w:hAnsi="Times New Roman" w:cs="Times New Roman"/>
          <w:color w:val="00000A"/>
          <w:sz w:val="24"/>
          <w:szCs w:val="24"/>
        </w:rPr>
      </w:pPr>
    </w:p>
    <w:p w14:paraId="19F873DC" w14:textId="77777777" w:rsidR="006E1BD4" w:rsidRPr="00D067FE" w:rsidRDefault="006E1BD4" w:rsidP="006E1BD4">
      <w:pPr>
        <w:spacing w:after="5" w:line="248" w:lineRule="auto"/>
        <w:ind w:left="46" w:right="55" w:hanging="3"/>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color w:val="00000A"/>
          <w:sz w:val="24"/>
          <w:szCs w:val="24"/>
        </w:rPr>
        <w:t xml:space="preserve">A base normativa traz em seu bojo as iniciativas de inclusão produtiva como um projeto de enfrentamento à pobreza que o Estado tem a obrigatoriedade de garantir à população podendo ser ofertado de forma indireta através de cooperação mútua. </w:t>
      </w:r>
    </w:p>
    <w:p w14:paraId="6B818FEB" w14:textId="77777777" w:rsidR="006E1BD4" w:rsidRPr="00D067FE" w:rsidRDefault="006E1BD4" w:rsidP="006E1BD4">
      <w:pPr>
        <w:spacing w:after="5" w:line="248" w:lineRule="auto"/>
        <w:ind w:left="46" w:right="55" w:hanging="3"/>
        <w:jc w:val="both"/>
        <w:rPr>
          <w:rFonts w:ascii="Times New Roman" w:eastAsia="Times New Roman" w:hAnsi="Times New Roman" w:cs="Times New Roman"/>
          <w:color w:val="00000A"/>
          <w:sz w:val="24"/>
          <w:szCs w:val="24"/>
        </w:rPr>
      </w:pPr>
    </w:p>
    <w:p w14:paraId="647B11C5" w14:textId="61CC2574" w:rsidR="006E1BD4" w:rsidRPr="00D067FE" w:rsidRDefault="006E1BD4" w:rsidP="006E1BD4">
      <w:pPr>
        <w:spacing w:after="5" w:line="248" w:lineRule="auto"/>
        <w:ind w:left="46" w:right="55" w:hanging="3"/>
        <w:jc w:val="both"/>
        <w:rPr>
          <w:rFonts w:ascii="Times New Roman" w:hAnsi="Times New Roman" w:cs="Times New Roman"/>
          <w:sz w:val="24"/>
          <w:szCs w:val="24"/>
        </w:rPr>
      </w:pPr>
      <w:r w:rsidRPr="00D067FE">
        <w:rPr>
          <w:rFonts w:ascii="Times New Roman" w:eastAsia="Times New Roman" w:hAnsi="Times New Roman" w:cs="Times New Roman"/>
          <w:color w:val="00000A"/>
          <w:sz w:val="24"/>
          <w:szCs w:val="24"/>
        </w:rPr>
        <w:t xml:space="preserve">Com vistas à consecução de finalidades de interesse público, o Município de Londrina apresenta o Plano de Trabalho para que as Organizações da Sociedade Civil que possuam inscrição finalizada ou em tramitação perante o Conselho Municipal de Assistência Social possam avaliar sua adesão ao Chamamento Público nº </w:t>
      </w:r>
      <w:r w:rsidR="005222F7" w:rsidRPr="00D067FE">
        <w:rPr>
          <w:rFonts w:ascii="Times New Roman" w:eastAsia="Times New Roman" w:hAnsi="Times New Roman" w:cs="Times New Roman"/>
          <w:color w:val="00000A"/>
          <w:sz w:val="24"/>
          <w:szCs w:val="24"/>
        </w:rPr>
        <w:t>007/2020</w:t>
      </w:r>
      <w:r w:rsidRPr="00D067FE">
        <w:rPr>
          <w:rFonts w:ascii="Times New Roman" w:eastAsia="Times New Roman" w:hAnsi="Times New Roman" w:cs="Times New Roman"/>
          <w:color w:val="00000A"/>
          <w:sz w:val="24"/>
          <w:szCs w:val="24"/>
        </w:rPr>
        <w:t xml:space="preserve"> – SMAS/FMAS. </w:t>
      </w:r>
    </w:p>
    <w:p w14:paraId="6065A5E1" w14:textId="77777777" w:rsidR="006E1BD4" w:rsidRPr="00D067FE" w:rsidRDefault="006E1BD4" w:rsidP="006E1BD4">
      <w:pPr>
        <w:spacing w:after="0"/>
        <w:ind w:left="708"/>
        <w:jc w:val="both"/>
        <w:rPr>
          <w:rFonts w:ascii="Times New Roman" w:hAnsi="Times New Roman" w:cs="Times New Roman"/>
          <w:sz w:val="24"/>
          <w:szCs w:val="24"/>
        </w:rPr>
      </w:pPr>
      <w:r w:rsidRPr="00D067FE">
        <w:rPr>
          <w:rFonts w:ascii="Times New Roman" w:eastAsia="Times New Roman" w:hAnsi="Times New Roman" w:cs="Times New Roman"/>
          <w:color w:val="00000A"/>
          <w:sz w:val="24"/>
          <w:szCs w:val="24"/>
        </w:rPr>
        <w:t xml:space="preserve"> </w:t>
      </w:r>
    </w:p>
    <w:p w14:paraId="3699977C" w14:textId="77777777" w:rsidR="006E1BD4" w:rsidRPr="00D067FE" w:rsidRDefault="006E1BD4" w:rsidP="006E1BD4">
      <w:pPr>
        <w:numPr>
          <w:ilvl w:val="0"/>
          <w:numId w:val="42"/>
        </w:numPr>
        <w:spacing w:after="10" w:line="249" w:lineRule="auto"/>
        <w:ind w:right="52" w:hanging="360"/>
        <w:jc w:val="both"/>
        <w:rPr>
          <w:rFonts w:ascii="Times New Roman" w:hAnsi="Times New Roman" w:cs="Times New Roman"/>
          <w:sz w:val="24"/>
          <w:szCs w:val="24"/>
        </w:rPr>
      </w:pPr>
      <w:r w:rsidRPr="00D067FE">
        <w:rPr>
          <w:rFonts w:ascii="Times New Roman" w:eastAsia="Times New Roman" w:hAnsi="Times New Roman" w:cs="Times New Roman"/>
          <w:b/>
          <w:color w:val="00000A"/>
          <w:sz w:val="24"/>
          <w:szCs w:val="24"/>
        </w:rPr>
        <w:t>OBJETO DA PARCERIA:</w:t>
      </w:r>
    </w:p>
    <w:p w14:paraId="3D55355B" w14:textId="77777777" w:rsidR="006E1BD4" w:rsidRPr="00D067FE" w:rsidRDefault="006E1BD4" w:rsidP="006E1BD4">
      <w:pPr>
        <w:spacing w:after="10" w:line="249" w:lineRule="auto"/>
        <w:ind w:left="403" w:right="52"/>
        <w:jc w:val="both"/>
        <w:rPr>
          <w:rFonts w:ascii="Times New Roman" w:hAnsi="Times New Roman" w:cs="Times New Roman"/>
          <w:sz w:val="24"/>
          <w:szCs w:val="24"/>
        </w:rPr>
      </w:pPr>
      <w:r w:rsidRPr="00D067FE">
        <w:rPr>
          <w:rFonts w:ascii="Times New Roman" w:eastAsia="Times New Roman" w:hAnsi="Times New Roman" w:cs="Times New Roman"/>
          <w:b/>
          <w:color w:val="00000A"/>
          <w:sz w:val="24"/>
          <w:szCs w:val="24"/>
        </w:rPr>
        <w:t xml:space="preserve"> </w:t>
      </w:r>
    </w:p>
    <w:p w14:paraId="08ECBE93" w14:textId="77777777" w:rsidR="006E1BD4" w:rsidRPr="00D067FE" w:rsidRDefault="006E1BD4" w:rsidP="006E1BD4">
      <w:pPr>
        <w:spacing w:after="5" w:line="248" w:lineRule="auto"/>
        <w:ind w:left="43" w:right="55" w:firstLine="708"/>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color w:val="00000A"/>
          <w:sz w:val="24"/>
          <w:szCs w:val="24"/>
        </w:rPr>
        <w:t xml:space="preserve">O Termo de Colaboração terá por objeto a concessão de apoio da administração pública para a execução de Projeto de Educação Socioprofissional e Promoção da Inclusão Produtiva – Modalidade II: Fortalecimento de Iniciativas Coletivas de Geração de Trabalho e Renda. </w:t>
      </w:r>
    </w:p>
    <w:p w14:paraId="7D57D10F" w14:textId="77777777" w:rsidR="006E1BD4" w:rsidRPr="00D067FE" w:rsidRDefault="006E1BD4" w:rsidP="006E1BD4">
      <w:pPr>
        <w:spacing w:after="0"/>
        <w:ind w:left="708"/>
        <w:jc w:val="both"/>
        <w:rPr>
          <w:rFonts w:ascii="Times New Roman" w:hAnsi="Times New Roman" w:cs="Times New Roman"/>
          <w:sz w:val="24"/>
          <w:szCs w:val="24"/>
        </w:rPr>
      </w:pPr>
    </w:p>
    <w:p w14:paraId="2CFC2D7A" w14:textId="77777777" w:rsidR="006E1BD4" w:rsidRPr="00D067FE" w:rsidRDefault="006E1BD4" w:rsidP="006E1BD4">
      <w:pPr>
        <w:spacing w:after="0"/>
        <w:ind w:left="708"/>
        <w:jc w:val="both"/>
        <w:rPr>
          <w:rFonts w:ascii="Times New Roman" w:hAnsi="Times New Roman" w:cs="Times New Roman"/>
          <w:sz w:val="24"/>
          <w:szCs w:val="24"/>
        </w:rPr>
      </w:pPr>
    </w:p>
    <w:p w14:paraId="61697311" w14:textId="77777777" w:rsidR="006E1BD4" w:rsidRPr="00D067FE" w:rsidRDefault="006E1BD4" w:rsidP="006E1BD4">
      <w:pPr>
        <w:numPr>
          <w:ilvl w:val="1"/>
          <w:numId w:val="42"/>
        </w:numPr>
        <w:spacing w:after="10" w:line="249" w:lineRule="auto"/>
        <w:ind w:right="54" w:hanging="360"/>
        <w:jc w:val="both"/>
        <w:rPr>
          <w:rFonts w:ascii="Times New Roman" w:hAnsi="Times New Roman" w:cs="Times New Roman"/>
          <w:sz w:val="24"/>
          <w:szCs w:val="24"/>
        </w:rPr>
      </w:pPr>
      <w:r w:rsidRPr="00D067FE">
        <w:rPr>
          <w:rFonts w:ascii="Times New Roman" w:eastAsia="Times New Roman" w:hAnsi="Times New Roman" w:cs="Times New Roman"/>
          <w:b/>
          <w:color w:val="00000A"/>
          <w:sz w:val="24"/>
          <w:szCs w:val="24"/>
        </w:rPr>
        <w:t xml:space="preserve">Especificação: </w:t>
      </w:r>
    </w:p>
    <w:p w14:paraId="25703389" w14:textId="77777777" w:rsidR="006E1BD4" w:rsidRPr="00D067FE" w:rsidRDefault="006E1BD4" w:rsidP="006E1BD4">
      <w:pPr>
        <w:pStyle w:val="PargrafodaLista"/>
        <w:spacing w:after="5" w:line="248" w:lineRule="auto"/>
        <w:ind w:left="403" w:right="55"/>
        <w:jc w:val="both"/>
      </w:pPr>
    </w:p>
    <w:p w14:paraId="5C75D8DF" w14:textId="77777777" w:rsidR="006E1BD4" w:rsidRPr="00D067FE" w:rsidRDefault="006E1BD4" w:rsidP="006E1BD4">
      <w:pPr>
        <w:pStyle w:val="PargrafodaLista"/>
        <w:spacing w:after="5" w:line="248" w:lineRule="auto"/>
        <w:ind w:left="403" w:right="55"/>
        <w:jc w:val="both"/>
      </w:pPr>
      <w:r w:rsidRPr="00D067FE">
        <w:t xml:space="preserve">O Projeto de Educação Socioprofissional e Promoção da Inclusão Produtiva – Modalidade II compreende projetos de inclusão produtiva que propõem a integração aos princípios da economia solidária, e que atuam como facilitadores no processo de implantação e fortalecimento de iniciativas coletivas de geração de trabalho e renda, em meio urbano e rural. </w:t>
      </w:r>
    </w:p>
    <w:p w14:paraId="300DD581" w14:textId="77777777" w:rsidR="006E1BD4" w:rsidRPr="00D067FE" w:rsidRDefault="006E1BD4" w:rsidP="006E1BD4">
      <w:pPr>
        <w:pStyle w:val="PargrafodaLista"/>
        <w:spacing w:after="5" w:line="248" w:lineRule="auto"/>
        <w:ind w:left="403" w:right="55"/>
        <w:jc w:val="both"/>
      </w:pPr>
    </w:p>
    <w:p w14:paraId="1DC47E52" w14:textId="77777777" w:rsidR="006E1BD4" w:rsidRPr="00D067FE" w:rsidRDefault="006E1BD4" w:rsidP="006E1BD4">
      <w:pPr>
        <w:pStyle w:val="PargrafodaLista"/>
        <w:spacing w:after="5" w:line="248" w:lineRule="auto"/>
        <w:ind w:left="403" w:right="55"/>
        <w:jc w:val="both"/>
        <w:rPr>
          <w:color w:val="auto"/>
        </w:rPr>
      </w:pPr>
      <w:r w:rsidRPr="00D067FE">
        <w:t xml:space="preserve">O trabalho tem por enfoque o desenvolvimento local por meio da oferta planejada, participativa e articulada de provisões e </w:t>
      </w:r>
      <w:r w:rsidRPr="00D067FE">
        <w:rPr>
          <w:color w:val="auto"/>
        </w:rPr>
        <w:t xml:space="preserve">atividades de: busca ativa; interlocução com a rede; identificação do público potencial (oficinas, encontros, reuniões, palestras para apresentação do projeto); ações de acolhida; sensibilização na perspectiva da economia solidária; assessoria de projetos coletivos e solidários; capacitação técnica, conceitual e de gestão por meio de formação e informação, orientações e encaminhamentos; fomento de insumos para a produção inicial, continuada ou para o aumento da capacidade produtiva; articulação com a rede socioassistencial e relação de referência e contrarreferência; articulação com as demais políticas públicas, programas de geração de trabalho e renda; e apoio ao processo de gestão, logística e viabilização de estrutura para produção e comercialização, inclusive contemplando estratégias para divulgação dos produtos e serviços à população e meios de administração das receitas e despesas. </w:t>
      </w:r>
    </w:p>
    <w:p w14:paraId="162EDC12" w14:textId="77777777" w:rsidR="006E1BD4" w:rsidRPr="00D067FE" w:rsidRDefault="006E1BD4" w:rsidP="006E1BD4">
      <w:pPr>
        <w:pStyle w:val="PargrafodaLista"/>
        <w:spacing w:after="5" w:line="248" w:lineRule="auto"/>
        <w:ind w:left="403" w:right="55"/>
        <w:jc w:val="both"/>
        <w:rPr>
          <w:color w:val="auto"/>
        </w:rPr>
      </w:pPr>
    </w:p>
    <w:p w14:paraId="1EBD4E92" w14:textId="77777777" w:rsidR="006E1BD4" w:rsidRPr="00D067FE" w:rsidRDefault="006E1BD4" w:rsidP="006E1BD4">
      <w:pPr>
        <w:pStyle w:val="PargrafodaLista"/>
        <w:spacing w:after="5" w:line="248" w:lineRule="auto"/>
        <w:ind w:left="403" w:right="55"/>
        <w:jc w:val="both"/>
        <w:rPr>
          <w:color w:val="auto"/>
        </w:rPr>
      </w:pPr>
      <w:r w:rsidRPr="00D067FE">
        <w:rPr>
          <w:color w:val="auto"/>
        </w:rPr>
        <w:t>Os projetos devem contribuir ainda com a realização de oficinas de sensibilização para o consumo crítico, consciente e solidário e o apoio à realização de ações coletivas que fomentem a comercialização como as feiras e outras que cumpram tal finalidade, inclusive nos territórios da área urbana e rural.</w:t>
      </w:r>
    </w:p>
    <w:p w14:paraId="5F7BFB13" w14:textId="77777777" w:rsidR="006E1BD4" w:rsidRPr="00D067FE" w:rsidRDefault="006E1BD4" w:rsidP="006E1BD4">
      <w:pPr>
        <w:pStyle w:val="PargrafodaLista"/>
        <w:spacing w:after="5" w:line="248" w:lineRule="auto"/>
        <w:ind w:left="403" w:right="55"/>
        <w:jc w:val="both"/>
      </w:pPr>
      <w:r w:rsidRPr="00D067FE">
        <w:rPr>
          <w:color w:val="FF0000"/>
        </w:rPr>
        <w:t xml:space="preserve"> </w:t>
      </w:r>
    </w:p>
    <w:p w14:paraId="325BDF0C" w14:textId="77777777" w:rsidR="006E1BD4" w:rsidRPr="00D067FE" w:rsidRDefault="006E1BD4" w:rsidP="006E1BD4">
      <w:pPr>
        <w:pStyle w:val="PargrafodaLista"/>
        <w:spacing w:after="5" w:line="248" w:lineRule="auto"/>
        <w:ind w:left="403" w:right="55"/>
        <w:jc w:val="both"/>
      </w:pPr>
      <w:r w:rsidRPr="00D067FE">
        <w:t>Sendo assim, deve ter como escopo realizar um conjunto de ações de proteção social, contemplando para além da questão da formação e geração de trabalho e renda, por meio de projetos de inclusão produtiva, também o fortalecimento de vínculos sociais, com o desenvolvimento do aspecto coletivo do trabalho, visão de sociedade, estímulo à solidariedade, atuação em rede e a garantia das seguranças devidas pela política de assistência social.</w:t>
      </w:r>
    </w:p>
    <w:p w14:paraId="09888C5B" w14:textId="77777777" w:rsidR="006E1BD4" w:rsidRPr="00D067FE" w:rsidRDefault="006E1BD4" w:rsidP="006E1BD4">
      <w:pPr>
        <w:spacing w:after="0"/>
        <w:ind w:left="708"/>
        <w:jc w:val="both"/>
        <w:rPr>
          <w:rFonts w:ascii="Times New Roman" w:hAnsi="Times New Roman" w:cs="Times New Roman"/>
          <w:sz w:val="24"/>
          <w:szCs w:val="24"/>
        </w:rPr>
      </w:pPr>
    </w:p>
    <w:p w14:paraId="567D2CFD" w14:textId="77777777" w:rsidR="006E1BD4" w:rsidRPr="00D067FE" w:rsidRDefault="006E1BD4" w:rsidP="006E1BD4">
      <w:pPr>
        <w:spacing w:after="0"/>
        <w:ind w:left="708"/>
        <w:jc w:val="both"/>
        <w:rPr>
          <w:rFonts w:ascii="Times New Roman" w:hAnsi="Times New Roman" w:cs="Times New Roman"/>
          <w:sz w:val="24"/>
          <w:szCs w:val="24"/>
        </w:rPr>
      </w:pPr>
    </w:p>
    <w:p w14:paraId="1B33CD04" w14:textId="77777777" w:rsidR="006E1BD4" w:rsidRPr="00D067FE" w:rsidRDefault="006E1BD4" w:rsidP="006E1BD4">
      <w:pPr>
        <w:numPr>
          <w:ilvl w:val="0"/>
          <w:numId w:val="42"/>
        </w:numPr>
        <w:spacing w:after="10" w:line="249" w:lineRule="auto"/>
        <w:ind w:right="52" w:hanging="360"/>
        <w:jc w:val="both"/>
        <w:rPr>
          <w:rFonts w:ascii="Times New Roman" w:hAnsi="Times New Roman" w:cs="Times New Roman"/>
          <w:sz w:val="24"/>
          <w:szCs w:val="24"/>
        </w:rPr>
      </w:pPr>
      <w:r w:rsidRPr="00D067FE">
        <w:rPr>
          <w:rFonts w:ascii="Times New Roman" w:eastAsia="Times New Roman" w:hAnsi="Times New Roman" w:cs="Times New Roman"/>
          <w:b/>
          <w:color w:val="00000A"/>
          <w:sz w:val="24"/>
          <w:szCs w:val="24"/>
        </w:rPr>
        <w:t xml:space="preserve">OBJETIVOS: </w:t>
      </w:r>
    </w:p>
    <w:p w14:paraId="2D4CC388" w14:textId="77777777" w:rsidR="006E1BD4" w:rsidRPr="00D067FE" w:rsidRDefault="006E1BD4" w:rsidP="006E1BD4">
      <w:pPr>
        <w:spacing w:after="0"/>
        <w:ind w:left="360"/>
        <w:jc w:val="both"/>
        <w:rPr>
          <w:rFonts w:ascii="Times New Roman" w:hAnsi="Times New Roman" w:cs="Times New Roman"/>
          <w:sz w:val="24"/>
          <w:szCs w:val="24"/>
        </w:rPr>
      </w:pPr>
      <w:r w:rsidRPr="00D067FE">
        <w:rPr>
          <w:rFonts w:ascii="Times New Roman" w:eastAsia="Times New Roman" w:hAnsi="Times New Roman" w:cs="Times New Roman"/>
          <w:b/>
          <w:color w:val="00000A"/>
          <w:sz w:val="24"/>
          <w:szCs w:val="24"/>
        </w:rPr>
        <w:t xml:space="preserve"> </w:t>
      </w:r>
    </w:p>
    <w:p w14:paraId="74F61145" w14:textId="77777777" w:rsidR="006E1BD4" w:rsidRPr="00D067FE" w:rsidRDefault="006E1BD4" w:rsidP="006E1BD4">
      <w:pPr>
        <w:spacing w:after="10" w:line="249" w:lineRule="auto"/>
        <w:ind w:left="999" w:right="52"/>
        <w:jc w:val="both"/>
        <w:rPr>
          <w:rFonts w:ascii="Times New Roman" w:hAnsi="Times New Roman" w:cs="Times New Roman"/>
          <w:sz w:val="24"/>
          <w:szCs w:val="24"/>
        </w:rPr>
      </w:pPr>
      <w:r w:rsidRPr="00D067FE">
        <w:rPr>
          <w:rFonts w:ascii="Times New Roman" w:eastAsia="Times New Roman" w:hAnsi="Times New Roman" w:cs="Times New Roman"/>
          <w:b/>
          <w:color w:val="00000A"/>
          <w:sz w:val="24"/>
          <w:szCs w:val="24"/>
        </w:rPr>
        <w:t xml:space="preserve">3.1.Geral: </w:t>
      </w:r>
    </w:p>
    <w:p w14:paraId="1F016E3E" w14:textId="77777777" w:rsidR="006E1BD4" w:rsidRPr="00D067FE" w:rsidRDefault="006E1BD4" w:rsidP="006E1BD4">
      <w:pPr>
        <w:spacing w:after="10" w:line="249" w:lineRule="auto"/>
        <w:ind w:left="999" w:right="52"/>
        <w:jc w:val="both"/>
        <w:rPr>
          <w:rFonts w:ascii="Times New Roman" w:hAnsi="Times New Roman" w:cs="Times New Roman"/>
          <w:sz w:val="24"/>
          <w:szCs w:val="24"/>
        </w:rPr>
      </w:pPr>
    </w:p>
    <w:p w14:paraId="14EF02D7" w14:textId="77777777" w:rsidR="006E1BD4" w:rsidRPr="00D067FE" w:rsidRDefault="006E1BD4" w:rsidP="006E1BD4">
      <w:pPr>
        <w:spacing w:after="5" w:line="248" w:lineRule="auto"/>
        <w:ind w:left="43" w:right="55" w:firstLine="708"/>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color w:val="00000A"/>
          <w:sz w:val="24"/>
          <w:szCs w:val="24"/>
        </w:rPr>
        <w:t>Ofertar ações que se constituam como investimento econômico-social em grupos populares, buscando subsidiar, financeira e tecnicamente, iniciativas que lhes garantam meios, capacidade produtiva e de gestão para geração de trabalho e renda, melhoria das condições gerais de subsistência, elevação do padrão da qualidade de vida, preservação do meio ambiente e sua organização social, com enfoque no fortalecimento de iniciativas coletivas de trabalho e renda, na formação e fortalecimento de Empreendimentos Econômicos Solidários, da rede solidária de produção, comercialização e consumo, sejam informais ou formais.</w:t>
      </w:r>
    </w:p>
    <w:p w14:paraId="304C9C11" w14:textId="77777777" w:rsidR="006E1BD4" w:rsidRPr="00D067FE" w:rsidRDefault="006E1BD4" w:rsidP="006E1BD4">
      <w:pPr>
        <w:spacing w:after="5" w:line="248" w:lineRule="auto"/>
        <w:ind w:left="43" w:right="55" w:firstLine="708"/>
        <w:jc w:val="both"/>
        <w:rPr>
          <w:rFonts w:ascii="Times New Roman" w:hAnsi="Times New Roman" w:cs="Times New Roman"/>
          <w:sz w:val="24"/>
          <w:szCs w:val="24"/>
        </w:rPr>
      </w:pPr>
    </w:p>
    <w:p w14:paraId="060C073B" w14:textId="77777777" w:rsidR="006E1BD4" w:rsidRPr="00D067FE" w:rsidRDefault="006E1BD4" w:rsidP="006E1BD4">
      <w:pPr>
        <w:spacing w:after="0"/>
        <w:ind w:left="708"/>
        <w:jc w:val="both"/>
        <w:rPr>
          <w:rFonts w:ascii="Times New Roman" w:hAnsi="Times New Roman" w:cs="Times New Roman"/>
          <w:sz w:val="24"/>
          <w:szCs w:val="24"/>
        </w:rPr>
      </w:pPr>
      <w:r w:rsidRPr="00D067FE">
        <w:rPr>
          <w:rFonts w:ascii="Times New Roman" w:eastAsia="Times New Roman" w:hAnsi="Times New Roman" w:cs="Times New Roman"/>
          <w:color w:val="00000A"/>
          <w:sz w:val="24"/>
          <w:szCs w:val="24"/>
        </w:rPr>
        <w:t xml:space="preserve"> </w:t>
      </w:r>
    </w:p>
    <w:p w14:paraId="167E07C0" w14:textId="77777777" w:rsidR="006E1BD4" w:rsidRPr="00D067FE" w:rsidRDefault="006E1BD4" w:rsidP="006E1BD4">
      <w:pPr>
        <w:spacing w:after="10" w:line="249" w:lineRule="auto"/>
        <w:ind w:left="999" w:right="52"/>
        <w:jc w:val="both"/>
        <w:rPr>
          <w:rFonts w:ascii="Times New Roman" w:hAnsi="Times New Roman" w:cs="Times New Roman"/>
          <w:sz w:val="24"/>
          <w:szCs w:val="24"/>
        </w:rPr>
      </w:pPr>
      <w:r w:rsidRPr="00D067FE">
        <w:rPr>
          <w:rFonts w:ascii="Times New Roman" w:eastAsia="Times New Roman" w:hAnsi="Times New Roman" w:cs="Times New Roman"/>
          <w:b/>
          <w:color w:val="00000A"/>
          <w:sz w:val="24"/>
          <w:szCs w:val="24"/>
        </w:rPr>
        <w:t xml:space="preserve">3.2. Específicos: </w:t>
      </w:r>
    </w:p>
    <w:p w14:paraId="7BFC15C1" w14:textId="77777777" w:rsidR="006E1BD4" w:rsidRPr="00D067FE" w:rsidRDefault="006E1BD4" w:rsidP="006E1BD4">
      <w:pPr>
        <w:spacing w:after="10" w:line="249" w:lineRule="auto"/>
        <w:ind w:left="999" w:right="52"/>
        <w:jc w:val="both"/>
        <w:rPr>
          <w:rFonts w:ascii="Times New Roman" w:hAnsi="Times New Roman" w:cs="Times New Roman"/>
          <w:sz w:val="24"/>
          <w:szCs w:val="24"/>
        </w:rPr>
      </w:pPr>
    </w:p>
    <w:p w14:paraId="10DB987C" w14:textId="77777777" w:rsidR="006E1BD4" w:rsidRPr="00D067FE" w:rsidRDefault="006E1BD4" w:rsidP="006E1BD4">
      <w:pPr>
        <w:pStyle w:val="PargrafodaLista"/>
        <w:numPr>
          <w:ilvl w:val="0"/>
          <w:numId w:val="50"/>
        </w:numPr>
        <w:spacing w:after="5" w:line="248" w:lineRule="auto"/>
        <w:ind w:right="55"/>
        <w:jc w:val="both"/>
        <w:rPr>
          <w:b/>
          <w:bCs/>
        </w:rPr>
      </w:pPr>
      <w:r w:rsidRPr="00D067FE">
        <w:t>Assegurar processos voltados à divulgação e identificação de potenciais públicos para a inserção no projeto, privilegiando ações locais e iniciativas territorializadas, de forma articulada com a rede, garantindo orientações e informações gerais sobre hábitos e atitudes para o trabalho e sobre o projeto, e processos formativos prévios com o propósito de formar multiplicadores e consumidores conscientes e empreendimento econômicos solidários.</w:t>
      </w:r>
    </w:p>
    <w:p w14:paraId="53757AD4" w14:textId="77777777" w:rsidR="006E1BD4" w:rsidRPr="00D067FE" w:rsidRDefault="006E1BD4" w:rsidP="006E1BD4">
      <w:pPr>
        <w:spacing w:after="5" w:line="248" w:lineRule="auto"/>
        <w:ind w:right="55"/>
        <w:jc w:val="both"/>
        <w:rPr>
          <w:rFonts w:ascii="Times New Roman" w:eastAsia="Times New Roman" w:hAnsi="Times New Roman" w:cs="Times New Roman"/>
          <w:b/>
          <w:bCs/>
          <w:color w:val="00000A"/>
          <w:sz w:val="24"/>
          <w:szCs w:val="24"/>
        </w:rPr>
      </w:pPr>
    </w:p>
    <w:p w14:paraId="5CF5F02E" w14:textId="77777777" w:rsidR="006E1BD4" w:rsidRPr="00D067FE" w:rsidRDefault="006E1BD4" w:rsidP="006E1BD4">
      <w:pPr>
        <w:pStyle w:val="PargrafodaLista"/>
        <w:numPr>
          <w:ilvl w:val="0"/>
          <w:numId w:val="50"/>
        </w:numPr>
        <w:spacing w:after="5" w:line="248" w:lineRule="auto"/>
        <w:ind w:right="55"/>
        <w:jc w:val="both"/>
      </w:pPr>
      <w:r w:rsidRPr="00D067FE">
        <w:t>Garantir assessoria planejada, continuada e sistemática aos empreendimentos econômicos solidários, assegurando acompanhamento e processos de formação e capacitação técnica, conceitual e de gestão, bem como apoio à organização e aperfeiçoamento nos processos de produção, comercialização e consumo, e promoção da articulação em redes e coletivos de cooperação e associação solidária.</w:t>
      </w:r>
    </w:p>
    <w:p w14:paraId="620BF465" w14:textId="77777777" w:rsidR="006E1BD4" w:rsidRPr="00D067FE" w:rsidRDefault="006E1BD4" w:rsidP="006E1BD4">
      <w:pPr>
        <w:pStyle w:val="PargrafodaLista"/>
        <w:jc w:val="both"/>
      </w:pPr>
    </w:p>
    <w:p w14:paraId="7FAB9ECE" w14:textId="77777777" w:rsidR="006E1BD4" w:rsidRPr="00D067FE" w:rsidRDefault="006E1BD4" w:rsidP="006E1BD4">
      <w:pPr>
        <w:pStyle w:val="PargrafodaLista"/>
        <w:numPr>
          <w:ilvl w:val="0"/>
          <w:numId w:val="50"/>
        </w:numPr>
        <w:spacing w:after="5" w:line="248" w:lineRule="auto"/>
        <w:ind w:right="55"/>
        <w:jc w:val="both"/>
      </w:pPr>
      <w:r w:rsidRPr="00D067FE">
        <w:t xml:space="preserve">Proporcionar aos empreendimentos econômicos solidários o acesso a </w:t>
      </w:r>
      <w:r w:rsidRPr="00D067FE">
        <w:rPr>
          <w:color w:val="auto"/>
        </w:rPr>
        <w:t>recursos financeiros, materiais e de logística para a produção inicial, continuada e/ou para o aumento da capacidade produtiva, com base em diagnóstico das demandas e planejamento, viabilizando articulações que possibilitem a efetivação de parcerias voltadas ao seu aprimoramento e ampliação das condições de produção e comercialização.</w:t>
      </w:r>
    </w:p>
    <w:p w14:paraId="75F8360D" w14:textId="77777777" w:rsidR="006E1BD4" w:rsidRPr="00D067FE" w:rsidRDefault="006E1BD4" w:rsidP="006E1BD4">
      <w:pPr>
        <w:pStyle w:val="PargrafodaLista"/>
        <w:jc w:val="both"/>
      </w:pPr>
    </w:p>
    <w:p w14:paraId="4E3E7C3F" w14:textId="77777777" w:rsidR="006E1BD4" w:rsidRPr="00D067FE" w:rsidRDefault="006E1BD4" w:rsidP="006E1BD4">
      <w:pPr>
        <w:pStyle w:val="PargrafodaLista"/>
        <w:numPr>
          <w:ilvl w:val="0"/>
          <w:numId w:val="50"/>
        </w:numPr>
        <w:spacing w:after="5" w:line="248" w:lineRule="auto"/>
        <w:ind w:right="55"/>
        <w:jc w:val="both"/>
        <w:rPr>
          <w:b/>
          <w:bCs/>
          <w:lang w:bidi="pt-PT"/>
        </w:rPr>
      </w:pPr>
      <w:r w:rsidRPr="00D067FE">
        <w:rPr>
          <w:lang w:bidi="pt-PT"/>
        </w:rPr>
        <w:t>Garantir apoio nas atividades e viabilizar condições necessárias para a comercialização e divulgação dos espaços, eventos, produtos e serviços ofertados pelos EES, com planejamento, organização e busca de alternativas, bem como a realização de pesquisas que subsidiem seu aprimoramento e fortalecimento.</w:t>
      </w:r>
    </w:p>
    <w:p w14:paraId="4E31498A" w14:textId="77777777" w:rsidR="006E1BD4" w:rsidRPr="00D067FE" w:rsidRDefault="006E1BD4" w:rsidP="006E1BD4">
      <w:pPr>
        <w:pStyle w:val="PargrafodaLista"/>
        <w:jc w:val="both"/>
        <w:rPr>
          <w:b/>
          <w:bCs/>
          <w:lang w:bidi="pt-PT"/>
        </w:rPr>
      </w:pPr>
    </w:p>
    <w:p w14:paraId="53DF0601" w14:textId="77777777" w:rsidR="006E1BD4" w:rsidRPr="00D067FE" w:rsidRDefault="006E1BD4" w:rsidP="006E1BD4">
      <w:pPr>
        <w:pStyle w:val="PargrafodaLista"/>
        <w:numPr>
          <w:ilvl w:val="0"/>
          <w:numId w:val="50"/>
        </w:numPr>
        <w:spacing w:after="5" w:line="248" w:lineRule="auto"/>
        <w:ind w:right="55"/>
        <w:jc w:val="both"/>
      </w:pPr>
      <w:r w:rsidRPr="00D067FE">
        <w:t>Identificar, em todos os percursos relacionados ao desenvolvimento das ações do projeto, situações que expressem a ocorrência de desproteção social e/ou violação de direitos, viabilizando o atendimento e o acompanhamento das famílias, indivíduos e grupos populares, de forma articulada com a rede socioassistencial, intersetorial e de defesa de direitos, para o acesso a serviços e benefícios.</w:t>
      </w:r>
    </w:p>
    <w:p w14:paraId="2DF62A28" w14:textId="77777777" w:rsidR="006E1BD4" w:rsidRPr="00D067FE" w:rsidRDefault="006E1BD4" w:rsidP="006E1BD4">
      <w:pPr>
        <w:spacing w:after="0"/>
        <w:jc w:val="both"/>
        <w:rPr>
          <w:rFonts w:ascii="Times New Roman" w:hAnsi="Times New Roman" w:cs="Times New Roman"/>
          <w:sz w:val="24"/>
          <w:szCs w:val="24"/>
        </w:rPr>
      </w:pPr>
    </w:p>
    <w:p w14:paraId="57BC198C" w14:textId="77777777" w:rsidR="006E1BD4" w:rsidRPr="00D067FE" w:rsidRDefault="006E1BD4" w:rsidP="006E1BD4">
      <w:pPr>
        <w:spacing w:after="0"/>
        <w:jc w:val="both"/>
        <w:rPr>
          <w:rFonts w:ascii="Times New Roman" w:hAnsi="Times New Roman" w:cs="Times New Roman"/>
          <w:sz w:val="24"/>
          <w:szCs w:val="24"/>
        </w:rPr>
      </w:pPr>
    </w:p>
    <w:p w14:paraId="662CE19B" w14:textId="77777777" w:rsidR="006E1BD4" w:rsidRPr="00D067FE" w:rsidRDefault="006E1BD4" w:rsidP="006E1BD4">
      <w:pPr>
        <w:numPr>
          <w:ilvl w:val="0"/>
          <w:numId w:val="42"/>
        </w:numPr>
        <w:spacing w:after="10" w:line="249" w:lineRule="auto"/>
        <w:ind w:right="52" w:hanging="360"/>
        <w:jc w:val="both"/>
        <w:rPr>
          <w:rFonts w:ascii="Times New Roman" w:hAnsi="Times New Roman" w:cs="Times New Roman"/>
          <w:sz w:val="24"/>
          <w:szCs w:val="24"/>
        </w:rPr>
      </w:pPr>
      <w:r w:rsidRPr="00D067FE">
        <w:rPr>
          <w:rFonts w:ascii="Times New Roman" w:eastAsia="Times New Roman" w:hAnsi="Times New Roman" w:cs="Times New Roman"/>
          <w:b/>
          <w:color w:val="00000A"/>
          <w:sz w:val="24"/>
          <w:szCs w:val="24"/>
        </w:rPr>
        <w:t xml:space="preserve">CAPACIDADE E META DE ATENDIMENTO:  </w:t>
      </w:r>
    </w:p>
    <w:p w14:paraId="62D7D7AA" w14:textId="77777777" w:rsidR="006E1BD4" w:rsidRPr="00D067FE" w:rsidRDefault="006E1BD4" w:rsidP="006E1BD4">
      <w:pPr>
        <w:spacing w:after="0"/>
        <w:jc w:val="both"/>
        <w:rPr>
          <w:rFonts w:ascii="Times New Roman" w:hAnsi="Times New Roman" w:cs="Times New Roman"/>
          <w:sz w:val="24"/>
          <w:szCs w:val="24"/>
        </w:rPr>
      </w:pPr>
      <w:r w:rsidRPr="00D067FE">
        <w:rPr>
          <w:rFonts w:ascii="Times New Roman" w:eastAsia="Times New Roman" w:hAnsi="Times New Roman" w:cs="Times New Roman"/>
          <w:b/>
          <w:color w:val="00000A"/>
          <w:sz w:val="24"/>
          <w:szCs w:val="24"/>
        </w:rPr>
        <w:t xml:space="preserve"> </w:t>
      </w:r>
    </w:p>
    <w:tbl>
      <w:tblPr>
        <w:tblStyle w:val="TableGrid"/>
        <w:tblW w:w="8932" w:type="dxa"/>
        <w:tblInd w:w="-9" w:type="dxa"/>
        <w:tblCellMar>
          <w:top w:w="16" w:type="dxa"/>
          <w:left w:w="31" w:type="dxa"/>
        </w:tblCellMar>
        <w:tblLook w:val="04A0" w:firstRow="1" w:lastRow="0" w:firstColumn="1" w:lastColumn="0" w:noHBand="0" w:noVBand="1"/>
      </w:tblPr>
      <w:tblGrid>
        <w:gridCol w:w="4622"/>
        <w:gridCol w:w="1476"/>
        <w:gridCol w:w="1416"/>
        <w:gridCol w:w="1418"/>
      </w:tblGrid>
      <w:tr w:rsidR="00996C8D" w:rsidRPr="00D067FE" w14:paraId="45553A0B" w14:textId="77777777" w:rsidTr="00996C8D">
        <w:trPr>
          <w:trHeight w:val="579"/>
        </w:trPr>
        <w:tc>
          <w:tcPr>
            <w:tcW w:w="4630" w:type="dxa"/>
            <w:tcBorders>
              <w:top w:val="single" w:sz="6" w:space="0" w:color="A0A0A0"/>
              <w:left w:val="single" w:sz="6" w:space="0" w:color="F0F0F0"/>
              <w:bottom w:val="single" w:sz="6" w:space="0" w:color="A0A0A0"/>
              <w:right w:val="single" w:sz="6" w:space="0" w:color="A0A0A0"/>
            </w:tcBorders>
            <w:shd w:val="clear" w:color="auto" w:fill="DEEAF6"/>
            <w:vAlign w:val="center"/>
          </w:tcPr>
          <w:p w14:paraId="0D79853B" w14:textId="77777777" w:rsidR="006E1BD4" w:rsidRPr="00D067FE" w:rsidRDefault="006E1BD4" w:rsidP="00C720DC">
            <w:pPr>
              <w:ind w:right="37"/>
              <w:jc w:val="both"/>
              <w:rPr>
                <w:rFonts w:ascii="Times New Roman" w:hAnsi="Times New Roman" w:cs="Times New Roman"/>
                <w:sz w:val="24"/>
                <w:szCs w:val="24"/>
              </w:rPr>
            </w:pPr>
            <w:r w:rsidRPr="00D067FE">
              <w:rPr>
                <w:rFonts w:ascii="Times New Roman" w:eastAsia="Times New Roman" w:hAnsi="Times New Roman" w:cs="Times New Roman"/>
                <w:sz w:val="24"/>
                <w:szCs w:val="24"/>
              </w:rPr>
              <w:t xml:space="preserve">Modalidade </w:t>
            </w:r>
          </w:p>
        </w:tc>
        <w:tc>
          <w:tcPr>
            <w:tcW w:w="1467" w:type="dxa"/>
            <w:tcBorders>
              <w:top w:val="single" w:sz="6" w:space="0" w:color="A0A0A0"/>
              <w:left w:val="single" w:sz="6" w:space="0" w:color="A0A0A0"/>
              <w:bottom w:val="single" w:sz="6" w:space="0" w:color="A0A0A0"/>
              <w:right w:val="single" w:sz="6" w:space="0" w:color="A0A0A0"/>
            </w:tcBorders>
            <w:shd w:val="clear" w:color="auto" w:fill="DEEAF6"/>
            <w:vAlign w:val="center"/>
          </w:tcPr>
          <w:p w14:paraId="09F8CE33" w14:textId="77777777" w:rsidR="006E1BD4" w:rsidRPr="00D067FE" w:rsidRDefault="006E1BD4" w:rsidP="00C720DC">
            <w:pPr>
              <w:ind w:left="104"/>
              <w:jc w:val="both"/>
              <w:rPr>
                <w:rFonts w:ascii="Times New Roman" w:hAnsi="Times New Roman" w:cs="Times New Roman"/>
                <w:sz w:val="24"/>
                <w:szCs w:val="24"/>
              </w:rPr>
            </w:pPr>
            <w:r w:rsidRPr="00D067FE">
              <w:rPr>
                <w:rFonts w:ascii="Times New Roman" w:eastAsia="Times New Roman" w:hAnsi="Times New Roman" w:cs="Times New Roman"/>
                <w:sz w:val="24"/>
                <w:szCs w:val="24"/>
              </w:rPr>
              <w:t xml:space="preserve">Meta </w:t>
            </w:r>
          </w:p>
        </w:tc>
        <w:tc>
          <w:tcPr>
            <w:tcW w:w="1417" w:type="dxa"/>
            <w:tcBorders>
              <w:top w:val="single" w:sz="6" w:space="0" w:color="A0A0A0"/>
              <w:left w:val="single" w:sz="6" w:space="0" w:color="A0A0A0"/>
              <w:bottom w:val="single" w:sz="6" w:space="0" w:color="A0A0A0"/>
              <w:right w:val="single" w:sz="6" w:space="0" w:color="A0A0A0"/>
            </w:tcBorders>
            <w:shd w:val="clear" w:color="auto" w:fill="DEEAF6"/>
            <w:vAlign w:val="center"/>
          </w:tcPr>
          <w:p w14:paraId="290B42FC" w14:textId="64D1275E" w:rsidR="006E1BD4" w:rsidRPr="00D067FE" w:rsidRDefault="006E1BD4" w:rsidP="00C720DC">
            <w:pPr>
              <w:jc w:val="both"/>
              <w:rPr>
                <w:rFonts w:ascii="Times New Roman" w:hAnsi="Times New Roman" w:cs="Times New Roman"/>
                <w:sz w:val="24"/>
                <w:szCs w:val="24"/>
              </w:rPr>
            </w:pPr>
            <w:r w:rsidRPr="00D067FE">
              <w:rPr>
                <w:rFonts w:ascii="Times New Roman" w:eastAsia="Times New Roman" w:hAnsi="Times New Roman" w:cs="Times New Roman"/>
                <w:sz w:val="24"/>
                <w:szCs w:val="24"/>
              </w:rPr>
              <w:t xml:space="preserve">Teto mensal </w:t>
            </w:r>
          </w:p>
        </w:tc>
        <w:tc>
          <w:tcPr>
            <w:tcW w:w="1418" w:type="dxa"/>
            <w:tcBorders>
              <w:top w:val="single" w:sz="6" w:space="0" w:color="A0A0A0"/>
              <w:left w:val="single" w:sz="6" w:space="0" w:color="A0A0A0"/>
              <w:bottom w:val="single" w:sz="6" w:space="0" w:color="A0A0A0"/>
              <w:right w:val="single" w:sz="6" w:space="0" w:color="A0A0A0"/>
            </w:tcBorders>
            <w:shd w:val="clear" w:color="auto" w:fill="DEEAF6"/>
            <w:vAlign w:val="center"/>
          </w:tcPr>
          <w:p w14:paraId="301589D3" w14:textId="442CBEE4" w:rsidR="006E1BD4" w:rsidRPr="00D067FE" w:rsidRDefault="006E1BD4" w:rsidP="00C720DC">
            <w:pPr>
              <w:jc w:val="both"/>
              <w:rPr>
                <w:rFonts w:ascii="Times New Roman" w:eastAsia="Times New Roman" w:hAnsi="Times New Roman" w:cs="Times New Roman"/>
                <w:sz w:val="24"/>
                <w:szCs w:val="24"/>
              </w:rPr>
            </w:pPr>
            <w:r w:rsidRPr="00D067FE">
              <w:rPr>
                <w:rFonts w:ascii="Times New Roman" w:eastAsia="Times New Roman" w:hAnsi="Times New Roman" w:cs="Times New Roman"/>
                <w:sz w:val="24"/>
                <w:szCs w:val="24"/>
              </w:rPr>
              <w:t xml:space="preserve">Valor global </w:t>
            </w:r>
          </w:p>
        </w:tc>
      </w:tr>
      <w:tr w:rsidR="00996C8D" w:rsidRPr="00D067FE" w14:paraId="5BF8CED9" w14:textId="77777777" w:rsidTr="00996C8D">
        <w:trPr>
          <w:trHeight w:val="860"/>
        </w:trPr>
        <w:tc>
          <w:tcPr>
            <w:tcW w:w="4630" w:type="dxa"/>
            <w:tcBorders>
              <w:top w:val="single" w:sz="6" w:space="0" w:color="A0A0A0"/>
              <w:left w:val="single" w:sz="6" w:space="0" w:color="F0F0F0"/>
              <w:bottom w:val="single" w:sz="6" w:space="0" w:color="A0A0A0"/>
              <w:right w:val="single" w:sz="6" w:space="0" w:color="A0A0A0"/>
            </w:tcBorders>
            <w:vAlign w:val="center"/>
          </w:tcPr>
          <w:p w14:paraId="71A0A264" w14:textId="77777777" w:rsidR="006E1BD4" w:rsidRPr="00D067FE" w:rsidRDefault="006E1BD4" w:rsidP="00C720DC">
            <w:pPr>
              <w:jc w:val="both"/>
              <w:rPr>
                <w:rFonts w:ascii="Times New Roman" w:hAnsi="Times New Roman" w:cs="Times New Roman"/>
                <w:sz w:val="24"/>
                <w:szCs w:val="24"/>
              </w:rPr>
            </w:pPr>
            <w:r w:rsidRPr="00D067FE">
              <w:rPr>
                <w:rFonts w:ascii="Times New Roman" w:eastAsia="Times New Roman" w:hAnsi="Times New Roman" w:cs="Times New Roman"/>
                <w:sz w:val="24"/>
                <w:szCs w:val="24"/>
              </w:rPr>
              <w:t xml:space="preserve">Projeto de Educação Socioprofissional e Promoção da Inclusão Produtiva – Modalidade II: Fortalecimento de Iniciativas Coletivas de Geração de Trabalho e Renda </w:t>
            </w:r>
          </w:p>
        </w:tc>
        <w:tc>
          <w:tcPr>
            <w:tcW w:w="1467" w:type="dxa"/>
            <w:tcBorders>
              <w:top w:val="single" w:sz="6" w:space="0" w:color="A0A0A0"/>
              <w:left w:val="single" w:sz="6" w:space="0" w:color="A0A0A0"/>
              <w:bottom w:val="single" w:sz="6" w:space="0" w:color="A0A0A0"/>
              <w:right w:val="single" w:sz="6" w:space="0" w:color="A0A0A0"/>
            </w:tcBorders>
            <w:vAlign w:val="center"/>
          </w:tcPr>
          <w:p w14:paraId="3A82D3D5" w14:textId="703E1C6D" w:rsidR="006E1BD4" w:rsidRPr="00D067FE" w:rsidRDefault="001D797B" w:rsidP="00C720DC">
            <w:pPr>
              <w:ind w:left="32"/>
              <w:jc w:val="both"/>
              <w:rPr>
                <w:rFonts w:ascii="Times New Roman" w:hAnsi="Times New Roman" w:cs="Times New Roman"/>
                <w:sz w:val="24"/>
                <w:szCs w:val="24"/>
              </w:rPr>
            </w:pPr>
            <w:r>
              <w:rPr>
                <w:rFonts w:ascii="Times New Roman" w:eastAsia="Times New Roman" w:hAnsi="Times New Roman" w:cs="Times New Roman"/>
                <w:sz w:val="24"/>
                <w:szCs w:val="24"/>
              </w:rPr>
              <w:t>27 procedimentos</w:t>
            </w:r>
          </w:p>
        </w:tc>
        <w:tc>
          <w:tcPr>
            <w:tcW w:w="1417" w:type="dxa"/>
            <w:tcBorders>
              <w:top w:val="single" w:sz="6" w:space="0" w:color="A0A0A0"/>
              <w:left w:val="single" w:sz="6" w:space="0" w:color="A0A0A0"/>
              <w:bottom w:val="single" w:sz="6" w:space="0" w:color="A0A0A0"/>
              <w:right w:val="single" w:sz="6" w:space="0" w:color="A0A0A0"/>
            </w:tcBorders>
            <w:vAlign w:val="center"/>
          </w:tcPr>
          <w:p w14:paraId="480575CF" w14:textId="50CC7B35" w:rsidR="006E1BD4" w:rsidRPr="00D067FE" w:rsidRDefault="00996C8D" w:rsidP="00C720DC">
            <w:pPr>
              <w:ind w:left="171"/>
              <w:jc w:val="both"/>
              <w:rPr>
                <w:rFonts w:ascii="Times New Roman" w:hAnsi="Times New Roman" w:cs="Times New Roman"/>
                <w:sz w:val="24"/>
                <w:szCs w:val="24"/>
              </w:rPr>
            </w:pPr>
            <w:r w:rsidRPr="00D067FE">
              <w:rPr>
                <w:rFonts w:ascii="Times New Roman" w:eastAsia="Times New Roman" w:hAnsi="Times New Roman" w:cs="Times New Roman"/>
                <w:sz w:val="24"/>
                <w:szCs w:val="24"/>
              </w:rPr>
              <w:t xml:space="preserve">R$ </w:t>
            </w:r>
            <w:r w:rsidR="006E1BD4" w:rsidRPr="00D067FE">
              <w:rPr>
                <w:rFonts w:ascii="Times New Roman" w:eastAsia="Times New Roman" w:hAnsi="Times New Roman" w:cs="Times New Roman"/>
                <w:sz w:val="24"/>
                <w:szCs w:val="24"/>
              </w:rPr>
              <w:t xml:space="preserve">50.084,00 </w:t>
            </w:r>
          </w:p>
        </w:tc>
        <w:tc>
          <w:tcPr>
            <w:tcW w:w="1418" w:type="dxa"/>
            <w:tcBorders>
              <w:top w:val="single" w:sz="6" w:space="0" w:color="A0A0A0"/>
              <w:left w:val="single" w:sz="6" w:space="0" w:color="A0A0A0"/>
              <w:bottom w:val="single" w:sz="6" w:space="0" w:color="A0A0A0"/>
              <w:right w:val="single" w:sz="6" w:space="0" w:color="A0A0A0"/>
            </w:tcBorders>
            <w:vAlign w:val="center"/>
          </w:tcPr>
          <w:p w14:paraId="14856177" w14:textId="5A5CFFFB" w:rsidR="006E1BD4" w:rsidRPr="00D067FE" w:rsidRDefault="00996C8D" w:rsidP="00C720DC">
            <w:pPr>
              <w:ind w:left="171"/>
              <w:jc w:val="both"/>
              <w:rPr>
                <w:rFonts w:ascii="Times New Roman" w:eastAsia="Times New Roman" w:hAnsi="Times New Roman" w:cs="Times New Roman"/>
                <w:sz w:val="24"/>
                <w:szCs w:val="24"/>
              </w:rPr>
            </w:pPr>
            <w:r w:rsidRPr="00D067FE">
              <w:rPr>
                <w:rFonts w:ascii="Times New Roman" w:eastAsia="Times New Roman" w:hAnsi="Times New Roman" w:cs="Times New Roman"/>
                <w:sz w:val="24"/>
                <w:szCs w:val="24"/>
              </w:rPr>
              <w:t xml:space="preserve">R$ </w:t>
            </w:r>
            <w:r w:rsidR="006E1BD4" w:rsidRPr="00D067FE">
              <w:rPr>
                <w:rFonts w:ascii="Times New Roman" w:eastAsia="Times New Roman" w:hAnsi="Times New Roman" w:cs="Times New Roman"/>
                <w:sz w:val="24"/>
                <w:szCs w:val="24"/>
              </w:rPr>
              <w:t>601.008,00</w:t>
            </w:r>
          </w:p>
        </w:tc>
      </w:tr>
    </w:tbl>
    <w:p w14:paraId="732432A5" w14:textId="77777777" w:rsidR="006E1BD4" w:rsidRPr="00D067FE" w:rsidRDefault="006E1BD4" w:rsidP="006E1BD4">
      <w:pPr>
        <w:spacing w:after="0"/>
        <w:jc w:val="both"/>
        <w:rPr>
          <w:rFonts w:ascii="Times New Roman" w:hAnsi="Times New Roman" w:cs="Times New Roman"/>
          <w:sz w:val="24"/>
          <w:szCs w:val="24"/>
        </w:rPr>
      </w:pPr>
      <w:r w:rsidRPr="00D067FE">
        <w:rPr>
          <w:rFonts w:ascii="Times New Roman" w:eastAsia="Times New Roman" w:hAnsi="Times New Roman" w:cs="Times New Roman"/>
          <w:b/>
          <w:color w:val="00000A"/>
          <w:sz w:val="24"/>
          <w:szCs w:val="24"/>
        </w:rPr>
        <w:t xml:space="preserve"> </w:t>
      </w:r>
    </w:p>
    <w:p w14:paraId="4EB7DFA6" w14:textId="77777777" w:rsidR="006E1BD4" w:rsidRPr="00D067FE" w:rsidRDefault="006E1BD4" w:rsidP="006E1BD4">
      <w:pPr>
        <w:numPr>
          <w:ilvl w:val="1"/>
          <w:numId w:val="42"/>
        </w:numPr>
        <w:spacing w:after="5" w:line="248" w:lineRule="auto"/>
        <w:ind w:right="54" w:hanging="360"/>
        <w:jc w:val="both"/>
        <w:rPr>
          <w:rFonts w:ascii="Times New Roman" w:hAnsi="Times New Roman" w:cs="Times New Roman"/>
          <w:sz w:val="24"/>
          <w:szCs w:val="24"/>
        </w:rPr>
      </w:pPr>
      <w:r w:rsidRPr="00D067FE">
        <w:rPr>
          <w:rFonts w:ascii="Times New Roman" w:eastAsia="Times New Roman" w:hAnsi="Times New Roman" w:cs="Times New Roman"/>
          <w:color w:val="00000A"/>
          <w:sz w:val="24"/>
          <w:szCs w:val="24"/>
        </w:rPr>
        <w:t xml:space="preserve">A meta se constitui </w:t>
      </w:r>
      <w:r w:rsidRPr="001D797B">
        <w:rPr>
          <w:rFonts w:ascii="Times New Roman" w:eastAsia="Times New Roman" w:hAnsi="Times New Roman" w:cs="Times New Roman"/>
          <w:color w:val="00000A"/>
          <w:sz w:val="24"/>
          <w:szCs w:val="24"/>
        </w:rPr>
        <w:t>em 27 procedimentos</w:t>
      </w:r>
      <w:r w:rsidRPr="00D067FE">
        <w:rPr>
          <w:rFonts w:ascii="Times New Roman" w:eastAsia="Times New Roman" w:hAnsi="Times New Roman" w:cs="Times New Roman"/>
          <w:color w:val="00000A"/>
          <w:sz w:val="24"/>
          <w:szCs w:val="24"/>
        </w:rPr>
        <w:t xml:space="preserve"> mensais de fortalecimento de iniciativas coletivas de geração de trabalho e renda composto por pessoas em situação de vulnerabilidade e/ou risco social, de todo o Município de Londrina – Urbano e Rural – em especial, analisadas à luz dos indicadores de monitoramento e avaliação. </w:t>
      </w:r>
    </w:p>
    <w:p w14:paraId="78E43632" w14:textId="77777777" w:rsidR="006E1BD4" w:rsidRPr="00D067FE" w:rsidRDefault="006E1BD4" w:rsidP="006E1BD4">
      <w:pPr>
        <w:spacing w:after="5" w:line="248" w:lineRule="auto"/>
        <w:ind w:left="570" w:right="55" w:hanging="3"/>
        <w:jc w:val="both"/>
        <w:rPr>
          <w:rFonts w:ascii="Times New Roman" w:hAnsi="Times New Roman" w:cs="Times New Roman"/>
          <w:sz w:val="24"/>
          <w:szCs w:val="24"/>
        </w:rPr>
      </w:pPr>
    </w:p>
    <w:p w14:paraId="660009C8" w14:textId="77777777" w:rsidR="006E1BD4" w:rsidRPr="00D067FE" w:rsidRDefault="006E1BD4" w:rsidP="006E1BD4">
      <w:pPr>
        <w:spacing w:after="0"/>
        <w:ind w:left="708"/>
        <w:jc w:val="both"/>
        <w:rPr>
          <w:rFonts w:ascii="Times New Roman" w:hAnsi="Times New Roman" w:cs="Times New Roman"/>
          <w:sz w:val="24"/>
          <w:szCs w:val="24"/>
        </w:rPr>
      </w:pPr>
      <w:r w:rsidRPr="00D067FE">
        <w:rPr>
          <w:rFonts w:ascii="Times New Roman" w:eastAsia="Times New Roman" w:hAnsi="Times New Roman" w:cs="Times New Roman"/>
          <w:b/>
          <w:color w:val="00000A"/>
          <w:sz w:val="24"/>
          <w:szCs w:val="24"/>
        </w:rPr>
        <w:t xml:space="preserve"> </w:t>
      </w:r>
    </w:p>
    <w:p w14:paraId="2A8433F8" w14:textId="77777777" w:rsidR="006E1BD4" w:rsidRPr="00D067FE" w:rsidRDefault="006E1BD4" w:rsidP="006E1BD4">
      <w:pPr>
        <w:pStyle w:val="PargrafodaLista"/>
        <w:numPr>
          <w:ilvl w:val="1"/>
          <w:numId w:val="42"/>
        </w:numPr>
        <w:spacing w:after="10" w:line="249" w:lineRule="auto"/>
        <w:ind w:right="52" w:hanging="360"/>
        <w:jc w:val="both"/>
        <w:rPr>
          <w:b/>
        </w:rPr>
      </w:pPr>
      <w:r w:rsidRPr="00D067FE">
        <w:rPr>
          <w:b/>
        </w:rPr>
        <w:t xml:space="preserve">Público Alvo: </w:t>
      </w:r>
    </w:p>
    <w:p w14:paraId="2CCA83AB" w14:textId="77777777" w:rsidR="006E1BD4" w:rsidRPr="00D067FE" w:rsidRDefault="006E1BD4" w:rsidP="006E1BD4">
      <w:pPr>
        <w:pStyle w:val="PargrafodaLista"/>
        <w:spacing w:after="10" w:line="249" w:lineRule="auto"/>
        <w:ind w:left="896" w:right="52"/>
        <w:jc w:val="both"/>
        <w:rPr>
          <w:b/>
        </w:rPr>
      </w:pPr>
    </w:p>
    <w:p w14:paraId="7029F10A" w14:textId="77777777" w:rsidR="006E1BD4" w:rsidRPr="00D067FE" w:rsidRDefault="006E1BD4" w:rsidP="006E1BD4">
      <w:pPr>
        <w:spacing w:after="10" w:line="249" w:lineRule="auto"/>
        <w:ind w:left="567" w:right="52"/>
        <w:jc w:val="both"/>
        <w:rPr>
          <w:rFonts w:ascii="Times New Roman" w:hAnsi="Times New Roman" w:cs="Times New Roman"/>
          <w:sz w:val="24"/>
          <w:szCs w:val="24"/>
        </w:rPr>
      </w:pPr>
      <w:r w:rsidRPr="00D067FE">
        <w:rPr>
          <w:rFonts w:ascii="Times New Roman" w:eastAsia="Times New Roman" w:hAnsi="Times New Roman" w:cs="Times New Roman"/>
          <w:color w:val="00000A"/>
          <w:sz w:val="24"/>
          <w:szCs w:val="24"/>
        </w:rPr>
        <w:t xml:space="preserve">Famílias, indivíduos e grupos populares em situação de desproteção social, atendidas e/ou acompanhadas pela rede socioassistencial, bem como aqueles que vivenciam situação de empobrecimento e/ou estejam acometidos pelo desemprego, assentados da reforma agrária, agricultores familiares, artesãos, adolescentes a partir dos 16 anos, jovens, pessoas em processo de superação da situação de rua, catadores de materiais recicláveis, entre outros. </w:t>
      </w:r>
    </w:p>
    <w:p w14:paraId="1410F623" w14:textId="77777777" w:rsidR="006E1BD4" w:rsidRPr="00D067FE" w:rsidRDefault="006E1BD4" w:rsidP="006E1BD4">
      <w:pPr>
        <w:spacing w:after="0"/>
        <w:jc w:val="both"/>
        <w:rPr>
          <w:rFonts w:ascii="Times New Roman" w:hAnsi="Times New Roman" w:cs="Times New Roman"/>
          <w:sz w:val="24"/>
          <w:szCs w:val="24"/>
        </w:rPr>
      </w:pPr>
    </w:p>
    <w:p w14:paraId="69BF4699" w14:textId="77777777" w:rsidR="006E1BD4" w:rsidRPr="00D067FE" w:rsidRDefault="006E1BD4" w:rsidP="006E1BD4">
      <w:pPr>
        <w:spacing w:after="0"/>
        <w:ind w:left="708"/>
        <w:jc w:val="both"/>
        <w:rPr>
          <w:rFonts w:ascii="Times New Roman" w:hAnsi="Times New Roman" w:cs="Times New Roman"/>
          <w:sz w:val="24"/>
          <w:szCs w:val="24"/>
        </w:rPr>
      </w:pPr>
      <w:r w:rsidRPr="00D067FE">
        <w:rPr>
          <w:rFonts w:ascii="Times New Roman" w:eastAsia="Times New Roman" w:hAnsi="Times New Roman" w:cs="Times New Roman"/>
          <w:color w:val="00000A"/>
          <w:sz w:val="24"/>
          <w:szCs w:val="24"/>
        </w:rPr>
        <w:t xml:space="preserve"> </w:t>
      </w:r>
    </w:p>
    <w:p w14:paraId="6A044A06" w14:textId="77777777" w:rsidR="006E1BD4" w:rsidRPr="00D067FE" w:rsidRDefault="006E1BD4" w:rsidP="006E1BD4">
      <w:pPr>
        <w:spacing w:after="10" w:line="249" w:lineRule="auto"/>
        <w:ind w:left="403" w:right="52"/>
        <w:jc w:val="both"/>
        <w:rPr>
          <w:rFonts w:ascii="Times New Roman" w:hAnsi="Times New Roman" w:cs="Times New Roman"/>
          <w:sz w:val="24"/>
          <w:szCs w:val="24"/>
        </w:rPr>
      </w:pPr>
      <w:r w:rsidRPr="00D067FE">
        <w:rPr>
          <w:rFonts w:ascii="Times New Roman" w:eastAsia="Times New Roman" w:hAnsi="Times New Roman" w:cs="Times New Roman"/>
          <w:b/>
          <w:color w:val="00000A"/>
          <w:sz w:val="24"/>
          <w:szCs w:val="24"/>
        </w:rPr>
        <w:t xml:space="preserve">5. FORMA DE EXECUÇÃO:  </w:t>
      </w:r>
    </w:p>
    <w:p w14:paraId="4198BE58" w14:textId="77777777" w:rsidR="006E1BD4" w:rsidRPr="00D067FE" w:rsidRDefault="006E1BD4" w:rsidP="006E1BD4">
      <w:pPr>
        <w:spacing w:after="10" w:line="249" w:lineRule="auto"/>
        <w:ind w:left="403" w:right="52"/>
        <w:jc w:val="both"/>
        <w:rPr>
          <w:rFonts w:ascii="Times New Roman" w:hAnsi="Times New Roman" w:cs="Times New Roman"/>
          <w:sz w:val="24"/>
          <w:szCs w:val="24"/>
        </w:rPr>
      </w:pPr>
    </w:p>
    <w:p w14:paraId="1BCAFA9B" w14:textId="77777777" w:rsidR="006E1BD4" w:rsidRPr="00D067FE" w:rsidRDefault="006E1BD4" w:rsidP="006E1BD4">
      <w:pPr>
        <w:spacing w:after="5" w:line="248" w:lineRule="auto"/>
        <w:ind w:right="55" w:hanging="3"/>
        <w:jc w:val="both"/>
        <w:rPr>
          <w:rFonts w:ascii="Times New Roman" w:hAnsi="Times New Roman" w:cs="Times New Roman"/>
          <w:sz w:val="24"/>
          <w:szCs w:val="24"/>
        </w:rPr>
      </w:pPr>
      <w:r w:rsidRPr="00D067FE">
        <w:rPr>
          <w:rFonts w:ascii="Times New Roman" w:eastAsia="Times New Roman" w:hAnsi="Times New Roman" w:cs="Times New Roman"/>
          <w:color w:val="00000A"/>
          <w:sz w:val="24"/>
          <w:szCs w:val="24"/>
        </w:rPr>
        <w:t xml:space="preserve">As ações do Projeto de Educação Socioprofissional e Promoção da Inclusão Produtiva – Modalidade II serão executadas por Organização da Sociedade Civil - OSC, com a coordenação geral da Secretaria Municipal de Assistência Social, com direcionamento, orientação e supervisão sistemáticos efetivados pela Gerência de Inclusão Produtiva, sob a responsabilidade da Diretoria de Proteção Social Básica. </w:t>
      </w:r>
    </w:p>
    <w:p w14:paraId="54FCCE78" w14:textId="77777777" w:rsidR="006E1BD4" w:rsidRPr="00D067FE" w:rsidRDefault="006E1BD4" w:rsidP="006E1BD4">
      <w:pPr>
        <w:spacing w:after="0"/>
        <w:jc w:val="both"/>
        <w:rPr>
          <w:rFonts w:ascii="Times New Roman" w:hAnsi="Times New Roman" w:cs="Times New Roman"/>
          <w:sz w:val="24"/>
          <w:szCs w:val="24"/>
        </w:rPr>
      </w:pPr>
      <w:r w:rsidRPr="00D067FE">
        <w:rPr>
          <w:rFonts w:ascii="Times New Roman" w:eastAsia="Times New Roman" w:hAnsi="Times New Roman" w:cs="Times New Roman"/>
          <w:color w:val="00000A"/>
          <w:sz w:val="24"/>
          <w:szCs w:val="24"/>
        </w:rPr>
        <w:t xml:space="preserve"> </w:t>
      </w:r>
    </w:p>
    <w:p w14:paraId="0189BA59" w14:textId="77777777" w:rsidR="006E1BD4" w:rsidRPr="00D067FE" w:rsidRDefault="006E1BD4" w:rsidP="006E1BD4">
      <w:pPr>
        <w:spacing w:after="5" w:line="248" w:lineRule="auto"/>
        <w:ind w:right="55"/>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color w:val="00000A"/>
          <w:sz w:val="24"/>
          <w:szCs w:val="24"/>
        </w:rPr>
        <w:t xml:space="preserve">A Diretoria de Gestão do Sistema Municipal de Assistência Social, por meio de suas Gerências, realizará as ações de sua competência, no que couber. </w:t>
      </w:r>
    </w:p>
    <w:p w14:paraId="1BBE9943" w14:textId="77777777" w:rsidR="006E1BD4" w:rsidRPr="00D067FE" w:rsidRDefault="006E1BD4" w:rsidP="006E1BD4">
      <w:pPr>
        <w:spacing w:after="5" w:line="248" w:lineRule="auto"/>
        <w:ind w:right="55"/>
        <w:jc w:val="both"/>
        <w:rPr>
          <w:rFonts w:ascii="Times New Roman" w:eastAsia="Times New Roman" w:hAnsi="Times New Roman" w:cs="Times New Roman"/>
          <w:color w:val="00000A"/>
          <w:sz w:val="24"/>
          <w:szCs w:val="24"/>
        </w:rPr>
      </w:pPr>
    </w:p>
    <w:p w14:paraId="7A0A6A44" w14:textId="77777777" w:rsidR="006E1BD4" w:rsidRPr="00D067FE" w:rsidRDefault="006E1BD4" w:rsidP="006E1BD4">
      <w:pPr>
        <w:spacing w:after="5" w:line="248" w:lineRule="auto"/>
        <w:ind w:right="55"/>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color w:val="00000A"/>
          <w:sz w:val="24"/>
          <w:szCs w:val="24"/>
        </w:rPr>
        <w:t xml:space="preserve">Deve ser observado o trabalho social essencial dessa oferta e metodologia aplicável para sua execução, conforme segue: </w:t>
      </w:r>
    </w:p>
    <w:p w14:paraId="7C9BB09E" w14:textId="77777777" w:rsidR="006E1BD4" w:rsidRPr="00D067FE" w:rsidRDefault="006E1BD4" w:rsidP="006E1BD4">
      <w:pPr>
        <w:spacing w:after="5" w:line="248" w:lineRule="auto"/>
        <w:ind w:right="55"/>
        <w:jc w:val="both"/>
        <w:rPr>
          <w:rFonts w:ascii="Times New Roman" w:eastAsia="Times New Roman" w:hAnsi="Times New Roman" w:cs="Times New Roman"/>
          <w:color w:val="00000A"/>
          <w:sz w:val="24"/>
          <w:szCs w:val="24"/>
        </w:rPr>
      </w:pPr>
    </w:p>
    <w:p w14:paraId="7BD39402" w14:textId="77777777" w:rsidR="006E1BD4" w:rsidRPr="00D067FE" w:rsidRDefault="006E1BD4" w:rsidP="006E1BD4">
      <w:pPr>
        <w:spacing w:after="5" w:line="248" w:lineRule="auto"/>
        <w:ind w:right="55"/>
        <w:jc w:val="both"/>
        <w:rPr>
          <w:rFonts w:ascii="Times New Roman" w:eastAsia="Times New Roman" w:hAnsi="Times New Roman" w:cs="Times New Roman"/>
          <w:b/>
          <w:bCs/>
          <w:color w:val="00000A"/>
          <w:sz w:val="24"/>
          <w:szCs w:val="24"/>
        </w:rPr>
      </w:pPr>
      <w:r w:rsidRPr="00D067FE">
        <w:rPr>
          <w:rFonts w:ascii="Times New Roman" w:eastAsia="Times New Roman" w:hAnsi="Times New Roman" w:cs="Times New Roman"/>
          <w:b/>
          <w:bCs/>
          <w:color w:val="00000A"/>
          <w:sz w:val="24"/>
          <w:szCs w:val="24"/>
        </w:rPr>
        <w:t xml:space="preserve">5.1.  Metodologia e Trabalho social essencial </w:t>
      </w:r>
    </w:p>
    <w:p w14:paraId="7EE1FF3E" w14:textId="77777777" w:rsidR="006E1BD4" w:rsidRPr="00D067FE" w:rsidRDefault="006E1BD4" w:rsidP="006E1BD4">
      <w:pPr>
        <w:spacing w:after="5" w:line="248" w:lineRule="auto"/>
        <w:ind w:right="55"/>
        <w:jc w:val="both"/>
        <w:rPr>
          <w:rFonts w:ascii="Times New Roman" w:eastAsia="Times New Roman" w:hAnsi="Times New Roman" w:cs="Times New Roman"/>
          <w:color w:val="00000A"/>
          <w:sz w:val="24"/>
          <w:szCs w:val="24"/>
        </w:rPr>
      </w:pPr>
    </w:p>
    <w:p w14:paraId="3F09EABB" w14:textId="77777777" w:rsidR="006E1BD4" w:rsidRPr="00D067FE" w:rsidRDefault="006E1BD4" w:rsidP="006E1BD4">
      <w:pPr>
        <w:spacing w:after="5" w:line="248" w:lineRule="auto"/>
        <w:ind w:left="43" w:right="55"/>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color w:val="00000A"/>
          <w:sz w:val="24"/>
          <w:szCs w:val="24"/>
        </w:rPr>
        <w:t>O Projeto de Educação Socioprofissional e Promoção da Inclusão Produtiva – Modalidade II tem por pressuposto o investimento econômico-social em grupos populares, e deve, para tanto, subsidiar, financeira e tecnicamente, iniciativas para a garantia de meios, capacidade produtiva e de gestão para geração de trabalho e renda, para a melhoria das condições gerais de subsistência, elevação do padrão da qualidade de vida, preservação do meio ambiente e organização social, com enfoque no fortalecimento de iniciativas coletivas de trabalho e renda, na formação e fortalecimento de Empreendimentos Econômicos Solidários, da rede solidária de produção, comercialização e consumo, sejam informais ou formais.</w:t>
      </w:r>
    </w:p>
    <w:p w14:paraId="7A7ECF7D" w14:textId="77777777" w:rsidR="006E1BD4" w:rsidRPr="00D067FE" w:rsidRDefault="006E1BD4" w:rsidP="006E1BD4">
      <w:pPr>
        <w:spacing w:after="5" w:line="248" w:lineRule="auto"/>
        <w:ind w:left="43" w:right="55" w:firstLine="567"/>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color w:val="00000A"/>
          <w:sz w:val="24"/>
          <w:szCs w:val="24"/>
        </w:rPr>
        <w:t>Isso exige que a OSC assegure a realização de busca ativa nos territórios e junto aos públicos específicos que se constituem como alvo dessa oferta, a sensibilização na perspectiva da economia solidária; a recepção e acolhida dos possíveis interessados em informações ou na inserção nas atividades; a articulação de processos formativos; o incentivo, orientação, estruturação e acompanhamento de empreendimentos econômicos solidários, com formação profissional, técnica, conceitual e de gestão, apoio a processos de gestão, logística e de estrutura para a produção, comercialização e divulgação; além de assessoria a projetos coletivos e solidários, assegurando os meios para a formação a informação, as orientações e os encaminhamentos, inclusive quanto à administração das receitas e despesas.</w:t>
      </w:r>
    </w:p>
    <w:p w14:paraId="6DEADA28" w14:textId="77777777" w:rsidR="006E1BD4" w:rsidRPr="00D067FE" w:rsidRDefault="006E1BD4" w:rsidP="006E1BD4">
      <w:pPr>
        <w:spacing w:after="5" w:line="248" w:lineRule="auto"/>
        <w:ind w:left="43" w:right="55" w:firstLine="567"/>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color w:val="00000A"/>
          <w:sz w:val="24"/>
          <w:szCs w:val="24"/>
        </w:rPr>
        <w:t xml:space="preserve">Além disso, é imperativo que no desenvolvimento das ações deste projeto seja assegurado o fomento de insumos para a produção inicial, continuada e/ou para o aumento da capacidade produtiva dos EES, o que deve ter como subsídio o diagnóstico de demandas </w:t>
      </w:r>
      <w:r w:rsidRPr="00D067FE">
        <w:rPr>
          <w:rFonts w:ascii="Times New Roman" w:eastAsia="Times New Roman" w:hAnsi="Times New Roman" w:cs="Times New Roman"/>
          <w:sz w:val="24"/>
          <w:szCs w:val="24"/>
        </w:rPr>
        <w:t>e planejamento, com o acompanhamento dos processos de produção dos referidos empreendimentos e de sua sustentabilidade.</w:t>
      </w:r>
      <w:r w:rsidRPr="00D067FE">
        <w:rPr>
          <w:rFonts w:ascii="Times New Roman" w:eastAsia="Times New Roman" w:hAnsi="Times New Roman" w:cs="Times New Roman"/>
          <w:color w:val="00000A"/>
          <w:sz w:val="24"/>
          <w:szCs w:val="24"/>
        </w:rPr>
        <w:t xml:space="preserve"> </w:t>
      </w:r>
    </w:p>
    <w:p w14:paraId="65C01229" w14:textId="77777777" w:rsidR="006E1BD4" w:rsidRPr="00D067FE" w:rsidRDefault="006E1BD4" w:rsidP="006E1BD4">
      <w:pPr>
        <w:spacing w:after="5" w:line="248" w:lineRule="auto"/>
        <w:ind w:left="43" w:right="55" w:firstLine="567"/>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color w:val="00000A"/>
          <w:sz w:val="24"/>
          <w:szCs w:val="24"/>
        </w:rPr>
        <w:t>Outra prerrogativa do presente projeto é a atuação voltada ao estímulo de redes e coletivos de cooperação e associação solidária com vistas ao fortalecimento de capacidades, sejam elas econômicas e/ou políticas. Nesse processo deve-se promover o acompanhamento dos grupos após seu desligamento do projeto, o que também deve ocorrer em casos de desligamento não necessariamente vinculados à formação/inserção nas referidas redes e coletivos, ou seja, em casos de opção dos membros, dissolução do grupo, incompatibilidades no relacionamento etc.</w:t>
      </w:r>
    </w:p>
    <w:p w14:paraId="1485A2D0" w14:textId="77777777" w:rsidR="006E1BD4" w:rsidRPr="00D067FE" w:rsidRDefault="006E1BD4" w:rsidP="006E1BD4">
      <w:pPr>
        <w:spacing w:after="5" w:line="248" w:lineRule="auto"/>
        <w:ind w:left="43" w:right="55" w:firstLine="567"/>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color w:val="00000A"/>
          <w:sz w:val="24"/>
          <w:szCs w:val="24"/>
        </w:rPr>
        <w:t xml:space="preserve">Portanto, em consonância com os objetivos deste projeto, que enfatizam a necessidade de que as ofertas de proteção social se voltem para a viabilização de implantação e fortalecimento de iniciativas coletivas de geração de trabalho e renda, deve-se buscar constantemente formas alternativas para a adequação das práticas de produção e comercialização. </w:t>
      </w:r>
    </w:p>
    <w:p w14:paraId="65C3B8F6" w14:textId="3B667029" w:rsidR="006E1BD4" w:rsidRPr="00D067FE" w:rsidRDefault="006E1BD4" w:rsidP="006E1BD4">
      <w:pPr>
        <w:spacing w:after="5" w:line="248" w:lineRule="auto"/>
        <w:ind w:left="43" w:right="55" w:firstLine="567"/>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color w:val="00000A"/>
          <w:sz w:val="24"/>
          <w:szCs w:val="24"/>
        </w:rPr>
        <w:t>Para tanto, deve se utilizar de metodologias com enfoque pautado numa intervenção formadora, planejada, participativa, reflexiva e crítica onde as famílias, indivíduos e grupos populares acompanhados se reconheçam enquanto sujeitos protagonistas de suas ações na construção e/ou</w:t>
      </w:r>
      <w:r w:rsidR="00CF183D">
        <w:rPr>
          <w:rFonts w:ascii="Times New Roman" w:eastAsia="Times New Roman" w:hAnsi="Times New Roman" w:cs="Times New Roman"/>
          <w:color w:val="00000A"/>
          <w:sz w:val="24"/>
          <w:szCs w:val="24"/>
        </w:rPr>
        <w:t xml:space="preserve"> reconstrução de sua identidade</w:t>
      </w:r>
      <w:r w:rsidRPr="00D067FE">
        <w:rPr>
          <w:rFonts w:ascii="Times New Roman" w:eastAsia="Times New Roman" w:hAnsi="Times New Roman" w:cs="Times New Roman"/>
          <w:color w:val="00000A"/>
          <w:sz w:val="24"/>
          <w:szCs w:val="24"/>
        </w:rPr>
        <w:t xml:space="preserve"> e social, seus projetos de vida pessoal e profissional, ideais e valores essenciais para a vida e tenham acesso a direitos, atuando no fortalecimento de vínculos e no enfoque na produção, comercialização e consumo solidários, na construção de alternativas de vida que permitam assegurar um processo coletivo, enquanto sujeitos de direitos, com dignidade, respeito, sociabilidade, participação comunitária e exercício da cidadania. </w:t>
      </w:r>
    </w:p>
    <w:p w14:paraId="209BA670" w14:textId="77777777" w:rsidR="006E1BD4" w:rsidRPr="00D067FE" w:rsidRDefault="006E1BD4" w:rsidP="006E1BD4">
      <w:pPr>
        <w:spacing w:after="5" w:line="248" w:lineRule="auto"/>
        <w:ind w:left="43" w:right="55" w:firstLine="567"/>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color w:val="00000A"/>
          <w:sz w:val="24"/>
          <w:szCs w:val="24"/>
        </w:rPr>
        <w:t xml:space="preserve">Assim, para cumprimento de seu papel preponderante na política de assistência social, aliado aos pressupostos da Economia Solidária, no desenvolvimento das ações inerentes ao projeto, a OSC parceira deve atentar para a identificação de situações de desproteção social e/ou violação de direitos, realizando um conjunto de ações de proteção social, contemplando para além da questão da formação e geração de renda, por meio de projetos de inclusão produtiva na perspectiva da economia solidária, o apoio à família na sua função protetiva, o fortalecimento de vínculos sociais, por meio de desenvolvimento do aspecto coletivo do trabalho e visão de sociedade. Tais iniciativas devem compreender a articulação com a rede de serviços socioassistencial para o desenvolvimento de ações integradas, para a informação, comunicação e defesa de direitos, viabilizando, inclusive, o acesso a serviços e benefícios socioassistenciais, programas de transferência de renda, políticas públicas setoriais e à rede socioassistencial e intersetorial, às famílias, indivíduos e grupos populares, indivíduos e grupos populares das zonas urbana e rural, atentando para suas especificidades, de acordo com os protocolos e fluxos de referência e contrarreferência vigentes e para o acompanhamento e monitoramento dos encaminhamentos realizados. </w:t>
      </w:r>
    </w:p>
    <w:p w14:paraId="0E4CCDD7" w14:textId="77777777" w:rsidR="006E1BD4" w:rsidRPr="00D067FE" w:rsidRDefault="006E1BD4" w:rsidP="006E1BD4">
      <w:pPr>
        <w:spacing w:after="5" w:line="248" w:lineRule="auto"/>
        <w:ind w:left="43" w:right="55" w:firstLine="567"/>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color w:val="00000A"/>
          <w:sz w:val="24"/>
          <w:szCs w:val="24"/>
        </w:rPr>
        <w:t>Nessa perspectiva, é fundamental a articulação com a OSC responsável pelo desenvolvimento da Modalidade I do Projeto de Educação Socioprofissional e Inclusão Produtiva para a busca de integração no desenvolvimento das ações de capacitação, aperfeiçoamento e inovação profissional, de forma conjunta e complementar. Também deve haver a identificação e viabilização de condições para a inserção em projetos/programas de capacitação e preparação para o trabalho diversos ofertados por outros eventuais parceiros.</w:t>
      </w:r>
    </w:p>
    <w:p w14:paraId="33815898" w14:textId="77777777" w:rsidR="006E1BD4" w:rsidRPr="00D067FE" w:rsidRDefault="006E1BD4" w:rsidP="006E1BD4">
      <w:pPr>
        <w:spacing w:after="5" w:line="248" w:lineRule="auto"/>
        <w:ind w:left="43" w:right="55" w:firstLine="567"/>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color w:val="00000A"/>
          <w:sz w:val="24"/>
          <w:szCs w:val="24"/>
        </w:rPr>
        <w:t xml:space="preserve">O processo de trabalho da equipe atuante no projeto deve se pautar e se organizar a partir de dados e informações sobre a realidade social e econômica do Município, em diagnósticos socioterritoriais, aliados à identificação de potencialidades, habilidades e interesses de públicos potenciais, utilizando-se de todos os instrumentais técnicos, inclusive de oficinas, encontros, reuniões, palestras para informações sobre o mundo do trabalho, sensibilização sobre a lógica da economia solidária e apresentação do projeto, e dos insumos necessários ao desenvolvimento de suas atribuições, também com atuação mais voltada a processos de acompanhamento e desenvolvimento de práticas inovadoras e diferenciadas na intervenção profissional junto às famílias, indivíduos e grupos populares acompanhados. </w:t>
      </w:r>
    </w:p>
    <w:p w14:paraId="04308E7F" w14:textId="77777777" w:rsidR="006E1BD4" w:rsidRPr="00D067FE" w:rsidRDefault="006E1BD4" w:rsidP="006E1BD4">
      <w:pPr>
        <w:spacing w:after="5" w:line="248" w:lineRule="auto"/>
        <w:ind w:left="43" w:right="55" w:firstLine="567"/>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color w:val="00000A"/>
          <w:sz w:val="24"/>
          <w:szCs w:val="24"/>
        </w:rPr>
        <w:t xml:space="preserve">Para o desenvolvimento desse processo a equipe deve planejar as atividades a serem realizadas, propor e manter registro das rotinas para a execução das ações, elaborar cronograma de atividades, relatórios </w:t>
      </w:r>
      <w:r w:rsidRPr="00D067FE">
        <w:rPr>
          <w:rFonts w:ascii="Times New Roman" w:eastAsia="Times New Roman" w:hAnsi="Times New Roman" w:cs="Times New Roman"/>
          <w:color w:val="00000A"/>
          <w:sz w:val="24"/>
          <w:szCs w:val="24"/>
        </w:rPr>
        <w:tab/>
        <w:t xml:space="preserve">e/ou </w:t>
      </w:r>
      <w:r w:rsidRPr="00D067FE">
        <w:rPr>
          <w:rFonts w:ascii="Times New Roman" w:eastAsia="Times New Roman" w:hAnsi="Times New Roman" w:cs="Times New Roman"/>
          <w:color w:val="00000A"/>
          <w:sz w:val="24"/>
          <w:szCs w:val="24"/>
        </w:rPr>
        <w:tab/>
        <w:t>prontuários, inclusive do trabalho interdisciplinar e articulado, bem como monitorar e avaliar todo o desenvolvimento do projeto.</w:t>
      </w:r>
    </w:p>
    <w:p w14:paraId="6D08C44D" w14:textId="359D911D" w:rsidR="006E1BD4" w:rsidRPr="00D067FE" w:rsidRDefault="006E1BD4" w:rsidP="00726082">
      <w:pPr>
        <w:spacing w:after="5" w:line="248" w:lineRule="auto"/>
        <w:ind w:left="43" w:right="55" w:firstLine="567"/>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color w:val="00000A"/>
          <w:sz w:val="24"/>
          <w:szCs w:val="24"/>
        </w:rPr>
        <w:t xml:space="preserve">Em todo o processo de execução do projeto deve-se assegurar a formação e a informação tanto aos grupos, quanto aos profissionais que compõem a equipe, garantindo que tal equipe seja composta por profissionais com qualificação e diversidade de formação em conformidade com as resoluções do CNAS e em compatibilidade com as atividades desenvolvidas. </w:t>
      </w:r>
    </w:p>
    <w:p w14:paraId="045FADEB" w14:textId="77777777" w:rsidR="006E1BD4" w:rsidRPr="00D067FE" w:rsidRDefault="006E1BD4" w:rsidP="006E1BD4">
      <w:pPr>
        <w:spacing w:after="5" w:line="248" w:lineRule="auto"/>
        <w:ind w:left="43" w:right="55" w:firstLine="567"/>
        <w:jc w:val="both"/>
        <w:rPr>
          <w:rFonts w:ascii="Times New Roman" w:eastAsia="Times New Roman" w:hAnsi="Times New Roman" w:cs="Times New Roman"/>
          <w:color w:val="00000A"/>
          <w:sz w:val="24"/>
          <w:szCs w:val="24"/>
        </w:rPr>
      </w:pPr>
    </w:p>
    <w:p w14:paraId="3464BDC5" w14:textId="77777777" w:rsidR="006E1BD4" w:rsidRPr="00D067FE" w:rsidRDefault="006E1BD4" w:rsidP="006E1BD4">
      <w:pPr>
        <w:spacing w:after="5" w:line="248" w:lineRule="auto"/>
        <w:ind w:left="43" w:right="55" w:firstLine="567"/>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color w:val="00000A"/>
          <w:sz w:val="24"/>
          <w:szCs w:val="24"/>
        </w:rPr>
        <w:t>A seguir encontram-se expressas as atividades a serem realizadas para o desenvolvimento desta proposta metodológica, de acordo com os eixos, objetivos e ações a que se referem.</w:t>
      </w:r>
    </w:p>
    <w:p w14:paraId="17D108B5" w14:textId="77777777" w:rsidR="006E1BD4" w:rsidRPr="00D067FE" w:rsidRDefault="006E1BD4" w:rsidP="006E1BD4">
      <w:pPr>
        <w:spacing w:after="5" w:line="248" w:lineRule="auto"/>
        <w:ind w:left="43" w:right="55" w:firstLine="567"/>
        <w:jc w:val="both"/>
        <w:rPr>
          <w:rFonts w:ascii="Times New Roman" w:eastAsia="Times New Roman" w:hAnsi="Times New Roman" w:cs="Times New Roman"/>
          <w:color w:val="00000A"/>
          <w:sz w:val="24"/>
          <w:szCs w:val="24"/>
        </w:rPr>
      </w:pPr>
    </w:p>
    <w:p w14:paraId="4947CEEF" w14:textId="77777777" w:rsidR="006E1BD4" w:rsidRPr="00D067FE" w:rsidRDefault="006E1BD4" w:rsidP="006E1BD4">
      <w:pPr>
        <w:spacing w:after="5" w:line="248" w:lineRule="auto"/>
        <w:ind w:right="55"/>
        <w:jc w:val="both"/>
        <w:rPr>
          <w:rFonts w:ascii="Times New Roman" w:eastAsia="Times New Roman" w:hAnsi="Times New Roman" w:cs="Times New Roman"/>
          <w:b/>
          <w:bCs/>
          <w:color w:val="00000A"/>
          <w:sz w:val="24"/>
          <w:szCs w:val="24"/>
        </w:rPr>
      </w:pPr>
      <w:r w:rsidRPr="00D067FE">
        <w:rPr>
          <w:rFonts w:ascii="Times New Roman" w:eastAsia="Times New Roman" w:hAnsi="Times New Roman" w:cs="Times New Roman"/>
          <w:b/>
          <w:bCs/>
          <w:color w:val="00000A"/>
          <w:sz w:val="24"/>
          <w:szCs w:val="24"/>
        </w:rPr>
        <w:t xml:space="preserve">Eixo 1 - Mobilização e identificação de público potencial: </w:t>
      </w:r>
    </w:p>
    <w:p w14:paraId="62DA9617" w14:textId="77777777" w:rsidR="006E1BD4" w:rsidRPr="00D067FE" w:rsidRDefault="006E1BD4" w:rsidP="006E1BD4">
      <w:pPr>
        <w:spacing w:after="5" w:line="248" w:lineRule="auto"/>
        <w:ind w:left="43" w:right="55" w:firstLine="567"/>
        <w:jc w:val="both"/>
        <w:rPr>
          <w:rFonts w:ascii="Times New Roman" w:eastAsia="Times New Roman" w:hAnsi="Times New Roman" w:cs="Times New Roman"/>
          <w:b/>
          <w:bCs/>
          <w:color w:val="00000A"/>
          <w:sz w:val="24"/>
          <w:szCs w:val="24"/>
        </w:rPr>
      </w:pPr>
    </w:p>
    <w:p w14:paraId="76BCE670" w14:textId="77777777" w:rsidR="006E1BD4" w:rsidRPr="00D067FE" w:rsidRDefault="006E1BD4" w:rsidP="006E1BD4">
      <w:pPr>
        <w:spacing w:after="5" w:line="248" w:lineRule="auto"/>
        <w:ind w:right="55"/>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b/>
          <w:bCs/>
          <w:color w:val="00000A"/>
          <w:sz w:val="24"/>
          <w:szCs w:val="24"/>
        </w:rPr>
        <w:t xml:space="preserve">Ação 1.1: </w:t>
      </w:r>
      <w:r w:rsidRPr="00D067FE">
        <w:rPr>
          <w:rFonts w:ascii="Times New Roman" w:eastAsia="Times New Roman" w:hAnsi="Times New Roman" w:cs="Times New Roman"/>
          <w:color w:val="00000A"/>
          <w:sz w:val="24"/>
          <w:szCs w:val="24"/>
        </w:rPr>
        <w:t xml:space="preserve">Sensibilização do público potencial sobre os conceitos fundantes e prática da economia solidária, formando multiplicadores e consumidores conscientes, privilegiando ações locais e iniciativas territorializadas. </w:t>
      </w:r>
    </w:p>
    <w:p w14:paraId="47E16114" w14:textId="77777777" w:rsidR="006E1BD4" w:rsidRPr="00D067FE" w:rsidRDefault="006E1BD4" w:rsidP="006E1BD4">
      <w:pPr>
        <w:spacing w:after="5" w:line="248" w:lineRule="auto"/>
        <w:ind w:right="55"/>
        <w:jc w:val="both"/>
        <w:rPr>
          <w:rFonts w:ascii="Times New Roman" w:eastAsia="Times New Roman" w:hAnsi="Times New Roman" w:cs="Times New Roman"/>
          <w:b/>
          <w:bCs/>
          <w:color w:val="00000A"/>
          <w:sz w:val="24"/>
          <w:szCs w:val="24"/>
        </w:rPr>
      </w:pPr>
    </w:p>
    <w:p w14:paraId="2C5628FD" w14:textId="77777777" w:rsidR="006E1BD4" w:rsidRPr="00D067FE" w:rsidRDefault="006E1BD4" w:rsidP="006E1BD4">
      <w:pPr>
        <w:spacing w:after="5" w:line="248" w:lineRule="auto"/>
        <w:ind w:right="55"/>
        <w:jc w:val="both"/>
        <w:rPr>
          <w:rFonts w:ascii="Times New Roman" w:eastAsia="Times New Roman" w:hAnsi="Times New Roman" w:cs="Times New Roman"/>
          <w:b/>
          <w:bCs/>
          <w:color w:val="00000A"/>
          <w:sz w:val="24"/>
          <w:szCs w:val="24"/>
        </w:rPr>
      </w:pPr>
      <w:r w:rsidRPr="00D067FE">
        <w:rPr>
          <w:rFonts w:ascii="Times New Roman" w:eastAsia="Times New Roman" w:hAnsi="Times New Roman" w:cs="Times New Roman"/>
          <w:b/>
          <w:bCs/>
          <w:color w:val="00000A"/>
          <w:sz w:val="24"/>
          <w:szCs w:val="24"/>
        </w:rPr>
        <w:t>Atividades:</w:t>
      </w:r>
    </w:p>
    <w:p w14:paraId="006F3AE5" w14:textId="77777777" w:rsidR="006E1BD4" w:rsidRPr="00D067FE" w:rsidRDefault="006E1BD4" w:rsidP="006E1BD4">
      <w:pPr>
        <w:spacing w:after="5" w:line="248" w:lineRule="auto"/>
        <w:ind w:right="55"/>
        <w:jc w:val="both"/>
        <w:rPr>
          <w:rFonts w:ascii="Times New Roman" w:eastAsia="Times New Roman" w:hAnsi="Times New Roman" w:cs="Times New Roman"/>
          <w:b/>
          <w:bCs/>
          <w:color w:val="00000A"/>
          <w:sz w:val="24"/>
          <w:szCs w:val="24"/>
        </w:rPr>
      </w:pPr>
    </w:p>
    <w:p w14:paraId="46331385" w14:textId="77777777" w:rsidR="006E1BD4" w:rsidRPr="00D067FE" w:rsidRDefault="006E1BD4" w:rsidP="006E1BD4">
      <w:pPr>
        <w:pStyle w:val="PargrafodaLista"/>
        <w:numPr>
          <w:ilvl w:val="0"/>
          <w:numId w:val="43"/>
        </w:numPr>
        <w:spacing w:after="5" w:line="248" w:lineRule="auto"/>
        <w:ind w:right="55"/>
        <w:jc w:val="both"/>
        <w:rPr>
          <w:lang w:bidi="pt-PT"/>
        </w:rPr>
      </w:pPr>
      <w:r w:rsidRPr="00D067FE">
        <w:rPr>
          <w:lang w:bidi="pt-PT"/>
        </w:rPr>
        <w:t>Elaboração de materiais informativos, formativos, de divulgação sobre a natureza e finalidade do enfrentamento a pobreza pela Política de Assistência Social, dos princípios da Economia Solidária, e ainda para o incentivo à comercialização e consumo consciente por meio de folders, cartilhas, banners, busdoor, sacolas, etiquetas, publicações em redes sociais, dentre outros;</w:t>
      </w:r>
    </w:p>
    <w:p w14:paraId="3080B53A" w14:textId="77777777" w:rsidR="006E1BD4" w:rsidRPr="00D067FE" w:rsidRDefault="006E1BD4" w:rsidP="006E1BD4">
      <w:pPr>
        <w:spacing w:after="5" w:line="248" w:lineRule="auto"/>
        <w:ind w:right="55"/>
        <w:jc w:val="both"/>
        <w:rPr>
          <w:rFonts w:ascii="Times New Roman" w:eastAsia="Times New Roman" w:hAnsi="Times New Roman" w:cs="Times New Roman"/>
          <w:color w:val="00000A"/>
          <w:sz w:val="24"/>
          <w:szCs w:val="24"/>
        </w:rPr>
      </w:pPr>
    </w:p>
    <w:p w14:paraId="54B54431" w14:textId="77777777" w:rsidR="006E1BD4" w:rsidRPr="00D067FE" w:rsidRDefault="006E1BD4" w:rsidP="006E1BD4">
      <w:pPr>
        <w:pStyle w:val="PargrafodaLista"/>
        <w:numPr>
          <w:ilvl w:val="0"/>
          <w:numId w:val="43"/>
        </w:numPr>
        <w:spacing w:after="5" w:line="248" w:lineRule="auto"/>
        <w:ind w:right="55"/>
        <w:jc w:val="both"/>
      </w:pPr>
      <w:r w:rsidRPr="00D067FE">
        <w:t>Desenvolvimento de processos e rotinas permanentes com rede de serviços intersetorial/socioassistencial para identificação de possíveis usuários;</w:t>
      </w:r>
    </w:p>
    <w:p w14:paraId="4905E8A3" w14:textId="77777777" w:rsidR="006E1BD4" w:rsidRPr="00D067FE" w:rsidRDefault="006E1BD4" w:rsidP="006E1BD4">
      <w:pPr>
        <w:spacing w:after="5" w:line="248" w:lineRule="auto"/>
        <w:ind w:right="55"/>
        <w:jc w:val="both"/>
        <w:rPr>
          <w:rFonts w:ascii="Times New Roman" w:eastAsia="Times New Roman" w:hAnsi="Times New Roman" w:cs="Times New Roman"/>
          <w:color w:val="00000A"/>
          <w:sz w:val="24"/>
          <w:szCs w:val="24"/>
        </w:rPr>
      </w:pPr>
    </w:p>
    <w:p w14:paraId="02BA9115" w14:textId="77777777" w:rsidR="006E1BD4" w:rsidRPr="00D067FE" w:rsidRDefault="006E1BD4" w:rsidP="006E1BD4">
      <w:pPr>
        <w:pStyle w:val="PargrafodaLista"/>
        <w:numPr>
          <w:ilvl w:val="0"/>
          <w:numId w:val="43"/>
        </w:numPr>
        <w:spacing w:after="5" w:line="248" w:lineRule="auto"/>
        <w:ind w:right="55"/>
        <w:jc w:val="both"/>
      </w:pPr>
      <w:r w:rsidRPr="00D067FE">
        <w:t>Realização de busca ativa nos territórios e junto aos públicos específicos que se constituem como alvo dessa oferta;</w:t>
      </w:r>
    </w:p>
    <w:p w14:paraId="4A5C7A44" w14:textId="77777777" w:rsidR="006E1BD4" w:rsidRPr="00D067FE" w:rsidRDefault="006E1BD4" w:rsidP="006E1BD4">
      <w:pPr>
        <w:spacing w:after="5" w:line="248" w:lineRule="auto"/>
        <w:ind w:right="55"/>
        <w:jc w:val="both"/>
        <w:rPr>
          <w:rFonts w:ascii="Times New Roman" w:eastAsia="Times New Roman" w:hAnsi="Times New Roman" w:cs="Times New Roman"/>
          <w:color w:val="00000A"/>
          <w:sz w:val="24"/>
          <w:szCs w:val="24"/>
        </w:rPr>
      </w:pPr>
    </w:p>
    <w:p w14:paraId="58CB5FEA" w14:textId="77777777" w:rsidR="006E1BD4" w:rsidRPr="00D067FE" w:rsidRDefault="006E1BD4" w:rsidP="006E1BD4">
      <w:pPr>
        <w:pStyle w:val="PargrafodaLista"/>
        <w:numPr>
          <w:ilvl w:val="0"/>
          <w:numId w:val="43"/>
        </w:numPr>
        <w:spacing w:after="5" w:line="248" w:lineRule="auto"/>
        <w:ind w:right="55"/>
        <w:jc w:val="both"/>
      </w:pPr>
      <w:r w:rsidRPr="00D067FE">
        <w:t>Recepção e acolhida dos possíveis interessados em informações, orientações ou na inserção nas atividades relacionadas à Inclusão Produtiva e à Economia Solidária.</w:t>
      </w:r>
    </w:p>
    <w:p w14:paraId="0D2B835B" w14:textId="77777777" w:rsidR="006E1BD4" w:rsidRPr="00D067FE" w:rsidRDefault="006E1BD4" w:rsidP="006E1BD4">
      <w:pPr>
        <w:spacing w:after="5" w:line="248" w:lineRule="auto"/>
        <w:ind w:right="55"/>
        <w:jc w:val="both"/>
        <w:rPr>
          <w:rFonts w:ascii="Times New Roman" w:eastAsia="Times New Roman" w:hAnsi="Times New Roman" w:cs="Times New Roman"/>
          <w:color w:val="00000A"/>
          <w:sz w:val="24"/>
          <w:szCs w:val="24"/>
        </w:rPr>
      </w:pPr>
    </w:p>
    <w:p w14:paraId="595AEA63" w14:textId="49A13918" w:rsidR="006E1BD4" w:rsidRPr="00D067FE" w:rsidRDefault="006E1BD4" w:rsidP="006E1BD4">
      <w:pPr>
        <w:pStyle w:val="PargrafodaLista"/>
        <w:numPr>
          <w:ilvl w:val="0"/>
          <w:numId w:val="43"/>
        </w:numPr>
        <w:spacing w:after="5" w:line="248" w:lineRule="auto"/>
        <w:ind w:right="55"/>
        <w:jc w:val="both"/>
      </w:pPr>
      <w:r w:rsidRPr="00D067FE">
        <w:t>Identificação de potencialidades, habilidades e interesses de públicos potenciais, de forma articulada com a rede socioassi</w:t>
      </w:r>
      <w:r w:rsidR="00212A69" w:rsidRPr="00D067FE">
        <w:t>s</w:t>
      </w:r>
      <w:r w:rsidRPr="00D067FE">
        <w:t>tencial e intersetorial;</w:t>
      </w:r>
    </w:p>
    <w:p w14:paraId="0FDEB7E0" w14:textId="77777777" w:rsidR="006E1BD4" w:rsidRPr="00D067FE" w:rsidRDefault="006E1BD4" w:rsidP="006E1BD4">
      <w:pPr>
        <w:spacing w:after="5" w:line="248" w:lineRule="auto"/>
        <w:ind w:right="55"/>
        <w:jc w:val="both"/>
        <w:rPr>
          <w:rFonts w:ascii="Times New Roman" w:eastAsia="Times New Roman" w:hAnsi="Times New Roman" w:cs="Times New Roman"/>
          <w:color w:val="00000A"/>
          <w:sz w:val="24"/>
          <w:szCs w:val="24"/>
        </w:rPr>
      </w:pPr>
    </w:p>
    <w:p w14:paraId="6E40D308" w14:textId="77777777" w:rsidR="006E1BD4" w:rsidRPr="00D067FE" w:rsidRDefault="006E1BD4" w:rsidP="006E1BD4">
      <w:pPr>
        <w:pStyle w:val="PargrafodaLista"/>
        <w:numPr>
          <w:ilvl w:val="0"/>
          <w:numId w:val="43"/>
        </w:numPr>
        <w:spacing w:after="5" w:line="248" w:lineRule="auto"/>
        <w:ind w:right="55"/>
        <w:jc w:val="both"/>
      </w:pPr>
      <w:r w:rsidRPr="00D067FE">
        <w:t>Desenvolvimento de intervenção formadora, planejada, participativa, reflexiva e crítica que possibilite às famílias, indivíduos e grupos populares o conhecimento sobre o mundo do trabalho, sobre a lógica da economia solidária e apresentação do projeto, com vistas a difundir tais conhecimentos e formar consumidores conscientes e multiplicadores;</w:t>
      </w:r>
    </w:p>
    <w:p w14:paraId="47ECBEC2" w14:textId="77777777" w:rsidR="006E1BD4" w:rsidRPr="00D067FE" w:rsidRDefault="006E1BD4" w:rsidP="006E1BD4">
      <w:pPr>
        <w:spacing w:after="5" w:line="248" w:lineRule="auto"/>
        <w:ind w:left="43" w:right="55"/>
        <w:jc w:val="both"/>
        <w:rPr>
          <w:rFonts w:ascii="Times New Roman" w:eastAsia="Times New Roman" w:hAnsi="Times New Roman" w:cs="Times New Roman"/>
          <w:b/>
          <w:bCs/>
          <w:color w:val="00000A"/>
          <w:sz w:val="24"/>
          <w:szCs w:val="24"/>
        </w:rPr>
      </w:pPr>
    </w:p>
    <w:p w14:paraId="605F0532" w14:textId="77777777" w:rsidR="006E1BD4" w:rsidRPr="00D067FE" w:rsidRDefault="006E1BD4" w:rsidP="006E1BD4">
      <w:pPr>
        <w:pStyle w:val="PargrafodaLista"/>
        <w:numPr>
          <w:ilvl w:val="0"/>
          <w:numId w:val="43"/>
        </w:numPr>
        <w:spacing w:after="5" w:line="248" w:lineRule="auto"/>
        <w:ind w:right="55"/>
        <w:jc w:val="both"/>
      </w:pPr>
      <w:r w:rsidRPr="00D067FE">
        <w:t>Realização de sensibilização para o trabalho coletivo, na perspectiva da economia solidária, com vistas à formação de novos empreendimentos, garantindo informações, orientações, encaminhamentos, articulação com a rede de serviços, privilegiando atividades territorializadas e descentralizadas e contemplando iniciativas locais;</w:t>
      </w:r>
    </w:p>
    <w:p w14:paraId="38573E82" w14:textId="77777777" w:rsidR="006E1BD4" w:rsidRPr="00D067FE" w:rsidRDefault="006E1BD4" w:rsidP="006E1BD4">
      <w:pPr>
        <w:spacing w:after="5" w:line="248" w:lineRule="auto"/>
        <w:ind w:right="55"/>
        <w:jc w:val="both"/>
        <w:rPr>
          <w:rFonts w:ascii="Times New Roman" w:eastAsia="Times New Roman" w:hAnsi="Times New Roman" w:cs="Times New Roman"/>
          <w:color w:val="00000A"/>
          <w:sz w:val="24"/>
          <w:szCs w:val="24"/>
        </w:rPr>
      </w:pPr>
    </w:p>
    <w:p w14:paraId="0605D7EC" w14:textId="77777777" w:rsidR="006E1BD4" w:rsidRPr="00D067FE" w:rsidRDefault="006E1BD4" w:rsidP="006E1BD4">
      <w:pPr>
        <w:pStyle w:val="PargrafodaLista"/>
        <w:numPr>
          <w:ilvl w:val="0"/>
          <w:numId w:val="43"/>
        </w:numPr>
        <w:spacing w:after="5" w:line="248" w:lineRule="auto"/>
        <w:ind w:right="55"/>
        <w:jc w:val="both"/>
      </w:pPr>
      <w:r w:rsidRPr="00D067FE">
        <w:t>Articulação e promoção de processos formativos prévios que assegurem a identificação e o desenvolvimento de habilidades e potencialidades para a constituição de processos de geração de trabalho e renda e de empreendimentos econômicos solidários;</w:t>
      </w:r>
    </w:p>
    <w:p w14:paraId="29393248" w14:textId="77777777" w:rsidR="006E1BD4" w:rsidRPr="00D067FE" w:rsidRDefault="006E1BD4" w:rsidP="006E1BD4">
      <w:pPr>
        <w:spacing w:after="5" w:line="248" w:lineRule="auto"/>
        <w:ind w:right="55"/>
        <w:jc w:val="both"/>
        <w:rPr>
          <w:rFonts w:ascii="Times New Roman" w:eastAsia="Times New Roman" w:hAnsi="Times New Roman" w:cs="Times New Roman"/>
          <w:color w:val="00000A"/>
          <w:sz w:val="24"/>
          <w:szCs w:val="24"/>
        </w:rPr>
      </w:pPr>
    </w:p>
    <w:p w14:paraId="124ABAD1" w14:textId="77777777" w:rsidR="006E1BD4" w:rsidRPr="00D067FE" w:rsidRDefault="006E1BD4" w:rsidP="006E1BD4">
      <w:pPr>
        <w:pStyle w:val="PargrafodaLista"/>
        <w:numPr>
          <w:ilvl w:val="0"/>
          <w:numId w:val="43"/>
        </w:numPr>
        <w:spacing w:after="5" w:line="248" w:lineRule="auto"/>
        <w:ind w:right="55"/>
        <w:jc w:val="both"/>
      </w:pPr>
      <w:r w:rsidRPr="00D067FE">
        <w:t>Realização de ações que promovam hábitos e atitudes para o trabalho, com perspectivas grupal e coletiva, com vistas ao desenvolvimento local e formação de empreendimentos econômicos solidários.</w:t>
      </w:r>
    </w:p>
    <w:p w14:paraId="57EDA26A" w14:textId="77777777" w:rsidR="006E1BD4" w:rsidRPr="00D067FE" w:rsidRDefault="006E1BD4" w:rsidP="006E1BD4">
      <w:pPr>
        <w:spacing w:after="5" w:line="248" w:lineRule="auto"/>
        <w:ind w:right="55"/>
        <w:jc w:val="both"/>
        <w:rPr>
          <w:rFonts w:ascii="Times New Roman" w:eastAsia="Times New Roman" w:hAnsi="Times New Roman" w:cs="Times New Roman"/>
          <w:b/>
          <w:bCs/>
          <w:color w:val="00000A"/>
          <w:sz w:val="24"/>
          <w:szCs w:val="24"/>
        </w:rPr>
      </w:pPr>
    </w:p>
    <w:p w14:paraId="527CA914" w14:textId="77777777" w:rsidR="006E1BD4" w:rsidRPr="00D067FE" w:rsidRDefault="006E1BD4" w:rsidP="006E1BD4">
      <w:pPr>
        <w:spacing w:after="5" w:line="248" w:lineRule="auto"/>
        <w:ind w:right="55"/>
        <w:jc w:val="both"/>
        <w:rPr>
          <w:rFonts w:ascii="Times New Roman" w:eastAsia="Times New Roman" w:hAnsi="Times New Roman" w:cs="Times New Roman"/>
          <w:b/>
          <w:bCs/>
          <w:color w:val="00000A"/>
          <w:sz w:val="24"/>
          <w:szCs w:val="24"/>
        </w:rPr>
      </w:pPr>
    </w:p>
    <w:p w14:paraId="136F45AD" w14:textId="77777777" w:rsidR="006E1BD4" w:rsidRPr="00D067FE" w:rsidRDefault="006E1BD4" w:rsidP="006E1BD4">
      <w:pPr>
        <w:spacing w:after="5" w:line="248" w:lineRule="auto"/>
        <w:ind w:right="55"/>
        <w:jc w:val="both"/>
        <w:rPr>
          <w:rFonts w:ascii="Times New Roman" w:eastAsia="Times New Roman" w:hAnsi="Times New Roman" w:cs="Times New Roman"/>
          <w:b/>
          <w:bCs/>
          <w:color w:val="00000A"/>
          <w:sz w:val="24"/>
          <w:szCs w:val="24"/>
        </w:rPr>
      </w:pPr>
      <w:r w:rsidRPr="00D067FE">
        <w:rPr>
          <w:rFonts w:ascii="Times New Roman" w:eastAsia="Times New Roman" w:hAnsi="Times New Roman" w:cs="Times New Roman"/>
          <w:b/>
          <w:bCs/>
          <w:color w:val="00000A"/>
          <w:sz w:val="24"/>
          <w:szCs w:val="24"/>
        </w:rPr>
        <w:t>Eixo 2 – Formação e assessoria técnica</w:t>
      </w:r>
    </w:p>
    <w:p w14:paraId="2ED0B66B" w14:textId="77777777" w:rsidR="006E1BD4" w:rsidRPr="00D067FE" w:rsidRDefault="006E1BD4" w:rsidP="006E1BD4">
      <w:pPr>
        <w:spacing w:after="5" w:line="248" w:lineRule="auto"/>
        <w:ind w:right="55"/>
        <w:jc w:val="both"/>
        <w:rPr>
          <w:rFonts w:ascii="Times New Roman" w:eastAsia="Times New Roman" w:hAnsi="Times New Roman" w:cs="Times New Roman"/>
          <w:b/>
          <w:bCs/>
          <w:color w:val="00000A"/>
          <w:sz w:val="24"/>
          <w:szCs w:val="24"/>
        </w:rPr>
      </w:pPr>
    </w:p>
    <w:p w14:paraId="17F30608" w14:textId="77777777" w:rsidR="006E1BD4" w:rsidRPr="00D067FE" w:rsidRDefault="006E1BD4" w:rsidP="006E1BD4">
      <w:pPr>
        <w:spacing w:before="240"/>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b/>
          <w:bCs/>
          <w:color w:val="00000A"/>
          <w:sz w:val="24"/>
          <w:szCs w:val="24"/>
        </w:rPr>
        <w:t>Ação 2.1:</w:t>
      </w:r>
      <w:r w:rsidRPr="00D067FE">
        <w:rPr>
          <w:rFonts w:ascii="Times New Roman" w:eastAsia="Times New Roman" w:hAnsi="Times New Roman" w:cs="Times New Roman"/>
          <w:color w:val="00000A"/>
          <w:sz w:val="24"/>
          <w:szCs w:val="24"/>
        </w:rPr>
        <w:t xml:space="preserve"> Garantia de ações de formação, capacitação profissional, conceitual e de gestão, bem como assessoria técnica permanente e contextualizada para os Empreendimentos Econômicos Solidários, nas diversas áreas de atuação, no campo da organização e aperfeiçoamento da produção, comercialização e consumo solidários, autogestão, finanças solidárias e institucionalidade da política de economia solidária, contemplando o princípio do local e do global, assegurando a disponibilização e utilização de ferramentas tecnológicas e instrumentais, bem como o desenvolvimento de intervenções descentralizadas e periódicas.</w:t>
      </w:r>
    </w:p>
    <w:p w14:paraId="613B2E9B" w14:textId="77777777" w:rsidR="006E1BD4" w:rsidRPr="00D067FE" w:rsidRDefault="006E1BD4" w:rsidP="006E1BD4">
      <w:pPr>
        <w:spacing w:after="5" w:line="248" w:lineRule="auto"/>
        <w:ind w:right="55"/>
        <w:jc w:val="both"/>
        <w:rPr>
          <w:rFonts w:ascii="Times New Roman" w:eastAsia="Times New Roman" w:hAnsi="Times New Roman" w:cs="Times New Roman"/>
          <w:b/>
          <w:bCs/>
          <w:color w:val="00000A"/>
          <w:sz w:val="24"/>
          <w:szCs w:val="24"/>
        </w:rPr>
      </w:pPr>
    </w:p>
    <w:p w14:paraId="3677D803" w14:textId="77777777" w:rsidR="006E1BD4" w:rsidRPr="00D067FE" w:rsidRDefault="006E1BD4" w:rsidP="006E1BD4">
      <w:pPr>
        <w:spacing w:after="5" w:line="248" w:lineRule="auto"/>
        <w:ind w:right="55"/>
        <w:jc w:val="both"/>
        <w:rPr>
          <w:rFonts w:ascii="Times New Roman" w:eastAsia="Times New Roman" w:hAnsi="Times New Roman" w:cs="Times New Roman"/>
          <w:b/>
          <w:bCs/>
          <w:color w:val="00000A"/>
          <w:sz w:val="24"/>
          <w:szCs w:val="24"/>
        </w:rPr>
      </w:pPr>
      <w:r w:rsidRPr="00D067FE">
        <w:rPr>
          <w:rFonts w:ascii="Times New Roman" w:eastAsia="Times New Roman" w:hAnsi="Times New Roman" w:cs="Times New Roman"/>
          <w:b/>
          <w:bCs/>
          <w:color w:val="00000A"/>
          <w:sz w:val="24"/>
          <w:szCs w:val="24"/>
        </w:rPr>
        <w:t>Atividades:</w:t>
      </w:r>
    </w:p>
    <w:p w14:paraId="2EA6AD8D" w14:textId="77777777" w:rsidR="006E1BD4" w:rsidRPr="00D067FE" w:rsidRDefault="006E1BD4" w:rsidP="006E1BD4">
      <w:pPr>
        <w:spacing w:after="5" w:line="248" w:lineRule="auto"/>
        <w:ind w:right="55"/>
        <w:jc w:val="both"/>
        <w:rPr>
          <w:rFonts w:ascii="Times New Roman" w:eastAsia="Times New Roman" w:hAnsi="Times New Roman" w:cs="Times New Roman"/>
          <w:b/>
          <w:bCs/>
          <w:color w:val="00000A"/>
          <w:sz w:val="24"/>
          <w:szCs w:val="24"/>
        </w:rPr>
      </w:pPr>
    </w:p>
    <w:p w14:paraId="4B5CD87B" w14:textId="77777777" w:rsidR="006E1BD4" w:rsidRPr="00D067FE" w:rsidRDefault="006E1BD4" w:rsidP="006E1BD4">
      <w:pPr>
        <w:pStyle w:val="PargrafodaLista"/>
        <w:numPr>
          <w:ilvl w:val="0"/>
          <w:numId w:val="44"/>
        </w:numPr>
        <w:spacing w:after="5" w:line="248" w:lineRule="auto"/>
        <w:ind w:right="55"/>
        <w:jc w:val="both"/>
      </w:pPr>
      <w:r w:rsidRPr="00D067FE">
        <w:t>Constituição de equipe profissional interdisciplinar adequada ao desenvolvimento do projeto em todas as suas dimensões, de acordo com a legislação relacionada ao SUAS e à Economia Solidária, assegurando processos de formação continuada.</w:t>
      </w:r>
    </w:p>
    <w:p w14:paraId="43E9D3DB" w14:textId="77777777" w:rsidR="006E1BD4" w:rsidRPr="00D067FE" w:rsidRDefault="006E1BD4" w:rsidP="006E1BD4">
      <w:pPr>
        <w:pStyle w:val="PargrafodaLista"/>
        <w:numPr>
          <w:ilvl w:val="0"/>
          <w:numId w:val="44"/>
        </w:numPr>
        <w:spacing w:after="5" w:line="248" w:lineRule="auto"/>
        <w:ind w:right="55"/>
        <w:jc w:val="both"/>
      </w:pPr>
      <w:r w:rsidRPr="00D067FE">
        <w:t>Realização de assessoria aos empreendimentos econômicos solidários por meio de acompanhamento sistemático e planejado, com a utilização de metodologia e ferramentas apropriadas, de modo a buscar constantemente formas alternativas para a adequação das práticas de produção e comercialização e a utilização de tecnologias sociais compatíveis com o processo produtivo, visando contribuir para seu aperfeiçoamento e melhoria da qualidade dos produtos e serviços;</w:t>
      </w:r>
    </w:p>
    <w:p w14:paraId="7C7144FB" w14:textId="77777777" w:rsidR="006E1BD4" w:rsidRPr="00D067FE" w:rsidRDefault="006E1BD4" w:rsidP="006E1BD4">
      <w:pPr>
        <w:pStyle w:val="PargrafodaLista"/>
        <w:numPr>
          <w:ilvl w:val="0"/>
          <w:numId w:val="44"/>
        </w:numPr>
        <w:spacing w:after="5" w:line="248" w:lineRule="auto"/>
        <w:ind w:right="55"/>
        <w:jc w:val="both"/>
      </w:pPr>
      <w:r w:rsidRPr="00D067FE">
        <w:t xml:space="preserve">Viabilização de acesso e orientação para o uso de ferramentas, inclusive virtuais, de modo a aprimorar o processo de gestão e organização administrativa autogestionária e coletiva dos EES e a elaboração de plano de negócios, com organização dos meios de administração das receitas e despesas, e busca da sustentabilidade; </w:t>
      </w:r>
    </w:p>
    <w:p w14:paraId="20705BE1" w14:textId="77777777" w:rsidR="006E1BD4" w:rsidRPr="00D067FE" w:rsidRDefault="006E1BD4" w:rsidP="006E1BD4">
      <w:pPr>
        <w:pStyle w:val="PargrafodaLista"/>
        <w:numPr>
          <w:ilvl w:val="0"/>
          <w:numId w:val="44"/>
        </w:numPr>
        <w:spacing w:before="240"/>
        <w:jc w:val="both"/>
      </w:pPr>
      <w:r w:rsidRPr="00D067FE">
        <w:t>Incentivo, orientação, estruturação e acompanhamento dos empreendimentos econômicos solidários em suas mais diversas linhas de atuação no campo da produção, comercialização e consumo;</w:t>
      </w:r>
    </w:p>
    <w:p w14:paraId="1181829C" w14:textId="77777777" w:rsidR="006E1BD4" w:rsidRPr="00D067FE" w:rsidRDefault="006E1BD4" w:rsidP="006E1BD4">
      <w:pPr>
        <w:pStyle w:val="PargrafodaLista"/>
        <w:numPr>
          <w:ilvl w:val="0"/>
          <w:numId w:val="44"/>
        </w:numPr>
        <w:spacing w:after="5" w:line="248" w:lineRule="auto"/>
        <w:ind w:right="55"/>
        <w:jc w:val="both"/>
      </w:pPr>
      <w:r w:rsidRPr="00D067FE">
        <w:t>Inserção em processos de formação, capacitação técnica, conceitual e de gestão, e de preparação para o mundo do trabalho, que potencializem habilidades para o fortalecimento dos EES;</w:t>
      </w:r>
    </w:p>
    <w:p w14:paraId="307C532B" w14:textId="77777777" w:rsidR="006E1BD4" w:rsidRPr="00D067FE" w:rsidRDefault="006E1BD4" w:rsidP="006E1BD4">
      <w:pPr>
        <w:pStyle w:val="PargrafodaLista"/>
        <w:numPr>
          <w:ilvl w:val="0"/>
          <w:numId w:val="44"/>
        </w:numPr>
        <w:spacing w:after="5" w:line="248" w:lineRule="auto"/>
        <w:ind w:right="55"/>
        <w:jc w:val="both"/>
      </w:pPr>
      <w:r w:rsidRPr="00D067FE">
        <w:t>Articulação de processos formativos e incentivo, orientação, estruturação e acompanhamento de empreendimentos econômicos solidários, com formação profissional, técnica, conceitual e de gestão, além de habilitação para</w:t>
      </w:r>
      <w:r w:rsidRPr="00D067FE">
        <w:tab/>
        <w:t>o manuseio de instrumentos e equipamentos para a produção, comercialização, dentre outros;</w:t>
      </w:r>
    </w:p>
    <w:p w14:paraId="2C8F70D0" w14:textId="77777777" w:rsidR="006E1BD4" w:rsidRPr="00D067FE" w:rsidRDefault="006E1BD4" w:rsidP="006E1BD4">
      <w:pPr>
        <w:pStyle w:val="PargrafodaLista"/>
        <w:numPr>
          <w:ilvl w:val="0"/>
          <w:numId w:val="44"/>
        </w:numPr>
        <w:spacing w:after="5" w:line="248" w:lineRule="auto"/>
        <w:ind w:right="55"/>
        <w:jc w:val="both"/>
      </w:pPr>
      <w:r w:rsidRPr="00D067FE">
        <w:t>Desenvolvimento de formação, capacitação e mobilização para estímulo ao convívio grupal e à participação política para o exercício da cidadania;</w:t>
      </w:r>
    </w:p>
    <w:p w14:paraId="15E7AD63" w14:textId="77777777" w:rsidR="006E1BD4" w:rsidRPr="00D067FE" w:rsidRDefault="006E1BD4" w:rsidP="006E1BD4">
      <w:pPr>
        <w:pStyle w:val="PargrafodaLista"/>
        <w:numPr>
          <w:ilvl w:val="0"/>
          <w:numId w:val="44"/>
        </w:numPr>
        <w:spacing w:after="5" w:line="248" w:lineRule="auto"/>
        <w:ind w:right="55"/>
        <w:jc w:val="both"/>
      </w:pPr>
      <w:r w:rsidRPr="00D067FE">
        <w:t>Articulação com a OSC responsável pelo desenvolvimento da Modalidade I do Projeto de Educação Socioprofissional e Inclusão Produtiva para a busca de integração no desenvolvimento das ações de capacitação, aperfeiçoamento e inovação profissional, de forma conjunta e complementar;</w:t>
      </w:r>
    </w:p>
    <w:p w14:paraId="73F36FED" w14:textId="77777777" w:rsidR="006E1BD4" w:rsidRPr="00D067FE" w:rsidRDefault="006E1BD4" w:rsidP="006E1BD4">
      <w:pPr>
        <w:pStyle w:val="PargrafodaLista"/>
        <w:numPr>
          <w:ilvl w:val="0"/>
          <w:numId w:val="44"/>
        </w:numPr>
        <w:spacing w:after="5" w:line="248" w:lineRule="auto"/>
        <w:ind w:right="55"/>
        <w:jc w:val="both"/>
      </w:pPr>
      <w:r w:rsidRPr="00D067FE">
        <w:t xml:space="preserve">Aplicação de pesquisas diversas para avaliação do processo de desenvolvimento dos EES; da qualidade dos produtos e </w:t>
      </w:r>
      <w:r w:rsidRPr="00D067FE">
        <w:rPr>
          <w:lang w:bidi="pt-PT"/>
        </w:rPr>
        <w:t>da logística, e das alternativas de comercialização;</w:t>
      </w:r>
    </w:p>
    <w:p w14:paraId="5D19C371" w14:textId="77777777" w:rsidR="006E1BD4" w:rsidRPr="00D067FE" w:rsidRDefault="006E1BD4" w:rsidP="006E1BD4">
      <w:pPr>
        <w:pStyle w:val="PargrafodaLista"/>
        <w:numPr>
          <w:ilvl w:val="0"/>
          <w:numId w:val="44"/>
        </w:numPr>
        <w:spacing w:after="5" w:line="248" w:lineRule="auto"/>
        <w:ind w:right="55"/>
        <w:jc w:val="both"/>
      </w:pPr>
      <w:r w:rsidRPr="00D067FE">
        <w:t>Identificação de demandas dos EES, busca de alternativas e estratégias de ação e orientação, por meio de acompanhamento programático, contínuo e sistemático, com a viabilização de condições para a inserção em projetos/programas de capacitação e preparação para o trabalho diversos ofertados por outros eventuais parceiros.</w:t>
      </w:r>
    </w:p>
    <w:p w14:paraId="406BB911" w14:textId="77777777" w:rsidR="006E1BD4" w:rsidRPr="00D067FE" w:rsidRDefault="006E1BD4" w:rsidP="006E1BD4">
      <w:pPr>
        <w:pStyle w:val="PargrafodaLista"/>
        <w:numPr>
          <w:ilvl w:val="0"/>
          <w:numId w:val="44"/>
        </w:numPr>
        <w:spacing w:after="5" w:line="248" w:lineRule="auto"/>
        <w:ind w:right="55"/>
        <w:jc w:val="both"/>
        <w:rPr>
          <w:lang w:bidi="pt-PT"/>
        </w:rPr>
      </w:pPr>
      <w:r w:rsidRPr="00D067FE">
        <w:rPr>
          <w:lang w:bidi="pt-PT"/>
        </w:rPr>
        <w:t>Apoio e promoção da organização do coletivo dos EES em processos de planejamento, definição de estratégias para rede a produção, comercialização e consumo consciente;</w:t>
      </w:r>
    </w:p>
    <w:p w14:paraId="7FA7940B" w14:textId="77777777" w:rsidR="006E1BD4" w:rsidRPr="00D067FE" w:rsidRDefault="006E1BD4" w:rsidP="006E1BD4">
      <w:pPr>
        <w:pStyle w:val="PargrafodaLista"/>
        <w:numPr>
          <w:ilvl w:val="0"/>
          <w:numId w:val="44"/>
        </w:numPr>
        <w:spacing w:before="240"/>
        <w:jc w:val="both"/>
      </w:pPr>
      <w:r w:rsidRPr="00D067FE">
        <w:t xml:space="preserve">Articulação para o aprimoramento do processo produtivo, o fortalecimento da comercialização, a qualidade dos produtos, viabilização de espaços de produção, a definição e ampliar o acesso dos grupos à identidade visual, entre outros. </w:t>
      </w:r>
    </w:p>
    <w:p w14:paraId="5AE76627" w14:textId="77777777" w:rsidR="006E1BD4" w:rsidRPr="00D067FE" w:rsidRDefault="006E1BD4" w:rsidP="006E1BD4">
      <w:pPr>
        <w:pStyle w:val="PargrafodaLista"/>
        <w:numPr>
          <w:ilvl w:val="0"/>
          <w:numId w:val="44"/>
        </w:numPr>
        <w:spacing w:after="5" w:line="248" w:lineRule="auto"/>
        <w:ind w:right="55"/>
        <w:jc w:val="both"/>
      </w:pPr>
      <w:r w:rsidRPr="00D067FE">
        <w:t>Promoção do acompanhamento das famílias, indivíduos e grupos populares que tenham se desligado do projeto por opção, dissolução do grupo, incompatibilidades no relacionamento etc.  com a busca de alternativas e possibilidades de reinserção.</w:t>
      </w:r>
    </w:p>
    <w:p w14:paraId="7A46BF41" w14:textId="77777777" w:rsidR="006E1BD4" w:rsidRPr="00D067FE" w:rsidRDefault="006E1BD4" w:rsidP="006E1BD4">
      <w:pPr>
        <w:spacing w:after="5" w:line="248" w:lineRule="auto"/>
        <w:ind w:right="55"/>
        <w:jc w:val="both"/>
        <w:rPr>
          <w:rFonts w:ascii="Times New Roman" w:eastAsia="Times New Roman" w:hAnsi="Times New Roman" w:cs="Times New Roman"/>
          <w:color w:val="00000A"/>
          <w:sz w:val="24"/>
          <w:szCs w:val="24"/>
        </w:rPr>
      </w:pPr>
    </w:p>
    <w:p w14:paraId="07241FB2" w14:textId="77777777" w:rsidR="006E1BD4" w:rsidRPr="00D067FE" w:rsidRDefault="006E1BD4" w:rsidP="006E1BD4">
      <w:pPr>
        <w:spacing w:after="5" w:line="248" w:lineRule="auto"/>
        <w:ind w:right="55"/>
        <w:jc w:val="both"/>
        <w:rPr>
          <w:rFonts w:ascii="Times New Roman" w:eastAsia="Times New Roman" w:hAnsi="Times New Roman" w:cs="Times New Roman"/>
          <w:color w:val="00000A"/>
          <w:sz w:val="24"/>
          <w:szCs w:val="24"/>
        </w:rPr>
      </w:pPr>
    </w:p>
    <w:p w14:paraId="0FE0A58A" w14:textId="77777777" w:rsidR="006E1BD4" w:rsidRPr="00D067FE" w:rsidRDefault="006E1BD4" w:rsidP="006E1BD4">
      <w:pPr>
        <w:spacing w:after="5" w:line="248" w:lineRule="auto"/>
        <w:ind w:right="55"/>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b/>
          <w:bCs/>
          <w:color w:val="00000A"/>
          <w:sz w:val="24"/>
          <w:szCs w:val="24"/>
        </w:rPr>
        <w:t xml:space="preserve">Ação 2.2: </w:t>
      </w:r>
      <w:r w:rsidRPr="00D067FE">
        <w:rPr>
          <w:rFonts w:ascii="Times New Roman" w:eastAsia="Times New Roman" w:hAnsi="Times New Roman" w:cs="Times New Roman"/>
          <w:color w:val="00000A"/>
          <w:sz w:val="24"/>
          <w:szCs w:val="24"/>
        </w:rPr>
        <w:t>Efetivação de processos de planejamento, organização, acompanhamento e apoio aos EES utilizando-se de práticas inovadoras e diferenciadas na intervenção profissional</w:t>
      </w:r>
    </w:p>
    <w:p w14:paraId="383B699D" w14:textId="77777777" w:rsidR="006E1BD4" w:rsidRPr="00D067FE" w:rsidRDefault="006E1BD4" w:rsidP="006E1BD4">
      <w:pPr>
        <w:spacing w:after="5" w:line="248" w:lineRule="auto"/>
        <w:ind w:right="55"/>
        <w:jc w:val="both"/>
        <w:rPr>
          <w:rFonts w:ascii="Times New Roman" w:eastAsia="Times New Roman" w:hAnsi="Times New Roman" w:cs="Times New Roman"/>
          <w:b/>
          <w:bCs/>
          <w:color w:val="00000A"/>
          <w:sz w:val="24"/>
          <w:szCs w:val="24"/>
        </w:rPr>
      </w:pPr>
    </w:p>
    <w:p w14:paraId="5A4F74A4" w14:textId="77777777" w:rsidR="006E1BD4" w:rsidRPr="00D067FE" w:rsidRDefault="006E1BD4" w:rsidP="006E1BD4">
      <w:pPr>
        <w:spacing w:after="5" w:line="248" w:lineRule="auto"/>
        <w:ind w:right="55"/>
        <w:jc w:val="both"/>
        <w:rPr>
          <w:rFonts w:ascii="Times New Roman" w:eastAsia="Times New Roman" w:hAnsi="Times New Roman" w:cs="Times New Roman"/>
          <w:b/>
          <w:bCs/>
          <w:color w:val="00000A"/>
          <w:sz w:val="24"/>
          <w:szCs w:val="24"/>
        </w:rPr>
      </w:pPr>
      <w:r w:rsidRPr="00D067FE">
        <w:rPr>
          <w:rFonts w:ascii="Times New Roman" w:eastAsia="Times New Roman" w:hAnsi="Times New Roman" w:cs="Times New Roman"/>
          <w:b/>
          <w:bCs/>
          <w:color w:val="00000A"/>
          <w:sz w:val="24"/>
          <w:szCs w:val="24"/>
        </w:rPr>
        <w:t>Atividades:</w:t>
      </w:r>
    </w:p>
    <w:p w14:paraId="353A91CB" w14:textId="77777777" w:rsidR="006E1BD4" w:rsidRPr="00D067FE" w:rsidRDefault="006E1BD4" w:rsidP="006E1BD4">
      <w:pPr>
        <w:spacing w:after="5" w:line="248" w:lineRule="auto"/>
        <w:ind w:right="55"/>
        <w:jc w:val="both"/>
        <w:rPr>
          <w:rFonts w:ascii="Times New Roman" w:eastAsia="Times New Roman" w:hAnsi="Times New Roman" w:cs="Times New Roman"/>
          <w:b/>
          <w:bCs/>
          <w:color w:val="00000A"/>
          <w:sz w:val="24"/>
          <w:szCs w:val="24"/>
        </w:rPr>
      </w:pPr>
    </w:p>
    <w:p w14:paraId="22F7E6E6" w14:textId="77777777" w:rsidR="006E1BD4" w:rsidRPr="00D067FE" w:rsidRDefault="006E1BD4" w:rsidP="006E1BD4">
      <w:pPr>
        <w:pStyle w:val="PargrafodaLista"/>
        <w:numPr>
          <w:ilvl w:val="0"/>
          <w:numId w:val="45"/>
        </w:numPr>
        <w:spacing w:after="5" w:line="248" w:lineRule="auto"/>
        <w:ind w:right="55"/>
        <w:jc w:val="both"/>
        <w:rPr>
          <w:lang w:bidi="pt-PT"/>
        </w:rPr>
      </w:pPr>
      <w:r w:rsidRPr="00D067FE">
        <w:rPr>
          <w:lang w:bidi="pt-PT"/>
        </w:rPr>
        <w:t>Viabilização de capacitação continuada da equipe técnica e aprimoramento do conhecimento sobre inovações na área de atuação;</w:t>
      </w:r>
    </w:p>
    <w:p w14:paraId="1B61CA57" w14:textId="77777777" w:rsidR="006E1BD4" w:rsidRPr="00D067FE" w:rsidRDefault="006E1BD4" w:rsidP="006E1BD4">
      <w:pPr>
        <w:pStyle w:val="PargrafodaLista"/>
        <w:numPr>
          <w:ilvl w:val="0"/>
          <w:numId w:val="45"/>
        </w:numPr>
        <w:spacing w:after="5" w:line="248" w:lineRule="auto"/>
        <w:ind w:right="55"/>
        <w:jc w:val="both"/>
      </w:pPr>
      <w:r w:rsidRPr="00D067FE">
        <w:t>Viabilização da participação da equipe multidisciplinar, em reuniões da rede socioassistencial e intersetorial, Comissões, Fóruns, Conselhos, dentre outros;</w:t>
      </w:r>
    </w:p>
    <w:p w14:paraId="119C3BB5" w14:textId="77777777" w:rsidR="006E1BD4" w:rsidRPr="00D067FE" w:rsidRDefault="006E1BD4" w:rsidP="006E1BD4">
      <w:pPr>
        <w:pStyle w:val="PargrafodaLista"/>
        <w:numPr>
          <w:ilvl w:val="0"/>
          <w:numId w:val="45"/>
        </w:numPr>
        <w:spacing w:after="5" w:line="248" w:lineRule="auto"/>
        <w:ind w:right="55"/>
        <w:jc w:val="both"/>
      </w:pPr>
      <w:r w:rsidRPr="00D067FE">
        <w:t>Desenvolvimento e organização de processos de trabalho da equipe pautados em dados e informações sobre a realidade social e econômica do Município, em diagnósticos socioterritoriais;</w:t>
      </w:r>
    </w:p>
    <w:p w14:paraId="31AB48E6" w14:textId="77777777" w:rsidR="006E1BD4" w:rsidRPr="00D067FE" w:rsidRDefault="006E1BD4" w:rsidP="006E1BD4">
      <w:pPr>
        <w:pStyle w:val="PargrafodaLista"/>
        <w:numPr>
          <w:ilvl w:val="0"/>
          <w:numId w:val="45"/>
        </w:numPr>
        <w:spacing w:after="5" w:line="248" w:lineRule="auto"/>
        <w:ind w:right="55"/>
        <w:jc w:val="both"/>
      </w:pPr>
      <w:r w:rsidRPr="00D067FE">
        <w:t>Elaboração de plano de ação, de modo a garantir o planejamento das atividades a serem realizadas, com proposição e manutenção de registro das rotinas para a execução das ações; elaboração de cronograma de atividades, relatórios e/ou prontuários, inclusive do trabalho interdisciplinar e articulado, bem como monitoramento e avaliação do desenvolvimento do projeto.</w:t>
      </w:r>
    </w:p>
    <w:p w14:paraId="13187799" w14:textId="77777777" w:rsidR="006E1BD4" w:rsidRPr="00D067FE" w:rsidRDefault="006E1BD4" w:rsidP="006E1BD4">
      <w:pPr>
        <w:spacing w:before="240"/>
        <w:jc w:val="both"/>
        <w:rPr>
          <w:rFonts w:ascii="Times New Roman" w:eastAsia="Times New Roman" w:hAnsi="Times New Roman" w:cs="Times New Roman"/>
          <w:color w:val="00000A"/>
          <w:sz w:val="24"/>
          <w:szCs w:val="24"/>
        </w:rPr>
      </w:pPr>
    </w:p>
    <w:p w14:paraId="2CB0EC78" w14:textId="77777777" w:rsidR="006E1BD4" w:rsidRPr="00D067FE" w:rsidRDefault="006E1BD4" w:rsidP="006E1BD4">
      <w:pPr>
        <w:spacing w:before="240"/>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b/>
          <w:bCs/>
          <w:color w:val="00000A"/>
          <w:sz w:val="24"/>
          <w:szCs w:val="24"/>
        </w:rPr>
        <w:t>Ação 2.3:</w:t>
      </w:r>
      <w:r w:rsidRPr="00D067FE">
        <w:rPr>
          <w:rFonts w:ascii="Times New Roman" w:eastAsia="Times New Roman" w:hAnsi="Times New Roman" w:cs="Times New Roman"/>
          <w:color w:val="00000A"/>
          <w:sz w:val="24"/>
          <w:szCs w:val="24"/>
        </w:rPr>
        <w:t xml:space="preserve">  Estímulo, promoção, orientação e estruturação da articulação dos EES em redes e coletivos de cooperação e associação solidária para o fortalecimento de suas capacidades econômicas e políticas.</w:t>
      </w:r>
    </w:p>
    <w:p w14:paraId="1A6C80CD" w14:textId="77777777" w:rsidR="006E1BD4" w:rsidRPr="00D067FE" w:rsidRDefault="006E1BD4" w:rsidP="006E1BD4">
      <w:pPr>
        <w:spacing w:before="240"/>
        <w:jc w:val="both"/>
        <w:rPr>
          <w:rFonts w:ascii="Times New Roman" w:eastAsia="Times New Roman" w:hAnsi="Times New Roman" w:cs="Times New Roman"/>
          <w:b/>
          <w:bCs/>
          <w:color w:val="00000A"/>
          <w:sz w:val="24"/>
          <w:szCs w:val="24"/>
        </w:rPr>
      </w:pPr>
      <w:r w:rsidRPr="00D067FE">
        <w:rPr>
          <w:rFonts w:ascii="Times New Roman" w:eastAsia="Times New Roman" w:hAnsi="Times New Roman" w:cs="Times New Roman"/>
          <w:b/>
          <w:bCs/>
          <w:color w:val="00000A"/>
          <w:sz w:val="24"/>
          <w:szCs w:val="24"/>
        </w:rPr>
        <w:t xml:space="preserve">Atividades: </w:t>
      </w:r>
    </w:p>
    <w:p w14:paraId="4F95FDB5" w14:textId="77777777" w:rsidR="006E1BD4" w:rsidRPr="00D067FE" w:rsidRDefault="006E1BD4" w:rsidP="006E1BD4">
      <w:pPr>
        <w:pStyle w:val="PargrafodaLista"/>
        <w:numPr>
          <w:ilvl w:val="0"/>
          <w:numId w:val="46"/>
        </w:numPr>
        <w:spacing w:after="5" w:line="248" w:lineRule="auto"/>
        <w:ind w:right="55"/>
        <w:jc w:val="both"/>
        <w:rPr>
          <w:color w:val="auto"/>
        </w:rPr>
      </w:pPr>
      <w:r w:rsidRPr="00D067FE">
        <w:rPr>
          <w:color w:val="auto"/>
        </w:rPr>
        <w:t>Fortalecimento de iniciativas coletivas de trabalho e renda, na formação de rede solidária de produção, comercialização e consumo, formais e informais;</w:t>
      </w:r>
    </w:p>
    <w:p w14:paraId="4832DC4C" w14:textId="77777777" w:rsidR="006E1BD4" w:rsidRPr="00D067FE" w:rsidRDefault="006E1BD4" w:rsidP="006E1BD4">
      <w:pPr>
        <w:pStyle w:val="PargrafodaLista"/>
        <w:numPr>
          <w:ilvl w:val="0"/>
          <w:numId w:val="46"/>
        </w:numPr>
        <w:spacing w:after="5" w:line="248" w:lineRule="auto"/>
        <w:ind w:right="55"/>
        <w:jc w:val="both"/>
      </w:pPr>
      <w:r w:rsidRPr="00D067FE">
        <w:t>Desenvolvimento de processos que contribuam para o fortalecimento de redes e coletivos de cooperação e associação solidárias;</w:t>
      </w:r>
    </w:p>
    <w:p w14:paraId="623A3DC1" w14:textId="77777777" w:rsidR="006E1BD4" w:rsidRPr="00D067FE" w:rsidRDefault="006E1BD4" w:rsidP="006E1BD4">
      <w:pPr>
        <w:pStyle w:val="PargrafodaLista"/>
        <w:numPr>
          <w:ilvl w:val="0"/>
          <w:numId w:val="46"/>
        </w:numPr>
        <w:spacing w:after="5" w:line="248" w:lineRule="auto"/>
        <w:ind w:right="55"/>
        <w:jc w:val="both"/>
        <w:rPr>
          <w:lang w:bidi="pt-PT"/>
        </w:rPr>
      </w:pPr>
      <w:r w:rsidRPr="00D067FE">
        <w:t>Promoção de t</w:t>
      </w:r>
      <w:r w:rsidRPr="00D067FE">
        <w:rPr>
          <w:lang w:bidi="pt-PT"/>
        </w:rPr>
        <w:t>roca de experiências entre os EES, afim de valorizar a partilha de conhecimentos e saberes;</w:t>
      </w:r>
    </w:p>
    <w:p w14:paraId="6F5FEF66" w14:textId="77777777" w:rsidR="006E1BD4" w:rsidRPr="00D067FE" w:rsidRDefault="006E1BD4" w:rsidP="006E1BD4">
      <w:pPr>
        <w:pStyle w:val="PargrafodaLista"/>
        <w:numPr>
          <w:ilvl w:val="0"/>
          <w:numId w:val="46"/>
        </w:numPr>
        <w:spacing w:after="5" w:line="248" w:lineRule="auto"/>
        <w:ind w:right="55"/>
        <w:jc w:val="both"/>
      </w:pPr>
      <w:r w:rsidRPr="00D067FE">
        <w:t>Estímulo ao convívio grupal e social e à mobilização para o exercício da cidadania.</w:t>
      </w:r>
    </w:p>
    <w:p w14:paraId="4E701789" w14:textId="77777777" w:rsidR="006E1BD4" w:rsidRPr="00D067FE" w:rsidRDefault="006E1BD4" w:rsidP="006E1BD4">
      <w:pPr>
        <w:spacing w:after="5" w:line="248" w:lineRule="auto"/>
        <w:ind w:right="55"/>
        <w:jc w:val="both"/>
        <w:rPr>
          <w:rFonts w:ascii="Times New Roman" w:eastAsia="Times New Roman" w:hAnsi="Times New Roman" w:cs="Times New Roman"/>
          <w:sz w:val="24"/>
          <w:szCs w:val="24"/>
          <w:lang w:bidi="pt-PT"/>
        </w:rPr>
      </w:pPr>
    </w:p>
    <w:p w14:paraId="3D43C9CC" w14:textId="77777777" w:rsidR="006E1BD4" w:rsidRPr="00D067FE" w:rsidRDefault="006E1BD4" w:rsidP="006E1BD4">
      <w:pPr>
        <w:spacing w:after="5" w:line="248" w:lineRule="auto"/>
        <w:ind w:right="55"/>
        <w:jc w:val="both"/>
        <w:rPr>
          <w:rFonts w:ascii="Times New Roman" w:eastAsia="Times New Roman" w:hAnsi="Times New Roman" w:cs="Times New Roman"/>
          <w:b/>
          <w:bCs/>
          <w:color w:val="00000A"/>
          <w:sz w:val="24"/>
          <w:szCs w:val="24"/>
        </w:rPr>
      </w:pPr>
    </w:p>
    <w:p w14:paraId="6CA16794" w14:textId="77777777" w:rsidR="006E1BD4" w:rsidRPr="00D067FE" w:rsidRDefault="006E1BD4" w:rsidP="006E1BD4">
      <w:pPr>
        <w:spacing w:after="5" w:line="248" w:lineRule="auto"/>
        <w:ind w:right="55"/>
        <w:jc w:val="both"/>
        <w:rPr>
          <w:rFonts w:ascii="Times New Roman" w:eastAsia="Times New Roman" w:hAnsi="Times New Roman" w:cs="Times New Roman"/>
          <w:b/>
          <w:bCs/>
          <w:color w:val="00000A"/>
          <w:sz w:val="24"/>
          <w:szCs w:val="24"/>
        </w:rPr>
      </w:pPr>
      <w:r w:rsidRPr="00D067FE">
        <w:rPr>
          <w:rFonts w:ascii="Times New Roman" w:eastAsia="Times New Roman" w:hAnsi="Times New Roman" w:cs="Times New Roman"/>
          <w:b/>
          <w:bCs/>
          <w:color w:val="00000A"/>
          <w:sz w:val="24"/>
          <w:szCs w:val="24"/>
        </w:rPr>
        <w:t xml:space="preserve">Eixo 3 – Investimento Solidário </w:t>
      </w:r>
    </w:p>
    <w:p w14:paraId="070F9C1E" w14:textId="77777777" w:rsidR="006E1BD4" w:rsidRPr="00D067FE" w:rsidRDefault="006E1BD4" w:rsidP="006E1BD4">
      <w:pPr>
        <w:spacing w:before="240"/>
        <w:jc w:val="both"/>
        <w:rPr>
          <w:rFonts w:ascii="Times New Roman" w:eastAsia="Times New Roman" w:hAnsi="Times New Roman" w:cs="Times New Roman"/>
          <w:sz w:val="24"/>
          <w:szCs w:val="24"/>
        </w:rPr>
      </w:pPr>
      <w:r w:rsidRPr="00D067FE">
        <w:rPr>
          <w:rFonts w:ascii="Times New Roman" w:eastAsia="Times New Roman" w:hAnsi="Times New Roman" w:cs="Times New Roman"/>
          <w:b/>
          <w:bCs/>
          <w:color w:val="00000A"/>
          <w:sz w:val="24"/>
          <w:szCs w:val="24"/>
        </w:rPr>
        <w:t>Ação 3.1</w:t>
      </w:r>
      <w:r w:rsidRPr="00D067FE">
        <w:rPr>
          <w:rFonts w:ascii="Times New Roman" w:eastAsia="Times New Roman" w:hAnsi="Times New Roman" w:cs="Times New Roman"/>
          <w:color w:val="00000A"/>
          <w:sz w:val="24"/>
          <w:szCs w:val="24"/>
        </w:rPr>
        <w:t xml:space="preserve">- </w:t>
      </w:r>
      <w:r w:rsidRPr="00D067FE">
        <w:rPr>
          <w:rFonts w:ascii="Times New Roman" w:eastAsia="Times New Roman" w:hAnsi="Times New Roman" w:cs="Times New Roman"/>
          <w:sz w:val="24"/>
          <w:szCs w:val="24"/>
        </w:rPr>
        <w:t>Viabilização de recursos, insumos, logística, matéria-prima, equipamentos e materiais para a produção inicial, continuada e/ou para o aumento da capacidade produtiva dos empreendimentos econômicos solidários, com base em diagnóstico das demandas e planejamento.</w:t>
      </w:r>
    </w:p>
    <w:p w14:paraId="7CE4EE68" w14:textId="77777777" w:rsidR="006E1BD4" w:rsidRPr="00D067FE" w:rsidRDefault="006E1BD4" w:rsidP="006E1BD4">
      <w:pPr>
        <w:spacing w:before="240"/>
        <w:jc w:val="both"/>
        <w:rPr>
          <w:rFonts w:ascii="Times New Roman" w:eastAsia="Times New Roman" w:hAnsi="Times New Roman" w:cs="Times New Roman"/>
          <w:b/>
          <w:bCs/>
          <w:sz w:val="24"/>
          <w:szCs w:val="24"/>
        </w:rPr>
      </w:pPr>
      <w:r w:rsidRPr="00D067FE">
        <w:rPr>
          <w:rFonts w:ascii="Times New Roman" w:eastAsia="Times New Roman" w:hAnsi="Times New Roman" w:cs="Times New Roman"/>
          <w:b/>
          <w:bCs/>
          <w:sz w:val="24"/>
          <w:szCs w:val="24"/>
        </w:rPr>
        <w:t xml:space="preserve">Atividades </w:t>
      </w:r>
    </w:p>
    <w:p w14:paraId="759AFEDE" w14:textId="77777777" w:rsidR="006E1BD4" w:rsidRPr="00D067FE" w:rsidRDefault="006E1BD4" w:rsidP="006E1BD4">
      <w:pPr>
        <w:pStyle w:val="PargrafodaLista"/>
        <w:numPr>
          <w:ilvl w:val="0"/>
          <w:numId w:val="47"/>
        </w:numPr>
        <w:spacing w:after="5" w:line="248" w:lineRule="auto"/>
        <w:ind w:right="55"/>
        <w:jc w:val="both"/>
        <w:rPr>
          <w:color w:val="auto"/>
        </w:rPr>
      </w:pPr>
      <w:r w:rsidRPr="00D067FE">
        <w:t xml:space="preserve">Garantia da disponibilização de fomento e meios para a produção inicial, continuada e/ou para o aumento da capacidade produtiva dos EES, conforme diagnóstico de demandas, </w:t>
      </w:r>
      <w:r w:rsidRPr="00D067FE">
        <w:rPr>
          <w:color w:val="auto"/>
        </w:rPr>
        <w:t>planejamento e estágio do empreendimento;</w:t>
      </w:r>
    </w:p>
    <w:p w14:paraId="56308ADA" w14:textId="77777777" w:rsidR="006E1BD4" w:rsidRPr="00D067FE" w:rsidRDefault="006E1BD4" w:rsidP="006E1BD4">
      <w:pPr>
        <w:spacing w:after="5" w:line="248" w:lineRule="auto"/>
        <w:ind w:right="55"/>
        <w:jc w:val="both"/>
        <w:rPr>
          <w:rFonts w:ascii="Times New Roman" w:eastAsia="Times New Roman" w:hAnsi="Times New Roman" w:cs="Times New Roman"/>
          <w:sz w:val="24"/>
          <w:szCs w:val="24"/>
        </w:rPr>
      </w:pPr>
    </w:p>
    <w:p w14:paraId="1F4B9EF2" w14:textId="77777777" w:rsidR="006E1BD4" w:rsidRPr="00D067FE" w:rsidRDefault="006E1BD4" w:rsidP="006E1BD4">
      <w:pPr>
        <w:pStyle w:val="PargrafodaLista"/>
        <w:numPr>
          <w:ilvl w:val="0"/>
          <w:numId w:val="47"/>
        </w:numPr>
        <w:spacing w:after="5" w:line="248" w:lineRule="auto"/>
        <w:ind w:right="55"/>
        <w:jc w:val="both"/>
      </w:pPr>
      <w:r w:rsidRPr="00D067FE">
        <w:t>Concessão de subsídio financeiro e técnico das iniciativas para desenvolvimento da capacidade produtiva e de gestão de geração de trabalho e renda para formação e fortalecimento de iniciativas coletivas, de Empreendimentos Econômicos Solidários, da rede solidária de produção, comercialização e consumo, sejam informais ou formais</w:t>
      </w:r>
    </w:p>
    <w:p w14:paraId="331D63E9" w14:textId="77777777" w:rsidR="006E1BD4" w:rsidRPr="00D067FE" w:rsidRDefault="006E1BD4" w:rsidP="006E1BD4">
      <w:pPr>
        <w:spacing w:after="5" w:line="248" w:lineRule="auto"/>
        <w:ind w:right="55"/>
        <w:jc w:val="both"/>
        <w:rPr>
          <w:rFonts w:ascii="Times New Roman" w:eastAsia="Times New Roman" w:hAnsi="Times New Roman" w:cs="Times New Roman"/>
          <w:color w:val="00000A"/>
          <w:sz w:val="24"/>
          <w:szCs w:val="24"/>
        </w:rPr>
      </w:pPr>
    </w:p>
    <w:p w14:paraId="098EABC1" w14:textId="77777777" w:rsidR="006E1BD4" w:rsidRPr="00D067FE" w:rsidRDefault="006E1BD4" w:rsidP="006E1BD4">
      <w:pPr>
        <w:pStyle w:val="PargrafodaLista"/>
        <w:numPr>
          <w:ilvl w:val="0"/>
          <w:numId w:val="47"/>
        </w:numPr>
        <w:spacing w:after="5" w:line="248" w:lineRule="auto"/>
        <w:ind w:right="55"/>
        <w:jc w:val="both"/>
        <w:rPr>
          <w:color w:val="auto"/>
        </w:rPr>
      </w:pPr>
      <w:r w:rsidRPr="00D067FE">
        <w:rPr>
          <w:color w:val="auto"/>
        </w:rPr>
        <w:t>Identificação de potenciais parceiros no financiamento e fomento de EES, assessorando nos processos de formalização dessas parcerias voltadas ao apoio, aprimoramento e financiamento para aquisição de equipamentos e/ou insumos para os EES</w:t>
      </w:r>
    </w:p>
    <w:p w14:paraId="415FB0E1" w14:textId="77777777" w:rsidR="006E1BD4" w:rsidRPr="00D067FE" w:rsidRDefault="006E1BD4" w:rsidP="006E1BD4">
      <w:pPr>
        <w:spacing w:after="5" w:line="248" w:lineRule="auto"/>
        <w:ind w:right="55"/>
        <w:jc w:val="both"/>
        <w:rPr>
          <w:rFonts w:ascii="Times New Roman" w:eastAsia="Times New Roman" w:hAnsi="Times New Roman" w:cs="Times New Roman"/>
          <w:sz w:val="24"/>
          <w:szCs w:val="24"/>
          <w:lang w:bidi="pt-PT"/>
        </w:rPr>
      </w:pPr>
    </w:p>
    <w:p w14:paraId="0F117032" w14:textId="77777777" w:rsidR="006E1BD4" w:rsidRPr="00D067FE" w:rsidRDefault="006E1BD4" w:rsidP="006E1BD4">
      <w:pPr>
        <w:spacing w:after="5" w:line="248" w:lineRule="auto"/>
        <w:ind w:right="55"/>
        <w:jc w:val="both"/>
        <w:rPr>
          <w:rFonts w:ascii="Times New Roman" w:eastAsia="Times New Roman" w:hAnsi="Times New Roman" w:cs="Times New Roman"/>
          <w:b/>
          <w:bCs/>
          <w:sz w:val="24"/>
          <w:szCs w:val="24"/>
          <w:lang w:bidi="pt-PT"/>
        </w:rPr>
      </w:pPr>
    </w:p>
    <w:p w14:paraId="2B09FA71" w14:textId="77777777" w:rsidR="006E1BD4" w:rsidRPr="00D067FE" w:rsidRDefault="006E1BD4" w:rsidP="006E1BD4">
      <w:pPr>
        <w:spacing w:after="5" w:line="248" w:lineRule="auto"/>
        <w:ind w:right="55"/>
        <w:jc w:val="both"/>
        <w:rPr>
          <w:rFonts w:ascii="Times New Roman" w:eastAsia="Times New Roman" w:hAnsi="Times New Roman" w:cs="Times New Roman"/>
          <w:b/>
          <w:bCs/>
          <w:sz w:val="24"/>
          <w:szCs w:val="24"/>
          <w:lang w:bidi="pt-PT"/>
        </w:rPr>
      </w:pPr>
      <w:r w:rsidRPr="00D067FE">
        <w:rPr>
          <w:rFonts w:ascii="Times New Roman" w:eastAsia="Times New Roman" w:hAnsi="Times New Roman" w:cs="Times New Roman"/>
          <w:b/>
          <w:bCs/>
          <w:sz w:val="24"/>
          <w:szCs w:val="24"/>
          <w:lang w:bidi="pt-PT"/>
        </w:rPr>
        <w:t xml:space="preserve">Eixo 4 – Organização da comercialização solidária: </w:t>
      </w:r>
    </w:p>
    <w:p w14:paraId="38D99772" w14:textId="77777777" w:rsidR="006E1BD4" w:rsidRPr="00D067FE" w:rsidRDefault="006E1BD4" w:rsidP="006E1BD4">
      <w:pPr>
        <w:spacing w:before="240"/>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b/>
          <w:bCs/>
          <w:sz w:val="24"/>
          <w:szCs w:val="24"/>
          <w:lang w:bidi="pt-PT"/>
        </w:rPr>
        <w:t xml:space="preserve">Ação 4.1: </w:t>
      </w:r>
      <w:r w:rsidRPr="00D067FE">
        <w:rPr>
          <w:rFonts w:ascii="Times New Roman" w:eastAsia="Times New Roman" w:hAnsi="Times New Roman" w:cs="Times New Roman"/>
          <w:color w:val="00000A"/>
          <w:sz w:val="24"/>
          <w:szCs w:val="24"/>
        </w:rPr>
        <w:t>Orientação, estruturação e incentivo aos empreendimentos econômicos solidários – EES para alternativas de comercialização de produtos e serviços da Economia Solidária, e garantia de a</w:t>
      </w:r>
      <w:r w:rsidRPr="00D067FE">
        <w:rPr>
          <w:rFonts w:ascii="Times New Roman" w:eastAsia="Times New Roman" w:hAnsi="Times New Roman" w:cs="Times New Roman"/>
          <w:sz w:val="24"/>
          <w:szCs w:val="24"/>
        </w:rPr>
        <w:t>poio ao processo de gestão, logística e viabilização de estrutura para essa finalidade, contemplando estratégias de divulgação dos produtos e serviços à população.</w:t>
      </w:r>
    </w:p>
    <w:p w14:paraId="0E93B474" w14:textId="77777777" w:rsidR="006E1BD4" w:rsidRPr="00D067FE" w:rsidRDefault="006E1BD4" w:rsidP="006E1BD4">
      <w:pPr>
        <w:spacing w:before="240"/>
        <w:jc w:val="both"/>
        <w:rPr>
          <w:rFonts w:ascii="Times New Roman" w:eastAsia="Times New Roman" w:hAnsi="Times New Roman" w:cs="Times New Roman"/>
          <w:b/>
          <w:bCs/>
          <w:color w:val="00000A"/>
          <w:sz w:val="24"/>
          <w:szCs w:val="24"/>
        </w:rPr>
      </w:pPr>
      <w:r w:rsidRPr="00D067FE">
        <w:rPr>
          <w:rFonts w:ascii="Times New Roman" w:eastAsia="Times New Roman" w:hAnsi="Times New Roman" w:cs="Times New Roman"/>
          <w:b/>
          <w:bCs/>
          <w:color w:val="00000A"/>
          <w:sz w:val="24"/>
          <w:szCs w:val="24"/>
        </w:rPr>
        <w:t xml:space="preserve">Atividades: </w:t>
      </w:r>
    </w:p>
    <w:p w14:paraId="537E76EB" w14:textId="77777777" w:rsidR="006E1BD4" w:rsidRPr="00D067FE" w:rsidRDefault="006E1BD4" w:rsidP="006E1BD4">
      <w:pPr>
        <w:pStyle w:val="PargrafodaLista"/>
        <w:numPr>
          <w:ilvl w:val="0"/>
          <w:numId w:val="48"/>
        </w:numPr>
        <w:spacing w:after="5" w:line="248" w:lineRule="auto"/>
        <w:ind w:right="55"/>
        <w:jc w:val="both"/>
      </w:pPr>
      <w:r w:rsidRPr="00D067FE">
        <w:t>Articulação de processos voltados a desenvolvimento de compras institucionais, à viabilização de espaços fixos, permanentes e sazonais de comercialização, espaços de comercialização do mercado tradicional e mercados diferenciados, como o virtual, feiras descentralizadas etc;</w:t>
      </w:r>
    </w:p>
    <w:p w14:paraId="35A4F8BA" w14:textId="77777777" w:rsidR="006E1BD4" w:rsidRPr="00D067FE" w:rsidRDefault="006E1BD4" w:rsidP="006E1BD4">
      <w:pPr>
        <w:pStyle w:val="PargrafodaLista"/>
        <w:numPr>
          <w:ilvl w:val="0"/>
          <w:numId w:val="48"/>
        </w:numPr>
        <w:spacing w:before="240"/>
        <w:jc w:val="both"/>
      </w:pPr>
      <w:r w:rsidRPr="00D067FE">
        <w:t>Planejamento, organização e definição de cronograma para realização de eventos, feiras periódicas e em datas comemorativas;</w:t>
      </w:r>
    </w:p>
    <w:p w14:paraId="14E6CBDE" w14:textId="77777777" w:rsidR="006E1BD4" w:rsidRPr="00D067FE" w:rsidRDefault="006E1BD4" w:rsidP="006E1BD4">
      <w:pPr>
        <w:pStyle w:val="PargrafodaLista"/>
        <w:numPr>
          <w:ilvl w:val="0"/>
          <w:numId w:val="48"/>
        </w:numPr>
        <w:spacing w:after="5" w:line="248" w:lineRule="auto"/>
        <w:ind w:right="55"/>
        <w:jc w:val="both"/>
        <w:rPr>
          <w:lang w:bidi="pt-PT"/>
        </w:rPr>
      </w:pPr>
      <w:r w:rsidRPr="00D067FE">
        <w:rPr>
          <w:lang w:bidi="pt-PT"/>
        </w:rPr>
        <w:t>Administração, acompanhamento e orientação aos EES para a gestão compartilhada dos espaços de comercialização, fixos, sazonais, feiras descentralizadas, dentre outros;</w:t>
      </w:r>
    </w:p>
    <w:p w14:paraId="7527C462" w14:textId="77777777" w:rsidR="006E1BD4" w:rsidRPr="00D067FE" w:rsidRDefault="006E1BD4" w:rsidP="006E1BD4">
      <w:pPr>
        <w:pStyle w:val="PargrafodaLista"/>
        <w:numPr>
          <w:ilvl w:val="0"/>
          <w:numId w:val="48"/>
        </w:numPr>
        <w:spacing w:after="5" w:line="248" w:lineRule="auto"/>
        <w:ind w:right="55"/>
        <w:jc w:val="both"/>
        <w:rPr>
          <w:lang w:bidi="pt-PT"/>
        </w:rPr>
      </w:pPr>
      <w:r w:rsidRPr="00D067FE">
        <w:rPr>
          <w:lang w:bidi="pt-PT"/>
        </w:rPr>
        <w:t>Criação e organização de novos espaços de comercialização para o fortalecimento da rede solidária de produção, comercialização e consumo consciente;</w:t>
      </w:r>
    </w:p>
    <w:p w14:paraId="11A5E169" w14:textId="77777777" w:rsidR="006E1BD4" w:rsidRPr="00D067FE" w:rsidRDefault="006E1BD4" w:rsidP="006E1BD4">
      <w:pPr>
        <w:pStyle w:val="PargrafodaLista"/>
        <w:numPr>
          <w:ilvl w:val="0"/>
          <w:numId w:val="48"/>
        </w:numPr>
        <w:spacing w:after="5" w:line="248" w:lineRule="auto"/>
        <w:ind w:right="55"/>
        <w:jc w:val="both"/>
        <w:rPr>
          <w:lang w:bidi="pt-PT"/>
        </w:rPr>
      </w:pPr>
      <w:r w:rsidRPr="00D067FE">
        <w:rPr>
          <w:color w:val="auto"/>
        </w:rPr>
        <w:t>Identificação de alternativas para o aprimoramento constante das práticas de comercialização e logística;</w:t>
      </w:r>
    </w:p>
    <w:p w14:paraId="23C52BB9" w14:textId="77777777" w:rsidR="006E1BD4" w:rsidRPr="00D067FE" w:rsidRDefault="006E1BD4" w:rsidP="006E1BD4">
      <w:pPr>
        <w:pStyle w:val="PargrafodaLista"/>
        <w:numPr>
          <w:ilvl w:val="0"/>
          <w:numId w:val="48"/>
        </w:numPr>
        <w:spacing w:after="5" w:line="248" w:lineRule="auto"/>
        <w:ind w:right="55"/>
        <w:jc w:val="both"/>
        <w:rPr>
          <w:lang w:bidi="pt-PT"/>
        </w:rPr>
      </w:pPr>
      <w:r w:rsidRPr="00D067FE">
        <w:t>Realização de pesquisa de mercado para subsidiar o desenvolvimento de produtos e formas alternativas de comercialização e logística de entrega;</w:t>
      </w:r>
    </w:p>
    <w:p w14:paraId="5E2B22FC" w14:textId="77777777" w:rsidR="006E1BD4" w:rsidRPr="00D067FE" w:rsidRDefault="006E1BD4" w:rsidP="006E1BD4">
      <w:pPr>
        <w:pStyle w:val="PargrafodaLista"/>
        <w:numPr>
          <w:ilvl w:val="0"/>
          <w:numId w:val="48"/>
        </w:numPr>
        <w:spacing w:after="5" w:line="248" w:lineRule="auto"/>
        <w:ind w:right="55"/>
        <w:jc w:val="both"/>
        <w:rPr>
          <w:lang w:bidi="pt-PT"/>
        </w:rPr>
      </w:pPr>
      <w:r w:rsidRPr="00D067FE">
        <w:rPr>
          <w:lang w:bidi="pt-PT"/>
        </w:rPr>
        <w:t>Garantia de apoio e infraestrutura para as atividades de comercialização;</w:t>
      </w:r>
    </w:p>
    <w:p w14:paraId="37EA0207" w14:textId="77777777" w:rsidR="006E1BD4" w:rsidRPr="00D067FE" w:rsidRDefault="006E1BD4" w:rsidP="006E1BD4">
      <w:pPr>
        <w:pStyle w:val="PargrafodaLista"/>
        <w:numPr>
          <w:ilvl w:val="0"/>
          <w:numId w:val="48"/>
        </w:numPr>
        <w:spacing w:after="5" w:line="248" w:lineRule="auto"/>
        <w:ind w:right="55"/>
        <w:jc w:val="both"/>
        <w:rPr>
          <w:lang w:bidi="pt-PT"/>
        </w:rPr>
      </w:pPr>
      <w:r w:rsidRPr="00D067FE">
        <w:rPr>
          <w:lang w:bidi="pt-PT"/>
        </w:rPr>
        <w:t>Realização de divulgação permanente dos eventos, feiras, atividades desenvolvidas pelo projeto e pelos dos EES;</w:t>
      </w:r>
    </w:p>
    <w:p w14:paraId="275C9046" w14:textId="77777777" w:rsidR="006E1BD4" w:rsidRPr="00D067FE" w:rsidRDefault="006E1BD4" w:rsidP="006E1BD4">
      <w:pPr>
        <w:pStyle w:val="PargrafodaLista"/>
        <w:numPr>
          <w:ilvl w:val="0"/>
          <w:numId w:val="48"/>
        </w:numPr>
        <w:spacing w:after="5" w:line="248" w:lineRule="auto"/>
        <w:ind w:right="55"/>
        <w:jc w:val="both"/>
        <w:rPr>
          <w:lang w:bidi="pt-PT"/>
        </w:rPr>
      </w:pPr>
      <w:r w:rsidRPr="00D067FE">
        <w:rPr>
          <w:lang w:bidi="pt-PT"/>
        </w:rPr>
        <w:t>Aplicação de pesquisa de satisfação dos consumidores e avaliação junto aos EES.</w:t>
      </w:r>
    </w:p>
    <w:p w14:paraId="25179D15" w14:textId="77777777" w:rsidR="006E1BD4" w:rsidRPr="00D067FE" w:rsidRDefault="006E1BD4" w:rsidP="006E1BD4">
      <w:pPr>
        <w:spacing w:after="5" w:line="248" w:lineRule="auto"/>
        <w:ind w:right="55"/>
        <w:jc w:val="both"/>
        <w:rPr>
          <w:rFonts w:ascii="Times New Roman" w:eastAsia="Times New Roman" w:hAnsi="Times New Roman" w:cs="Times New Roman"/>
          <w:color w:val="00000A"/>
          <w:sz w:val="24"/>
          <w:szCs w:val="24"/>
        </w:rPr>
      </w:pPr>
    </w:p>
    <w:p w14:paraId="02DD58FB" w14:textId="77777777" w:rsidR="006E1BD4" w:rsidRPr="00D067FE" w:rsidRDefault="006E1BD4" w:rsidP="006E1BD4">
      <w:pPr>
        <w:spacing w:after="5" w:line="248" w:lineRule="auto"/>
        <w:ind w:right="55"/>
        <w:jc w:val="both"/>
        <w:rPr>
          <w:rFonts w:ascii="Times New Roman" w:eastAsia="Times New Roman" w:hAnsi="Times New Roman" w:cs="Times New Roman"/>
          <w:b/>
          <w:bCs/>
          <w:color w:val="00000A"/>
          <w:sz w:val="24"/>
          <w:szCs w:val="24"/>
        </w:rPr>
      </w:pPr>
    </w:p>
    <w:p w14:paraId="49EE6FB5" w14:textId="77777777" w:rsidR="006E1BD4" w:rsidRPr="00D067FE" w:rsidRDefault="006E1BD4" w:rsidP="006E1BD4">
      <w:pPr>
        <w:spacing w:after="5" w:line="248" w:lineRule="auto"/>
        <w:ind w:right="55"/>
        <w:jc w:val="both"/>
        <w:rPr>
          <w:rFonts w:ascii="Times New Roman" w:eastAsia="Times New Roman" w:hAnsi="Times New Roman" w:cs="Times New Roman"/>
          <w:b/>
          <w:bCs/>
          <w:color w:val="00000A"/>
          <w:sz w:val="24"/>
          <w:szCs w:val="24"/>
        </w:rPr>
      </w:pPr>
      <w:r w:rsidRPr="00D067FE">
        <w:rPr>
          <w:rFonts w:ascii="Times New Roman" w:eastAsia="Times New Roman" w:hAnsi="Times New Roman" w:cs="Times New Roman"/>
          <w:b/>
          <w:bCs/>
          <w:color w:val="00000A"/>
          <w:sz w:val="24"/>
          <w:szCs w:val="24"/>
        </w:rPr>
        <w:t xml:space="preserve">Eixo 5 - Proteção social e garantia de direitos </w:t>
      </w:r>
    </w:p>
    <w:p w14:paraId="5B405B21" w14:textId="77777777" w:rsidR="006E1BD4" w:rsidRPr="00D067FE" w:rsidRDefault="006E1BD4" w:rsidP="006E1BD4">
      <w:pPr>
        <w:spacing w:after="5" w:line="248" w:lineRule="auto"/>
        <w:ind w:right="55"/>
        <w:jc w:val="both"/>
        <w:rPr>
          <w:rFonts w:ascii="Times New Roman" w:eastAsia="Times New Roman" w:hAnsi="Times New Roman" w:cs="Times New Roman"/>
          <w:b/>
          <w:bCs/>
          <w:color w:val="00000A"/>
          <w:sz w:val="24"/>
          <w:szCs w:val="24"/>
        </w:rPr>
      </w:pPr>
    </w:p>
    <w:p w14:paraId="4EF4DBCD" w14:textId="77777777" w:rsidR="006E1BD4" w:rsidRPr="00D067FE" w:rsidRDefault="006E1BD4" w:rsidP="006E1BD4">
      <w:pPr>
        <w:spacing w:before="240"/>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b/>
          <w:bCs/>
          <w:color w:val="00000A"/>
          <w:sz w:val="24"/>
          <w:szCs w:val="24"/>
        </w:rPr>
        <w:t>Ação 5.1:</w:t>
      </w:r>
      <w:r w:rsidRPr="00D067FE">
        <w:rPr>
          <w:rFonts w:ascii="Times New Roman" w:eastAsia="Times New Roman" w:hAnsi="Times New Roman" w:cs="Times New Roman"/>
          <w:color w:val="00000A"/>
          <w:sz w:val="24"/>
          <w:szCs w:val="24"/>
        </w:rPr>
        <w:t xml:space="preserve"> Identificação, em todos os percursos relacionados ao desenvolvimento das ações, situações que expressem a ocorrência de desproteção social e/ou violação de direitos, promovendo a articulação com a rede socioassistencial, para o acesso a serviços, benefícios e garantia de direitos.</w:t>
      </w:r>
    </w:p>
    <w:p w14:paraId="22A12702" w14:textId="77777777" w:rsidR="006E1BD4" w:rsidRPr="00D067FE" w:rsidRDefault="006E1BD4" w:rsidP="006E1BD4">
      <w:pPr>
        <w:spacing w:before="240"/>
        <w:jc w:val="both"/>
        <w:rPr>
          <w:rFonts w:ascii="Times New Roman" w:eastAsia="Times New Roman" w:hAnsi="Times New Roman" w:cs="Times New Roman"/>
          <w:b/>
          <w:bCs/>
          <w:color w:val="00000A"/>
          <w:sz w:val="24"/>
          <w:szCs w:val="24"/>
        </w:rPr>
      </w:pPr>
      <w:r w:rsidRPr="00D067FE">
        <w:rPr>
          <w:rFonts w:ascii="Times New Roman" w:eastAsia="Times New Roman" w:hAnsi="Times New Roman" w:cs="Times New Roman"/>
          <w:b/>
          <w:bCs/>
          <w:color w:val="00000A"/>
          <w:sz w:val="24"/>
          <w:szCs w:val="24"/>
        </w:rPr>
        <w:t>Atividades:</w:t>
      </w:r>
    </w:p>
    <w:p w14:paraId="1B6241E8" w14:textId="77777777" w:rsidR="006E1BD4" w:rsidRPr="00D067FE" w:rsidRDefault="006E1BD4" w:rsidP="006E1BD4">
      <w:pPr>
        <w:pStyle w:val="PargrafodaLista"/>
        <w:numPr>
          <w:ilvl w:val="0"/>
          <w:numId w:val="49"/>
        </w:numPr>
        <w:spacing w:after="5" w:line="248" w:lineRule="auto"/>
        <w:ind w:right="55"/>
        <w:jc w:val="both"/>
      </w:pPr>
      <w:r w:rsidRPr="00D067FE">
        <w:t>Atendimento e acompanhamento das famílias, indivíduos e grupos populares inseridos no projeto, para o reconhecimento enquanto sujeitos protagonistas de suas ações na construção e/ou reconstrução de sua identidade, projeto de vida pessoal, social e profissional, no acesso a direitos e fortalecimento de vínculos, com e</w:t>
      </w:r>
      <w:r w:rsidRPr="00D067FE">
        <w:rPr>
          <w:color w:val="auto"/>
        </w:rPr>
        <w:t>stímulo ao convívio grupal e social, mobilização para o exercício da cidadania</w:t>
      </w:r>
      <w:r w:rsidRPr="00D067FE">
        <w:t xml:space="preserve"> e da participação política;</w:t>
      </w:r>
    </w:p>
    <w:p w14:paraId="23873461" w14:textId="77777777" w:rsidR="006E1BD4" w:rsidRPr="00D067FE" w:rsidRDefault="006E1BD4" w:rsidP="006E1BD4">
      <w:pPr>
        <w:pStyle w:val="PargrafodaLista"/>
        <w:numPr>
          <w:ilvl w:val="0"/>
          <w:numId w:val="49"/>
        </w:numPr>
        <w:spacing w:after="5" w:line="248" w:lineRule="auto"/>
        <w:ind w:right="55"/>
        <w:jc w:val="both"/>
      </w:pPr>
      <w:r w:rsidRPr="00D067FE">
        <w:t>Promoção e garantia de estratégias de divulgação e conhecimento das ofertas desenvolvidas pelas Políticas Públicas em especial a Política de Assistência Social, com articulação de informações, orientações e atendimento ao público acompanhado por esta política no âmbito da relação de referência e contrarreferência;</w:t>
      </w:r>
    </w:p>
    <w:p w14:paraId="14F13193" w14:textId="77777777" w:rsidR="006E1BD4" w:rsidRPr="00D067FE" w:rsidRDefault="006E1BD4" w:rsidP="006E1BD4">
      <w:pPr>
        <w:pStyle w:val="PargrafodaLista"/>
        <w:numPr>
          <w:ilvl w:val="0"/>
          <w:numId w:val="49"/>
        </w:numPr>
        <w:spacing w:after="5" w:line="248" w:lineRule="auto"/>
        <w:ind w:right="55"/>
        <w:jc w:val="both"/>
      </w:pPr>
      <w:r w:rsidRPr="00D067FE">
        <w:t>Atuação de forma integrada com os equipamentos públicos da Secretaria Municipal de Assistência Social de modo a realizar, em conjunto, o atendimento das demandas das famílias e indivíduos para acesso a serviços e benefícios, inclusive com a participação em processos de revisão do PAF e do PIA conforme fluxo de referência e contrarreferência.</w:t>
      </w:r>
    </w:p>
    <w:p w14:paraId="0407A10F" w14:textId="77777777" w:rsidR="006E1BD4" w:rsidRPr="00D067FE" w:rsidRDefault="006E1BD4" w:rsidP="006E1BD4">
      <w:pPr>
        <w:pStyle w:val="PargrafodaLista"/>
        <w:numPr>
          <w:ilvl w:val="0"/>
          <w:numId w:val="49"/>
        </w:numPr>
        <w:spacing w:after="5" w:line="248" w:lineRule="auto"/>
        <w:ind w:right="55"/>
        <w:jc w:val="both"/>
        <w:rPr>
          <w:color w:val="auto"/>
        </w:rPr>
      </w:pPr>
      <w:r w:rsidRPr="00D067FE">
        <w:rPr>
          <w:color w:val="auto"/>
        </w:rPr>
        <w:t xml:space="preserve">Acompanhamento das famílias, indivíduos e grupos populares que tenham se desligado do projeto por opção, dissolução de EES, incompatibilidades no relacionamento etc.  com a busca de alternativas e possibilidades de reinserção; </w:t>
      </w:r>
    </w:p>
    <w:p w14:paraId="33BA68F5" w14:textId="77777777" w:rsidR="006E1BD4" w:rsidRPr="00D067FE" w:rsidRDefault="006E1BD4" w:rsidP="006E1BD4">
      <w:pPr>
        <w:pStyle w:val="PargrafodaLista"/>
        <w:numPr>
          <w:ilvl w:val="0"/>
          <w:numId w:val="49"/>
        </w:numPr>
        <w:spacing w:after="5" w:line="248" w:lineRule="auto"/>
        <w:ind w:right="55"/>
        <w:jc w:val="both"/>
      </w:pPr>
      <w:r w:rsidRPr="00D067FE">
        <w:t>Atuação voltada ao fortalecimento de vínculos e na construção de alternativas de vida que permitam assegurar processos coletivos de enfrentamento das desproteções sociais;</w:t>
      </w:r>
    </w:p>
    <w:p w14:paraId="115954CD" w14:textId="77777777" w:rsidR="006E1BD4" w:rsidRPr="00D067FE" w:rsidRDefault="006E1BD4" w:rsidP="006E1BD4">
      <w:pPr>
        <w:pStyle w:val="PargrafodaLista"/>
        <w:numPr>
          <w:ilvl w:val="0"/>
          <w:numId w:val="49"/>
        </w:numPr>
        <w:spacing w:after="5" w:line="248" w:lineRule="auto"/>
        <w:ind w:right="55"/>
        <w:jc w:val="both"/>
        <w:rPr>
          <w:color w:val="auto"/>
        </w:rPr>
      </w:pPr>
      <w:r w:rsidRPr="00D067FE">
        <w:rPr>
          <w:color w:val="auto"/>
        </w:rPr>
        <w:t>Articulação com a rede socioassistencial e intersetorial e de defesa de direitos para garantia de acesso a serviços e benefícios que garantam fortalecimento da função protetiva da família, segurança de sobrevivência e vida digna.</w:t>
      </w:r>
    </w:p>
    <w:p w14:paraId="2B16EF20" w14:textId="77777777" w:rsidR="006E1BD4" w:rsidRPr="00D067FE" w:rsidRDefault="006E1BD4" w:rsidP="006E1BD4">
      <w:pPr>
        <w:spacing w:after="5" w:line="248" w:lineRule="auto"/>
        <w:ind w:right="55"/>
        <w:jc w:val="both"/>
        <w:rPr>
          <w:rFonts w:ascii="Times New Roman" w:eastAsia="Times New Roman" w:hAnsi="Times New Roman" w:cs="Times New Roman"/>
          <w:color w:val="00000A"/>
          <w:sz w:val="24"/>
          <w:szCs w:val="24"/>
        </w:rPr>
      </w:pPr>
    </w:p>
    <w:p w14:paraId="29E07060" w14:textId="77777777" w:rsidR="006E1BD4" w:rsidRPr="00D067FE" w:rsidRDefault="006E1BD4" w:rsidP="006E1BD4">
      <w:pPr>
        <w:spacing w:after="5" w:line="248" w:lineRule="auto"/>
        <w:ind w:right="55"/>
        <w:jc w:val="both"/>
        <w:rPr>
          <w:rFonts w:ascii="Times New Roman" w:eastAsia="Times New Roman" w:hAnsi="Times New Roman" w:cs="Times New Roman"/>
          <w:sz w:val="24"/>
          <w:szCs w:val="24"/>
        </w:rPr>
      </w:pPr>
      <w:bookmarkStart w:id="7" w:name="_Hlk53668936"/>
      <w:r w:rsidRPr="00D067FE">
        <w:rPr>
          <w:rFonts w:ascii="Times New Roman" w:eastAsia="Times New Roman" w:hAnsi="Times New Roman" w:cs="Times New Roman"/>
          <w:sz w:val="24"/>
          <w:szCs w:val="24"/>
        </w:rPr>
        <w:t>Em casos de situações de calamidade pública e emergência que comprometam no todo ou em parte o desenvolvimento das atividades ora previstas, a Administração Pública poderá realizar os ajustamentos necessários à sua adaptação, inclusive no que se refere aos objetivos a serem alcançados e atividades a serem desenvolvidas pela equipe.</w:t>
      </w:r>
    </w:p>
    <w:bookmarkEnd w:id="7"/>
    <w:p w14:paraId="2243CCDF" w14:textId="77777777" w:rsidR="006E1BD4" w:rsidRPr="00D067FE" w:rsidRDefault="006E1BD4" w:rsidP="006E1BD4">
      <w:pPr>
        <w:spacing w:after="5" w:line="248" w:lineRule="auto"/>
        <w:ind w:right="55"/>
        <w:jc w:val="both"/>
        <w:rPr>
          <w:rFonts w:ascii="Times New Roman" w:eastAsia="Times New Roman" w:hAnsi="Times New Roman" w:cs="Times New Roman"/>
          <w:sz w:val="24"/>
          <w:szCs w:val="24"/>
          <w:highlight w:val="yellow"/>
        </w:rPr>
      </w:pPr>
    </w:p>
    <w:p w14:paraId="1E17511E" w14:textId="40239122" w:rsidR="006E1BD4" w:rsidRDefault="00CF183D" w:rsidP="006E1BD4">
      <w:pPr>
        <w:spacing w:after="5" w:line="248" w:lineRule="auto"/>
        <w:ind w:right="55"/>
        <w:jc w:val="both"/>
        <w:rPr>
          <w:rFonts w:ascii="Times New Roman" w:eastAsia="Times New Roman" w:hAnsi="Times New Roman" w:cs="Times New Roman"/>
          <w:color w:val="00000A"/>
          <w:sz w:val="24"/>
          <w:szCs w:val="24"/>
        </w:rPr>
      </w:pPr>
      <w:r w:rsidRPr="005110FC">
        <w:rPr>
          <w:rFonts w:ascii="Times New Roman" w:eastAsia="Times New Roman" w:hAnsi="Times New Roman" w:cs="Times New Roman"/>
          <w:color w:val="00000A"/>
          <w:sz w:val="24"/>
          <w:szCs w:val="24"/>
        </w:rPr>
        <w:t xml:space="preserve">Deverá ser assegurado o mínimo de </w:t>
      </w:r>
      <w:r w:rsidR="005110FC" w:rsidRPr="005110FC">
        <w:rPr>
          <w:rFonts w:ascii="Times New Roman" w:eastAsia="Times New Roman" w:hAnsi="Times New Roman" w:cs="Times New Roman"/>
          <w:color w:val="00000A"/>
          <w:sz w:val="24"/>
          <w:szCs w:val="24"/>
        </w:rPr>
        <w:t xml:space="preserve">20% da aplicação dos recursos em fomento e o máximo de 70% para pagamento de pessoal. Os 10% restantes podem ser utilizados para </w:t>
      </w:r>
      <w:r w:rsidR="006E1BD4" w:rsidRPr="005110FC">
        <w:rPr>
          <w:rFonts w:ascii="Times New Roman" w:eastAsia="Times New Roman" w:hAnsi="Times New Roman" w:cs="Times New Roman"/>
          <w:color w:val="00000A"/>
          <w:sz w:val="24"/>
          <w:szCs w:val="24"/>
        </w:rPr>
        <w:t>outras despesas, compatíveis com o desenvolvimento das ações e com as estruturas utilizadas e sob responsabilidade da OSC</w:t>
      </w:r>
      <w:r w:rsidR="005110FC" w:rsidRPr="005110FC">
        <w:rPr>
          <w:rFonts w:ascii="Times New Roman" w:eastAsia="Times New Roman" w:hAnsi="Times New Roman" w:cs="Times New Roman"/>
          <w:color w:val="00000A"/>
          <w:sz w:val="24"/>
          <w:szCs w:val="24"/>
        </w:rPr>
        <w:t>,</w:t>
      </w:r>
      <w:r w:rsidR="006E1BD4" w:rsidRPr="005110FC">
        <w:rPr>
          <w:rFonts w:ascii="Times New Roman" w:eastAsia="Times New Roman" w:hAnsi="Times New Roman" w:cs="Times New Roman"/>
          <w:color w:val="00000A"/>
          <w:sz w:val="24"/>
          <w:szCs w:val="24"/>
        </w:rPr>
        <w:t xml:space="preserve"> estritamente vinculadas ao desenvolvimento da parceria.</w:t>
      </w:r>
    </w:p>
    <w:p w14:paraId="0AAFD612" w14:textId="77777777" w:rsidR="00CF183D" w:rsidRPr="00D067FE" w:rsidRDefault="00CF183D" w:rsidP="006E1BD4">
      <w:pPr>
        <w:spacing w:after="5" w:line="248" w:lineRule="auto"/>
        <w:ind w:right="55"/>
        <w:jc w:val="both"/>
        <w:rPr>
          <w:rFonts w:ascii="Times New Roman" w:eastAsia="Times New Roman" w:hAnsi="Times New Roman" w:cs="Times New Roman"/>
          <w:color w:val="00000A"/>
          <w:sz w:val="24"/>
          <w:szCs w:val="24"/>
        </w:rPr>
      </w:pPr>
    </w:p>
    <w:p w14:paraId="7F8FB806" w14:textId="77777777" w:rsidR="006E1BD4" w:rsidRPr="00D067FE" w:rsidRDefault="006E1BD4" w:rsidP="006E1BD4">
      <w:pPr>
        <w:spacing w:after="10" w:line="249" w:lineRule="auto"/>
        <w:ind w:left="577" w:right="52" w:hanging="10"/>
        <w:jc w:val="both"/>
        <w:rPr>
          <w:rFonts w:ascii="Times New Roman" w:hAnsi="Times New Roman" w:cs="Times New Roman"/>
          <w:sz w:val="24"/>
          <w:szCs w:val="24"/>
        </w:rPr>
      </w:pPr>
      <w:r w:rsidRPr="00D067FE">
        <w:rPr>
          <w:rFonts w:ascii="Times New Roman" w:eastAsia="Times New Roman" w:hAnsi="Times New Roman" w:cs="Times New Roman"/>
          <w:b/>
          <w:color w:val="00000A"/>
          <w:sz w:val="24"/>
          <w:szCs w:val="24"/>
        </w:rPr>
        <w:t>5.2.</w:t>
      </w:r>
      <w:r w:rsidRPr="00D067FE">
        <w:rPr>
          <w:rFonts w:ascii="Times New Roman" w:eastAsia="Arial" w:hAnsi="Times New Roman" w:cs="Times New Roman"/>
          <w:b/>
          <w:color w:val="00000A"/>
          <w:sz w:val="24"/>
          <w:szCs w:val="24"/>
        </w:rPr>
        <w:t xml:space="preserve"> </w:t>
      </w:r>
      <w:r w:rsidRPr="00D067FE">
        <w:rPr>
          <w:rFonts w:ascii="Times New Roman" w:eastAsia="Times New Roman" w:hAnsi="Times New Roman" w:cs="Times New Roman"/>
          <w:b/>
          <w:color w:val="00000A"/>
          <w:sz w:val="24"/>
          <w:szCs w:val="24"/>
        </w:rPr>
        <w:t xml:space="preserve">Formas de Acesso: </w:t>
      </w:r>
    </w:p>
    <w:p w14:paraId="4793AD00" w14:textId="77777777" w:rsidR="006E1BD4" w:rsidRPr="00D067FE" w:rsidRDefault="006E1BD4" w:rsidP="006E1BD4">
      <w:pPr>
        <w:spacing w:after="5" w:line="248" w:lineRule="auto"/>
        <w:ind w:right="55"/>
        <w:jc w:val="both"/>
        <w:rPr>
          <w:rFonts w:ascii="Times New Roman" w:eastAsia="Times New Roman" w:hAnsi="Times New Roman" w:cs="Times New Roman"/>
          <w:color w:val="00000A"/>
          <w:sz w:val="24"/>
          <w:szCs w:val="24"/>
        </w:rPr>
      </w:pPr>
    </w:p>
    <w:p w14:paraId="0760A55B" w14:textId="77777777" w:rsidR="006E1BD4" w:rsidRPr="00D067FE" w:rsidRDefault="006E1BD4" w:rsidP="006E1BD4">
      <w:pPr>
        <w:spacing w:after="5" w:line="248" w:lineRule="auto"/>
        <w:ind w:right="55"/>
        <w:jc w:val="both"/>
        <w:rPr>
          <w:rFonts w:ascii="Times New Roman" w:hAnsi="Times New Roman" w:cs="Times New Roman"/>
          <w:color w:val="FF0000"/>
          <w:sz w:val="24"/>
          <w:szCs w:val="24"/>
        </w:rPr>
      </w:pPr>
      <w:r w:rsidRPr="00D067FE">
        <w:rPr>
          <w:rFonts w:ascii="Times New Roman" w:eastAsia="Times New Roman" w:hAnsi="Times New Roman" w:cs="Times New Roman"/>
          <w:sz w:val="24"/>
          <w:szCs w:val="24"/>
        </w:rPr>
        <w:t xml:space="preserve">Famílias, indivíduos e grupos populares e pessoas com idade a partir de 16 anos identificadas por meio de busca ativa, procura espontânea e encaminhamentos realizados pela rede socioassistencial; pela rede intersetorial; e demais órgãos do Sistema de Garantia de Direitos, respeitados </w:t>
      </w:r>
      <w:r w:rsidRPr="00D067FE">
        <w:rPr>
          <w:rFonts w:ascii="Times New Roman" w:hAnsi="Times New Roman" w:cs="Times New Roman"/>
          <w:sz w:val="24"/>
          <w:szCs w:val="24"/>
        </w:rPr>
        <w:t>fluxos e protocolos estabelecidos no âmbito desta política no Município de Londrina.</w:t>
      </w:r>
    </w:p>
    <w:p w14:paraId="21B44B0F" w14:textId="77777777" w:rsidR="006E1BD4" w:rsidRPr="00D067FE" w:rsidRDefault="006E1BD4" w:rsidP="006E1BD4">
      <w:pPr>
        <w:spacing w:after="0"/>
        <w:ind w:left="1719"/>
        <w:jc w:val="both"/>
        <w:rPr>
          <w:rFonts w:ascii="Times New Roman" w:hAnsi="Times New Roman" w:cs="Times New Roman"/>
          <w:sz w:val="24"/>
          <w:szCs w:val="24"/>
        </w:rPr>
      </w:pPr>
      <w:r w:rsidRPr="00D067FE">
        <w:rPr>
          <w:rFonts w:ascii="Times New Roman" w:eastAsia="Times New Roman" w:hAnsi="Times New Roman" w:cs="Times New Roman"/>
          <w:b/>
          <w:color w:val="00000A"/>
          <w:sz w:val="24"/>
          <w:szCs w:val="24"/>
        </w:rPr>
        <w:t xml:space="preserve"> </w:t>
      </w:r>
    </w:p>
    <w:p w14:paraId="1CB03E5E" w14:textId="77777777" w:rsidR="006E1BD4" w:rsidRPr="00D067FE" w:rsidRDefault="006E1BD4" w:rsidP="006E1BD4">
      <w:pPr>
        <w:spacing w:after="10" w:line="249" w:lineRule="auto"/>
        <w:ind w:right="52"/>
        <w:jc w:val="both"/>
        <w:rPr>
          <w:rFonts w:ascii="Times New Roman" w:hAnsi="Times New Roman" w:cs="Times New Roman"/>
          <w:sz w:val="24"/>
          <w:szCs w:val="24"/>
        </w:rPr>
      </w:pPr>
      <w:r w:rsidRPr="00D067FE">
        <w:rPr>
          <w:rFonts w:ascii="Times New Roman" w:eastAsia="Times New Roman" w:hAnsi="Times New Roman" w:cs="Times New Roman"/>
          <w:b/>
          <w:color w:val="00000A"/>
          <w:sz w:val="24"/>
          <w:szCs w:val="24"/>
        </w:rPr>
        <w:t xml:space="preserve">         5.3. Funcionamento:  </w:t>
      </w:r>
    </w:p>
    <w:p w14:paraId="30554D4D" w14:textId="77777777" w:rsidR="006E1BD4" w:rsidRPr="00D067FE" w:rsidRDefault="006E1BD4" w:rsidP="006E1BD4">
      <w:pPr>
        <w:spacing w:after="5" w:line="248" w:lineRule="auto"/>
        <w:ind w:left="43" w:right="55" w:firstLine="708"/>
        <w:jc w:val="both"/>
        <w:rPr>
          <w:rFonts w:ascii="Times New Roman" w:hAnsi="Times New Roman" w:cs="Times New Roman"/>
          <w:sz w:val="24"/>
          <w:szCs w:val="24"/>
        </w:rPr>
      </w:pPr>
      <w:r w:rsidRPr="00D067FE">
        <w:rPr>
          <w:rFonts w:ascii="Times New Roman" w:eastAsia="Times New Roman" w:hAnsi="Times New Roman" w:cs="Times New Roman"/>
          <w:color w:val="00000A"/>
          <w:sz w:val="24"/>
          <w:szCs w:val="24"/>
        </w:rPr>
        <w:t xml:space="preserve">De segunda a sexta feira, das 8h00 às 17h00. Eventualmente, serão realizadas atividades inerentes ao projeto e acompanhamento do EES, no período noturno, finais de semana e feriados.  </w:t>
      </w:r>
    </w:p>
    <w:p w14:paraId="538362CE" w14:textId="77777777" w:rsidR="006E1BD4" w:rsidRPr="00D067FE" w:rsidRDefault="006E1BD4" w:rsidP="006E1BD4">
      <w:pPr>
        <w:spacing w:after="0"/>
        <w:jc w:val="both"/>
        <w:rPr>
          <w:rFonts w:ascii="Times New Roman" w:hAnsi="Times New Roman" w:cs="Times New Roman"/>
          <w:sz w:val="24"/>
          <w:szCs w:val="24"/>
        </w:rPr>
      </w:pPr>
    </w:p>
    <w:p w14:paraId="72725EE3" w14:textId="77777777" w:rsidR="006E1BD4" w:rsidRPr="00D067FE" w:rsidRDefault="006E1BD4" w:rsidP="006E1BD4">
      <w:pPr>
        <w:spacing w:after="0"/>
        <w:ind w:left="1080"/>
        <w:jc w:val="both"/>
        <w:rPr>
          <w:rFonts w:ascii="Times New Roman" w:hAnsi="Times New Roman" w:cs="Times New Roman"/>
          <w:sz w:val="24"/>
          <w:szCs w:val="24"/>
        </w:rPr>
      </w:pPr>
      <w:r w:rsidRPr="00D067FE">
        <w:rPr>
          <w:rFonts w:ascii="Times New Roman" w:eastAsia="Times New Roman" w:hAnsi="Times New Roman" w:cs="Times New Roman"/>
          <w:b/>
          <w:color w:val="00000A"/>
          <w:sz w:val="24"/>
          <w:szCs w:val="24"/>
        </w:rPr>
        <w:t xml:space="preserve"> </w:t>
      </w:r>
    </w:p>
    <w:p w14:paraId="28AF1371" w14:textId="77777777" w:rsidR="006E1BD4" w:rsidRPr="00D067FE" w:rsidRDefault="006E1BD4" w:rsidP="006E1BD4">
      <w:pPr>
        <w:pStyle w:val="PargrafodaLista"/>
        <w:numPr>
          <w:ilvl w:val="0"/>
          <w:numId w:val="52"/>
        </w:numPr>
        <w:spacing w:after="10" w:line="249" w:lineRule="auto"/>
        <w:ind w:right="52"/>
        <w:jc w:val="both"/>
        <w:rPr>
          <w:b/>
        </w:rPr>
      </w:pPr>
      <w:r w:rsidRPr="00D067FE">
        <w:rPr>
          <w:b/>
        </w:rPr>
        <w:t xml:space="preserve">MONITORAMENTO E AVALIAÇÃO:  </w:t>
      </w:r>
    </w:p>
    <w:p w14:paraId="5F899BF5" w14:textId="77777777" w:rsidR="006E1BD4" w:rsidRPr="00D067FE" w:rsidRDefault="006E1BD4" w:rsidP="006E1BD4">
      <w:pPr>
        <w:pStyle w:val="PargrafodaLista"/>
        <w:spacing w:after="10" w:line="249" w:lineRule="auto"/>
        <w:ind w:left="403" w:right="52"/>
        <w:jc w:val="both"/>
      </w:pPr>
    </w:p>
    <w:p w14:paraId="3D30F1E7" w14:textId="77777777" w:rsidR="006E1BD4" w:rsidRPr="00D067FE" w:rsidRDefault="006E1BD4" w:rsidP="006E1BD4">
      <w:pPr>
        <w:spacing w:after="5" w:line="248" w:lineRule="auto"/>
        <w:ind w:left="46" w:right="55" w:hanging="3"/>
        <w:jc w:val="both"/>
        <w:rPr>
          <w:rFonts w:ascii="Times New Roman" w:hAnsi="Times New Roman" w:cs="Times New Roman"/>
          <w:sz w:val="24"/>
          <w:szCs w:val="24"/>
        </w:rPr>
      </w:pPr>
      <w:r w:rsidRPr="00D067FE">
        <w:rPr>
          <w:rFonts w:ascii="Times New Roman" w:hAnsi="Times New Roman" w:cs="Times New Roman"/>
          <w:sz w:val="24"/>
          <w:szCs w:val="24"/>
        </w:rPr>
        <w:t xml:space="preserve">           O monitoramento e avaliação serão efetivados pela Administração Pública, por intermédio da Gerência de Gestão de Monitoramento e Avaliação, da Comissão de Monitoramento e Avaliação, </w:t>
      </w:r>
      <w:r w:rsidRPr="00D067FE">
        <w:rPr>
          <w:rFonts w:ascii="Times New Roman" w:eastAsia="Times New Roman" w:hAnsi="Times New Roman" w:cs="Times New Roman"/>
          <w:color w:val="00000A"/>
          <w:sz w:val="24"/>
          <w:szCs w:val="24"/>
        </w:rPr>
        <w:t xml:space="preserve">bem como pela Diretoria de Proteção Social Básica, através da Gerência de Inclusão Produtiva. </w:t>
      </w:r>
    </w:p>
    <w:p w14:paraId="19BCF3FA" w14:textId="77777777" w:rsidR="006E1BD4" w:rsidRPr="00D067FE" w:rsidRDefault="006E1BD4" w:rsidP="006E1BD4">
      <w:pPr>
        <w:spacing w:before="120" w:after="120" w:line="240" w:lineRule="auto"/>
        <w:ind w:left="120" w:right="120" w:firstLine="589"/>
        <w:jc w:val="both"/>
        <w:rPr>
          <w:rFonts w:ascii="Times New Roman" w:hAnsi="Times New Roman" w:cs="Times New Roman"/>
          <w:sz w:val="24"/>
          <w:szCs w:val="24"/>
        </w:rPr>
      </w:pPr>
      <w:r w:rsidRPr="00D067FE">
        <w:rPr>
          <w:rFonts w:ascii="Times New Roman" w:hAnsi="Times New Roman" w:cs="Times New Roman"/>
          <w:sz w:val="24"/>
          <w:szCs w:val="24"/>
        </w:rPr>
        <w:t>A Gerência de Gestão de Monitoramento e Avaliação, por meio da Gestora de Parceria, irá realizar o acompanhamento e a fiscalização da execução do serviço, pautada no Plano de Trabalho pactuado com a Administração Pública e no processo de monitoramento previsto na Lei 13.019/2014.</w:t>
      </w:r>
    </w:p>
    <w:p w14:paraId="00E8751F" w14:textId="77777777" w:rsidR="006E1BD4" w:rsidRPr="00D067FE" w:rsidRDefault="006E1BD4" w:rsidP="006E1BD4">
      <w:pPr>
        <w:spacing w:before="120" w:after="120" w:line="240" w:lineRule="auto"/>
        <w:ind w:left="120" w:right="120" w:firstLine="589"/>
        <w:jc w:val="both"/>
        <w:rPr>
          <w:rFonts w:ascii="Times New Roman" w:hAnsi="Times New Roman" w:cs="Times New Roman"/>
          <w:sz w:val="24"/>
          <w:szCs w:val="24"/>
        </w:rPr>
      </w:pPr>
      <w:r w:rsidRPr="00D067FE">
        <w:rPr>
          <w:rFonts w:ascii="Times New Roman" w:hAnsi="Times New Roman" w:cs="Times New Roman"/>
          <w:sz w:val="24"/>
          <w:szCs w:val="24"/>
        </w:rPr>
        <w:t xml:space="preserve">Além disso, serão realizadas: visitas in loco periódicas, com emissão de relatórios técnicos de acompanhamento e fiscalização do objeto da parceria, análise dos relatórios técnicos emitidos pela organização da sociedade civil, supervisões com a coordenação, aplicação de pesquisa de satisfação, análise dos registros no sistema IRSAS e participação nas reuniões da Comissão do Serviços, dentre outras formas de monitoramento que venham a ser desenvolvidas pela Administração Pública.   </w:t>
      </w:r>
    </w:p>
    <w:p w14:paraId="70E1DBAF" w14:textId="77777777" w:rsidR="006E1BD4" w:rsidRPr="00D067FE" w:rsidRDefault="006E1BD4" w:rsidP="006E1BD4">
      <w:pPr>
        <w:spacing w:before="120" w:after="120" w:line="240" w:lineRule="auto"/>
        <w:ind w:left="120" w:right="120" w:firstLine="589"/>
        <w:jc w:val="both"/>
        <w:rPr>
          <w:rFonts w:ascii="Times New Roman" w:hAnsi="Times New Roman" w:cs="Times New Roman"/>
          <w:sz w:val="24"/>
          <w:szCs w:val="24"/>
        </w:rPr>
      </w:pPr>
      <w:r w:rsidRPr="00D067FE">
        <w:rPr>
          <w:rFonts w:ascii="Times New Roman" w:hAnsi="Times New Roman" w:cs="Times New Roman"/>
          <w:sz w:val="24"/>
          <w:szCs w:val="24"/>
        </w:rPr>
        <w:t>A Gerência de Inclusão Produtiva, irá realizar o acompanhamento e orientação da execução do projeto, pautada no Plano de Trabalho quanto ao direcionamento e desenvolvimento das ações metodológicas pactuados com a Administração Pública.</w:t>
      </w:r>
    </w:p>
    <w:p w14:paraId="23B5B5F9" w14:textId="77777777" w:rsidR="006E1BD4" w:rsidRPr="00D067FE" w:rsidRDefault="006E1BD4" w:rsidP="006E1BD4">
      <w:pPr>
        <w:spacing w:before="120" w:after="120" w:line="240" w:lineRule="auto"/>
        <w:ind w:left="120" w:right="120" w:firstLine="589"/>
        <w:jc w:val="both"/>
        <w:rPr>
          <w:rFonts w:ascii="Times New Roman" w:hAnsi="Times New Roman" w:cs="Times New Roman"/>
          <w:sz w:val="24"/>
          <w:szCs w:val="24"/>
        </w:rPr>
      </w:pPr>
      <w:r w:rsidRPr="00D067FE">
        <w:rPr>
          <w:rFonts w:ascii="Times New Roman" w:hAnsi="Times New Roman" w:cs="Times New Roman"/>
          <w:sz w:val="24"/>
          <w:szCs w:val="24"/>
        </w:rPr>
        <w:t xml:space="preserve"> As ações acima, não excluem o acompanhamento e fiscalização realizados pelo Conselho Municipal de Assistência Social e outros órgãos de controle afetos.</w:t>
      </w:r>
    </w:p>
    <w:p w14:paraId="0D12D7F8" w14:textId="77777777" w:rsidR="006E1BD4" w:rsidRPr="00D067FE" w:rsidRDefault="006E1BD4" w:rsidP="006E1BD4">
      <w:pPr>
        <w:spacing w:after="0"/>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color w:val="00000A"/>
          <w:sz w:val="24"/>
          <w:szCs w:val="24"/>
        </w:rPr>
        <w:t xml:space="preserve"> </w:t>
      </w:r>
    </w:p>
    <w:p w14:paraId="71F8EEBF" w14:textId="77777777" w:rsidR="006E1BD4" w:rsidRPr="00D067FE" w:rsidRDefault="006E1BD4" w:rsidP="006E1BD4">
      <w:pPr>
        <w:spacing w:after="0"/>
        <w:jc w:val="both"/>
        <w:rPr>
          <w:rFonts w:ascii="Times New Roman" w:eastAsia="Times New Roman" w:hAnsi="Times New Roman" w:cs="Times New Roman"/>
          <w:color w:val="00000A"/>
          <w:sz w:val="24"/>
          <w:szCs w:val="24"/>
        </w:rPr>
      </w:pPr>
    </w:p>
    <w:p w14:paraId="75EC08A0" w14:textId="77777777" w:rsidR="006E1BD4" w:rsidRPr="00D067FE" w:rsidRDefault="006E1BD4" w:rsidP="006E1BD4">
      <w:pPr>
        <w:pStyle w:val="PargrafodaLista"/>
        <w:numPr>
          <w:ilvl w:val="1"/>
          <w:numId w:val="52"/>
        </w:numPr>
        <w:spacing w:after="10" w:line="249" w:lineRule="auto"/>
        <w:ind w:right="52"/>
        <w:jc w:val="both"/>
        <w:rPr>
          <w:b/>
        </w:rPr>
      </w:pPr>
      <w:r w:rsidRPr="00D067FE">
        <w:rPr>
          <w:b/>
        </w:rPr>
        <w:t xml:space="preserve">Registros e documentos a serem produzidos:  </w:t>
      </w:r>
    </w:p>
    <w:p w14:paraId="7B13CA0C" w14:textId="77777777" w:rsidR="006E1BD4" w:rsidRPr="00D067FE" w:rsidRDefault="006E1BD4" w:rsidP="006E1BD4">
      <w:pPr>
        <w:spacing w:after="10" w:line="249" w:lineRule="auto"/>
        <w:ind w:left="730" w:right="52" w:hanging="10"/>
        <w:jc w:val="both"/>
        <w:rPr>
          <w:rFonts w:ascii="Times New Roman" w:hAnsi="Times New Roman" w:cs="Times New Roman"/>
          <w:sz w:val="24"/>
          <w:szCs w:val="24"/>
        </w:rPr>
      </w:pPr>
    </w:p>
    <w:p w14:paraId="413B2C2A" w14:textId="77777777" w:rsidR="006E1BD4" w:rsidRPr="00D067FE" w:rsidRDefault="006E1BD4" w:rsidP="006E1BD4">
      <w:pPr>
        <w:spacing w:after="0"/>
        <w:jc w:val="both"/>
        <w:rPr>
          <w:rFonts w:ascii="Times New Roman" w:hAnsi="Times New Roman" w:cs="Times New Roman"/>
          <w:sz w:val="24"/>
          <w:szCs w:val="24"/>
        </w:rPr>
      </w:pPr>
      <w:r w:rsidRPr="00D067FE">
        <w:rPr>
          <w:rFonts w:ascii="Times New Roman" w:eastAsia="Times New Roman" w:hAnsi="Times New Roman" w:cs="Times New Roman"/>
          <w:color w:val="00000A"/>
          <w:sz w:val="24"/>
          <w:szCs w:val="24"/>
        </w:rPr>
        <w:t xml:space="preserve"> </w:t>
      </w:r>
    </w:p>
    <w:p w14:paraId="161A2033" w14:textId="77777777" w:rsidR="006E1BD4" w:rsidRPr="00D067FE" w:rsidRDefault="006E1BD4" w:rsidP="006E1BD4">
      <w:pPr>
        <w:pStyle w:val="PargrafodaLista"/>
        <w:numPr>
          <w:ilvl w:val="0"/>
          <w:numId w:val="34"/>
        </w:numPr>
        <w:spacing w:after="5" w:line="248" w:lineRule="auto"/>
        <w:ind w:right="55"/>
        <w:jc w:val="both"/>
      </w:pPr>
      <w:bookmarkStart w:id="8" w:name="_Hlk53670992"/>
      <w:r w:rsidRPr="00D067FE">
        <w:rPr>
          <w:b/>
          <w:bCs/>
          <w:u w:val="single" w:color="00000A"/>
        </w:rPr>
        <w:t>Plano de Ação</w:t>
      </w:r>
      <w:r w:rsidRPr="00D067FE">
        <w:rPr>
          <w:u w:val="single" w:color="00000A"/>
        </w:rPr>
        <w:t xml:space="preserve">: </w:t>
      </w:r>
      <w:r w:rsidRPr="00D067FE">
        <w:t xml:space="preserve">construído pelo técnico responsável no acompanhamento de(os) EES deve compor neste documento metodologia utilizada, instrumentos, estratégias alternativas, sendo a temporalidade de vigência das ações propostas e de reavaliação estabelecidas em fluxo de trabalho em conjunto com a Gerência Inclusão Produtiva da Secretaria Municipal de Assistência referência deste projeto. </w:t>
      </w:r>
    </w:p>
    <w:p w14:paraId="03520F4F" w14:textId="77777777" w:rsidR="006E1BD4" w:rsidRPr="00D067FE" w:rsidRDefault="006E1BD4" w:rsidP="006E1BD4">
      <w:pPr>
        <w:spacing w:after="5" w:line="248" w:lineRule="auto"/>
        <w:ind w:right="55"/>
        <w:jc w:val="both"/>
        <w:rPr>
          <w:rFonts w:ascii="Times New Roman" w:eastAsia="Times New Roman" w:hAnsi="Times New Roman" w:cs="Times New Roman"/>
          <w:color w:val="00000A"/>
          <w:sz w:val="24"/>
          <w:szCs w:val="24"/>
        </w:rPr>
      </w:pPr>
    </w:p>
    <w:p w14:paraId="7E2207D0" w14:textId="77777777" w:rsidR="006E1BD4" w:rsidRPr="00D067FE" w:rsidRDefault="006E1BD4" w:rsidP="006E1BD4">
      <w:pPr>
        <w:pStyle w:val="PargrafodaLista"/>
        <w:numPr>
          <w:ilvl w:val="0"/>
          <w:numId w:val="34"/>
        </w:numPr>
        <w:spacing w:after="5" w:line="248" w:lineRule="auto"/>
        <w:ind w:right="55"/>
        <w:jc w:val="both"/>
      </w:pPr>
      <w:r w:rsidRPr="00D067FE">
        <w:rPr>
          <w:b/>
          <w:bCs/>
          <w:u w:val="single"/>
        </w:rPr>
        <w:t>Plano de Negócios</w:t>
      </w:r>
      <w:r w:rsidRPr="00D067FE">
        <w:t>: na inserção dos EES no projeto o mesmo deve apresentar este documento que irá nortear a metodologia, estratégias, acompanhamento e demais ações pertinentes ao(s) EES vinculado ao projeto, sendo este documento que deve estar em consonância com as diretrizes do plano de trabalho apresentado pela Administração Pública, tendo a possibilidade de incorporação de ações inovadoras desenvolvidas pela OSC, sendo a temporalidade de vigência das ações propostas e de reavaliação estabelecidas em fluxo de trabalho em conjunto com a Gerência Inclusão Produtiva da Secretaria Municipal de Assistência referência deste projeto.</w:t>
      </w:r>
    </w:p>
    <w:p w14:paraId="7A92A6A8" w14:textId="77777777" w:rsidR="006E1BD4" w:rsidRPr="00D067FE" w:rsidRDefault="006E1BD4" w:rsidP="006E1BD4">
      <w:pPr>
        <w:spacing w:after="5" w:line="248" w:lineRule="auto"/>
        <w:ind w:right="55"/>
        <w:jc w:val="both"/>
        <w:rPr>
          <w:rFonts w:ascii="Times New Roman" w:eastAsia="Times New Roman" w:hAnsi="Times New Roman" w:cs="Times New Roman"/>
          <w:color w:val="00000A"/>
          <w:sz w:val="24"/>
          <w:szCs w:val="24"/>
        </w:rPr>
      </w:pPr>
    </w:p>
    <w:p w14:paraId="671061C2" w14:textId="77777777" w:rsidR="006E1BD4" w:rsidRPr="00D067FE" w:rsidRDefault="006E1BD4" w:rsidP="006E1BD4">
      <w:pPr>
        <w:pStyle w:val="PargrafodaLista"/>
        <w:numPr>
          <w:ilvl w:val="0"/>
          <w:numId w:val="34"/>
        </w:numPr>
        <w:spacing w:after="5" w:line="248" w:lineRule="auto"/>
        <w:ind w:right="55"/>
        <w:jc w:val="both"/>
      </w:pPr>
      <w:r w:rsidRPr="00D067FE">
        <w:rPr>
          <w:b/>
          <w:bCs/>
          <w:u w:val="single" w:color="00000A"/>
        </w:rPr>
        <w:t>Plano de Acompanhamento Familiar (PAF), Plano de Desenvolvimento do Usuário  (PDU) e Plano Individual de Acompanhamento (PIA)</w:t>
      </w:r>
      <w:r w:rsidRPr="00D067FE">
        <w:rPr>
          <w:u w:val="single" w:color="00000A"/>
        </w:rPr>
        <w:t>:</w:t>
      </w:r>
      <w:r w:rsidRPr="00D067FE">
        <w:t xml:space="preserve"> colaborar, sempre que acionado pelo serviço socioassistencial de referência, na construção do PAF, PDU ou PIA das famílias, indivíduos e grupos populares acompanhadas pelo PAIF, PAEFI, Medida Socioeducativa e Acolhimento Institucional, e que tenham famílias, indivíduos e grupos populares participantes de empreendimentos solidários. </w:t>
      </w:r>
    </w:p>
    <w:p w14:paraId="7A832A83" w14:textId="77777777" w:rsidR="006E1BD4" w:rsidRPr="00D067FE" w:rsidRDefault="006E1BD4" w:rsidP="006E1BD4">
      <w:pPr>
        <w:pStyle w:val="PargrafodaLista"/>
        <w:spacing w:after="5" w:line="248" w:lineRule="auto"/>
        <w:ind w:right="55"/>
        <w:jc w:val="both"/>
      </w:pPr>
    </w:p>
    <w:p w14:paraId="1502D808" w14:textId="77777777" w:rsidR="006E1BD4" w:rsidRPr="00D067FE" w:rsidRDefault="006E1BD4" w:rsidP="006E1BD4">
      <w:pPr>
        <w:pStyle w:val="PargrafodaLista"/>
        <w:numPr>
          <w:ilvl w:val="0"/>
          <w:numId w:val="34"/>
        </w:numPr>
        <w:spacing w:after="5" w:line="248" w:lineRule="auto"/>
        <w:ind w:right="55"/>
        <w:jc w:val="both"/>
      </w:pPr>
      <w:r w:rsidRPr="00D067FE">
        <w:rPr>
          <w:b/>
          <w:bCs/>
          <w:u w:val="single" w:color="00000A"/>
        </w:rPr>
        <w:t>Relatório de atividades</w:t>
      </w:r>
      <w:r w:rsidRPr="00D067FE">
        <w:rPr>
          <w:u w:val="single" w:color="00000A"/>
        </w:rPr>
        <w:t>:</w:t>
      </w:r>
      <w:r w:rsidRPr="00D067FE">
        <w:t xml:space="preserve"> Relatório quantitativo e qualitativo a ser entregue mensalmente e trimestralmente, Relatório de Execução do Objeto ao final de cada exercício. As informações contidas nesse relatório serão uma das bases de dados utilizadas para monitoramento e avaliação das ações no serviço.  </w:t>
      </w:r>
    </w:p>
    <w:p w14:paraId="292668E0" w14:textId="77777777" w:rsidR="006E1BD4" w:rsidRPr="00D067FE" w:rsidRDefault="006E1BD4" w:rsidP="006E1BD4">
      <w:pPr>
        <w:pStyle w:val="PargrafodaLista"/>
        <w:spacing w:after="5" w:line="248" w:lineRule="auto"/>
        <w:ind w:right="55"/>
        <w:jc w:val="both"/>
      </w:pPr>
    </w:p>
    <w:p w14:paraId="4192152B" w14:textId="77777777" w:rsidR="006E1BD4" w:rsidRPr="00D067FE" w:rsidRDefault="006E1BD4" w:rsidP="006E1BD4">
      <w:pPr>
        <w:pStyle w:val="PargrafodaLista"/>
        <w:numPr>
          <w:ilvl w:val="0"/>
          <w:numId w:val="34"/>
        </w:numPr>
        <w:spacing w:after="5" w:line="248" w:lineRule="auto"/>
        <w:ind w:right="55"/>
        <w:jc w:val="both"/>
      </w:pPr>
      <w:r w:rsidRPr="00D067FE">
        <w:rPr>
          <w:b/>
          <w:bCs/>
          <w:u w:val="single" w:color="00000A"/>
        </w:rPr>
        <w:t>Registro das informações no IRSAS</w:t>
      </w:r>
      <w:r w:rsidRPr="00D067FE">
        <w:rPr>
          <w:b/>
          <w:bCs/>
        </w:rPr>
        <w:t>:</w:t>
      </w:r>
      <w:r w:rsidRPr="00D067FE">
        <w:t xml:space="preserve"> O processo de inserção, acompanhamento/atendimentos e desligamento dos usuários será registrado de forma sistemática no sistema IRSAS. As informações contidas neste sistema serão uma das bases de dados utilizadas para monitoramento e avaliação das ações no serviço. </w:t>
      </w:r>
    </w:p>
    <w:p w14:paraId="1C42EA84" w14:textId="77777777" w:rsidR="006E1BD4" w:rsidRPr="00D067FE" w:rsidRDefault="006E1BD4" w:rsidP="006E1BD4">
      <w:pPr>
        <w:pStyle w:val="PargrafodaLista"/>
        <w:spacing w:after="5" w:line="248" w:lineRule="auto"/>
        <w:ind w:right="55"/>
        <w:jc w:val="both"/>
      </w:pPr>
    </w:p>
    <w:p w14:paraId="4E2B7FE7" w14:textId="77777777" w:rsidR="006E1BD4" w:rsidRPr="00D067FE" w:rsidRDefault="006E1BD4" w:rsidP="006E1BD4">
      <w:pPr>
        <w:pStyle w:val="PargrafodaLista"/>
        <w:numPr>
          <w:ilvl w:val="0"/>
          <w:numId w:val="34"/>
        </w:numPr>
        <w:spacing w:after="5" w:line="248" w:lineRule="auto"/>
        <w:ind w:right="55"/>
        <w:jc w:val="both"/>
        <w:rPr>
          <w:color w:val="auto"/>
        </w:rPr>
      </w:pPr>
      <w:r w:rsidRPr="00D067FE">
        <w:rPr>
          <w:b/>
          <w:color w:val="auto"/>
          <w:u w:val="single"/>
        </w:rPr>
        <w:t>Registro das informações no SIT do Tribunal de Contas do Estado do Paraná</w:t>
      </w:r>
      <w:r w:rsidRPr="00D067FE">
        <w:rPr>
          <w:b/>
          <w:color w:val="auto"/>
        </w:rPr>
        <w:t>:</w:t>
      </w:r>
      <w:r w:rsidRPr="00D067FE">
        <w:rPr>
          <w:color w:val="auto"/>
        </w:rPr>
        <w:t xml:space="preserve"> A alimentação do SIT deverá ser mensal, observados os fechamentos bimestrais.</w:t>
      </w:r>
    </w:p>
    <w:p w14:paraId="75D6925D" w14:textId="77777777" w:rsidR="006E1BD4" w:rsidRPr="00D067FE" w:rsidRDefault="006E1BD4" w:rsidP="006E1BD4">
      <w:pPr>
        <w:pStyle w:val="PargrafodaLista"/>
        <w:spacing w:after="5" w:line="248" w:lineRule="auto"/>
        <w:ind w:right="55"/>
        <w:jc w:val="both"/>
        <w:rPr>
          <w:color w:val="auto"/>
        </w:rPr>
      </w:pPr>
    </w:p>
    <w:p w14:paraId="43B9E4A2" w14:textId="77777777" w:rsidR="006E1BD4" w:rsidRPr="00D067FE" w:rsidRDefault="006E1BD4" w:rsidP="006E1BD4">
      <w:pPr>
        <w:pStyle w:val="PargrafodaLista"/>
        <w:numPr>
          <w:ilvl w:val="0"/>
          <w:numId w:val="34"/>
        </w:numPr>
        <w:spacing w:after="5" w:line="248" w:lineRule="auto"/>
        <w:ind w:right="55"/>
        <w:jc w:val="both"/>
        <w:rPr>
          <w:color w:val="auto"/>
        </w:rPr>
      </w:pPr>
      <w:r w:rsidRPr="00D067FE">
        <w:rPr>
          <w:b/>
          <w:color w:val="auto"/>
          <w:u w:val="single"/>
          <w:lang w:bidi="en-US"/>
        </w:rPr>
        <w:t>Regimento Interno:</w:t>
      </w:r>
      <w:r w:rsidRPr="00D067FE">
        <w:rPr>
          <w:color w:val="auto"/>
          <w:lang w:bidi="en-US"/>
        </w:rPr>
        <w:t xml:space="preserve"> documento construído coletivamente, que se constitui como um conjunto de regras para regulamentar o convívio e o funcionamento das atividades proposta pelo projeto. </w:t>
      </w:r>
    </w:p>
    <w:bookmarkEnd w:id="8"/>
    <w:p w14:paraId="4D84F597" w14:textId="77777777" w:rsidR="006E1BD4" w:rsidRPr="00D067FE" w:rsidRDefault="006E1BD4" w:rsidP="006E1BD4">
      <w:pPr>
        <w:spacing w:after="0"/>
        <w:jc w:val="both"/>
        <w:rPr>
          <w:rFonts w:ascii="Times New Roman" w:eastAsia="Times New Roman" w:hAnsi="Times New Roman" w:cs="Times New Roman"/>
          <w:color w:val="00000A"/>
          <w:sz w:val="24"/>
          <w:szCs w:val="24"/>
        </w:rPr>
      </w:pPr>
    </w:p>
    <w:p w14:paraId="00CE7A6D" w14:textId="77777777" w:rsidR="006E1BD4" w:rsidRPr="00D067FE" w:rsidRDefault="006E1BD4" w:rsidP="006E1BD4">
      <w:pPr>
        <w:spacing w:after="0"/>
        <w:jc w:val="both"/>
        <w:rPr>
          <w:rFonts w:ascii="Times New Roman" w:eastAsia="Times New Roman" w:hAnsi="Times New Roman" w:cs="Times New Roman"/>
          <w:color w:val="00000A"/>
          <w:sz w:val="24"/>
          <w:szCs w:val="24"/>
        </w:rPr>
      </w:pPr>
    </w:p>
    <w:p w14:paraId="0C3B4F8A" w14:textId="77777777" w:rsidR="006E1BD4" w:rsidRPr="00D067FE" w:rsidRDefault="006E1BD4" w:rsidP="006E1BD4">
      <w:pPr>
        <w:spacing w:after="10" w:line="249" w:lineRule="auto"/>
        <w:ind w:left="370" w:right="52" w:hanging="10"/>
        <w:jc w:val="both"/>
        <w:rPr>
          <w:rFonts w:ascii="Times New Roman" w:eastAsia="Times New Roman" w:hAnsi="Times New Roman" w:cs="Times New Roman"/>
          <w:b/>
          <w:color w:val="00000A"/>
          <w:sz w:val="24"/>
          <w:szCs w:val="24"/>
        </w:rPr>
      </w:pPr>
      <w:r w:rsidRPr="00D067FE">
        <w:rPr>
          <w:rFonts w:ascii="Times New Roman" w:eastAsia="Times New Roman" w:hAnsi="Times New Roman" w:cs="Times New Roman"/>
          <w:b/>
          <w:color w:val="00000A"/>
          <w:sz w:val="24"/>
          <w:szCs w:val="24"/>
        </w:rPr>
        <w:t>6.2.</w:t>
      </w:r>
      <w:r w:rsidRPr="00D067FE">
        <w:rPr>
          <w:rFonts w:ascii="Times New Roman" w:eastAsia="Arial" w:hAnsi="Times New Roman" w:cs="Times New Roman"/>
          <w:b/>
          <w:color w:val="00000A"/>
          <w:sz w:val="24"/>
          <w:szCs w:val="24"/>
        </w:rPr>
        <w:t xml:space="preserve"> </w:t>
      </w:r>
      <w:r w:rsidRPr="00D067FE">
        <w:rPr>
          <w:rFonts w:ascii="Times New Roman" w:eastAsia="Times New Roman" w:hAnsi="Times New Roman" w:cs="Times New Roman"/>
          <w:b/>
          <w:color w:val="00000A"/>
          <w:sz w:val="24"/>
          <w:szCs w:val="24"/>
        </w:rPr>
        <w:t xml:space="preserve">Indicadores de monitoramento e avaliação de resultados: </w:t>
      </w:r>
    </w:p>
    <w:p w14:paraId="5A670D7E" w14:textId="77777777" w:rsidR="006E1BD4" w:rsidRPr="00D067FE" w:rsidRDefault="006E1BD4" w:rsidP="006E1BD4">
      <w:pPr>
        <w:spacing w:after="10" w:line="249" w:lineRule="auto"/>
        <w:ind w:left="370" w:right="52" w:hanging="10"/>
        <w:jc w:val="both"/>
        <w:rPr>
          <w:rFonts w:ascii="Times New Roman" w:hAnsi="Times New Roman" w:cs="Times New Roman"/>
          <w:sz w:val="24"/>
          <w:szCs w:val="24"/>
        </w:rPr>
      </w:pPr>
    </w:p>
    <w:p w14:paraId="3E7D6E22" w14:textId="77777777" w:rsidR="006E1BD4" w:rsidRPr="00D067FE" w:rsidRDefault="006E1BD4" w:rsidP="006E1BD4">
      <w:pPr>
        <w:spacing w:after="5" w:line="248" w:lineRule="auto"/>
        <w:ind w:left="43" w:right="55" w:firstLine="708"/>
        <w:jc w:val="both"/>
        <w:rPr>
          <w:rFonts w:ascii="Times New Roman" w:hAnsi="Times New Roman" w:cs="Times New Roman"/>
          <w:sz w:val="24"/>
          <w:szCs w:val="24"/>
        </w:rPr>
      </w:pPr>
      <w:r w:rsidRPr="00D067FE">
        <w:rPr>
          <w:rFonts w:ascii="Times New Roman" w:eastAsia="Times New Roman" w:hAnsi="Times New Roman" w:cs="Times New Roman"/>
          <w:color w:val="00000A"/>
          <w:sz w:val="24"/>
          <w:szCs w:val="24"/>
        </w:rPr>
        <w:t xml:space="preserve">Constituem indicadores para avaliação de resultados, sem prejuízo de outros que poderão ser utilizados pela administração pública: </w:t>
      </w:r>
    </w:p>
    <w:p w14:paraId="6CF6D7EE" w14:textId="77777777" w:rsidR="006E1BD4" w:rsidRPr="00D067FE" w:rsidRDefault="006E1BD4" w:rsidP="006E1BD4">
      <w:pPr>
        <w:spacing w:after="0"/>
        <w:ind w:left="720"/>
        <w:jc w:val="both"/>
        <w:rPr>
          <w:rFonts w:ascii="Times New Roman" w:hAnsi="Times New Roman" w:cs="Times New Roman"/>
          <w:sz w:val="24"/>
          <w:szCs w:val="24"/>
        </w:rPr>
      </w:pPr>
      <w:r w:rsidRPr="00D067FE">
        <w:rPr>
          <w:rFonts w:ascii="Times New Roman" w:eastAsia="Times New Roman" w:hAnsi="Times New Roman" w:cs="Times New Roman"/>
          <w:color w:val="00000A"/>
          <w:sz w:val="24"/>
          <w:szCs w:val="24"/>
        </w:rPr>
        <w:t xml:space="preserve"> </w:t>
      </w:r>
    </w:p>
    <w:p w14:paraId="54C6AD89" w14:textId="77777777" w:rsidR="006E1BD4" w:rsidRPr="00D067FE" w:rsidRDefault="006E1BD4" w:rsidP="006E1BD4">
      <w:pPr>
        <w:spacing w:before="240"/>
        <w:jc w:val="both"/>
        <w:rPr>
          <w:rFonts w:ascii="Times New Roman" w:eastAsia="Times New Roman" w:hAnsi="Times New Roman" w:cs="Times New Roman"/>
          <w:b/>
          <w:bCs/>
          <w:color w:val="00000A"/>
          <w:sz w:val="24"/>
          <w:szCs w:val="24"/>
        </w:rPr>
      </w:pPr>
      <w:r w:rsidRPr="00D067FE">
        <w:rPr>
          <w:rFonts w:ascii="Times New Roman" w:eastAsia="Times New Roman" w:hAnsi="Times New Roman" w:cs="Times New Roman"/>
          <w:b/>
          <w:bCs/>
          <w:color w:val="00000A"/>
          <w:sz w:val="24"/>
          <w:szCs w:val="24"/>
        </w:rPr>
        <w:t>Objetivo 1. Assegurar processos voltados à divulgação e identificação de potenciais públicos para a inserção no projeto, privilegiando ações locais e iniciativas territorializadas, de forma articulada com a rede, garantindo orientações e informações gerais sobre hábitos e atitudes para o trabalho e sobre o projeto, e processos formativos prévios com o propósito de formar multiplicadores e consumidores conscientes e de empreendimentos econômicos solidários.</w:t>
      </w:r>
    </w:p>
    <w:p w14:paraId="64FC4625" w14:textId="77777777" w:rsidR="006E1BD4" w:rsidRPr="00D067FE" w:rsidRDefault="006E1BD4" w:rsidP="006E1BD4">
      <w:pPr>
        <w:spacing w:before="240"/>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b/>
          <w:bCs/>
          <w:color w:val="00000A"/>
          <w:sz w:val="24"/>
          <w:szCs w:val="24"/>
        </w:rPr>
        <w:t>a) Nome do indicador</w:t>
      </w:r>
      <w:r w:rsidRPr="00D067FE">
        <w:rPr>
          <w:rFonts w:ascii="Times New Roman" w:eastAsia="Times New Roman" w:hAnsi="Times New Roman" w:cs="Times New Roman"/>
          <w:color w:val="00000A"/>
          <w:sz w:val="24"/>
          <w:szCs w:val="24"/>
        </w:rPr>
        <w:t>: Quantidade de ações realizadas para divulgação e mobilização.</w:t>
      </w:r>
    </w:p>
    <w:p w14:paraId="3D1BF06E" w14:textId="77777777" w:rsidR="006E1BD4" w:rsidRPr="00D067FE" w:rsidRDefault="006E1BD4" w:rsidP="006E1BD4">
      <w:pPr>
        <w:spacing w:before="240"/>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color w:val="00000A"/>
          <w:sz w:val="24"/>
          <w:szCs w:val="24"/>
        </w:rPr>
        <w:t xml:space="preserve"> </w:t>
      </w:r>
      <w:r w:rsidRPr="00D067FE">
        <w:rPr>
          <w:rFonts w:ascii="Times New Roman" w:eastAsia="Times New Roman" w:hAnsi="Times New Roman" w:cs="Times New Roman"/>
          <w:b/>
          <w:bCs/>
          <w:color w:val="00000A"/>
          <w:sz w:val="24"/>
          <w:szCs w:val="24"/>
        </w:rPr>
        <w:t>Conceito:</w:t>
      </w:r>
      <w:r w:rsidRPr="00D067FE">
        <w:rPr>
          <w:rFonts w:ascii="Times New Roman" w:eastAsia="Times New Roman" w:hAnsi="Times New Roman" w:cs="Times New Roman"/>
          <w:color w:val="00000A"/>
          <w:sz w:val="24"/>
          <w:szCs w:val="24"/>
        </w:rPr>
        <w:t xml:space="preserve"> Verifica a quantidade de ações realizadas para divulgação do projeto e dos princípios da economia solidária que possam despertar o interesse na participação.</w:t>
      </w:r>
    </w:p>
    <w:p w14:paraId="73E37084" w14:textId="77777777" w:rsidR="006E1BD4" w:rsidRPr="00D067FE" w:rsidRDefault="006E1BD4" w:rsidP="006E1BD4">
      <w:pPr>
        <w:spacing w:before="240"/>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b/>
          <w:bCs/>
          <w:color w:val="00000A"/>
          <w:sz w:val="24"/>
          <w:szCs w:val="24"/>
        </w:rPr>
        <w:t>Formula de Cálculo</w:t>
      </w:r>
      <w:r w:rsidRPr="00D067FE">
        <w:rPr>
          <w:rFonts w:ascii="Times New Roman" w:eastAsia="Times New Roman" w:hAnsi="Times New Roman" w:cs="Times New Roman"/>
          <w:color w:val="00000A"/>
          <w:sz w:val="24"/>
          <w:szCs w:val="24"/>
        </w:rPr>
        <w:t xml:space="preserve">: Somatória das ações de divulgação efetivadas e dos instrumentos utilizados considerando os territórios na zona urbana e rural. </w:t>
      </w:r>
    </w:p>
    <w:p w14:paraId="77607FDF" w14:textId="77777777" w:rsidR="006E1BD4" w:rsidRPr="00D067FE" w:rsidRDefault="006E1BD4" w:rsidP="006E1BD4">
      <w:pPr>
        <w:spacing w:before="240"/>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b/>
          <w:bCs/>
          <w:color w:val="00000A"/>
          <w:sz w:val="24"/>
          <w:szCs w:val="24"/>
        </w:rPr>
        <w:t>Periodicidade</w:t>
      </w:r>
      <w:r w:rsidRPr="00D067FE">
        <w:rPr>
          <w:rFonts w:ascii="Times New Roman" w:eastAsia="Times New Roman" w:hAnsi="Times New Roman" w:cs="Times New Roman"/>
          <w:color w:val="00000A"/>
          <w:sz w:val="24"/>
          <w:szCs w:val="24"/>
        </w:rPr>
        <w:t>: Mensal.</w:t>
      </w:r>
    </w:p>
    <w:p w14:paraId="4C167B08" w14:textId="77777777" w:rsidR="006E1BD4" w:rsidRPr="00D067FE" w:rsidRDefault="006E1BD4" w:rsidP="006E1BD4">
      <w:pPr>
        <w:spacing w:before="240"/>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b/>
          <w:bCs/>
          <w:color w:val="00000A"/>
          <w:sz w:val="24"/>
          <w:szCs w:val="24"/>
        </w:rPr>
        <w:t>Fonte:</w:t>
      </w:r>
      <w:r w:rsidRPr="00D067FE">
        <w:rPr>
          <w:rFonts w:ascii="Times New Roman" w:eastAsia="Times New Roman" w:hAnsi="Times New Roman" w:cs="Times New Roman"/>
          <w:color w:val="00000A"/>
          <w:sz w:val="24"/>
          <w:szCs w:val="24"/>
        </w:rPr>
        <w:t xml:space="preserve"> Relatório de atividades, registros no IRSAS e demais instrumentos de aferição, tais como postagens em redes sociais, imagens e demais fontes de verificação etc.</w:t>
      </w:r>
    </w:p>
    <w:p w14:paraId="157AC6D6" w14:textId="77777777" w:rsidR="006E1BD4" w:rsidRPr="00D067FE" w:rsidRDefault="006E1BD4" w:rsidP="006E1BD4">
      <w:pPr>
        <w:spacing w:before="240"/>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b/>
          <w:bCs/>
          <w:color w:val="00000A"/>
          <w:sz w:val="24"/>
          <w:szCs w:val="24"/>
        </w:rPr>
        <w:t>Índice de referência</w:t>
      </w:r>
      <w:r w:rsidRPr="00D067FE">
        <w:rPr>
          <w:rFonts w:ascii="Times New Roman" w:eastAsia="Times New Roman" w:hAnsi="Times New Roman" w:cs="Times New Roman"/>
          <w:color w:val="00000A"/>
          <w:sz w:val="24"/>
          <w:szCs w:val="24"/>
        </w:rPr>
        <w:t xml:space="preserve">: No mínimo 01 (uma) ação de divulgação do projeto e dos princípios da economia solidária geral e 01 (uma) por território, por mês. </w:t>
      </w:r>
    </w:p>
    <w:p w14:paraId="222ACCEC" w14:textId="77777777" w:rsidR="006E1BD4" w:rsidRPr="00D067FE" w:rsidRDefault="006E1BD4" w:rsidP="006E1BD4">
      <w:pPr>
        <w:spacing w:before="240"/>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b/>
          <w:bCs/>
          <w:color w:val="00000A"/>
          <w:sz w:val="24"/>
          <w:szCs w:val="24"/>
        </w:rPr>
        <w:t>b) Nome do indicador</w:t>
      </w:r>
      <w:r w:rsidRPr="00D067FE">
        <w:rPr>
          <w:rFonts w:ascii="Times New Roman" w:eastAsia="Times New Roman" w:hAnsi="Times New Roman" w:cs="Times New Roman"/>
          <w:color w:val="00000A"/>
          <w:sz w:val="24"/>
          <w:szCs w:val="24"/>
        </w:rPr>
        <w:t>: Quantidade de ações de sensibilização realizadas para identificação de público potencial.</w:t>
      </w:r>
    </w:p>
    <w:p w14:paraId="5F0430A8" w14:textId="77777777" w:rsidR="006E1BD4" w:rsidRPr="00D067FE" w:rsidRDefault="006E1BD4" w:rsidP="006E1BD4">
      <w:pPr>
        <w:spacing w:before="240"/>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b/>
          <w:bCs/>
          <w:color w:val="00000A"/>
          <w:sz w:val="24"/>
          <w:szCs w:val="24"/>
        </w:rPr>
        <w:t>Conceito:</w:t>
      </w:r>
      <w:r w:rsidRPr="00D067FE">
        <w:rPr>
          <w:rFonts w:ascii="Times New Roman" w:eastAsia="Times New Roman" w:hAnsi="Times New Roman" w:cs="Times New Roman"/>
          <w:color w:val="00000A"/>
          <w:sz w:val="24"/>
          <w:szCs w:val="24"/>
        </w:rPr>
        <w:t xml:space="preserve"> Verifica a quantidade de ações realizadas para identificação de público potencial nos diversos territórios da zona urbana e rural e em articulação com a rede, tendo como referência o ciclo de sensibilização.</w:t>
      </w:r>
    </w:p>
    <w:p w14:paraId="3ECB7C57" w14:textId="77777777" w:rsidR="006E1BD4" w:rsidRPr="00D067FE" w:rsidRDefault="006E1BD4" w:rsidP="006E1BD4">
      <w:pPr>
        <w:spacing w:before="240"/>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b/>
          <w:bCs/>
          <w:color w:val="00000A"/>
          <w:sz w:val="24"/>
          <w:szCs w:val="24"/>
        </w:rPr>
        <w:t>Formula de Cálculo</w:t>
      </w:r>
      <w:r w:rsidRPr="00D067FE">
        <w:rPr>
          <w:rFonts w:ascii="Times New Roman" w:eastAsia="Times New Roman" w:hAnsi="Times New Roman" w:cs="Times New Roman"/>
          <w:color w:val="00000A"/>
          <w:sz w:val="24"/>
          <w:szCs w:val="24"/>
        </w:rPr>
        <w:t xml:space="preserve">: Somatória das ações efetivadas e número de territórios envolvidos na zona urbana e rural. </w:t>
      </w:r>
    </w:p>
    <w:p w14:paraId="1F6DF13F" w14:textId="77777777" w:rsidR="006E1BD4" w:rsidRPr="00D067FE" w:rsidRDefault="006E1BD4" w:rsidP="006E1BD4">
      <w:pPr>
        <w:spacing w:before="240"/>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b/>
          <w:bCs/>
          <w:color w:val="00000A"/>
          <w:sz w:val="24"/>
          <w:szCs w:val="24"/>
        </w:rPr>
        <w:t>Periodicidade</w:t>
      </w:r>
      <w:r w:rsidRPr="00D067FE">
        <w:rPr>
          <w:rFonts w:ascii="Times New Roman" w:eastAsia="Times New Roman" w:hAnsi="Times New Roman" w:cs="Times New Roman"/>
          <w:color w:val="00000A"/>
          <w:sz w:val="24"/>
          <w:szCs w:val="24"/>
        </w:rPr>
        <w:t>: Bimestral.</w:t>
      </w:r>
    </w:p>
    <w:p w14:paraId="57CCB6FB" w14:textId="77777777" w:rsidR="006E1BD4" w:rsidRPr="00D067FE" w:rsidRDefault="006E1BD4" w:rsidP="006E1BD4">
      <w:pPr>
        <w:spacing w:before="240"/>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b/>
          <w:bCs/>
          <w:color w:val="00000A"/>
          <w:sz w:val="24"/>
          <w:szCs w:val="24"/>
        </w:rPr>
        <w:t>Fonte:</w:t>
      </w:r>
      <w:r w:rsidRPr="00D067FE">
        <w:rPr>
          <w:rFonts w:ascii="Times New Roman" w:eastAsia="Times New Roman" w:hAnsi="Times New Roman" w:cs="Times New Roman"/>
          <w:color w:val="00000A"/>
          <w:sz w:val="24"/>
          <w:szCs w:val="24"/>
        </w:rPr>
        <w:t xml:space="preserve"> Relatório de atividades, registros no IRSAS e demais instrumentos de aferição, tais como lista de presença, fontes de verificação e etc.</w:t>
      </w:r>
    </w:p>
    <w:p w14:paraId="6394A4C1" w14:textId="77777777" w:rsidR="006E1BD4" w:rsidRPr="00D067FE" w:rsidRDefault="006E1BD4" w:rsidP="006E1BD4">
      <w:pPr>
        <w:spacing w:before="240"/>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b/>
          <w:bCs/>
          <w:color w:val="00000A"/>
          <w:sz w:val="24"/>
          <w:szCs w:val="24"/>
        </w:rPr>
        <w:t>Índice de referência:</w:t>
      </w:r>
      <w:r w:rsidRPr="00D067FE">
        <w:rPr>
          <w:rFonts w:ascii="Times New Roman" w:eastAsia="Times New Roman" w:hAnsi="Times New Roman" w:cs="Times New Roman"/>
          <w:color w:val="00000A"/>
          <w:sz w:val="24"/>
          <w:szCs w:val="24"/>
        </w:rPr>
        <w:t xml:space="preserve"> No mínimo 02 (dois) ciclos de sensibilização por bimestre em diferentes territórios.</w:t>
      </w:r>
    </w:p>
    <w:p w14:paraId="58817DB1" w14:textId="77777777" w:rsidR="006E1BD4" w:rsidRPr="00D067FE" w:rsidRDefault="006E1BD4" w:rsidP="006E1BD4">
      <w:pPr>
        <w:spacing w:before="240"/>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b/>
          <w:bCs/>
          <w:color w:val="00000A"/>
          <w:sz w:val="24"/>
          <w:szCs w:val="24"/>
        </w:rPr>
        <w:t>c) Nome do indicador:</w:t>
      </w:r>
      <w:r w:rsidRPr="00D067FE">
        <w:rPr>
          <w:rFonts w:ascii="Times New Roman" w:eastAsia="Times New Roman" w:hAnsi="Times New Roman" w:cs="Times New Roman"/>
          <w:color w:val="00000A"/>
          <w:sz w:val="24"/>
          <w:szCs w:val="24"/>
        </w:rPr>
        <w:t xml:space="preserve"> Diversificação de ações realizadas com o intuito da sensibilização e identificação de público potencial.</w:t>
      </w:r>
    </w:p>
    <w:p w14:paraId="7ABFD99F" w14:textId="77777777" w:rsidR="006E1BD4" w:rsidRPr="00D067FE" w:rsidRDefault="006E1BD4" w:rsidP="006E1BD4">
      <w:pPr>
        <w:spacing w:before="240"/>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b/>
          <w:bCs/>
          <w:color w:val="00000A"/>
          <w:sz w:val="24"/>
          <w:szCs w:val="24"/>
        </w:rPr>
        <w:t>Conceito:</w:t>
      </w:r>
      <w:r w:rsidRPr="00D067FE">
        <w:rPr>
          <w:rFonts w:ascii="Times New Roman" w:eastAsia="Times New Roman" w:hAnsi="Times New Roman" w:cs="Times New Roman"/>
          <w:color w:val="00000A"/>
          <w:sz w:val="24"/>
          <w:szCs w:val="24"/>
        </w:rPr>
        <w:t xml:space="preserve"> Verifica as diferentes estratégias utilizadas nos ciclos de sensibilização para a identificação de potenciais públicos a serem inseridos no projeto.</w:t>
      </w:r>
    </w:p>
    <w:p w14:paraId="2D0C9F4D" w14:textId="77777777" w:rsidR="006E1BD4" w:rsidRPr="00D067FE" w:rsidRDefault="006E1BD4" w:rsidP="006E1BD4">
      <w:pPr>
        <w:spacing w:before="240"/>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b/>
          <w:bCs/>
          <w:color w:val="00000A"/>
          <w:sz w:val="24"/>
          <w:szCs w:val="24"/>
        </w:rPr>
        <w:t>Fórmula de cálculo:</w:t>
      </w:r>
      <w:r w:rsidRPr="00D067FE">
        <w:rPr>
          <w:rFonts w:ascii="Times New Roman" w:eastAsia="Times New Roman" w:hAnsi="Times New Roman" w:cs="Times New Roman"/>
          <w:color w:val="00000A"/>
          <w:sz w:val="24"/>
          <w:szCs w:val="24"/>
        </w:rPr>
        <w:t xml:space="preserve"> Número das estratégias diferentes utilizadas para a identificação do público.</w:t>
      </w:r>
    </w:p>
    <w:p w14:paraId="58480E3C" w14:textId="77777777" w:rsidR="006E1BD4" w:rsidRPr="00D067FE" w:rsidRDefault="006E1BD4" w:rsidP="006E1BD4">
      <w:pPr>
        <w:spacing w:before="240"/>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b/>
          <w:bCs/>
          <w:color w:val="00000A"/>
          <w:sz w:val="24"/>
          <w:szCs w:val="24"/>
        </w:rPr>
        <w:t>Periodicidade:</w:t>
      </w:r>
      <w:r w:rsidRPr="00D067FE">
        <w:rPr>
          <w:rFonts w:ascii="Times New Roman" w:eastAsia="Times New Roman" w:hAnsi="Times New Roman" w:cs="Times New Roman"/>
          <w:color w:val="00000A"/>
          <w:sz w:val="24"/>
          <w:szCs w:val="24"/>
        </w:rPr>
        <w:t xml:space="preserve"> Mensal.</w:t>
      </w:r>
    </w:p>
    <w:p w14:paraId="5F56F5A7" w14:textId="77777777" w:rsidR="006E1BD4" w:rsidRPr="00D067FE" w:rsidRDefault="006E1BD4" w:rsidP="006E1BD4">
      <w:pPr>
        <w:spacing w:before="240"/>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b/>
          <w:bCs/>
          <w:color w:val="00000A"/>
          <w:sz w:val="24"/>
          <w:szCs w:val="24"/>
        </w:rPr>
        <w:t>Fonte</w:t>
      </w:r>
      <w:r w:rsidRPr="00D067FE">
        <w:rPr>
          <w:rFonts w:ascii="Times New Roman" w:eastAsia="Times New Roman" w:hAnsi="Times New Roman" w:cs="Times New Roman"/>
          <w:color w:val="00000A"/>
          <w:sz w:val="24"/>
          <w:szCs w:val="24"/>
        </w:rPr>
        <w:t>: Relatórios de atividades e registros das estratégias desenvolvidas.</w:t>
      </w:r>
    </w:p>
    <w:p w14:paraId="261AEA0D" w14:textId="77777777" w:rsidR="006E1BD4" w:rsidRPr="00D067FE" w:rsidRDefault="006E1BD4" w:rsidP="006E1BD4">
      <w:pPr>
        <w:spacing w:before="240"/>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b/>
          <w:bCs/>
          <w:color w:val="00000A"/>
          <w:sz w:val="24"/>
          <w:szCs w:val="24"/>
        </w:rPr>
        <w:t>Índice de referência:</w:t>
      </w:r>
      <w:r w:rsidRPr="00D067FE">
        <w:rPr>
          <w:rFonts w:ascii="Times New Roman" w:eastAsia="Times New Roman" w:hAnsi="Times New Roman" w:cs="Times New Roman"/>
          <w:color w:val="00000A"/>
          <w:sz w:val="24"/>
          <w:szCs w:val="24"/>
        </w:rPr>
        <w:t xml:space="preserve"> No mínimo duas estratégias diferentes no mês, tais como: palestras, encontros, cursos, rodas de conversa, oficinas, processos formativos prévios, folders etc.</w:t>
      </w:r>
    </w:p>
    <w:p w14:paraId="7191BB27" w14:textId="77777777" w:rsidR="006E1BD4" w:rsidRPr="00D067FE" w:rsidRDefault="006E1BD4" w:rsidP="006E1BD4">
      <w:pPr>
        <w:spacing w:before="240"/>
        <w:jc w:val="both"/>
        <w:rPr>
          <w:rFonts w:ascii="Times New Roman" w:eastAsia="Times New Roman" w:hAnsi="Times New Roman" w:cs="Times New Roman"/>
          <w:b/>
          <w:bCs/>
          <w:color w:val="00000A"/>
          <w:sz w:val="24"/>
          <w:szCs w:val="24"/>
        </w:rPr>
      </w:pPr>
      <w:r w:rsidRPr="00D067FE">
        <w:rPr>
          <w:rFonts w:ascii="Times New Roman" w:eastAsia="Times New Roman" w:hAnsi="Times New Roman" w:cs="Times New Roman"/>
          <w:b/>
          <w:bCs/>
          <w:color w:val="00000A"/>
          <w:sz w:val="24"/>
          <w:szCs w:val="24"/>
        </w:rPr>
        <w:t>Objetivo 2. Garantir assessoria planejada, continuada e sistemática aos empreendimentos econômicos solidários, assegurando acompanhamento e processos de formação e capacitação técnica, conceitual e de gestão, bem como apoio à organização e aperfeiçoamento nos processos de produção, comercialização e consumo, e promoção da articulação em redes e coletivos de cooperação e associação solidária.</w:t>
      </w:r>
    </w:p>
    <w:p w14:paraId="7EC5BD7A" w14:textId="77777777" w:rsidR="006E1BD4" w:rsidRPr="00D067FE" w:rsidRDefault="006E1BD4" w:rsidP="006E1BD4">
      <w:pPr>
        <w:spacing w:before="240"/>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b/>
          <w:bCs/>
          <w:color w:val="00000A"/>
          <w:sz w:val="24"/>
          <w:szCs w:val="24"/>
        </w:rPr>
        <w:t>a)Nome do indicador:</w:t>
      </w:r>
      <w:r w:rsidRPr="00D067FE">
        <w:rPr>
          <w:rFonts w:ascii="Times New Roman" w:eastAsia="Times New Roman" w:hAnsi="Times New Roman" w:cs="Times New Roman"/>
          <w:color w:val="00000A"/>
          <w:sz w:val="24"/>
          <w:szCs w:val="24"/>
        </w:rPr>
        <w:t xml:space="preserve"> Quantidade de ações de formação para os Empreendimentos Econômicos Solidários. </w:t>
      </w:r>
    </w:p>
    <w:p w14:paraId="0302EA55" w14:textId="77777777" w:rsidR="006E1BD4" w:rsidRPr="00D067FE" w:rsidRDefault="006E1BD4" w:rsidP="006E1BD4">
      <w:pPr>
        <w:spacing w:before="240"/>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b/>
          <w:bCs/>
          <w:color w:val="00000A"/>
          <w:sz w:val="24"/>
          <w:szCs w:val="24"/>
        </w:rPr>
        <w:t>Conceito:</w:t>
      </w:r>
      <w:r w:rsidRPr="00D067FE">
        <w:rPr>
          <w:rFonts w:ascii="Times New Roman" w:eastAsia="Times New Roman" w:hAnsi="Times New Roman" w:cs="Times New Roman"/>
          <w:color w:val="00000A"/>
          <w:sz w:val="24"/>
          <w:szCs w:val="24"/>
        </w:rPr>
        <w:t xml:space="preserve"> Verifica a quantidade de ações de formação para os Empreendimentos Econômicos Solidários. </w:t>
      </w:r>
    </w:p>
    <w:p w14:paraId="21E47FD8" w14:textId="77777777" w:rsidR="006E1BD4" w:rsidRPr="00D067FE" w:rsidRDefault="006E1BD4" w:rsidP="006E1BD4">
      <w:pPr>
        <w:spacing w:before="240"/>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b/>
          <w:bCs/>
          <w:color w:val="00000A"/>
          <w:sz w:val="24"/>
          <w:szCs w:val="24"/>
        </w:rPr>
        <w:t>Fórmula de cálculo:</w:t>
      </w:r>
      <w:r w:rsidRPr="00D067FE">
        <w:rPr>
          <w:rFonts w:ascii="Times New Roman" w:eastAsia="Times New Roman" w:hAnsi="Times New Roman" w:cs="Times New Roman"/>
          <w:color w:val="00000A"/>
          <w:sz w:val="24"/>
          <w:szCs w:val="24"/>
        </w:rPr>
        <w:t xml:space="preserve"> somatória das ações de formação realizadas com os Empreendimentos Econômicos Solidários. </w:t>
      </w:r>
    </w:p>
    <w:p w14:paraId="56094774" w14:textId="77777777" w:rsidR="006E1BD4" w:rsidRPr="00D067FE" w:rsidRDefault="006E1BD4" w:rsidP="006E1BD4">
      <w:pPr>
        <w:spacing w:before="240"/>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b/>
          <w:bCs/>
          <w:color w:val="00000A"/>
          <w:sz w:val="24"/>
          <w:szCs w:val="24"/>
        </w:rPr>
        <w:t>Periodicidade:</w:t>
      </w:r>
      <w:r w:rsidRPr="00D067FE">
        <w:rPr>
          <w:rFonts w:ascii="Times New Roman" w:eastAsia="Times New Roman" w:hAnsi="Times New Roman" w:cs="Times New Roman"/>
          <w:color w:val="00000A"/>
          <w:sz w:val="24"/>
          <w:szCs w:val="24"/>
        </w:rPr>
        <w:t xml:space="preserve"> Mensal. </w:t>
      </w:r>
    </w:p>
    <w:p w14:paraId="3D0710A5" w14:textId="77777777" w:rsidR="006E1BD4" w:rsidRPr="00D067FE" w:rsidRDefault="006E1BD4" w:rsidP="006E1BD4">
      <w:pPr>
        <w:spacing w:before="240"/>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b/>
          <w:bCs/>
          <w:color w:val="00000A"/>
          <w:sz w:val="24"/>
          <w:szCs w:val="24"/>
        </w:rPr>
        <w:t>Fonte:</w:t>
      </w:r>
      <w:r w:rsidRPr="00D067FE">
        <w:rPr>
          <w:rFonts w:ascii="Times New Roman" w:eastAsia="Times New Roman" w:hAnsi="Times New Roman" w:cs="Times New Roman"/>
          <w:color w:val="00000A"/>
          <w:sz w:val="24"/>
          <w:szCs w:val="24"/>
        </w:rPr>
        <w:t xml:space="preserve"> IRSAS e relatório de atividades.</w:t>
      </w:r>
    </w:p>
    <w:p w14:paraId="53166C2C" w14:textId="77777777" w:rsidR="006E1BD4" w:rsidRPr="00D067FE" w:rsidRDefault="006E1BD4" w:rsidP="006E1BD4">
      <w:pPr>
        <w:spacing w:before="240"/>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b/>
          <w:bCs/>
          <w:color w:val="00000A"/>
          <w:sz w:val="24"/>
          <w:szCs w:val="24"/>
        </w:rPr>
        <w:t xml:space="preserve">Índice de referência: </w:t>
      </w:r>
      <w:r w:rsidRPr="00D067FE">
        <w:rPr>
          <w:rFonts w:ascii="Times New Roman" w:eastAsia="Times New Roman" w:hAnsi="Times New Roman" w:cs="Times New Roman"/>
          <w:color w:val="00000A"/>
          <w:sz w:val="24"/>
          <w:szCs w:val="24"/>
        </w:rPr>
        <w:t>no mínimo 01 (uma) ação de formação para os Empreendimentos Econômicos Solidários no período de um mês.</w:t>
      </w:r>
    </w:p>
    <w:p w14:paraId="1E40B2D9" w14:textId="77777777" w:rsidR="006E1BD4" w:rsidRPr="00D067FE" w:rsidRDefault="006E1BD4" w:rsidP="006E1BD4">
      <w:pPr>
        <w:spacing w:before="240"/>
        <w:jc w:val="both"/>
        <w:rPr>
          <w:rFonts w:ascii="Times New Roman" w:eastAsia="Times New Roman" w:hAnsi="Times New Roman" w:cs="Times New Roman"/>
          <w:color w:val="00000A"/>
          <w:sz w:val="24"/>
          <w:szCs w:val="24"/>
        </w:rPr>
      </w:pPr>
    </w:p>
    <w:p w14:paraId="3319E0A9" w14:textId="77777777" w:rsidR="006E1BD4" w:rsidRPr="00D067FE" w:rsidRDefault="006E1BD4" w:rsidP="006E1BD4">
      <w:pPr>
        <w:spacing w:before="240"/>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b/>
          <w:bCs/>
          <w:color w:val="00000A"/>
          <w:sz w:val="24"/>
          <w:szCs w:val="24"/>
        </w:rPr>
        <w:t>b)Nome do indicador:</w:t>
      </w:r>
      <w:r w:rsidRPr="00D067FE">
        <w:rPr>
          <w:rFonts w:ascii="Times New Roman" w:eastAsia="Times New Roman" w:hAnsi="Times New Roman" w:cs="Times New Roman"/>
          <w:color w:val="00000A"/>
          <w:sz w:val="24"/>
          <w:szCs w:val="24"/>
        </w:rPr>
        <w:t xml:space="preserve"> Quantidade de ações de assessoria técnica permanente e contextualizada para os Empreendimentos Econômicos Solidários. </w:t>
      </w:r>
    </w:p>
    <w:p w14:paraId="02CC8538" w14:textId="77777777" w:rsidR="006E1BD4" w:rsidRPr="00D067FE" w:rsidRDefault="006E1BD4" w:rsidP="006E1BD4">
      <w:pPr>
        <w:spacing w:before="240"/>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b/>
          <w:bCs/>
          <w:color w:val="00000A"/>
          <w:sz w:val="24"/>
          <w:szCs w:val="24"/>
        </w:rPr>
        <w:t>Conceito:</w:t>
      </w:r>
      <w:r w:rsidRPr="00D067FE">
        <w:rPr>
          <w:rFonts w:ascii="Times New Roman" w:eastAsia="Times New Roman" w:hAnsi="Times New Roman" w:cs="Times New Roman"/>
          <w:color w:val="00000A"/>
          <w:sz w:val="24"/>
          <w:szCs w:val="24"/>
        </w:rPr>
        <w:t xml:space="preserve"> Verifica a quantidade e diversidade de ações de assessoria técnica permanente e contextualizada para os Empreendimentos Econômicos Solidários. </w:t>
      </w:r>
    </w:p>
    <w:p w14:paraId="7B1F764E" w14:textId="77777777" w:rsidR="006E1BD4" w:rsidRPr="00D067FE" w:rsidRDefault="006E1BD4" w:rsidP="006E1BD4">
      <w:pPr>
        <w:spacing w:before="240"/>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b/>
          <w:bCs/>
          <w:color w:val="00000A"/>
          <w:sz w:val="24"/>
          <w:szCs w:val="24"/>
        </w:rPr>
        <w:t>Fórmula de cálculo:</w:t>
      </w:r>
      <w:r w:rsidRPr="00D067FE">
        <w:rPr>
          <w:rFonts w:ascii="Times New Roman" w:eastAsia="Times New Roman" w:hAnsi="Times New Roman" w:cs="Times New Roman"/>
          <w:color w:val="00000A"/>
          <w:sz w:val="24"/>
          <w:szCs w:val="24"/>
        </w:rPr>
        <w:t xml:space="preserve"> somatória e tipos de ações de assessoria técnica permanente e contextualizada realizadas com os Empreendimentos Econômicos Solidários</w:t>
      </w:r>
    </w:p>
    <w:p w14:paraId="010A7AB0" w14:textId="77777777" w:rsidR="006E1BD4" w:rsidRPr="00D067FE" w:rsidRDefault="006E1BD4" w:rsidP="006E1BD4">
      <w:pPr>
        <w:spacing w:before="240"/>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b/>
          <w:bCs/>
          <w:color w:val="00000A"/>
          <w:sz w:val="24"/>
          <w:szCs w:val="24"/>
        </w:rPr>
        <w:t>Periodicidade:</w:t>
      </w:r>
      <w:r w:rsidRPr="00D067FE">
        <w:rPr>
          <w:rFonts w:ascii="Times New Roman" w:eastAsia="Times New Roman" w:hAnsi="Times New Roman" w:cs="Times New Roman"/>
          <w:color w:val="00000A"/>
          <w:sz w:val="24"/>
          <w:szCs w:val="24"/>
        </w:rPr>
        <w:t xml:space="preserve"> Mensal. </w:t>
      </w:r>
    </w:p>
    <w:p w14:paraId="0A116F28" w14:textId="77777777" w:rsidR="006E1BD4" w:rsidRPr="00D067FE" w:rsidRDefault="006E1BD4" w:rsidP="006E1BD4">
      <w:pPr>
        <w:spacing w:before="240"/>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b/>
          <w:bCs/>
          <w:color w:val="00000A"/>
          <w:sz w:val="24"/>
          <w:szCs w:val="24"/>
        </w:rPr>
        <w:t>Fonte:</w:t>
      </w:r>
      <w:r w:rsidRPr="00D067FE">
        <w:rPr>
          <w:rFonts w:ascii="Times New Roman" w:eastAsia="Times New Roman" w:hAnsi="Times New Roman" w:cs="Times New Roman"/>
          <w:color w:val="00000A"/>
          <w:sz w:val="24"/>
          <w:szCs w:val="24"/>
        </w:rPr>
        <w:t xml:space="preserve"> IRSAS e relatório de atividades.</w:t>
      </w:r>
    </w:p>
    <w:p w14:paraId="59E2145E" w14:textId="77777777" w:rsidR="006E1BD4" w:rsidRPr="00D067FE" w:rsidRDefault="006E1BD4" w:rsidP="006E1BD4">
      <w:pPr>
        <w:spacing w:before="240"/>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b/>
          <w:bCs/>
          <w:color w:val="00000A"/>
          <w:sz w:val="24"/>
          <w:szCs w:val="24"/>
        </w:rPr>
        <w:t>Índice de referência:</w:t>
      </w:r>
      <w:r w:rsidRPr="00D067FE">
        <w:rPr>
          <w:rFonts w:ascii="Times New Roman" w:eastAsia="Times New Roman" w:hAnsi="Times New Roman" w:cs="Times New Roman"/>
          <w:color w:val="00000A"/>
          <w:sz w:val="24"/>
          <w:szCs w:val="24"/>
        </w:rPr>
        <w:t xml:space="preserve"> no mínimo três tipos de ações da assessoria técnica realizadas no mês por EES.</w:t>
      </w:r>
    </w:p>
    <w:p w14:paraId="51344063" w14:textId="77777777" w:rsidR="006E1BD4" w:rsidRPr="00D067FE" w:rsidRDefault="006E1BD4" w:rsidP="006E1BD4">
      <w:pPr>
        <w:spacing w:before="240"/>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b/>
          <w:bCs/>
          <w:color w:val="00000A"/>
          <w:sz w:val="24"/>
          <w:szCs w:val="24"/>
        </w:rPr>
        <w:t>c)Nome do indicador:</w:t>
      </w:r>
      <w:r w:rsidRPr="00D067FE">
        <w:rPr>
          <w:rFonts w:ascii="Times New Roman" w:eastAsia="Times New Roman" w:hAnsi="Times New Roman" w:cs="Times New Roman"/>
          <w:color w:val="00000A"/>
          <w:sz w:val="24"/>
          <w:szCs w:val="24"/>
        </w:rPr>
        <w:t xml:space="preserve"> Quantidade de processos de planejamento da equipe e de planejamento dos EES elaborados e em execução.</w:t>
      </w:r>
    </w:p>
    <w:p w14:paraId="5C96FD37" w14:textId="77777777" w:rsidR="006E1BD4" w:rsidRPr="00D067FE" w:rsidRDefault="006E1BD4" w:rsidP="006E1BD4">
      <w:pPr>
        <w:spacing w:before="240"/>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b/>
          <w:bCs/>
          <w:color w:val="00000A"/>
          <w:sz w:val="24"/>
          <w:szCs w:val="24"/>
        </w:rPr>
        <w:t>Conceito:</w:t>
      </w:r>
      <w:r w:rsidRPr="00D067FE">
        <w:rPr>
          <w:rFonts w:ascii="Times New Roman" w:eastAsia="Times New Roman" w:hAnsi="Times New Roman" w:cs="Times New Roman"/>
          <w:color w:val="00000A"/>
          <w:sz w:val="24"/>
          <w:szCs w:val="24"/>
        </w:rPr>
        <w:t xml:space="preserve"> Mensura a quantidade de processos de planejamento desenvolvidos pela equipe na organização de seu trabalho e na assessoria aos EES. </w:t>
      </w:r>
    </w:p>
    <w:p w14:paraId="277D0C5C" w14:textId="77777777" w:rsidR="006E1BD4" w:rsidRPr="00D067FE" w:rsidRDefault="006E1BD4" w:rsidP="006E1BD4">
      <w:pPr>
        <w:spacing w:before="240"/>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b/>
          <w:bCs/>
          <w:color w:val="00000A"/>
          <w:sz w:val="24"/>
          <w:szCs w:val="24"/>
        </w:rPr>
        <w:t>Fórmula de cálculo:</w:t>
      </w:r>
      <w:r w:rsidRPr="00D067FE">
        <w:rPr>
          <w:rFonts w:ascii="Times New Roman" w:eastAsia="Times New Roman" w:hAnsi="Times New Roman" w:cs="Times New Roman"/>
          <w:color w:val="00000A"/>
          <w:sz w:val="24"/>
          <w:szCs w:val="24"/>
        </w:rPr>
        <w:t xml:space="preserve"> Quantidade de processos de planejamento da equipe e dos processos de planejamento dos EES, conforme planos de negócios.</w:t>
      </w:r>
    </w:p>
    <w:p w14:paraId="034FF60C" w14:textId="77777777" w:rsidR="006E1BD4" w:rsidRPr="00D067FE" w:rsidRDefault="006E1BD4" w:rsidP="006E1BD4">
      <w:pPr>
        <w:spacing w:before="240"/>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b/>
          <w:bCs/>
          <w:color w:val="00000A"/>
          <w:sz w:val="24"/>
          <w:szCs w:val="24"/>
        </w:rPr>
        <w:t>Periodicidade:</w:t>
      </w:r>
      <w:r w:rsidRPr="00D067FE">
        <w:rPr>
          <w:rFonts w:ascii="Times New Roman" w:eastAsia="Times New Roman" w:hAnsi="Times New Roman" w:cs="Times New Roman"/>
          <w:color w:val="00000A"/>
          <w:sz w:val="24"/>
          <w:szCs w:val="24"/>
        </w:rPr>
        <w:t xml:space="preserve"> Anual. </w:t>
      </w:r>
    </w:p>
    <w:p w14:paraId="2D9EEEEC" w14:textId="77777777" w:rsidR="006E1BD4" w:rsidRPr="00D067FE" w:rsidRDefault="006E1BD4" w:rsidP="006E1BD4">
      <w:pPr>
        <w:spacing w:before="240"/>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b/>
          <w:bCs/>
          <w:color w:val="00000A"/>
          <w:sz w:val="24"/>
          <w:szCs w:val="24"/>
        </w:rPr>
        <w:t>Fonte:</w:t>
      </w:r>
      <w:r w:rsidRPr="00D067FE">
        <w:rPr>
          <w:rFonts w:ascii="Times New Roman" w:eastAsia="Times New Roman" w:hAnsi="Times New Roman" w:cs="Times New Roman"/>
          <w:color w:val="00000A"/>
          <w:sz w:val="24"/>
          <w:szCs w:val="24"/>
        </w:rPr>
        <w:t xml:space="preserve"> IRSAS, relatório de atividades e planos.</w:t>
      </w:r>
    </w:p>
    <w:p w14:paraId="45408EEE" w14:textId="77777777" w:rsidR="006E1BD4" w:rsidRPr="00D067FE" w:rsidRDefault="006E1BD4" w:rsidP="006E1BD4">
      <w:pPr>
        <w:spacing w:before="240"/>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b/>
          <w:bCs/>
          <w:color w:val="00000A"/>
          <w:sz w:val="24"/>
          <w:szCs w:val="24"/>
        </w:rPr>
        <w:t>Índice de referência:</w:t>
      </w:r>
      <w:r w:rsidRPr="00D067FE">
        <w:rPr>
          <w:rFonts w:ascii="Times New Roman" w:eastAsia="Times New Roman" w:hAnsi="Times New Roman" w:cs="Times New Roman"/>
          <w:color w:val="00000A"/>
          <w:sz w:val="24"/>
          <w:szCs w:val="24"/>
        </w:rPr>
        <w:t xml:space="preserve"> 01 (um) plano de ação por profissional de referência e 01 (um) plano de negócios por EES.</w:t>
      </w:r>
    </w:p>
    <w:p w14:paraId="58B81DF8" w14:textId="77777777" w:rsidR="006E1BD4" w:rsidRPr="00D067FE" w:rsidRDefault="006E1BD4" w:rsidP="006E1BD4">
      <w:pPr>
        <w:spacing w:before="240"/>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b/>
          <w:bCs/>
          <w:color w:val="00000A"/>
          <w:sz w:val="24"/>
          <w:szCs w:val="24"/>
        </w:rPr>
        <w:t>d) Nome do indicador:</w:t>
      </w:r>
      <w:r w:rsidRPr="00D067FE">
        <w:rPr>
          <w:rFonts w:ascii="Times New Roman" w:eastAsia="Times New Roman" w:hAnsi="Times New Roman" w:cs="Times New Roman"/>
          <w:color w:val="00000A"/>
          <w:sz w:val="24"/>
          <w:szCs w:val="24"/>
        </w:rPr>
        <w:t xml:space="preserve"> Número de ações de orientação, promoção, estruturação e articulação dos EES em redes e coletivos de cooperação solidária para o fortalecimento de suas capacidades econômicas e políticas. </w:t>
      </w:r>
    </w:p>
    <w:p w14:paraId="2A62A74F" w14:textId="77777777" w:rsidR="006E1BD4" w:rsidRPr="00D067FE" w:rsidRDefault="006E1BD4" w:rsidP="006E1BD4">
      <w:pPr>
        <w:spacing w:before="240"/>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b/>
          <w:bCs/>
          <w:color w:val="00000A"/>
          <w:sz w:val="24"/>
          <w:szCs w:val="24"/>
        </w:rPr>
        <w:t>Conceito:</w:t>
      </w:r>
      <w:r w:rsidRPr="00D067FE">
        <w:rPr>
          <w:rFonts w:ascii="Times New Roman" w:eastAsia="Times New Roman" w:hAnsi="Times New Roman" w:cs="Times New Roman"/>
          <w:color w:val="00000A"/>
          <w:sz w:val="24"/>
          <w:szCs w:val="24"/>
        </w:rPr>
        <w:t xml:space="preserve"> Verifica a quantidade de ações de orientação, promoção, estruturação e articulação dos EES em redes e coletivos de cooperação solidária para o fortalecimento de suas capacidades econômicas e políticas. </w:t>
      </w:r>
    </w:p>
    <w:p w14:paraId="25B950FA" w14:textId="77777777" w:rsidR="006E1BD4" w:rsidRPr="00D067FE" w:rsidRDefault="006E1BD4" w:rsidP="006E1BD4">
      <w:pPr>
        <w:spacing w:before="240"/>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b/>
          <w:bCs/>
          <w:color w:val="00000A"/>
          <w:sz w:val="24"/>
          <w:szCs w:val="24"/>
        </w:rPr>
        <w:t>Fórmula de cálculo:</w:t>
      </w:r>
      <w:r w:rsidRPr="00D067FE">
        <w:rPr>
          <w:rFonts w:ascii="Times New Roman" w:eastAsia="Times New Roman" w:hAnsi="Times New Roman" w:cs="Times New Roman"/>
          <w:color w:val="00000A"/>
          <w:sz w:val="24"/>
          <w:szCs w:val="24"/>
        </w:rPr>
        <w:t xml:space="preserve"> Registros no IRSAS e relatórios de atividades.</w:t>
      </w:r>
    </w:p>
    <w:p w14:paraId="5164410A" w14:textId="77777777" w:rsidR="006E1BD4" w:rsidRPr="00D067FE" w:rsidRDefault="006E1BD4" w:rsidP="006E1BD4">
      <w:pPr>
        <w:spacing w:before="240"/>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b/>
          <w:bCs/>
          <w:color w:val="00000A"/>
          <w:sz w:val="24"/>
          <w:szCs w:val="24"/>
        </w:rPr>
        <w:t>Periodicidade:</w:t>
      </w:r>
      <w:r w:rsidRPr="00D067FE">
        <w:rPr>
          <w:rFonts w:ascii="Times New Roman" w:eastAsia="Times New Roman" w:hAnsi="Times New Roman" w:cs="Times New Roman"/>
          <w:color w:val="00000A"/>
          <w:sz w:val="24"/>
          <w:szCs w:val="24"/>
        </w:rPr>
        <w:t xml:space="preserve"> Semestral.</w:t>
      </w:r>
    </w:p>
    <w:p w14:paraId="0E1FFBA5" w14:textId="77777777" w:rsidR="006E1BD4" w:rsidRPr="00D067FE" w:rsidRDefault="006E1BD4" w:rsidP="006E1BD4">
      <w:pPr>
        <w:spacing w:before="240"/>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b/>
          <w:bCs/>
          <w:color w:val="00000A"/>
          <w:sz w:val="24"/>
          <w:szCs w:val="24"/>
        </w:rPr>
        <w:t>Índice de referência:</w:t>
      </w:r>
      <w:r w:rsidRPr="00D067FE">
        <w:rPr>
          <w:rFonts w:ascii="Times New Roman" w:eastAsia="Times New Roman" w:hAnsi="Times New Roman" w:cs="Times New Roman"/>
          <w:color w:val="00000A"/>
          <w:sz w:val="24"/>
          <w:szCs w:val="24"/>
        </w:rPr>
        <w:t xml:space="preserve"> No mínimo 01 (uma) ação por mês voltada à orientação, promoção, estruturação e articulação dos EES em redes e coletivos de cooperação solidária para o fortalecimento de suas capacidades econômicas e políticas.</w:t>
      </w:r>
    </w:p>
    <w:p w14:paraId="7C05A8B4" w14:textId="77777777" w:rsidR="006E1BD4" w:rsidRPr="00D067FE" w:rsidRDefault="006E1BD4" w:rsidP="006E1BD4">
      <w:pPr>
        <w:spacing w:before="240"/>
        <w:jc w:val="both"/>
        <w:rPr>
          <w:rFonts w:ascii="Times New Roman" w:eastAsia="Times New Roman" w:hAnsi="Times New Roman" w:cs="Times New Roman"/>
          <w:b/>
          <w:bCs/>
          <w:color w:val="00000A"/>
          <w:sz w:val="24"/>
          <w:szCs w:val="24"/>
        </w:rPr>
      </w:pPr>
      <w:r w:rsidRPr="00D067FE">
        <w:rPr>
          <w:rFonts w:ascii="Times New Roman" w:eastAsia="Times New Roman" w:hAnsi="Times New Roman" w:cs="Times New Roman"/>
          <w:b/>
          <w:bCs/>
          <w:color w:val="00000A"/>
          <w:sz w:val="24"/>
          <w:szCs w:val="24"/>
        </w:rPr>
        <w:t>Objetivo 3. Proporcionar aos empreendimentos econômicos solidários o acesso a recursos financeiros, materiais e de logística para a produção inicial, continuada e/ou para o aumento da capacidade produtiva, com base em diagnóstico das demandas e planejamento, viabilizando articulações que possibilitem a efetivação de parcerias voltadas ao seu aprimoramento e ampliação das condições de produção e comercialização.</w:t>
      </w:r>
    </w:p>
    <w:p w14:paraId="0025F156" w14:textId="77777777" w:rsidR="006E1BD4" w:rsidRPr="00D067FE" w:rsidRDefault="006E1BD4" w:rsidP="006E1BD4">
      <w:pPr>
        <w:spacing w:before="240"/>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b/>
          <w:bCs/>
          <w:color w:val="00000A"/>
          <w:sz w:val="24"/>
          <w:szCs w:val="24"/>
        </w:rPr>
        <w:t>a) Nome do indicador:</w:t>
      </w:r>
      <w:r w:rsidRPr="00D067FE">
        <w:rPr>
          <w:rFonts w:ascii="Times New Roman" w:eastAsia="Times New Roman" w:hAnsi="Times New Roman" w:cs="Times New Roman"/>
          <w:color w:val="00000A"/>
          <w:sz w:val="24"/>
          <w:szCs w:val="24"/>
        </w:rPr>
        <w:t xml:space="preserve"> Registro das ações de fomento, conforme diagnóstico de suas demandas e planejamento efetivado, periodicidade, tipos de fomento.</w:t>
      </w:r>
    </w:p>
    <w:p w14:paraId="4AA8321B" w14:textId="77777777" w:rsidR="006E1BD4" w:rsidRPr="00D067FE" w:rsidRDefault="006E1BD4" w:rsidP="006E1BD4">
      <w:pPr>
        <w:spacing w:before="240"/>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b/>
          <w:bCs/>
          <w:color w:val="00000A"/>
          <w:sz w:val="24"/>
          <w:szCs w:val="24"/>
        </w:rPr>
        <w:t>Conceito:</w:t>
      </w:r>
      <w:r w:rsidRPr="00D067FE">
        <w:rPr>
          <w:rFonts w:ascii="Times New Roman" w:eastAsia="Times New Roman" w:hAnsi="Times New Roman" w:cs="Times New Roman"/>
          <w:color w:val="00000A"/>
          <w:sz w:val="24"/>
          <w:szCs w:val="24"/>
        </w:rPr>
        <w:t xml:space="preserve"> Mensura quantos empreendimento econômicos solidários receberam fomento para a produção, a comercialização e a gestão de seus negócios, qual a periodicidade, o tipo de insumo, o valor e/ou a quantidade.</w:t>
      </w:r>
    </w:p>
    <w:p w14:paraId="319702B0" w14:textId="77777777" w:rsidR="006E1BD4" w:rsidRPr="00D067FE" w:rsidRDefault="006E1BD4" w:rsidP="006E1BD4">
      <w:pPr>
        <w:spacing w:before="240"/>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b/>
          <w:bCs/>
          <w:color w:val="00000A"/>
          <w:sz w:val="24"/>
          <w:szCs w:val="24"/>
        </w:rPr>
        <w:t>Fórmula de cálculo:</w:t>
      </w:r>
      <w:r w:rsidRPr="00D067FE">
        <w:rPr>
          <w:rFonts w:ascii="Times New Roman" w:eastAsia="Times New Roman" w:hAnsi="Times New Roman" w:cs="Times New Roman"/>
          <w:color w:val="00000A"/>
          <w:sz w:val="24"/>
          <w:szCs w:val="24"/>
        </w:rPr>
        <w:t xml:space="preserve"> número de grupos fomentados, tipos de insumos, periodicidade, valores e quantidades.</w:t>
      </w:r>
    </w:p>
    <w:p w14:paraId="094EE9BD" w14:textId="77777777" w:rsidR="006E1BD4" w:rsidRPr="00D067FE" w:rsidRDefault="006E1BD4" w:rsidP="006E1BD4">
      <w:pPr>
        <w:spacing w:before="240"/>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b/>
          <w:bCs/>
          <w:color w:val="00000A"/>
          <w:sz w:val="24"/>
          <w:szCs w:val="24"/>
        </w:rPr>
        <w:t>Periodicidade:</w:t>
      </w:r>
      <w:r w:rsidRPr="00D067FE">
        <w:rPr>
          <w:rFonts w:ascii="Times New Roman" w:eastAsia="Times New Roman" w:hAnsi="Times New Roman" w:cs="Times New Roman"/>
          <w:color w:val="00000A"/>
          <w:sz w:val="24"/>
          <w:szCs w:val="24"/>
        </w:rPr>
        <w:t xml:space="preserve"> Mensal.</w:t>
      </w:r>
    </w:p>
    <w:p w14:paraId="3369BC4C" w14:textId="77777777" w:rsidR="006E1BD4" w:rsidRPr="00D067FE" w:rsidRDefault="006E1BD4" w:rsidP="006E1BD4">
      <w:pPr>
        <w:spacing w:before="240"/>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b/>
          <w:bCs/>
          <w:color w:val="00000A"/>
          <w:sz w:val="24"/>
          <w:szCs w:val="24"/>
        </w:rPr>
        <w:t>Fontes:</w:t>
      </w:r>
      <w:r w:rsidRPr="00D067FE">
        <w:rPr>
          <w:rFonts w:ascii="Times New Roman" w:eastAsia="Times New Roman" w:hAnsi="Times New Roman" w:cs="Times New Roman"/>
          <w:color w:val="00000A"/>
          <w:sz w:val="24"/>
          <w:szCs w:val="24"/>
        </w:rPr>
        <w:t xml:space="preserve"> registros no IRSAS e relatório de atividades.</w:t>
      </w:r>
    </w:p>
    <w:p w14:paraId="7A6971C5" w14:textId="77777777" w:rsidR="006E1BD4" w:rsidRPr="00D067FE" w:rsidRDefault="006E1BD4" w:rsidP="006E1BD4">
      <w:pPr>
        <w:spacing w:before="240"/>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b/>
          <w:bCs/>
          <w:color w:val="00000A"/>
          <w:sz w:val="24"/>
          <w:szCs w:val="24"/>
        </w:rPr>
        <w:t>Índice de referência:</w:t>
      </w:r>
      <w:r w:rsidRPr="00D067FE">
        <w:rPr>
          <w:rFonts w:ascii="Times New Roman" w:eastAsia="Times New Roman" w:hAnsi="Times New Roman" w:cs="Times New Roman"/>
          <w:color w:val="00000A"/>
          <w:sz w:val="24"/>
          <w:szCs w:val="24"/>
        </w:rPr>
        <w:t xml:space="preserve"> 100% dos EES cujo estágio, diagnóstico das condições de sustentabilidade e plano de negócios indiquem a necessidade de garantia de fomento.</w:t>
      </w:r>
    </w:p>
    <w:p w14:paraId="3A3E7B51" w14:textId="77777777" w:rsidR="006E1BD4" w:rsidRPr="00D067FE" w:rsidRDefault="006E1BD4" w:rsidP="006E1BD4">
      <w:pPr>
        <w:spacing w:after="4" w:line="240" w:lineRule="auto"/>
        <w:ind w:right="51"/>
        <w:jc w:val="both"/>
        <w:rPr>
          <w:rFonts w:ascii="Times New Roman" w:eastAsia="Times New Roman" w:hAnsi="Times New Roman" w:cs="Times New Roman"/>
          <w:b/>
          <w:bCs/>
          <w:color w:val="00000A"/>
          <w:sz w:val="24"/>
          <w:szCs w:val="24"/>
        </w:rPr>
      </w:pPr>
    </w:p>
    <w:p w14:paraId="0A0DA9DF" w14:textId="77777777" w:rsidR="006E1BD4" w:rsidRPr="00D067FE" w:rsidRDefault="006E1BD4" w:rsidP="006E1BD4">
      <w:pPr>
        <w:spacing w:after="4" w:line="240" w:lineRule="auto"/>
        <w:ind w:right="51"/>
        <w:jc w:val="both"/>
        <w:rPr>
          <w:rFonts w:ascii="Times New Roman" w:eastAsia="Times New Roman" w:hAnsi="Times New Roman" w:cs="Times New Roman"/>
          <w:b/>
          <w:bCs/>
          <w:color w:val="00000A"/>
          <w:sz w:val="24"/>
          <w:szCs w:val="24"/>
        </w:rPr>
      </w:pPr>
      <w:r w:rsidRPr="00D067FE">
        <w:rPr>
          <w:rFonts w:ascii="Times New Roman" w:eastAsia="Times New Roman" w:hAnsi="Times New Roman" w:cs="Times New Roman"/>
          <w:b/>
          <w:bCs/>
          <w:color w:val="00000A"/>
          <w:sz w:val="24"/>
          <w:szCs w:val="24"/>
        </w:rPr>
        <w:t xml:space="preserve"> Objetivo 4. Garantir apoio nas atividades e viabilizar condições necessárias para a comercialização e divulgação dos espaços, eventos, produtos e serviços ofertados pelos EES, com planejamento, organização e busca de alternativas, bem como a realização de pesquisas que subsidiem seu aprimoramento e fortalecimento.</w:t>
      </w:r>
    </w:p>
    <w:p w14:paraId="493A8283" w14:textId="77777777" w:rsidR="006E1BD4" w:rsidRPr="00D067FE" w:rsidRDefault="006E1BD4" w:rsidP="006E1BD4">
      <w:pPr>
        <w:spacing w:after="4" w:line="240" w:lineRule="auto"/>
        <w:ind w:right="51"/>
        <w:jc w:val="both"/>
        <w:rPr>
          <w:rFonts w:ascii="Times New Roman" w:eastAsia="Times New Roman" w:hAnsi="Times New Roman" w:cs="Times New Roman"/>
          <w:color w:val="00000A"/>
          <w:sz w:val="24"/>
          <w:szCs w:val="24"/>
        </w:rPr>
      </w:pPr>
    </w:p>
    <w:p w14:paraId="64ADC5C3" w14:textId="77777777" w:rsidR="006E1BD4" w:rsidRPr="00D067FE" w:rsidRDefault="006E1BD4" w:rsidP="006E1BD4">
      <w:pPr>
        <w:spacing w:after="4" w:line="240" w:lineRule="auto"/>
        <w:ind w:right="51"/>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b/>
          <w:bCs/>
          <w:sz w:val="24"/>
          <w:szCs w:val="24"/>
        </w:rPr>
        <w:t>a.Nome do indicador:</w:t>
      </w:r>
      <w:r w:rsidRPr="00D067FE">
        <w:rPr>
          <w:rFonts w:ascii="Times New Roman" w:eastAsia="Times New Roman" w:hAnsi="Times New Roman" w:cs="Times New Roman"/>
          <w:sz w:val="24"/>
          <w:szCs w:val="24"/>
        </w:rPr>
        <w:t xml:space="preserve"> Número de ações de orientação</w:t>
      </w:r>
      <w:r w:rsidRPr="00D067FE">
        <w:rPr>
          <w:rFonts w:ascii="Times New Roman" w:eastAsia="Times New Roman" w:hAnsi="Times New Roman" w:cs="Times New Roman"/>
          <w:color w:val="00000A"/>
          <w:sz w:val="24"/>
          <w:szCs w:val="24"/>
        </w:rPr>
        <w:t>, estruturação e incentivo aos empreendimentos econômicos solidários – EES para alternativas de comercialização de produtos e serviços, e garantia de apoio ao processo de gestão, logística e viabilização de estrutura para essa finalidade, contemplando estratégias de divulgação dos produtos e serviços à população.</w:t>
      </w:r>
    </w:p>
    <w:p w14:paraId="7988B270" w14:textId="77777777" w:rsidR="006E1BD4" w:rsidRPr="00D067FE" w:rsidRDefault="006E1BD4" w:rsidP="006E1BD4">
      <w:pPr>
        <w:spacing w:after="4" w:line="240" w:lineRule="auto"/>
        <w:ind w:right="51"/>
        <w:jc w:val="both"/>
        <w:rPr>
          <w:rFonts w:ascii="Times New Roman" w:eastAsia="Times New Roman" w:hAnsi="Times New Roman" w:cs="Times New Roman"/>
          <w:color w:val="00000A"/>
          <w:sz w:val="24"/>
          <w:szCs w:val="24"/>
        </w:rPr>
      </w:pPr>
    </w:p>
    <w:p w14:paraId="0C326269" w14:textId="77777777" w:rsidR="006E1BD4" w:rsidRPr="00D067FE" w:rsidRDefault="006E1BD4" w:rsidP="006E1BD4">
      <w:pPr>
        <w:spacing w:after="5"/>
        <w:jc w:val="both"/>
        <w:rPr>
          <w:rFonts w:ascii="Times New Roman" w:eastAsia="Times New Roman" w:hAnsi="Times New Roman" w:cs="Times New Roman"/>
          <w:sz w:val="24"/>
          <w:szCs w:val="24"/>
        </w:rPr>
      </w:pPr>
      <w:r w:rsidRPr="00D067FE">
        <w:rPr>
          <w:rFonts w:ascii="Times New Roman" w:eastAsia="Times New Roman" w:hAnsi="Times New Roman" w:cs="Times New Roman"/>
          <w:b/>
          <w:bCs/>
          <w:sz w:val="24"/>
          <w:szCs w:val="24"/>
        </w:rPr>
        <w:t>Conceito:</w:t>
      </w:r>
      <w:r w:rsidRPr="00D067FE">
        <w:rPr>
          <w:rFonts w:ascii="Times New Roman" w:eastAsia="Times New Roman" w:hAnsi="Times New Roman" w:cs="Times New Roman"/>
          <w:sz w:val="24"/>
          <w:szCs w:val="24"/>
        </w:rPr>
        <w:t xml:space="preserve"> Verifica a quantidade de ações realizadas de orientação, estruturação e incentivo aos empreendimentos econômicos solidários para comercialização de produtos e serviços e de viabilização de estratégias alternativas de comercialização do mercado tradicional e mercados diferenciados. </w:t>
      </w:r>
    </w:p>
    <w:p w14:paraId="03F60308" w14:textId="77777777" w:rsidR="006E1BD4" w:rsidRPr="00D067FE" w:rsidRDefault="006E1BD4" w:rsidP="006E1BD4">
      <w:pPr>
        <w:spacing w:after="5"/>
        <w:jc w:val="both"/>
        <w:rPr>
          <w:rFonts w:ascii="Times New Roman" w:eastAsia="Times New Roman" w:hAnsi="Times New Roman" w:cs="Times New Roman"/>
          <w:sz w:val="24"/>
          <w:szCs w:val="24"/>
        </w:rPr>
      </w:pPr>
    </w:p>
    <w:p w14:paraId="0FDEF5D1" w14:textId="77777777" w:rsidR="006E1BD4" w:rsidRPr="00D067FE" w:rsidRDefault="006E1BD4" w:rsidP="006E1BD4">
      <w:pPr>
        <w:spacing w:after="5"/>
        <w:jc w:val="both"/>
        <w:rPr>
          <w:rFonts w:ascii="Times New Roman" w:eastAsia="Times New Roman" w:hAnsi="Times New Roman" w:cs="Times New Roman"/>
          <w:sz w:val="24"/>
          <w:szCs w:val="24"/>
        </w:rPr>
      </w:pPr>
      <w:r w:rsidRPr="00D067FE">
        <w:rPr>
          <w:rFonts w:ascii="Times New Roman" w:eastAsia="Times New Roman" w:hAnsi="Times New Roman" w:cs="Times New Roman"/>
          <w:b/>
          <w:bCs/>
          <w:sz w:val="24"/>
          <w:szCs w:val="24"/>
        </w:rPr>
        <w:t xml:space="preserve">Fórmula de cálculo: </w:t>
      </w:r>
      <w:r w:rsidRPr="00D067FE">
        <w:rPr>
          <w:rFonts w:ascii="Times New Roman" w:eastAsia="Times New Roman" w:hAnsi="Times New Roman" w:cs="Times New Roman"/>
          <w:sz w:val="24"/>
          <w:szCs w:val="24"/>
        </w:rPr>
        <w:t xml:space="preserve">Mensura as ações de orientação, estruturação e incentivo aos empreendimentos econômicos solidários realizadas visando a comercialização de produtos e serviços e de viabilização de estratégias alternativas de comercialização do mercado tradicional e mercados diferenciados. </w:t>
      </w:r>
    </w:p>
    <w:p w14:paraId="77891755" w14:textId="77777777" w:rsidR="006E1BD4" w:rsidRPr="00D067FE" w:rsidRDefault="006E1BD4" w:rsidP="006E1BD4">
      <w:pPr>
        <w:spacing w:after="5"/>
        <w:jc w:val="both"/>
        <w:rPr>
          <w:rFonts w:ascii="Times New Roman" w:eastAsia="Times New Roman" w:hAnsi="Times New Roman" w:cs="Times New Roman"/>
          <w:sz w:val="24"/>
          <w:szCs w:val="24"/>
        </w:rPr>
      </w:pPr>
    </w:p>
    <w:p w14:paraId="615111DC" w14:textId="77777777" w:rsidR="006E1BD4" w:rsidRPr="00D067FE" w:rsidRDefault="006E1BD4" w:rsidP="006E1BD4">
      <w:pPr>
        <w:spacing w:after="5"/>
        <w:jc w:val="both"/>
        <w:rPr>
          <w:rFonts w:ascii="Times New Roman" w:eastAsia="Times New Roman" w:hAnsi="Times New Roman" w:cs="Times New Roman"/>
          <w:sz w:val="24"/>
          <w:szCs w:val="24"/>
        </w:rPr>
      </w:pPr>
      <w:r w:rsidRPr="00D067FE">
        <w:rPr>
          <w:rFonts w:ascii="Times New Roman" w:eastAsia="Times New Roman" w:hAnsi="Times New Roman" w:cs="Times New Roman"/>
          <w:b/>
          <w:bCs/>
          <w:sz w:val="24"/>
          <w:szCs w:val="24"/>
        </w:rPr>
        <w:t>Periodicidade:</w:t>
      </w:r>
      <w:r w:rsidRPr="00D067FE">
        <w:rPr>
          <w:rFonts w:ascii="Times New Roman" w:eastAsia="Times New Roman" w:hAnsi="Times New Roman" w:cs="Times New Roman"/>
          <w:sz w:val="24"/>
          <w:szCs w:val="24"/>
        </w:rPr>
        <w:t xml:space="preserve"> Mensal </w:t>
      </w:r>
    </w:p>
    <w:p w14:paraId="7E271A08" w14:textId="77777777" w:rsidR="006E1BD4" w:rsidRPr="00D067FE" w:rsidRDefault="006E1BD4" w:rsidP="006E1BD4">
      <w:pPr>
        <w:spacing w:after="5"/>
        <w:jc w:val="both"/>
        <w:rPr>
          <w:rFonts w:ascii="Times New Roman" w:eastAsia="Times New Roman" w:hAnsi="Times New Roman" w:cs="Times New Roman"/>
          <w:color w:val="FF0000"/>
          <w:sz w:val="24"/>
          <w:szCs w:val="24"/>
        </w:rPr>
      </w:pPr>
    </w:p>
    <w:p w14:paraId="3D1EA170" w14:textId="77777777" w:rsidR="006E1BD4" w:rsidRPr="00D067FE" w:rsidRDefault="006E1BD4" w:rsidP="006E1BD4">
      <w:pPr>
        <w:spacing w:after="5"/>
        <w:jc w:val="both"/>
        <w:rPr>
          <w:rFonts w:ascii="Times New Roman" w:eastAsia="Times New Roman" w:hAnsi="Times New Roman" w:cs="Times New Roman"/>
          <w:sz w:val="24"/>
          <w:szCs w:val="24"/>
        </w:rPr>
      </w:pPr>
      <w:r w:rsidRPr="00D067FE">
        <w:rPr>
          <w:rFonts w:ascii="Times New Roman" w:eastAsia="Times New Roman" w:hAnsi="Times New Roman" w:cs="Times New Roman"/>
          <w:b/>
          <w:bCs/>
          <w:sz w:val="24"/>
          <w:szCs w:val="24"/>
        </w:rPr>
        <w:t>Índice de referência:</w:t>
      </w:r>
      <w:r w:rsidRPr="00D067FE">
        <w:rPr>
          <w:rFonts w:ascii="Times New Roman" w:eastAsia="Times New Roman" w:hAnsi="Times New Roman" w:cs="Times New Roman"/>
          <w:sz w:val="24"/>
          <w:szCs w:val="24"/>
        </w:rPr>
        <w:t xml:space="preserve"> 100% dos EES orientados e apoiados nos processos de comercialização de seus produtos e serviços.</w:t>
      </w:r>
    </w:p>
    <w:p w14:paraId="5B241B54" w14:textId="77777777" w:rsidR="006E1BD4" w:rsidRPr="00D067FE" w:rsidRDefault="006E1BD4" w:rsidP="006E1BD4">
      <w:pPr>
        <w:spacing w:after="5"/>
        <w:jc w:val="both"/>
        <w:rPr>
          <w:rFonts w:ascii="Times New Roman" w:eastAsia="Times New Roman" w:hAnsi="Times New Roman" w:cs="Times New Roman"/>
          <w:sz w:val="24"/>
          <w:szCs w:val="24"/>
        </w:rPr>
      </w:pPr>
    </w:p>
    <w:p w14:paraId="133956F6" w14:textId="77777777" w:rsidR="006E1BD4" w:rsidRPr="00D067FE" w:rsidRDefault="006E1BD4" w:rsidP="006E1BD4">
      <w:pPr>
        <w:spacing w:before="240"/>
        <w:jc w:val="both"/>
        <w:rPr>
          <w:rFonts w:ascii="Times New Roman" w:eastAsia="Times New Roman" w:hAnsi="Times New Roman" w:cs="Times New Roman"/>
          <w:b/>
          <w:bCs/>
          <w:color w:val="00000A"/>
          <w:sz w:val="24"/>
          <w:szCs w:val="24"/>
        </w:rPr>
      </w:pPr>
      <w:r w:rsidRPr="00D067FE">
        <w:rPr>
          <w:rFonts w:ascii="Times New Roman" w:eastAsia="Times New Roman" w:hAnsi="Times New Roman" w:cs="Times New Roman"/>
          <w:b/>
          <w:bCs/>
          <w:color w:val="00000A"/>
          <w:sz w:val="24"/>
          <w:szCs w:val="24"/>
        </w:rPr>
        <w:t xml:space="preserve"> Objetivo 5. Identificar, em todos os percursos relacionados ao desenvolvimento das ações do projeto, situações que expressem a ocorrência de desproteção social e/ou violação de direitos, viabilizando o atendimento e o acompanhamento das famílias, indivíduos e grupos populares, de forma articulada com a rede socioassistencial, intersetorial e de defesa de direitos, para o acesso a serviços e benefícios.</w:t>
      </w:r>
    </w:p>
    <w:p w14:paraId="19C9CEFF" w14:textId="77777777" w:rsidR="006E1BD4" w:rsidRPr="00D067FE" w:rsidRDefault="006E1BD4" w:rsidP="006E1BD4">
      <w:pPr>
        <w:spacing w:before="240"/>
        <w:jc w:val="both"/>
        <w:rPr>
          <w:rFonts w:ascii="Times New Roman" w:eastAsia="Times New Roman" w:hAnsi="Times New Roman" w:cs="Times New Roman"/>
          <w:color w:val="00000A"/>
          <w:sz w:val="24"/>
          <w:szCs w:val="24"/>
        </w:rPr>
      </w:pPr>
    </w:p>
    <w:p w14:paraId="6E16C5E1" w14:textId="77777777" w:rsidR="006E1BD4" w:rsidRPr="00D067FE" w:rsidRDefault="006E1BD4" w:rsidP="006E1BD4">
      <w:pPr>
        <w:spacing w:after="120"/>
        <w:jc w:val="both"/>
        <w:rPr>
          <w:rFonts w:ascii="Times New Roman" w:eastAsia="Times New Roman" w:hAnsi="Times New Roman" w:cs="Times New Roman"/>
          <w:iCs/>
          <w:sz w:val="24"/>
          <w:szCs w:val="24"/>
        </w:rPr>
      </w:pPr>
      <w:bookmarkStart w:id="9" w:name="_Hlk53995040"/>
      <w:r w:rsidRPr="00D067FE">
        <w:rPr>
          <w:rFonts w:ascii="Times New Roman" w:eastAsia="Times New Roman" w:hAnsi="Times New Roman" w:cs="Times New Roman"/>
          <w:b/>
          <w:bCs/>
          <w:iCs/>
          <w:sz w:val="24"/>
          <w:szCs w:val="24"/>
        </w:rPr>
        <w:t>a)</w:t>
      </w:r>
      <w:r w:rsidRPr="00D067FE">
        <w:rPr>
          <w:rFonts w:ascii="Times New Roman" w:eastAsia="Times New Roman" w:hAnsi="Times New Roman" w:cs="Times New Roman"/>
          <w:iCs/>
          <w:sz w:val="24"/>
          <w:szCs w:val="24"/>
        </w:rPr>
        <w:t xml:space="preserve"> </w:t>
      </w:r>
      <w:r w:rsidRPr="00D067FE">
        <w:rPr>
          <w:rFonts w:ascii="Times New Roman" w:eastAsia="Times New Roman" w:hAnsi="Times New Roman" w:cs="Times New Roman"/>
          <w:b/>
          <w:iCs/>
          <w:sz w:val="24"/>
          <w:szCs w:val="24"/>
        </w:rPr>
        <w:t>Nome do indicador:</w:t>
      </w:r>
      <w:r w:rsidRPr="00D067FE">
        <w:rPr>
          <w:rFonts w:ascii="Times New Roman" w:eastAsia="Times New Roman" w:hAnsi="Times New Roman" w:cs="Times New Roman"/>
          <w:iCs/>
          <w:sz w:val="24"/>
          <w:szCs w:val="24"/>
        </w:rPr>
        <w:t xml:space="preserve"> Quantidade de situações que expressem a ocorrência de desproteção social e/ou violação de direitos, identificadas e atendidas/encaminhadas em articulação com a rede socioassistencial, para o acesso a serviços, benefícios e garantia de direitos.</w:t>
      </w:r>
    </w:p>
    <w:p w14:paraId="7AB2403F" w14:textId="77777777" w:rsidR="006E1BD4" w:rsidRPr="00D067FE" w:rsidRDefault="006E1BD4" w:rsidP="006E1BD4">
      <w:pPr>
        <w:spacing w:after="120"/>
        <w:jc w:val="both"/>
        <w:rPr>
          <w:rFonts w:ascii="Times New Roman" w:eastAsia="Times New Roman" w:hAnsi="Times New Roman" w:cs="Times New Roman"/>
          <w:iCs/>
          <w:sz w:val="24"/>
          <w:szCs w:val="24"/>
        </w:rPr>
      </w:pPr>
      <w:r w:rsidRPr="00D067FE">
        <w:rPr>
          <w:rFonts w:ascii="Times New Roman" w:eastAsia="Times New Roman" w:hAnsi="Times New Roman" w:cs="Times New Roman"/>
          <w:b/>
          <w:iCs/>
          <w:sz w:val="24"/>
          <w:szCs w:val="24"/>
        </w:rPr>
        <w:t>Conceito:</w:t>
      </w:r>
      <w:r w:rsidRPr="00D067FE">
        <w:rPr>
          <w:rFonts w:ascii="Times New Roman" w:eastAsia="Times New Roman" w:hAnsi="Times New Roman" w:cs="Times New Roman"/>
          <w:iCs/>
          <w:sz w:val="24"/>
          <w:szCs w:val="24"/>
        </w:rPr>
        <w:t xml:space="preserve"> Verifica se as situações de desproteção social e/ou violação de direitos foram identificadas e atendidas e/ou violação de direitos. </w:t>
      </w:r>
    </w:p>
    <w:p w14:paraId="2357A64D" w14:textId="77777777" w:rsidR="006E1BD4" w:rsidRPr="00D067FE" w:rsidRDefault="006E1BD4" w:rsidP="006E1BD4">
      <w:pPr>
        <w:spacing w:after="120"/>
        <w:jc w:val="both"/>
        <w:rPr>
          <w:rFonts w:ascii="Times New Roman" w:eastAsia="Times New Roman" w:hAnsi="Times New Roman" w:cs="Times New Roman"/>
          <w:iCs/>
          <w:sz w:val="24"/>
          <w:szCs w:val="24"/>
        </w:rPr>
      </w:pPr>
      <w:r w:rsidRPr="00D067FE">
        <w:rPr>
          <w:rFonts w:ascii="Times New Roman" w:eastAsia="Times New Roman" w:hAnsi="Times New Roman" w:cs="Times New Roman"/>
          <w:b/>
          <w:iCs/>
          <w:sz w:val="24"/>
          <w:szCs w:val="24"/>
        </w:rPr>
        <w:t>Fórmula de cálculo:</w:t>
      </w:r>
      <w:r w:rsidRPr="00D067FE">
        <w:rPr>
          <w:rFonts w:ascii="Times New Roman" w:eastAsia="Times New Roman" w:hAnsi="Times New Roman" w:cs="Times New Roman"/>
          <w:iCs/>
          <w:sz w:val="24"/>
          <w:szCs w:val="24"/>
        </w:rPr>
        <w:t xml:space="preserve"> quantidade de situações de desproteção social e/ou violação de direitos identificadas e atendidas e/ou violação de direitos pelo projeto no período.</w:t>
      </w:r>
    </w:p>
    <w:p w14:paraId="7493A3B9" w14:textId="77777777" w:rsidR="006E1BD4" w:rsidRPr="00D067FE" w:rsidRDefault="006E1BD4" w:rsidP="006E1BD4">
      <w:pPr>
        <w:spacing w:after="120"/>
        <w:jc w:val="both"/>
        <w:rPr>
          <w:rFonts w:ascii="Times New Roman" w:eastAsia="Times New Roman" w:hAnsi="Times New Roman" w:cs="Times New Roman"/>
          <w:iCs/>
          <w:sz w:val="24"/>
          <w:szCs w:val="24"/>
        </w:rPr>
      </w:pPr>
      <w:r w:rsidRPr="00D067FE">
        <w:rPr>
          <w:rFonts w:ascii="Times New Roman" w:eastAsia="Times New Roman" w:hAnsi="Times New Roman" w:cs="Times New Roman"/>
          <w:b/>
          <w:iCs/>
          <w:sz w:val="24"/>
          <w:szCs w:val="24"/>
        </w:rPr>
        <w:t>Periodicidade:</w:t>
      </w:r>
      <w:r w:rsidRPr="00D067FE">
        <w:rPr>
          <w:rFonts w:ascii="Times New Roman" w:eastAsia="Times New Roman" w:hAnsi="Times New Roman" w:cs="Times New Roman"/>
          <w:iCs/>
          <w:sz w:val="24"/>
          <w:szCs w:val="24"/>
        </w:rPr>
        <w:t xml:space="preserve"> Mensal</w:t>
      </w:r>
    </w:p>
    <w:p w14:paraId="5EFCE28C" w14:textId="77777777" w:rsidR="006E1BD4" w:rsidRPr="00D067FE" w:rsidRDefault="006E1BD4" w:rsidP="006E1BD4">
      <w:pPr>
        <w:spacing w:after="120"/>
        <w:jc w:val="both"/>
        <w:rPr>
          <w:rFonts w:ascii="Times New Roman" w:eastAsia="Times New Roman" w:hAnsi="Times New Roman" w:cs="Times New Roman"/>
          <w:iCs/>
          <w:sz w:val="24"/>
          <w:szCs w:val="24"/>
        </w:rPr>
      </w:pPr>
      <w:r w:rsidRPr="00D067FE">
        <w:rPr>
          <w:rFonts w:ascii="Times New Roman" w:eastAsia="Times New Roman" w:hAnsi="Times New Roman" w:cs="Times New Roman"/>
          <w:b/>
          <w:iCs/>
          <w:sz w:val="24"/>
          <w:szCs w:val="24"/>
        </w:rPr>
        <w:t>Fonte:</w:t>
      </w:r>
      <w:r w:rsidRPr="00D067FE">
        <w:rPr>
          <w:rFonts w:ascii="Times New Roman" w:eastAsia="Times New Roman" w:hAnsi="Times New Roman" w:cs="Times New Roman"/>
          <w:iCs/>
          <w:sz w:val="24"/>
          <w:szCs w:val="24"/>
        </w:rPr>
        <w:t xml:space="preserve"> IRSAS e relatórios de atividades</w:t>
      </w:r>
    </w:p>
    <w:p w14:paraId="268BF5E5" w14:textId="77777777" w:rsidR="006E1BD4" w:rsidRPr="00D067FE" w:rsidRDefault="006E1BD4" w:rsidP="006E1BD4">
      <w:pPr>
        <w:spacing w:after="120"/>
        <w:jc w:val="both"/>
        <w:rPr>
          <w:rFonts w:ascii="Times New Roman" w:eastAsia="Times New Roman" w:hAnsi="Times New Roman" w:cs="Times New Roman"/>
          <w:iCs/>
          <w:sz w:val="24"/>
          <w:szCs w:val="24"/>
        </w:rPr>
      </w:pPr>
      <w:r w:rsidRPr="00D067FE">
        <w:rPr>
          <w:rFonts w:ascii="Times New Roman" w:eastAsia="Times New Roman" w:hAnsi="Times New Roman" w:cs="Times New Roman"/>
          <w:b/>
          <w:iCs/>
          <w:sz w:val="24"/>
          <w:szCs w:val="24"/>
        </w:rPr>
        <w:t>Índice de referência:</w:t>
      </w:r>
      <w:r w:rsidRPr="00D067FE">
        <w:rPr>
          <w:rFonts w:ascii="Times New Roman" w:eastAsia="Times New Roman" w:hAnsi="Times New Roman" w:cs="Times New Roman"/>
          <w:iCs/>
          <w:sz w:val="24"/>
          <w:szCs w:val="24"/>
        </w:rPr>
        <w:t xml:space="preserve"> 100% das situações de desproteção social e/ou violação de direitos identificadas e 100% das situações identificadas atendidas/encaminhadas.</w:t>
      </w:r>
    </w:p>
    <w:p w14:paraId="62650E48" w14:textId="77777777" w:rsidR="006E1BD4" w:rsidRPr="00D067FE" w:rsidRDefault="006E1BD4" w:rsidP="006E1BD4">
      <w:pPr>
        <w:spacing w:after="120"/>
        <w:ind w:left="1416" w:firstLine="708"/>
        <w:jc w:val="both"/>
        <w:rPr>
          <w:rFonts w:ascii="Times New Roman" w:eastAsia="Times New Roman" w:hAnsi="Times New Roman" w:cs="Times New Roman"/>
          <w:iCs/>
          <w:sz w:val="24"/>
          <w:szCs w:val="24"/>
        </w:rPr>
      </w:pPr>
    </w:p>
    <w:p w14:paraId="59E1D3EB" w14:textId="77777777" w:rsidR="006E1BD4" w:rsidRPr="00D067FE" w:rsidRDefault="006E1BD4" w:rsidP="006E1BD4">
      <w:pPr>
        <w:pStyle w:val="PargrafodaLista"/>
        <w:spacing w:after="120" w:line="240" w:lineRule="auto"/>
        <w:ind w:left="0"/>
        <w:jc w:val="both"/>
        <w:rPr>
          <w:iCs/>
        </w:rPr>
      </w:pPr>
      <w:r w:rsidRPr="00D067FE">
        <w:rPr>
          <w:b/>
          <w:iCs/>
        </w:rPr>
        <w:t>b)Nome do indicador</w:t>
      </w:r>
      <w:r w:rsidRPr="00D067FE">
        <w:rPr>
          <w:iCs/>
        </w:rPr>
        <w:t>: Número de ações de acompanhamento e atendimento às famílias, indivíduos e grupos populares realizadas de forma integrada às unidades da rede (em especial os CRAS e os CREAS), voltadas à garantia das seguranças de acolhida, convívio e sobrevivência.</w:t>
      </w:r>
    </w:p>
    <w:p w14:paraId="478BD090" w14:textId="77777777" w:rsidR="006E1BD4" w:rsidRPr="00D067FE" w:rsidRDefault="006E1BD4" w:rsidP="006E1BD4">
      <w:pPr>
        <w:spacing w:after="120"/>
        <w:jc w:val="both"/>
        <w:rPr>
          <w:rFonts w:ascii="Times New Roman" w:eastAsia="Times New Roman" w:hAnsi="Times New Roman" w:cs="Times New Roman"/>
          <w:iCs/>
          <w:sz w:val="24"/>
          <w:szCs w:val="24"/>
        </w:rPr>
      </w:pPr>
      <w:r w:rsidRPr="00D067FE">
        <w:rPr>
          <w:rFonts w:ascii="Times New Roman" w:eastAsia="Times New Roman" w:hAnsi="Times New Roman" w:cs="Times New Roman"/>
          <w:b/>
          <w:iCs/>
          <w:sz w:val="24"/>
          <w:szCs w:val="24"/>
        </w:rPr>
        <w:t>Conceito:</w:t>
      </w:r>
      <w:r w:rsidRPr="00D067FE">
        <w:rPr>
          <w:rFonts w:ascii="Times New Roman" w:eastAsia="Times New Roman" w:hAnsi="Times New Roman" w:cs="Times New Roman"/>
          <w:iCs/>
          <w:sz w:val="24"/>
          <w:szCs w:val="24"/>
        </w:rPr>
        <w:t xml:space="preserve"> Verifica o número de ações de acompanhamento e atendimento às famílias, indivíduos e grupos populares realizadas a partir da integração com às unidades da rede (em especial os CRAS e os CREAS), buscando o atendimento das demandas apresentadas, com enfoque na garantia das seguranças acima.</w:t>
      </w:r>
    </w:p>
    <w:p w14:paraId="59CCF742" w14:textId="77777777" w:rsidR="006E1BD4" w:rsidRPr="00D067FE" w:rsidRDefault="006E1BD4" w:rsidP="006E1BD4">
      <w:pPr>
        <w:spacing w:after="120"/>
        <w:jc w:val="both"/>
        <w:rPr>
          <w:rFonts w:ascii="Times New Roman" w:eastAsia="Times New Roman" w:hAnsi="Times New Roman" w:cs="Times New Roman"/>
          <w:iCs/>
          <w:sz w:val="24"/>
          <w:szCs w:val="24"/>
        </w:rPr>
      </w:pPr>
      <w:r w:rsidRPr="00D067FE">
        <w:rPr>
          <w:rFonts w:ascii="Times New Roman" w:eastAsia="Times New Roman" w:hAnsi="Times New Roman" w:cs="Times New Roman"/>
          <w:b/>
          <w:iCs/>
          <w:sz w:val="24"/>
          <w:szCs w:val="24"/>
        </w:rPr>
        <w:t>Fórmula de cálculo:</w:t>
      </w:r>
      <w:r w:rsidRPr="00D067FE">
        <w:rPr>
          <w:rFonts w:ascii="Times New Roman" w:eastAsia="Times New Roman" w:hAnsi="Times New Roman" w:cs="Times New Roman"/>
          <w:iCs/>
          <w:sz w:val="24"/>
          <w:szCs w:val="24"/>
        </w:rPr>
        <w:t xml:space="preserve"> somatória da quantidade de ocorrência no IRSAS de ações de acompanhamento e atendimento às famílias de forma integrada às unidades da rede, bem como relatórios de atividades com informações sobre o acesso a direitos e às seguranças.</w:t>
      </w:r>
    </w:p>
    <w:p w14:paraId="27367BBD" w14:textId="77777777" w:rsidR="006E1BD4" w:rsidRPr="00D067FE" w:rsidRDefault="006E1BD4" w:rsidP="006E1BD4">
      <w:pPr>
        <w:spacing w:after="120"/>
        <w:jc w:val="both"/>
        <w:rPr>
          <w:rFonts w:ascii="Times New Roman" w:eastAsia="Times New Roman" w:hAnsi="Times New Roman" w:cs="Times New Roman"/>
          <w:iCs/>
          <w:sz w:val="24"/>
          <w:szCs w:val="24"/>
        </w:rPr>
      </w:pPr>
      <w:r w:rsidRPr="00D067FE">
        <w:rPr>
          <w:rFonts w:ascii="Times New Roman" w:eastAsia="Times New Roman" w:hAnsi="Times New Roman" w:cs="Times New Roman"/>
          <w:b/>
          <w:iCs/>
          <w:sz w:val="24"/>
          <w:szCs w:val="24"/>
        </w:rPr>
        <w:t>Periodicidade:</w:t>
      </w:r>
      <w:r w:rsidRPr="00D067FE">
        <w:rPr>
          <w:rFonts w:ascii="Times New Roman" w:eastAsia="Times New Roman" w:hAnsi="Times New Roman" w:cs="Times New Roman"/>
          <w:iCs/>
          <w:sz w:val="24"/>
          <w:szCs w:val="24"/>
        </w:rPr>
        <w:t xml:space="preserve"> Mensal, com subsídios obtidos cotidianamente</w:t>
      </w:r>
    </w:p>
    <w:p w14:paraId="7035D68D" w14:textId="77777777" w:rsidR="006E1BD4" w:rsidRPr="00D067FE" w:rsidRDefault="006E1BD4" w:rsidP="006E1BD4">
      <w:pPr>
        <w:spacing w:after="120"/>
        <w:jc w:val="both"/>
        <w:rPr>
          <w:rFonts w:ascii="Times New Roman" w:eastAsia="Times New Roman" w:hAnsi="Times New Roman" w:cs="Times New Roman"/>
          <w:iCs/>
          <w:sz w:val="24"/>
          <w:szCs w:val="24"/>
        </w:rPr>
      </w:pPr>
      <w:r w:rsidRPr="00D067FE">
        <w:rPr>
          <w:rFonts w:ascii="Times New Roman" w:eastAsia="Times New Roman" w:hAnsi="Times New Roman" w:cs="Times New Roman"/>
          <w:b/>
          <w:iCs/>
          <w:sz w:val="24"/>
          <w:szCs w:val="24"/>
        </w:rPr>
        <w:t>Fonte:</w:t>
      </w:r>
      <w:r w:rsidRPr="00D067FE">
        <w:rPr>
          <w:rFonts w:ascii="Times New Roman" w:eastAsia="Times New Roman" w:hAnsi="Times New Roman" w:cs="Times New Roman"/>
          <w:iCs/>
          <w:sz w:val="24"/>
          <w:szCs w:val="24"/>
        </w:rPr>
        <w:t xml:space="preserve"> IRSAS e relatórios de atividades.</w:t>
      </w:r>
    </w:p>
    <w:p w14:paraId="5C74D7B5" w14:textId="77777777" w:rsidR="006E1BD4" w:rsidRPr="00D067FE" w:rsidRDefault="006E1BD4" w:rsidP="006E1BD4">
      <w:pPr>
        <w:spacing w:after="120"/>
        <w:jc w:val="both"/>
        <w:rPr>
          <w:rFonts w:ascii="Times New Roman" w:eastAsia="Times New Roman" w:hAnsi="Times New Roman" w:cs="Times New Roman"/>
          <w:iCs/>
          <w:sz w:val="24"/>
          <w:szCs w:val="24"/>
        </w:rPr>
      </w:pPr>
      <w:r w:rsidRPr="00D067FE">
        <w:rPr>
          <w:rFonts w:ascii="Times New Roman" w:eastAsia="Times New Roman" w:hAnsi="Times New Roman" w:cs="Times New Roman"/>
          <w:b/>
          <w:iCs/>
          <w:sz w:val="24"/>
          <w:szCs w:val="24"/>
        </w:rPr>
        <w:t>Índice de referência:</w:t>
      </w:r>
      <w:r w:rsidRPr="00D067FE">
        <w:rPr>
          <w:rFonts w:ascii="Times New Roman" w:eastAsia="Times New Roman" w:hAnsi="Times New Roman" w:cs="Times New Roman"/>
          <w:iCs/>
          <w:sz w:val="24"/>
          <w:szCs w:val="24"/>
        </w:rPr>
        <w:t xml:space="preserve"> 100% das ações de atendimento à família realizadas de forma integrada com a rede.</w:t>
      </w:r>
    </w:p>
    <w:bookmarkEnd w:id="9"/>
    <w:p w14:paraId="09841798" w14:textId="77777777" w:rsidR="006E1BD4" w:rsidRPr="00D067FE" w:rsidRDefault="006E1BD4" w:rsidP="006E1BD4">
      <w:pPr>
        <w:spacing w:after="0"/>
        <w:jc w:val="both"/>
        <w:rPr>
          <w:rFonts w:ascii="Times New Roman" w:hAnsi="Times New Roman" w:cs="Times New Roman"/>
          <w:sz w:val="24"/>
          <w:szCs w:val="24"/>
        </w:rPr>
      </w:pPr>
    </w:p>
    <w:p w14:paraId="2B89D7B8" w14:textId="77777777" w:rsidR="006E1BD4" w:rsidRPr="00D067FE" w:rsidRDefault="006E1BD4" w:rsidP="006E1BD4">
      <w:pPr>
        <w:pStyle w:val="PargrafodaLista"/>
        <w:numPr>
          <w:ilvl w:val="0"/>
          <w:numId w:val="52"/>
        </w:numPr>
        <w:spacing w:after="10" w:line="249" w:lineRule="auto"/>
        <w:ind w:right="52"/>
        <w:jc w:val="both"/>
      </w:pPr>
      <w:r w:rsidRPr="00D067FE">
        <w:rPr>
          <w:b/>
        </w:rPr>
        <w:t xml:space="preserve">PRAZO DE VIGÊNCIA DA PARCERIA: </w:t>
      </w:r>
    </w:p>
    <w:p w14:paraId="62257BD8" w14:textId="77777777" w:rsidR="006E1BD4" w:rsidRPr="00D067FE" w:rsidRDefault="006E1BD4" w:rsidP="006E1BD4">
      <w:pPr>
        <w:spacing w:after="276" w:line="248" w:lineRule="auto"/>
        <w:ind w:right="29"/>
        <w:jc w:val="both"/>
        <w:rPr>
          <w:rFonts w:ascii="Times New Roman" w:eastAsia="Times New Roman" w:hAnsi="Times New Roman" w:cs="Times New Roman"/>
          <w:sz w:val="24"/>
          <w:szCs w:val="24"/>
        </w:rPr>
      </w:pPr>
    </w:p>
    <w:p w14:paraId="530CEAAE" w14:textId="77777777" w:rsidR="006E1BD4" w:rsidRPr="00D067FE" w:rsidRDefault="006E1BD4" w:rsidP="006E1BD4">
      <w:pPr>
        <w:spacing w:after="276" w:line="248" w:lineRule="auto"/>
        <w:ind w:right="29"/>
        <w:jc w:val="both"/>
        <w:rPr>
          <w:rFonts w:ascii="Times New Roman" w:hAnsi="Times New Roman" w:cs="Times New Roman"/>
          <w:sz w:val="24"/>
          <w:szCs w:val="24"/>
        </w:rPr>
      </w:pPr>
      <w:r w:rsidRPr="00D067FE">
        <w:rPr>
          <w:rFonts w:ascii="Times New Roman" w:eastAsia="Times New Roman" w:hAnsi="Times New Roman" w:cs="Times New Roman"/>
          <w:sz w:val="24"/>
          <w:szCs w:val="24"/>
        </w:rPr>
        <w:t>O período de execução da parceria será a partir da data de assinatura a 31/12/2021</w:t>
      </w:r>
      <w:r w:rsidRPr="00D067FE">
        <w:rPr>
          <w:rFonts w:ascii="Times New Roman" w:eastAsia="Times New Roman" w:hAnsi="Times New Roman" w:cs="Times New Roman"/>
          <w:color w:val="FF0000"/>
          <w:sz w:val="24"/>
          <w:szCs w:val="24"/>
        </w:rPr>
        <w:t xml:space="preserve">. </w:t>
      </w:r>
      <w:r w:rsidRPr="00D067FE">
        <w:rPr>
          <w:rFonts w:ascii="Times New Roman" w:eastAsia="Times New Roman" w:hAnsi="Times New Roman" w:cs="Times New Roman"/>
          <w:sz w:val="24"/>
          <w:szCs w:val="24"/>
        </w:rPr>
        <w:t>A vigência da parceria se inicia na data da assinatura e se encerra 30 dias após o fim do período de execução.</w:t>
      </w:r>
    </w:p>
    <w:p w14:paraId="3193ED8D" w14:textId="77777777" w:rsidR="006E1BD4" w:rsidRPr="00D067FE" w:rsidRDefault="006E1BD4" w:rsidP="006E1BD4">
      <w:pPr>
        <w:spacing w:after="0"/>
        <w:jc w:val="both"/>
        <w:rPr>
          <w:rFonts w:ascii="Times New Roman" w:hAnsi="Times New Roman" w:cs="Times New Roman"/>
          <w:sz w:val="24"/>
          <w:szCs w:val="24"/>
        </w:rPr>
      </w:pPr>
      <w:r w:rsidRPr="00D067FE">
        <w:rPr>
          <w:rFonts w:ascii="Times New Roman" w:eastAsia="Times New Roman" w:hAnsi="Times New Roman" w:cs="Times New Roman"/>
          <w:color w:val="00000A"/>
          <w:sz w:val="24"/>
          <w:szCs w:val="24"/>
        </w:rPr>
        <w:t xml:space="preserve"> </w:t>
      </w:r>
      <w:r w:rsidRPr="00D067FE">
        <w:rPr>
          <w:rFonts w:ascii="Times New Roman" w:eastAsia="Times New Roman" w:hAnsi="Times New Roman" w:cs="Times New Roman"/>
          <w:color w:val="00000A"/>
          <w:sz w:val="24"/>
          <w:szCs w:val="24"/>
        </w:rPr>
        <w:tab/>
        <w:t xml:space="preserve"> </w:t>
      </w:r>
    </w:p>
    <w:p w14:paraId="130D19FC" w14:textId="77777777" w:rsidR="006E1BD4" w:rsidRPr="00D067FE" w:rsidRDefault="006E1BD4" w:rsidP="006E1BD4">
      <w:pPr>
        <w:numPr>
          <w:ilvl w:val="0"/>
          <w:numId w:val="52"/>
        </w:numPr>
        <w:spacing w:after="10" w:line="249" w:lineRule="auto"/>
        <w:ind w:right="52"/>
        <w:jc w:val="both"/>
        <w:rPr>
          <w:rFonts w:ascii="Times New Roman" w:hAnsi="Times New Roman" w:cs="Times New Roman"/>
          <w:sz w:val="24"/>
          <w:szCs w:val="24"/>
        </w:rPr>
      </w:pPr>
      <w:bookmarkStart w:id="10" w:name="_Hlk53672256"/>
      <w:r w:rsidRPr="00D067FE">
        <w:rPr>
          <w:rFonts w:ascii="Times New Roman" w:eastAsia="Times New Roman" w:hAnsi="Times New Roman" w:cs="Times New Roman"/>
          <w:b/>
          <w:color w:val="00000A"/>
          <w:sz w:val="24"/>
          <w:szCs w:val="24"/>
        </w:rPr>
        <w:t xml:space="preserve">RECURSOS MATERIAIS, EQUIPAMENTOS E ESTRUTURA FÍSICA EXIGIDOS: </w:t>
      </w:r>
    </w:p>
    <w:p w14:paraId="78AA9144" w14:textId="77777777" w:rsidR="006E1BD4" w:rsidRPr="00D067FE" w:rsidRDefault="006E1BD4" w:rsidP="006E1BD4">
      <w:pPr>
        <w:spacing w:after="10" w:line="249" w:lineRule="auto"/>
        <w:ind w:left="403" w:right="52"/>
        <w:jc w:val="both"/>
        <w:rPr>
          <w:rFonts w:ascii="Times New Roman" w:hAnsi="Times New Roman" w:cs="Times New Roman"/>
          <w:sz w:val="24"/>
          <w:szCs w:val="24"/>
        </w:rPr>
      </w:pPr>
    </w:p>
    <w:p w14:paraId="4293CACD" w14:textId="77777777" w:rsidR="006E1BD4" w:rsidRPr="00D067FE" w:rsidRDefault="006E1BD4" w:rsidP="006E1BD4">
      <w:pPr>
        <w:spacing w:after="10" w:line="249" w:lineRule="auto"/>
        <w:ind w:left="403" w:right="52"/>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color w:val="00000A"/>
          <w:sz w:val="24"/>
          <w:szCs w:val="24"/>
        </w:rPr>
        <w:t>Para a execução do projeto a OSC deverá dispor dos seguintes recursos, dentre outros essenciais para o cumprimento dos objetivos do plano de trabalho:</w:t>
      </w:r>
    </w:p>
    <w:p w14:paraId="3AD7DFEF" w14:textId="77777777" w:rsidR="006E1BD4" w:rsidRPr="00D067FE" w:rsidRDefault="006E1BD4" w:rsidP="006E1BD4">
      <w:pPr>
        <w:spacing w:after="10" w:line="249" w:lineRule="auto"/>
        <w:ind w:left="403" w:right="52"/>
        <w:jc w:val="both"/>
        <w:rPr>
          <w:rFonts w:ascii="Times New Roman" w:eastAsia="Times New Roman" w:hAnsi="Times New Roman" w:cs="Times New Roman"/>
          <w:color w:val="00000A"/>
          <w:sz w:val="24"/>
          <w:szCs w:val="24"/>
        </w:rPr>
      </w:pPr>
    </w:p>
    <w:p w14:paraId="06B695EA" w14:textId="77777777" w:rsidR="006E1BD4" w:rsidRPr="00D067FE" w:rsidRDefault="006E1BD4" w:rsidP="006E1BD4">
      <w:pPr>
        <w:pStyle w:val="PargrafodaLista"/>
        <w:numPr>
          <w:ilvl w:val="0"/>
          <w:numId w:val="35"/>
        </w:numPr>
        <w:spacing w:after="5" w:line="248" w:lineRule="auto"/>
        <w:ind w:right="55"/>
        <w:jc w:val="both"/>
      </w:pPr>
      <w:r w:rsidRPr="00D067FE">
        <w:t>equipamentos de informática com acesso à internet e com capacidade para instalação do IRSAS e outros sistemas de informação impressoras;</w:t>
      </w:r>
    </w:p>
    <w:p w14:paraId="25A1ED6E" w14:textId="77777777" w:rsidR="006E1BD4" w:rsidRPr="00D067FE" w:rsidRDefault="006E1BD4" w:rsidP="006E1BD4">
      <w:pPr>
        <w:pStyle w:val="PargrafodaLista"/>
        <w:numPr>
          <w:ilvl w:val="0"/>
          <w:numId w:val="35"/>
        </w:numPr>
        <w:spacing w:after="5" w:line="248" w:lineRule="auto"/>
        <w:ind w:right="55"/>
        <w:jc w:val="both"/>
      </w:pPr>
      <w:r w:rsidRPr="00D067FE">
        <w:t>linha telefônica;</w:t>
      </w:r>
    </w:p>
    <w:p w14:paraId="501E4A02" w14:textId="77777777" w:rsidR="006E1BD4" w:rsidRPr="00D067FE" w:rsidRDefault="006E1BD4" w:rsidP="006E1BD4">
      <w:pPr>
        <w:pStyle w:val="PargrafodaLista"/>
        <w:numPr>
          <w:ilvl w:val="0"/>
          <w:numId w:val="35"/>
        </w:numPr>
        <w:spacing w:after="5" w:line="248" w:lineRule="auto"/>
        <w:ind w:right="55"/>
        <w:jc w:val="both"/>
      </w:pPr>
      <w:r w:rsidRPr="00D067FE">
        <w:t>mobiliário: arquivos, mesas, cadeiras, armários, mobiliários adequados e quantidades suficientes;</w:t>
      </w:r>
    </w:p>
    <w:p w14:paraId="350A1FA5" w14:textId="77777777" w:rsidR="006E1BD4" w:rsidRPr="00D067FE" w:rsidRDefault="006E1BD4" w:rsidP="006E1BD4">
      <w:pPr>
        <w:pStyle w:val="PargrafodaLista"/>
        <w:numPr>
          <w:ilvl w:val="0"/>
          <w:numId w:val="35"/>
        </w:numPr>
        <w:spacing w:after="5" w:line="248" w:lineRule="auto"/>
        <w:ind w:right="55"/>
        <w:jc w:val="both"/>
      </w:pPr>
      <w:r w:rsidRPr="00D067FE">
        <w:t xml:space="preserve">equipamentos audiovisuais: projetores, televisores, aparelhos de som, , Existência de equipamentos adequados para a capacitação prática. </w:t>
      </w:r>
    </w:p>
    <w:p w14:paraId="606CCC83" w14:textId="77777777" w:rsidR="006E1BD4" w:rsidRPr="00D067FE" w:rsidRDefault="006E1BD4" w:rsidP="006E1BD4">
      <w:pPr>
        <w:pStyle w:val="PargrafodaLista"/>
        <w:numPr>
          <w:ilvl w:val="0"/>
          <w:numId w:val="35"/>
        </w:numPr>
        <w:spacing w:after="5" w:line="248" w:lineRule="auto"/>
        <w:ind w:right="55"/>
        <w:jc w:val="both"/>
      </w:pPr>
      <w:r w:rsidRPr="00D067FE">
        <w:t xml:space="preserve">no mínimo 03 veículos, para garantia de atendimento da área urbana e rural da cidade. </w:t>
      </w:r>
    </w:p>
    <w:p w14:paraId="48EEBA0C" w14:textId="77777777" w:rsidR="006E1BD4" w:rsidRPr="00D067FE" w:rsidRDefault="006E1BD4" w:rsidP="006E1BD4">
      <w:pPr>
        <w:spacing w:after="0"/>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color w:val="00000A"/>
          <w:sz w:val="24"/>
          <w:szCs w:val="24"/>
        </w:rPr>
        <w:t xml:space="preserve"> </w:t>
      </w:r>
    </w:p>
    <w:p w14:paraId="09642CE3" w14:textId="77777777" w:rsidR="006E1BD4" w:rsidRPr="00D067FE" w:rsidRDefault="006E1BD4" w:rsidP="006E1BD4">
      <w:pPr>
        <w:pStyle w:val="Corpodetexto"/>
        <w:spacing w:before="115"/>
        <w:ind w:left="0" w:right="-1" w:firstLine="0"/>
        <w:jc w:val="both"/>
      </w:pPr>
      <w:r w:rsidRPr="00D067FE">
        <w:t>Para execução deste projeto  a OSC deve disponibilizar, ainda, uma sede administrativa para a equipe de trabalho, com a infraestrutura física, de materais e equipamentos necessários à execução das atividades, além de espaços descentralizados para produção, comercialização, capacitação teórico-prática, reuniões e plenárias, sendo os espaços de comercialização  uma base descentralizada de atuação da equipe para o atendimentos aos EES e acompanhamento.</w:t>
      </w:r>
    </w:p>
    <w:p w14:paraId="631AC1BA" w14:textId="77777777" w:rsidR="006E1BD4" w:rsidRPr="00D067FE" w:rsidRDefault="006E1BD4" w:rsidP="006E1BD4">
      <w:pPr>
        <w:pStyle w:val="Corpodetexto"/>
        <w:tabs>
          <w:tab w:val="left" w:pos="7368"/>
          <w:tab w:val="left" w:pos="7935"/>
        </w:tabs>
        <w:spacing w:before="115"/>
        <w:ind w:left="0" w:right="-1" w:firstLine="0"/>
        <w:jc w:val="both"/>
      </w:pPr>
      <w:r w:rsidRPr="00D067FE">
        <w:t xml:space="preserve">A instalação da unidade administrativa da equipe do projeto deve possuir espaços adequados à privacidade, circulação e convivência dos usuários, com equipamentos e materiais necessários, oferecendo condições de higiene pessoal, conforto e segurança. </w:t>
      </w:r>
    </w:p>
    <w:p w14:paraId="1486DE6E" w14:textId="77777777" w:rsidR="006E1BD4" w:rsidRPr="00D067FE" w:rsidRDefault="006E1BD4" w:rsidP="006E1BD4">
      <w:pPr>
        <w:pStyle w:val="Corpodetexto"/>
        <w:tabs>
          <w:tab w:val="left" w:pos="7368"/>
          <w:tab w:val="left" w:pos="7935"/>
        </w:tabs>
        <w:spacing w:before="115"/>
        <w:ind w:left="0" w:right="-1" w:firstLine="0"/>
        <w:jc w:val="both"/>
      </w:pPr>
      <w:r w:rsidRPr="00D067FE">
        <w:t>As despesas com serviços de água e esgoto, serviços de energia elétrica, serviços de telecomunicações e demais custos que serão elencados no plano de aplicação, deverão  ser custeados pela OSC, salvo em casos de uso compartilhado dos espaços com a administração pública em que esta assuma tais despesas.</w:t>
      </w:r>
    </w:p>
    <w:bookmarkEnd w:id="10"/>
    <w:p w14:paraId="150FDDFB" w14:textId="77777777" w:rsidR="006E1BD4" w:rsidRPr="00D067FE" w:rsidRDefault="006E1BD4" w:rsidP="006E1BD4">
      <w:pPr>
        <w:pStyle w:val="Corpodetexto"/>
        <w:tabs>
          <w:tab w:val="left" w:pos="7368"/>
          <w:tab w:val="left" w:pos="7935"/>
        </w:tabs>
        <w:spacing w:before="115"/>
        <w:ind w:left="0" w:right="-1" w:firstLine="0"/>
        <w:jc w:val="both"/>
        <w:rPr>
          <w:color w:val="FF0000"/>
          <w:highlight w:val="yellow"/>
        </w:rPr>
      </w:pPr>
    </w:p>
    <w:p w14:paraId="1CC3AC9E" w14:textId="77777777" w:rsidR="006E1BD4" w:rsidRPr="00D067FE" w:rsidRDefault="006E1BD4" w:rsidP="006E1BD4">
      <w:pPr>
        <w:spacing w:after="0"/>
        <w:jc w:val="both"/>
        <w:rPr>
          <w:rFonts w:ascii="Times New Roman" w:eastAsia="Times New Roman" w:hAnsi="Times New Roman" w:cs="Times New Roman"/>
          <w:color w:val="00000A"/>
          <w:sz w:val="24"/>
          <w:szCs w:val="24"/>
        </w:rPr>
      </w:pPr>
      <w:bookmarkStart w:id="11" w:name="_Hlk53672449"/>
      <w:r w:rsidRPr="00D067FE">
        <w:rPr>
          <w:rFonts w:ascii="Times New Roman" w:eastAsia="Times New Roman" w:hAnsi="Times New Roman" w:cs="Times New Roman"/>
          <w:b/>
          <w:color w:val="00000A"/>
          <w:sz w:val="24"/>
          <w:szCs w:val="24"/>
        </w:rPr>
        <w:t>Observações:</w:t>
      </w:r>
      <w:r w:rsidRPr="00D067FE">
        <w:rPr>
          <w:rFonts w:ascii="Times New Roman" w:eastAsia="Times New Roman" w:hAnsi="Times New Roman" w:cs="Times New Roman"/>
          <w:color w:val="00000A"/>
          <w:sz w:val="24"/>
          <w:szCs w:val="24"/>
        </w:rPr>
        <w:t xml:space="preserve"> </w:t>
      </w:r>
    </w:p>
    <w:p w14:paraId="19C1F959" w14:textId="77777777" w:rsidR="006E1BD4" w:rsidRPr="00D067FE" w:rsidRDefault="006E1BD4" w:rsidP="006E1BD4">
      <w:pPr>
        <w:pStyle w:val="PargrafodaLista"/>
        <w:numPr>
          <w:ilvl w:val="0"/>
          <w:numId w:val="36"/>
        </w:numPr>
        <w:spacing w:after="0"/>
        <w:jc w:val="both"/>
      </w:pPr>
      <w:r w:rsidRPr="00D067FE">
        <w:t>Havendo, na Secretaria de Assistência Social, imóvel disponível e em condições de uso para espaços de comercialização, bem como automóvel, poderá fazer a cessão de uso para a OSC que ofertar o projeto mediante indicação no plano de trabalho dessas cessões e no Termo de colaboração.</w:t>
      </w:r>
    </w:p>
    <w:p w14:paraId="41879DE7" w14:textId="77777777" w:rsidR="006E1BD4" w:rsidRPr="00D067FE" w:rsidRDefault="006E1BD4" w:rsidP="006E1BD4">
      <w:pPr>
        <w:pStyle w:val="PargrafodaLista"/>
        <w:numPr>
          <w:ilvl w:val="0"/>
          <w:numId w:val="36"/>
        </w:numPr>
        <w:spacing w:after="0"/>
        <w:jc w:val="both"/>
      </w:pPr>
      <w:r w:rsidRPr="00D067FE">
        <w:t xml:space="preserve">Os espaços devem atender aos padrões de acessibilidade, podendo ser espaços públicos ou cedidos. </w:t>
      </w:r>
    </w:p>
    <w:bookmarkEnd w:id="11"/>
    <w:p w14:paraId="0AC18734" w14:textId="77777777" w:rsidR="006E1BD4" w:rsidRPr="00D067FE" w:rsidRDefault="006E1BD4" w:rsidP="006E1BD4">
      <w:pPr>
        <w:pStyle w:val="PargrafodaLista"/>
        <w:spacing w:after="0"/>
        <w:jc w:val="both"/>
      </w:pPr>
    </w:p>
    <w:p w14:paraId="3D6C9907" w14:textId="77777777" w:rsidR="006E1BD4" w:rsidRPr="00D067FE" w:rsidRDefault="006E1BD4" w:rsidP="006E1BD4">
      <w:pPr>
        <w:spacing w:after="0"/>
        <w:jc w:val="both"/>
        <w:rPr>
          <w:rFonts w:ascii="Times New Roman" w:eastAsia="Times New Roman" w:hAnsi="Times New Roman" w:cs="Times New Roman"/>
          <w:color w:val="00000A"/>
          <w:sz w:val="24"/>
          <w:szCs w:val="24"/>
        </w:rPr>
      </w:pPr>
      <w:r w:rsidRPr="00D067FE">
        <w:rPr>
          <w:rFonts w:ascii="Times New Roman" w:eastAsia="Times New Roman" w:hAnsi="Times New Roman" w:cs="Times New Roman"/>
          <w:color w:val="00000A"/>
          <w:sz w:val="24"/>
          <w:szCs w:val="24"/>
        </w:rPr>
        <w:t xml:space="preserve"> </w:t>
      </w:r>
    </w:p>
    <w:p w14:paraId="0A3771CB" w14:textId="77777777" w:rsidR="006E1BD4" w:rsidRPr="00D067FE" w:rsidRDefault="006E1BD4" w:rsidP="006E1BD4">
      <w:pPr>
        <w:numPr>
          <w:ilvl w:val="0"/>
          <w:numId w:val="52"/>
        </w:numPr>
        <w:spacing w:after="10" w:line="249" w:lineRule="auto"/>
        <w:ind w:right="52"/>
        <w:jc w:val="both"/>
        <w:rPr>
          <w:rFonts w:ascii="Times New Roman" w:hAnsi="Times New Roman" w:cs="Times New Roman"/>
          <w:sz w:val="24"/>
          <w:szCs w:val="24"/>
        </w:rPr>
      </w:pPr>
      <w:r w:rsidRPr="00D067FE">
        <w:rPr>
          <w:rFonts w:ascii="Times New Roman" w:eastAsia="Times New Roman" w:hAnsi="Times New Roman" w:cs="Times New Roman"/>
          <w:b/>
          <w:color w:val="00000A"/>
          <w:sz w:val="24"/>
          <w:szCs w:val="24"/>
        </w:rPr>
        <w:t xml:space="preserve">RECURSOS HUMANOS: EQUIPE PROFISSIONAL EXIGIDA: </w:t>
      </w:r>
    </w:p>
    <w:p w14:paraId="0C1540D5" w14:textId="77777777" w:rsidR="006E1BD4" w:rsidRPr="00D067FE" w:rsidRDefault="006E1BD4" w:rsidP="006E1BD4">
      <w:pPr>
        <w:spacing w:after="0"/>
        <w:ind w:left="358"/>
        <w:jc w:val="both"/>
        <w:rPr>
          <w:rFonts w:ascii="Times New Roman" w:hAnsi="Times New Roman" w:cs="Times New Roman"/>
          <w:sz w:val="24"/>
          <w:szCs w:val="24"/>
        </w:rPr>
      </w:pPr>
      <w:r w:rsidRPr="00D067FE">
        <w:rPr>
          <w:rFonts w:ascii="Times New Roman" w:eastAsia="Times New Roman" w:hAnsi="Times New Roman" w:cs="Times New Roman"/>
          <w:b/>
          <w:color w:val="00000A"/>
          <w:sz w:val="24"/>
          <w:szCs w:val="24"/>
        </w:rPr>
        <w:t xml:space="preserve"> </w:t>
      </w:r>
    </w:p>
    <w:p w14:paraId="2664D4D1" w14:textId="5E6BF1A5" w:rsidR="006E1BD4" w:rsidRPr="00D067FE" w:rsidRDefault="006E1BD4" w:rsidP="006E1BD4">
      <w:pPr>
        <w:spacing w:after="0" w:line="248" w:lineRule="auto"/>
        <w:ind w:left="10" w:right="6" w:hanging="10"/>
        <w:jc w:val="both"/>
        <w:rPr>
          <w:rFonts w:ascii="Times New Roman" w:eastAsia="Times New Roman" w:hAnsi="Times New Roman" w:cs="Times New Roman"/>
          <w:sz w:val="24"/>
          <w:szCs w:val="24"/>
        </w:rPr>
      </w:pPr>
      <w:r w:rsidRPr="005457D1">
        <w:rPr>
          <w:rFonts w:ascii="Times New Roman" w:eastAsia="Times New Roman" w:hAnsi="Times New Roman" w:cs="Times New Roman"/>
          <w:sz w:val="24"/>
          <w:szCs w:val="24"/>
        </w:rPr>
        <w:t xml:space="preserve">Existência de uma equipe de gestão, formada com base nas normativas afetas, especialmente as Resoluções CNAS nº 17/2011 e nº 9/2014, além da NOB-RH SUAS, </w:t>
      </w:r>
      <w:r w:rsidR="005457D1" w:rsidRPr="005457D1">
        <w:rPr>
          <w:rFonts w:ascii="Times New Roman" w:eastAsia="Times New Roman" w:hAnsi="Times New Roman" w:cs="Times New Roman"/>
          <w:sz w:val="24"/>
          <w:szCs w:val="24"/>
        </w:rPr>
        <w:t xml:space="preserve">e de equipe específica para o desenvolvimento das atividades, </w:t>
      </w:r>
      <w:r w:rsidRPr="005457D1">
        <w:rPr>
          <w:rFonts w:ascii="Times New Roman" w:eastAsia="Times New Roman" w:hAnsi="Times New Roman" w:cs="Times New Roman"/>
          <w:sz w:val="24"/>
          <w:szCs w:val="24"/>
        </w:rPr>
        <w:t>composta por:</w:t>
      </w:r>
      <w:r w:rsidRPr="00D067FE">
        <w:rPr>
          <w:rFonts w:ascii="Times New Roman" w:eastAsia="Times New Roman" w:hAnsi="Times New Roman" w:cs="Times New Roman"/>
          <w:sz w:val="24"/>
          <w:szCs w:val="24"/>
        </w:rPr>
        <w:t xml:space="preserve"> </w:t>
      </w:r>
    </w:p>
    <w:p w14:paraId="05451A90" w14:textId="77777777" w:rsidR="006E1BD4" w:rsidRPr="00D067FE" w:rsidRDefault="006E1BD4" w:rsidP="006E1BD4">
      <w:pPr>
        <w:spacing w:after="0" w:line="248" w:lineRule="auto"/>
        <w:ind w:left="10" w:right="6" w:hanging="10"/>
        <w:jc w:val="both"/>
        <w:rPr>
          <w:rFonts w:ascii="Times New Roman" w:eastAsia="Times New Roman" w:hAnsi="Times New Roman" w:cs="Times New Roman"/>
          <w:sz w:val="24"/>
          <w:szCs w:val="24"/>
        </w:rPr>
      </w:pPr>
    </w:p>
    <w:p w14:paraId="4718C879" w14:textId="77777777" w:rsidR="006E1BD4" w:rsidRPr="005457D1" w:rsidRDefault="006E1BD4" w:rsidP="006E1BD4">
      <w:pPr>
        <w:pStyle w:val="PargrafodaLista"/>
        <w:numPr>
          <w:ilvl w:val="0"/>
          <w:numId w:val="53"/>
        </w:numPr>
        <w:spacing w:after="0" w:line="248" w:lineRule="auto"/>
        <w:ind w:right="6"/>
        <w:jc w:val="both"/>
        <w:rPr>
          <w:b/>
          <w:bCs/>
          <w:color w:val="auto"/>
        </w:rPr>
      </w:pPr>
      <w:r w:rsidRPr="005457D1">
        <w:rPr>
          <w:b/>
          <w:bCs/>
          <w:color w:val="auto"/>
        </w:rPr>
        <w:t xml:space="preserve">Coordenador de gestão; </w:t>
      </w:r>
    </w:p>
    <w:p w14:paraId="1CCFB2B6" w14:textId="77777777" w:rsidR="006E1BD4" w:rsidRPr="0019154B" w:rsidRDefault="006E1BD4" w:rsidP="006E1BD4">
      <w:pPr>
        <w:pStyle w:val="PargrafodaLista"/>
        <w:spacing w:after="0" w:line="248" w:lineRule="auto"/>
        <w:ind w:right="6"/>
        <w:jc w:val="both"/>
        <w:rPr>
          <w:b/>
          <w:bCs/>
          <w:strike/>
          <w:color w:val="auto"/>
        </w:rPr>
      </w:pPr>
    </w:p>
    <w:tbl>
      <w:tblPr>
        <w:tblStyle w:val="TableNormal"/>
        <w:tblW w:w="884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69"/>
        <w:gridCol w:w="6877"/>
      </w:tblGrid>
      <w:tr w:rsidR="006E1BD4" w:rsidRPr="0019154B" w14:paraId="2ABA144A" w14:textId="77777777" w:rsidTr="00C720DC">
        <w:trPr>
          <w:trHeight w:val="443"/>
        </w:trPr>
        <w:tc>
          <w:tcPr>
            <w:tcW w:w="8846" w:type="dxa"/>
            <w:gridSpan w:val="2"/>
          </w:tcPr>
          <w:p w14:paraId="6707A10B" w14:textId="77777777" w:rsidR="006E1BD4" w:rsidRPr="0019154B" w:rsidRDefault="006E1BD4" w:rsidP="00C720DC">
            <w:pPr>
              <w:pStyle w:val="TableParagraph"/>
              <w:spacing w:before="27"/>
              <w:jc w:val="both"/>
              <w:rPr>
                <w:b/>
                <w:sz w:val="24"/>
                <w:szCs w:val="24"/>
              </w:rPr>
            </w:pPr>
            <w:r w:rsidRPr="0019154B">
              <w:rPr>
                <w:b/>
                <w:sz w:val="24"/>
                <w:szCs w:val="24"/>
              </w:rPr>
              <w:t>COORDENADOR DE GESTÃO</w:t>
            </w:r>
          </w:p>
        </w:tc>
      </w:tr>
      <w:tr w:rsidR="006E1BD4" w:rsidRPr="0019154B" w14:paraId="376261E5" w14:textId="77777777" w:rsidTr="005457D1">
        <w:trPr>
          <w:trHeight w:val="699"/>
        </w:trPr>
        <w:tc>
          <w:tcPr>
            <w:tcW w:w="1969" w:type="dxa"/>
          </w:tcPr>
          <w:p w14:paraId="3FA926EF" w14:textId="77777777" w:rsidR="006E1BD4" w:rsidRPr="0019154B" w:rsidRDefault="006E1BD4" w:rsidP="00C720DC">
            <w:pPr>
              <w:pStyle w:val="TableParagraph"/>
              <w:jc w:val="both"/>
              <w:rPr>
                <w:sz w:val="24"/>
                <w:szCs w:val="24"/>
              </w:rPr>
            </w:pPr>
          </w:p>
          <w:p w14:paraId="574786AC" w14:textId="77777777" w:rsidR="006E1BD4" w:rsidRPr="0019154B" w:rsidRDefault="006E1BD4" w:rsidP="00C720DC">
            <w:pPr>
              <w:pStyle w:val="TableParagraph"/>
              <w:spacing w:before="11"/>
              <w:jc w:val="both"/>
              <w:rPr>
                <w:sz w:val="24"/>
                <w:szCs w:val="24"/>
              </w:rPr>
            </w:pPr>
          </w:p>
          <w:p w14:paraId="6E066B3E" w14:textId="77777777" w:rsidR="006E1BD4" w:rsidRPr="0019154B" w:rsidRDefault="006E1BD4" w:rsidP="00C720DC">
            <w:pPr>
              <w:pStyle w:val="TableParagraph"/>
              <w:ind w:left="370" w:right="319"/>
              <w:jc w:val="both"/>
              <w:rPr>
                <w:b/>
                <w:sz w:val="24"/>
                <w:szCs w:val="24"/>
              </w:rPr>
            </w:pPr>
            <w:r w:rsidRPr="0019154B">
              <w:rPr>
                <w:b/>
                <w:sz w:val="24"/>
                <w:szCs w:val="24"/>
              </w:rPr>
              <w:t>Perfil</w:t>
            </w:r>
          </w:p>
        </w:tc>
        <w:tc>
          <w:tcPr>
            <w:tcW w:w="6877" w:type="dxa"/>
          </w:tcPr>
          <w:p w14:paraId="074D25E8" w14:textId="77777777" w:rsidR="006E1BD4" w:rsidRPr="0019154B" w:rsidRDefault="006E1BD4" w:rsidP="00C720DC">
            <w:pPr>
              <w:pStyle w:val="TableParagraph"/>
              <w:spacing w:line="240" w:lineRule="exact"/>
              <w:ind w:left="96" w:right="45"/>
              <w:jc w:val="both"/>
              <w:rPr>
                <w:sz w:val="24"/>
                <w:szCs w:val="24"/>
              </w:rPr>
            </w:pPr>
            <w:r w:rsidRPr="0019154B">
              <w:rPr>
                <w:sz w:val="24"/>
                <w:szCs w:val="24"/>
              </w:rPr>
              <w:t>Nível superior em Administração, Agronomia, Ciências Sociais, Ciências Contábeis, Design de moda, Economia, Direito, Pedagogia, Serviço Social e Psicologia, com devido registro no Conselho de</w:t>
            </w:r>
            <w:r w:rsidRPr="0019154B">
              <w:rPr>
                <w:spacing w:val="-5"/>
                <w:sz w:val="24"/>
                <w:szCs w:val="24"/>
              </w:rPr>
              <w:t xml:space="preserve"> </w:t>
            </w:r>
            <w:r w:rsidRPr="0019154B">
              <w:rPr>
                <w:sz w:val="24"/>
                <w:szCs w:val="24"/>
              </w:rPr>
              <w:t xml:space="preserve">Classe, </w:t>
            </w:r>
          </w:p>
          <w:p w14:paraId="35B3FCD7" w14:textId="77777777" w:rsidR="006E1BD4" w:rsidRPr="0019154B" w:rsidRDefault="006E1BD4" w:rsidP="00C720DC">
            <w:pPr>
              <w:pStyle w:val="TableParagraph"/>
              <w:spacing w:line="240" w:lineRule="exact"/>
              <w:ind w:left="96" w:right="45"/>
              <w:jc w:val="both"/>
              <w:rPr>
                <w:spacing w:val="-9"/>
                <w:sz w:val="24"/>
                <w:szCs w:val="24"/>
              </w:rPr>
            </w:pPr>
            <w:r w:rsidRPr="0019154B">
              <w:rPr>
                <w:sz w:val="24"/>
                <w:szCs w:val="24"/>
              </w:rPr>
              <w:t>Com</w:t>
            </w:r>
            <w:r w:rsidRPr="0019154B">
              <w:rPr>
                <w:spacing w:val="-8"/>
                <w:sz w:val="24"/>
                <w:szCs w:val="24"/>
              </w:rPr>
              <w:t xml:space="preserve"> </w:t>
            </w:r>
            <w:r w:rsidRPr="0019154B">
              <w:rPr>
                <w:sz w:val="24"/>
                <w:szCs w:val="24"/>
              </w:rPr>
              <w:t>carga</w:t>
            </w:r>
            <w:r w:rsidRPr="0019154B">
              <w:rPr>
                <w:spacing w:val="-10"/>
                <w:sz w:val="24"/>
                <w:szCs w:val="24"/>
              </w:rPr>
              <w:t xml:space="preserve"> </w:t>
            </w:r>
            <w:r w:rsidRPr="0019154B">
              <w:rPr>
                <w:sz w:val="24"/>
                <w:szCs w:val="24"/>
              </w:rPr>
              <w:t>horária</w:t>
            </w:r>
            <w:r w:rsidRPr="0019154B">
              <w:rPr>
                <w:spacing w:val="-10"/>
                <w:sz w:val="24"/>
                <w:szCs w:val="24"/>
              </w:rPr>
              <w:t xml:space="preserve"> d</w:t>
            </w:r>
            <w:r w:rsidRPr="0019154B">
              <w:rPr>
                <w:sz w:val="24"/>
                <w:szCs w:val="24"/>
              </w:rPr>
              <w:t>e</w:t>
            </w:r>
            <w:r w:rsidRPr="0019154B">
              <w:rPr>
                <w:spacing w:val="-10"/>
                <w:sz w:val="24"/>
                <w:szCs w:val="24"/>
              </w:rPr>
              <w:t xml:space="preserve"> </w:t>
            </w:r>
            <w:r w:rsidRPr="0019154B">
              <w:rPr>
                <w:sz w:val="24"/>
                <w:szCs w:val="24"/>
              </w:rPr>
              <w:t>30</w:t>
            </w:r>
            <w:r w:rsidRPr="0019154B">
              <w:rPr>
                <w:spacing w:val="-9"/>
                <w:sz w:val="24"/>
                <w:szCs w:val="24"/>
              </w:rPr>
              <w:t xml:space="preserve"> </w:t>
            </w:r>
            <w:r w:rsidRPr="0019154B">
              <w:rPr>
                <w:sz w:val="24"/>
                <w:szCs w:val="24"/>
              </w:rPr>
              <w:t>horas</w:t>
            </w:r>
            <w:r w:rsidRPr="0019154B">
              <w:rPr>
                <w:spacing w:val="-8"/>
                <w:sz w:val="24"/>
                <w:szCs w:val="24"/>
              </w:rPr>
              <w:t xml:space="preserve"> </w:t>
            </w:r>
            <w:r w:rsidRPr="0019154B">
              <w:rPr>
                <w:sz w:val="24"/>
                <w:szCs w:val="24"/>
              </w:rPr>
              <w:t>semanais,</w:t>
            </w:r>
            <w:r w:rsidRPr="0019154B">
              <w:rPr>
                <w:spacing w:val="-9"/>
                <w:sz w:val="24"/>
                <w:szCs w:val="24"/>
              </w:rPr>
              <w:t xml:space="preserve"> obrigatório Habilitação B. </w:t>
            </w:r>
          </w:p>
          <w:p w14:paraId="54F7897D" w14:textId="77777777" w:rsidR="006E1BD4" w:rsidRPr="0019154B" w:rsidRDefault="006E1BD4" w:rsidP="00C720DC">
            <w:pPr>
              <w:pStyle w:val="TableParagraph"/>
              <w:spacing w:line="240" w:lineRule="exact"/>
              <w:ind w:left="96" w:right="45"/>
              <w:jc w:val="both"/>
              <w:rPr>
                <w:spacing w:val="-9"/>
                <w:sz w:val="24"/>
                <w:szCs w:val="24"/>
              </w:rPr>
            </w:pPr>
            <w:r w:rsidRPr="0019154B">
              <w:rPr>
                <w:spacing w:val="-9"/>
                <w:sz w:val="24"/>
                <w:szCs w:val="24"/>
              </w:rPr>
              <w:t xml:space="preserve">Preferencialmente com conhecimento em Economia Solidária, conhecimento e habilidade em informática (ferramentas de texto, plailhas, imagem e internet); conhecimento das legislações da política e Assistência Social, direitos socioassistenciais e legislações específicas. </w:t>
            </w:r>
          </w:p>
        </w:tc>
      </w:tr>
      <w:tr w:rsidR="006E1BD4" w:rsidRPr="0019154B" w14:paraId="74C2F388" w14:textId="77777777" w:rsidTr="00C720DC">
        <w:trPr>
          <w:trHeight w:val="407"/>
        </w:trPr>
        <w:tc>
          <w:tcPr>
            <w:tcW w:w="1969" w:type="dxa"/>
          </w:tcPr>
          <w:p w14:paraId="54524DBB" w14:textId="77777777" w:rsidR="006E1BD4" w:rsidRPr="0019154B" w:rsidRDefault="006E1BD4" w:rsidP="00C720DC">
            <w:pPr>
              <w:pStyle w:val="TableParagraph"/>
              <w:spacing w:before="8"/>
              <w:ind w:left="373" w:right="319"/>
              <w:jc w:val="both"/>
              <w:rPr>
                <w:b/>
                <w:sz w:val="24"/>
                <w:szCs w:val="24"/>
              </w:rPr>
            </w:pPr>
            <w:r w:rsidRPr="0019154B">
              <w:rPr>
                <w:b/>
                <w:sz w:val="24"/>
                <w:szCs w:val="24"/>
              </w:rPr>
              <w:t>Quantidade</w:t>
            </w:r>
          </w:p>
        </w:tc>
        <w:tc>
          <w:tcPr>
            <w:tcW w:w="6877" w:type="dxa"/>
          </w:tcPr>
          <w:p w14:paraId="747CD9F8" w14:textId="77777777" w:rsidR="006E1BD4" w:rsidRPr="0019154B" w:rsidRDefault="006E1BD4" w:rsidP="00C720DC">
            <w:pPr>
              <w:pStyle w:val="Corpodetexto"/>
              <w:spacing w:before="115"/>
              <w:ind w:left="0" w:right="996" w:firstLine="0"/>
              <w:jc w:val="both"/>
            </w:pPr>
            <w:r w:rsidRPr="0019154B">
              <w:rPr>
                <w:b/>
                <w:bCs/>
              </w:rPr>
              <w:t xml:space="preserve">    </w:t>
            </w:r>
            <w:r w:rsidRPr="0019154B">
              <w:t>01 profissional.</w:t>
            </w:r>
          </w:p>
        </w:tc>
      </w:tr>
    </w:tbl>
    <w:p w14:paraId="13237EE3" w14:textId="77777777" w:rsidR="006E1BD4" w:rsidRPr="0019154B" w:rsidRDefault="006E1BD4" w:rsidP="006E1BD4">
      <w:pPr>
        <w:spacing w:after="0" w:line="248" w:lineRule="auto"/>
        <w:ind w:right="6"/>
        <w:jc w:val="both"/>
        <w:rPr>
          <w:rFonts w:ascii="Times New Roman" w:eastAsia="Times New Roman" w:hAnsi="Times New Roman" w:cs="Times New Roman"/>
          <w:strike/>
          <w:sz w:val="24"/>
          <w:szCs w:val="24"/>
        </w:rPr>
      </w:pPr>
    </w:p>
    <w:p w14:paraId="53C78BE0" w14:textId="77777777" w:rsidR="006E1BD4" w:rsidRPr="0019154B" w:rsidRDefault="006E1BD4" w:rsidP="006E1BD4">
      <w:pPr>
        <w:pStyle w:val="PargrafodaLista"/>
        <w:numPr>
          <w:ilvl w:val="0"/>
          <w:numId w:val="53"/>
        </w:numPr>
        <w:spacing w:after="0" w:line="248" w:lineRule="auto"/>
        <w:ind w:right="6"/>
        <w:jc w:val="both"/>
        <w:rPr>
          <w:b/>
          <w:bCs/>
          <w:color w:val="auto"/>
        </w:rPr>
      </w:pPr>
      <w:r w:rsidRPr="0019154B">
        <w:rPr>
          <w:b/>
          <w:bCs/>
          <w:color w:val="auto"/>
        </w:rPr>
        <w:t xml:space="preserve">Coordenador de projetos; </w:t>
      </w:r>
    </w:p>
    <w:p w14:paraId="294E002B" w14:textId="77777777" w:rsidR="006E1BD4" w:rsidRPr="0019154B" w:rsidRDefault="006E1BD4" w:rsidP="006E1BD4">
      <w:pPr>
        <w:spacing w:after="0" w:line="248" w:lineRule="auto"/>
        <w:ind w:left="10" w:right="6" w:hanging="10"/>
        <w:jc w:val="both"/>
        <w:rPr>
          <w:rFonts w:ascii="Times New Roman" w:eastAsia="Times New Roman" w:hAnsi="Times New Roman" w:cs="Times New Roman"/>
          <w:sz w:val="24"/>
          <w:szCs w:val="24"/>
        </w:rPr>
      </w:pPr>
    </w:p>
    <w:tbl>
      <w:tblPr>
        <w:tblStyle w:val="TableNormal"/>
        <w:tblW w:w="884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69"/>
        <w:gridCol w:w="6877"/>
      </w:tblGrid>
      <w:tr w:rsidR="006E1BD4" w:rsidRPr="0019154B" w14:paraId="528C3F05" w14:textId="77777777" w:rsidTr="00C720DC">
        <w:trPr>
          <w:trHeight w:val="443"/>
        </w:trPr>
        <w:tc>
          <w:tcPr>
            <w:tcW w:w="8846" w:type="dxa"/>
            <w:gridSpan w:val="2"/>
          </w:tcPr>
          <w:p w14:paraId="30694BC3" w14:textId="77777777" w:rsidR="006E1BD4" w:rsidRPr="0019154B" w:rsidRDefault="006E1BD4" w:rsidP="00C720DC">
            <w:pPr>
              <w:pStyle w:val="TableParagraph"/>
              <w:spacing w:before="27"/>
              <w:jc w:val="both"/>
              <w:rPr>
                <w:b/>
                <w:sz w:val="24"/>
                <w:szCs w:val="24"/>
              </w:rPr>
            </w:pPr>
            <w:r w:rsidRPr="0019154B">
              <w:rPr>
                <w:b/>
                <w:sz w:val="24"/>
                <w:szCs w:val="24"/>
              </w:rPr>
              <w:t>COORDENADOR DE PROJETOS</w:t>
            </w:r>
          </w:p>
        </w:tc>
      </w:tr>
      <w:tr w:rsidR="006E1BD4" w:rsidRPr="0019154B" w14:paraId="1F6860D4" w14:textId="77777777" w:rsidTr="00C720DC">
        <w:trPr>
          <w:trHeight w:val="1632"/>
        </w:trPr>
        <w:tc>
          <w:tcPr>
            <w:tcW w:w="1969" w:type="dxa"/>
          </w:tcPr>
          <w:p w14:paraId="695A9215" w14:textId="77777777" w:rsidR="006E1BD4" w:rsidRPr="0019154B" w:rsidRDefault="006E1BD4" w:rsidP="00C720DC">
            <w:pPr>
              <w:pStyle w:val="TableParagraph"/>
              <w:jc w:val="both"/>
              <w:rPr>
                <w:strike/>
                <w:sz w:val="24"/>
                <w:szCs w:val="24"/>
              </w:rPr>
            </w:pPr>
          </w:p>
          <w:p w14:paraId="52A325B7" w14:textId="77777777" w:rsidR="006E1BD4" w:rsidRPr="0019154B" w:rsidRDefault="006E1BD4" w:rsidP="00C720DC">
            <w:pPr>
              <w:pStyle w:val="TableParagraph"/>
              <w:spacing w:before="11"/>
              <w:jc w:val="both"/>
              <w:rPr>
                <w:strike/>
                <w:sz w:val="24"/>
                <w:szCs w:val="24"/>
              </w:rPr>
            </w:pPr>
          </w:p>
          <w:p w14:paraId="57EAC182" w14:textId="77777777" w:rsidR="006E1BD4" w:rsidRPr="0019154B" w:rsidRDefault="006E1BD4" w:rsidP="00C720DC">
            <w:pPr>
              <w:pStyle w:val="TableParagraph"/>
              <w:ind w:left="370" w:right="319"/>
              <w:jc w:val="both"/>
              <w:rPr>
                <w:b/>
                <w:sz w:val="24"/>
                <w:szCs w:val="24"/>
              </w:rPr>
            </w:pPr>
            <w:r w:rsidRPr="0019154B">
              <w:rPr>
                <w:b/>
                <w:sz w:val="24"/>
                <w:szCs w:val="24"/>
              </w:rPr>
              <w:t>Perfil</w:t>
            </w:r>
          </w:p>
        </w:tc>
        <w:tc>
          <w:tcPr>
            <w:tcW w:w="6877" w:type="dxa"/>
          </w:tcPr>
          <w:p w14:paraId="640E84DF" w14:textId="77777777" w:rsidR="006E1BD4" w:rsidRPr="0019154B" w:rsidRDefault="006E1BD4" w:rsidP="00C720DC">
            <w:pPr>
              <w:pStyle w:val="TableParagraph"/>
              <w:spacing w:line="240" w:lineRule="exact"/>
              <w:ind w:left="96" w:right="45"/>
              <w:jc w:val="both"/>
              <w:rPr>
                <w:sz w:val="24"/>
                <w:szCs w:val="24"/>
              </w:rPr>
            </w:pPr>
            <w:r w:rsidRPr="0019154B">
              <w:rPr>
                <w:sz w:val="24"/>
                <w:szCs w:val="24"/>
              </w:rPr>
              <w:t>Nível superior em Administração, Agronomia, Ciências Contábeis, Design de moda, Economia, Direito, Pedagogia, Serviço Social e Psicologia, com devido registro no Conselho de</w:t>
            </w:r>
            <w:r w:rsidRPr="0019154B">
              <w:rPr>
                <w:spacing w:val="-5"/>
                <w:sz w:val="24"/>
                <w:szCs w:val="24"/>
              </w:rPr>
              <w:t xml:space="preserve"> </w:t>
            </w:r>
            <w:r w:rsidRPr="0019154B">
              <w:rPr>
                <w:sz w:val="24"/>
                <w:szCs w:val="24"/>
              </w:rPr>
              <w:t xml:space="preserve">Classe, </w:t>
            </w:r>
          </w:p>
          <w:p w14:paraId="1C0C4764" w14:textId="77777777" w:rsidR="006E1BD4" w:rsidRPr="0019154B" w:rsidRDefault="006E1BD4" w:rsidP="00C720DC">
            <w:pPr>
              <w:pStyle w:val="TableParagraph"/>
              <w:spacing w:line="240" w:lineRule="exact"/>
              <w:ind w:left="96" w:right="45"/>
              <w:jc w:val="both"/>
              <w:rPr>
                <w:spacing w:val="-9"/>
                <w:sz w:val="24"/>
                <w:szCs w:val="24"/>
              </w:rPr>
            </w:pPr>
            <w:r w:rsidRPr="0019154B">
              <w:rPr>
                <w:sz w:val="24"/>
                <w:szCs w:val="24"/>
              </w:rPr>
              <w:t>Com</w:t>
            </w:r>
            <w:r w:rsidRPr="0019154B">
              <w:rPr>
                <w:spacing w:val="-8"/>
                <w:sz w:val="24"/>
                <w:szCs w:val="24"/>
              </w:rPr>
              <w:t xml:space="preserve"> </w:t>
            </w:r>
            <w:r w:rsidRPr="0019154B">
              <w:rPr>
                <w:sz w:val="24"/>
                <w:szCs w:val="24"/>
              </w:rPr>
              <w:t>carga</w:t>
            </w:r>
            <w:r w:rsidRPr="0019154B">
              <w:rPr>
                <w:spacing w:val="-10"/>
                <w:sz w:val="24"/>
                <w:szCs w:val="24"/>
              </w:rPr>
              <w:t xml:space="preserve"> </w:t>
            </w:r>
            <w:r w:rsidRPr="0019154B">
              <w:rPr>
                <w:sz w:val="24"/>
                <w:szCs w:val="24"/>
              </w:rPr>
              <w:t>horária</w:t>
            </w:r>
            <w:r w:rsidRPr="0019154B">
              <w:rPr>
                <w:spacing w:val="-10"/>
                <w:sz w:val="24"/>
                <w:szCs w:val="24"/>
              </w:rPr>
              <w:t xml:space="preserve"> d</w:t>
            </w:r>
            <w:r w:rsidRPr="0019154B">
              <w:rPr>
                <w:sz w:val="24"/>
                <w:szCs w:val="24"/>
              </w:rPr>
              <w:t>e</w:t>
            </w:r>
            <w:r w:rsidRPr="0019154B">
              <w:rPr>
                <w:spacing w:val="-10"/>
                <w:sz w:val="24"/>
                <w:szCs w:val="24"/>
              </w:rPr>
              <w:t xml:space="preserve"> </w:t>
            </w:r>
            <w:r w:rsidRPr="0019154B">
              <w:rPr>
                <w:sz w:val="24"/>
                <w:szCs w:val="24"/>
              </w:rPr>
              <w:t>30</w:t>
            </w:r>
            <w:r w:rsidRPr="0019154B">
              <w:rPr>
                <w:spacing w:val="-9"/>
                <w:sz w:val="24"/>
                <w:szCs w:val="24"/>
              </w:rPr>
              <w:t xml:space="preserve"> </w:t>
            </w:r>
            <w:r w:rsidRPr="0019154B">
              <w:rPr>
                <w:sz w:val="24"/>
                <w:szCs w:val="24"/>
              </w:rPr>
              <w:t>horas</w:t>
            </w:r>
            <w:r w:rsidRPr="0019154B">
              <w:rPr>
                <w:spacing w:val="-8"/>
                <w:sz w:val="24"/>
                <w:szCs w:val="24"/>
              </w:rPr>
              <w:t xml:space="preserve"> </w:t>
            </w:r>
            <w:r w:rsidRPr="0019154B">
              <w:rPr>
                <w:sz w:val="24"/>
                <w:szCs w:val="24"/>
              </w:rPr>
              <w:t>semanais,</w:t>
            </w:r>
            <w:r w:rsidRPr="0019154B">
              <w:rPr>
                <w:spacing w:val="-9"/>
                <w:sz w:val="24"/>
                <w:szCs w:val="24"/>
              </w:rPr>
              <w:t xml:space="preserve"> obrigatório Habilitação B. </w:t>
            </w:r>
          </w:p>
          <w:p w14:paraId="1E1B7BC8" w14:textId="77777777" w:rsidR="006E1BD4" w:rsidRPr="0019154B" w:rsidRDefault="006E1BD4" w:rsidP="00C720DC">
            <w:pPr>
              <w:pStyle w:val="TableParagraph"/>
              <w:spacing w:line="240" w:lineRule="exact"/>
              <w:ind w:left="96" w:right="45"/>
              <w:jc w:val="both"/>
              <w:rPr>
                <w:spacing w:val="-9"/>
                <w:sz w:val="24"/>
                <w:szCs w:val="24"/>
              </w:rPr>
            </w:pPr>
            <w:r w:rsidRPr="0019154B">
              <w:rPr>
                <w:spacing w:val="-9"/>
                <w:sz w:val="24"/>
                <w:szCs w:val="24"/>
              </w:rPr>
              <w:t xml:space="preserve">Preferencialmente com conhecimento em Economia Solidária, conhecimento e habilidade em informática (ferramentas de texto, plailhas, imagem e internet); conhecimento das legislações da política e Assistência Social, direitos socioassistenciais e legislações específicas. </w:t>
            </w:r>
          </w:p>
        </w:tc>
      </w:tr>
      <w:tr w:rsidR="006E1BD4" w:rsidRPr="0019154B" w14:paraId="2A1762AE" w14:textId="77777777" w:rsidTr="00C720DC">
        <w:trPr>
          <w:trHeight w:val="407"/>
        </w:trPr>
        <w:tc>
          <w:tcPr>
            <w:tcW w:w="1969" w:type="dxa"/>
          </w:tcPr>
          <w:p w14:paraId="02576F33" w14:textId="77777777" w:rsidR="006E1BD4" w:rsidRPr="0019154B" w:rsidRDefault="006E1BD4" w:rsidP="00C720DC">
            <w:pPr>
              <w:pStyle w:val="TableParagraph"/>
              <w:spacing w:before="8"/>
              <w:ind w:left="373" w:right="319"/>
              <w:jc w:val="both"/>
              <w:rPr>
                <w:b/>
                <w:sz w:val="24"/>
                <w:szCs w:val="24"/>
              </w:rPr>
            </w:pPr>
            <w:r w:rsidRPr="0019154B">
              <w:rPr>
                <w:b/>
                <w:sz w:val="24"/>
                <w:szCs w:val="24"/>
              </w:rPr>
              <w:t>Quantidade</w:t>
            </w:r>
          </w:p>
        </w:tc>
        <w:tc>
          <w:tcPr>
            <w:tcW w:w="6877" w:type="dxa"/>
          </w:tcPr>
          <w:p w14:paraId="6F51A442" w14:textId="77777777" w:rsidR="006E1BD4" w:rsidRPr="0019154B" w:rsidRDefault="006E1BD4" w:rsidP="00C720DC">
            <w:pPr>
              <w:pStyle w:val="Corpodetexto"/>
              <w:spacing w:before="115"/>
              <w:ind w:left="0" w:right="996" w:firstLine="0"/>
              <w:jc w:val="both"/>
            </w:pPr>
            <w:r w:rsidRPr="0019154B">
              <w:rPr>
                <w:b/>
                <w:bCs/>
              </w:rPr>
              <w:t xml:space="preserve">    </w:t>
            </w:r>
            <w:r w:rsidRPr="005457D1">
              <w:t>06 profissionais.</w:t>
            </w:r>
          </w:p>
        </w:tc>
      </w:tr>
    </w:tbl>
    <w:p w14:paraId="3D7A1B18" w14:textId="77777777" w:rsidR="006E1BD4" w:rsidRPr="00C9481F" w:rsidRDefault="006E1BD4" w:rsidP="006E1BD4">
      <w:pPr>
        <w:spacing w:after="0" w:line="248" w:lineRule="auto"/>
        <w:ind w:left="10" w:right="6" w:hanging="10"/>
        <w:jc w:val="both"/>
        <w:rPr>
          <w:rFonts w:ascii="Times New Roman" w:eastAsia="Times New Roman" w:hAnsi="Times New Roman" w:cs="Times New Roman"/>
          <w:sz w:val="24"/>
          <w:szCs w:val="24"/>
        </w:rPr>
      </w:pPr>
    </w:p>
    <w:p w14:paraId="106E3798" w14:textId="77777777" w:rsidR="006E1BD4" w:rsidRPr="00C9481F" w:rsidRDefault="006E1BD4" w:rsidP="006E1BD4">
      <w:pPr>
        <w:spacing w:after="0" w:line="248" w:lineRule="auto"/>
        <w:ind w:left="10" w:right="6" w:hanging="10"/>
        <w:jc w:val="both"/>
        <w:rPr>
          <w:rFonts w:ascii="Times New Roman" w:eastAsia="Times New Roman" w:hAnsi="Times New Roman" w:cs="Times New Roman"/>
          <w:sz w:val="24"/>
          <w:szCs w:val="24"/>
        </w:rPr>
      </w:pPr>
    </w:p>
    <w:p w14:paraId="6F578DD2" w14:textId="77777777" w:rsidR="006E1BD4" w:rsidRPr="00C9481F" w:rsidRDefault="006E1BD4" w:rsidP="006E1BD4">
      <w:pPr>
        <w:pStyle w:val="PargrafodaLista"/>
        <w:numPr>
          <w:ilvl w:val="0"/>
          <w:numId w:val="53"/>
        </w:numPr>
        <w:spacing w:after="0" w:line="248" w:lineRule="auto"/>
        <w:ind w:right="6"/>
        <w:jc w:val="both"/>
        <w:rPr>
          <w:b/>
          <w:bCs/>
          <w:color w:val="auto"/>
        </w:rPr>
      </w:pPr>
      <w:r w:rsidRPr="00C9481F">
        <w:rPr>
          <w:b/>
          <w:bCs/>
          <w:color w:val="auto"/>
        </w:rPr>
        <w:t xml:space="preserve">Coordenador de Comercialização; </w:t>
      </w:r>
    </w:p>
    <w:p w14:paraId="0CE895B2" w14:textId="77777777" w:rsidR="006E1BD4" w:rsidRPr="00C9481F" w:rsidRDefault="006E1BD4" w:rsidP="006E1BD4">
      <w:pPr>
        <w:pStyle w:val="PargrafodaLista"/>
        <w:spacing w:after="0" w:line="248" w:lineRule="auto"/>
        <w:ind w:right="6"/>
        <w:jc w:val="both"/>
        <w:rPr>
          <w:b/>
          <w:bCs/>
          <w:color w:val="auto"/>
        </w:rPr>
      </w:pPr>
    </w:p>
    <w:tbl>
      <w:tblPr>
        <w:tblStyle w:val="TableNormal"/>
        <w:tblW w:w="884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69"/>
        <w:gridCol w:w="6877"/>
      </w:tblGrid>
      <w:tr w:rsidR="006E1BD4" w:rsidRPr="00C9481F" w14:paraId="5688795E" w14:textId="77777777" w:rsidTr="00C720DC">
        <w:trPr>
          <w:trHeight w:val="443"/>
        </w:trPr>
        <w:tc>
          <w:tcPr>
            <w:tcW w:w="8846" w:type="dxa"/>
            <w:gridSpan w:val="2"/>
          </w:tcPr>
          <w:p w14:paraId="51C3906D" w14:textId="77777777" w:rsidR="006E1BD4" w:rsidRPr="00C9481F" w:rsidRDefault="006E1BD4" w:rsidP="00C720DC">
            <w:pPr>
              <w:pStyle w:val="TableParagraph"/>
              <w:spacing w:before="27"/>
              <w:jc w:val="both"/>
              <w:rPr>
                <w:b/>
                <w:sz w:val="24"/>
                <w:szCs w:val="24"/>
              </w:rPr>
            </w:pPr>
            <w:r w:rsidRPr="00C9481F">
              <w:rPr>
                <w:b/>
                <w:sz w:val="24"/>
                <w:szCs w:val="24"/>
              </w:rPr>
              <w:t xml:space="preserve">COORDENADOR DE COMERCIALIZAÇÃO </w:t>
            </w:r>
          </w:p>
        </w:tc>
      </w:tr>
      <w:tr w:rsidR="006E1BD4" w:rsidRPr="00C9481F" w14:paraId="7DCCCB05" w14:textId="77777777" w:rsidTr="00C720DC">
        <w:trPr>
          <w:trHeight w:val="1632"/>
        </w:trPr>
        <w:tc>
          <w:tcPr>
            <w:tcW w:w="1969" w:type="dxa"/>
          </w:tcPr>
          <w:p w14:paraId="4CA4E7D6" w14:textId="77777777" w:rsidR="006E1BD4" w:rsidRPr="00C9481F" w:rsidRDefault="006E1BD4" w:rsidP="00C720DC">
            <w:pPr>
              <w:pStyle w:val="TableParagraph"/>
              <w:jc w:val="both"/>
              <w:rPr>
                <w:sz w:val="24"/>
                <w:szCs w:val="24"/>
              </w:rPr>
            </w:pPr>
          </w:p>
          <w:p w14:paraId="6D5ECAAA" w14:textId="77777777" w:rsidR="006E1BD4" w:rsidRPr="00C9481F" w:rsidRDefault="006E1BD4" w:rsidP="00C720DC">
            <w:pPr>
              <w:pStyle w:val="TableParagraph"/>
              <w:spacing w:before="11"/>
              <w:jc w:val="both"/>
              <w:rPr>
                <w:sz w:val="24"/>
                <w:szCs w:val="24"/>
              </w:rPr>
            </w:pPr>
          </w:p>
          <w:p w14:paraId="6891D85D" w14:textId="77777777" w:rsidR="006E1BD4" w:rsidRPr="00C9481F" w:rsidRDefault="006E1BD4" w:rsidP="00C720DC">
            <w:pPr>
              <w:pStyle w:val="TableParagraph"/>
              <w:ind w:left="370" w:right="319"/>
              <w:jc w:val="both"/>
              <w:rPr>
                <w:b/>
                <w:sz w:val="24"/>
                <w:szCs w:val="24"/>
              </w:rPr>
            </w:pPr>
            <w:r w:rsidRPr="00C9481F">
              <w:rPr>
                <w:b/>
                <w:sz w:val="24"/>
                <w:szCs w:val="24"/>
              </w:rPr>
              <w:t>Perfil</w:t>
            </w:r>
          </w:p>
        </w:tc>
        <w:tc>
          <w:tcPr>
            <w:tcW w:w="6877" w:type="dxa"/>
          </w:tcPr>
          <w:p w14:paraId="3E264452" w14:textId="77777777" w:rsidR="006E1BD4" w:rsidRPr="00C9481F" w:rsidRDefault="006E1BD4" w:rsidP="00C720DC">
            <w:pPr>
              <w:pStyle w:val="TableParagraph"/>
              <w:spacing w:line="240" w:lineRule="exact"/>
              <w:ind w:left="96" w:right="45"/>
              <w:jc w:val="both"/>
              <w:rPr>
                <w:sz w:val="24"/>
                <w:szCs w:val="24"/>
              </w:rPr>
            </w:pPr>
            <w:r w:rsidRPr="00C9481F">
              <w:rPr>
                <w:sz w:val="24"/>
                <w:szCs w:val="24"/>
              </w:rPr>
              <w:t>Nível superior em Administração ou Economia, com devido registro no Conselho de</w:t>
            </w:r>
            <w:r w:rsidRPr="00C9481F">
              <w:rPr>
                <w:spacing w:val="-5"/>
                <w:sz w:val="24"/>
                <w:szCs w:val="24"/>
              </w:rPr>
              <w:t xml:space="preserve"> </w:t>
            </w:r>
            <w:r w:rsidRPr="00C9481F">
              <w:rPr>
                <w:sz w:val="24"/>
                <w:szCs w:val="24"/>
              </w:rPr>
              <w:t xml:space="preserve">Classe, </w:t>
            </w:r>
          </w:p>
          <w:p w14:paraId="5D17E424" w14:textId="77777777" w:rsidR="006E1BD4" w:rsidRPr="00C9481F" w:rsidRDefault="006E1BD4" w:rsidP="00C720DC">
            <w:pPr>
              <w:pStyle w:val="TableParagraph"/>
              <w:spacing w:line="240" w:lineRule="exact"/>
              <w:ind w:left="96" w:right="45"/>
              <w:jc w:val="both"/>
              <w:rPr>
                <w:spacing w:val="-9"/>
                <w:sz w:val="24"/>
                <w:szCs w:val="24"/>
              </w:rPr>
            </w:pPr>
            <w:r w:rsidRPr="00C9481F">
              <w:rPr>
                <w:sz w:val="24"/>
                <w:szCs w:val="24"/>
              </w:rPr>
              <w:t>Com</w:t>
            </w:r>
            <w:r w:rsidRPr="00C9481F">
              <w:rPr>
                <w:spacing w:val="-8"/>
                <w:sz w:val="24"/>
                <w:szCs w:val="24"/>
              </w:rPr>
              <w:t xml:space="preserve"> </w:t>
            </w:r>
            <w:r w:rsidRPr="00C9481F">
              <w:rPr>
                <w:sz w:val="24"/>
                <w:szCs w:val="24"/>
              </w:rPr>
              <w:t>carga</w:t>
            </w:r>
            <w:r w:rsidRPr="00C9481F">
              <w:rPr>
                <w:spacing w:val="-10"/>
                <w:sz w:val="24"/>
                <w:szCs w:val="24"/>
              </w:rPr>
              <w:t xml:space="preserve"> </w:t>
            </w:r>
            <w:r w:rsidRPr="00C9481F">
              <w:rPr>
                <w:sz w:val="24"/>
                <w:szCs w:val="24"/>
              </w:rPr>
              <w:t>horária</w:t>
            </w:r>
            <w:r w:rsidRPr="00C9481F">
              <w:rPr>
                <w:spacing w:val="-10"/>
                <w:sz w:val="24"/>
                <w:szCs w:val="24"/>
              </w:rPr>
              <w:t xml:space="preserve"> d</w:t>
            </w:r>
            <w:r w:rsidRPr="00C9481F">
              <w:rPr>
                <w:sz w:val="24"/>
                <w:szCs w:val="24"/>
              </w:rPr>
              <w:t>e</w:t>
            </w:r>
            <w:r w:rsidRPr="00C9481F">
              <w:rPr>
                <w:spacing w:val="-10"/>
                <w:sz w:val="24"/>
                <w:szCs w:val="24"/>
              </w:rPr>
              <w:t xml:space="preserve"> </w:t>
            </w:r>
            <w:r w:rsidRPr="00C9481F">
              <w:rPr>
                <w:sz w:val="24"/>
                <w:szCs w:val="24"/>
              </w:rPr>
              <w:t>30</w:t>
            </w:r>
            <w:r w:rsidRPr="00C9481F">
              <w:rPr>
                <w:spacing w:val="-9"/>
                <w:sz w:val="24"/>
                <w:szCs w:val="24"/>
              </w:rPr>
              <w:t xml:space="preserve"> </w:t>
            </w:r>
            <w:r w:rsidRPr="00C9481F">
              <w:rPr>
                <w:sz w:val="24"/>
                <w:szCs w:val="24"/>
              </w:rPr>
              <w:t>horas</w:t>
            </w:r>
            <w:r w:rsidRPr="00C9481F">
              <w:rPr>
                <w:spacing w:val="-8"/>
                <w:sz w:val="24"/>
                <w:szCs w:val="24"/>
              </w:rPr>
              <w:t xml:space="preserve"> </w:t>
            </w:r>
            <w:r w:rsidRPr="00C9481F">
              <w:rPr>
                <w:sz w:val="24"/>
                <w:szCs w:val="24"/>
              </w:rPr>
              <w:t>semanais,</w:t>
            </w:r>
            <w:r w:rsidRPr="00C9481F">
              <w:rPr>
                <w:spacing w:val="-9"/>
                <w:sz w:val="24"/>
                <w:szCs w:val="24"/>
              </w:rPr>
              <w:t xml:space="preserve"> obrigatório Habilitação B. </w:t>
            </w:r>
          </w:p>
          <w:p w14:paraId="7898178F" w14:textId="77777777" w:rsidR="006E1BD4" w:rsidRPr="00C9481F" w:rsidRDefault="006E1BD4" w:rsidP="00C720DC">
            <w:pPr>
              <w:pStyle w:val="TableParagraph"/>
              <w:spacing w:line="240" w:lineRule="exact"/>
              <w:ind w:left="96" w:right="45"/>
              <w:jc w:val="both"/>
              <w:rPr>
                <w:spacing w:val="-9"/>
                <w:sz w:val="24"/>
                <w:szCs w:val="24"/>
              </w:rPr>
            </w:pPr>
            <w:r w:rsidRPr="00C9481F">
              <w:rPr>
                <w:spacing w:val="-9"/>
                <w:sz w:val="24"/>
                <w:szCs w:val="24"/>
              </w:rPr>
              <w:t xml:space="preserve">Preferencialmente com conhecimento em Economia Solidária, conhecimento e habilidade em informática (ferramentas de texto, plailhas, imagem e internet); conhecimento das legislações da política e Assistência Social, direitos socioassistenciais e legislações específicas e trabalho de assessoria a EES. </w:t>
            </w:r>
          </w:p>
        </w:tc>
      </w:tr>
      <w:tr w:rsidR="006E1BD4" w:rsidRPr="0019154B" w14:paraId="39EF564D" w14:textId="77777777" w:rsidTr="00C720DC">
        <w:trPr>
          <w:trHeight w:val="407"/>
        </w:trPr>
        <w:tc>
          <w:tcPr>
            <w:tcW w:w="1969" w:type="dxa"/>
          </w:tcPr>
          <w:p w14:paraId="34958B9C" w14:textId="77777777" w:rsidR="006E1BD4" w:rsidRPr="005457D1" w:rsidRDefault="006E1BD4" w:rsidP="00C720DC">
            <w:pPr>
              <w:pStyle w:val="TableParagraph"/>
              <w:spacing w:before="8"/>
              <w:ind w:left="373" w:right="319"/>
              <w:jc w:val="both"/>
              <w:rPr>
                <w:b/>
                <w:sz w:val="24"/>
                <w:szCs w:val="24"/>
              </w:rPr>
            </w:pPr>
            <w:r w:rsidRPr="005457D1">
              <w:rPr>
                <w:b/>
                <w:sz w:val="24"/>
                <w:szCs w:val="24"/>
              </w:rPr>
              <w:t>Quantidade</w:t>
            </w:r>
          </w:p>
        </w:tc>
        <w:tc>
          <w:tcPr>
            <w:tcW w:w="6877" w:type="dxa"/>
          </w:tcPr>
          <w:p w14:paraId="68199ED6" w14:textId="77777777" w:rsidR="006E1BD4" w:rsidRPr="005457D1" w:rsidRDefault="006E1BD4" w:rsidP="00C720DC">
            <w:pPr>
              <w:pStyle w:val="Corpodetexto"/>
              <w:spacing w:before="115"/>
              <w:ind w:left="0" w:right="996" w:firstLine="0"/>
              <w:jc w:val="both"/>
            </w:pPr>
            <w:r w:rsidRPr="005457D1">
              <w:rPr>
                <w:b/>
                <w:bCs/>
              </w:rPr>
              <w:t xml:space="preserve">    </w:t>
            </w:r>
            <w:r w:rsidRPr="005457D1">
              <w:t>01 profissional.</w:t>
            </w:r>
          </w:p>
        </w:tc>
      </w:tr>
    </w:tbl>
    <w:p w14:paraId="59473EFF" w14:textId="77777777" w:rsidR="006E1BD4" w:rsidRPr="0019154B" w:rsidRDefault="006E1BD4" w:rsidP="006E1BD4">
      <w:pPr>
        <w:pStyle w:val="PargrafodaLista"/>
        <w:spacing w:after="0" w:line="248" w:lineRule="auto"/>
        <w:ind w:right="6"/>
        <w:jc w:val="both"/>
        <w:rPr>
          <w:b/>
          <w:bCs/>
          <w:strike/>
          <w:color w:val="auto"/>
        </w:rPr>
      </w:pPr>
    </w:p>
    <w:p w14:paraId="1D48A34A" w14:textId="77777777" w:rsidR="006E1BD4" w:rsidRPr="005457D1" w:rsidRDefault="006E1BD4" w:rsidP="006E1BD4">
      <w:pPr>
        <w:pStyle w:val="PargrafodaLista"/>
        <w:spacing w:after="0" w:line="248" w:lineRule="auto"/>
        <w:ind w:right="6"/>
        <w:jc w:val="both"/>
        <w:rPr>
          <w:b/>
          <w:bCs/>
          <w:color w:val="auto"/>
        </w:rPr>
      </w:pPr>
    </w:p>
    <w:p w14:paraId="26D21A66" w14:textId="77777777" w:rsidR="006E1BD4" w:rsidRPr="005457D1" w:rsidRDefault="006E1BD4" w:rsidP="006E1BD4">
      <w:pPr>
        <w:pStyle w:val="PargrafodaLista"/>
        <w:numPr>
          <w:ilvl w:val="0"/>
          <w:numId w:val="53"/>
        </w:numPr>
        <w:spacing w:after="0" w:line="248" w:lineRule="auto"/>
        <w:ind w:right="6"/>
        <w:jc w:val="both"/>
        <w:rPr>
          <w:b/>
          <w:bCs/>
          <w:color w:val="auto"/>
        </w:rPr>
      </w:pPr>
      <w:r w:rsidRPr="005457D1">
        <w:rPr>
          <w:b/>
          <w:bCs/>
          <w:color w:val="auto"/>
        </w:rPr>
        <w:t xml:space="preserve">Auxiliar administrativo; </w:t>
      </w:r>
    </w:p>
    <w:p w14:paraId="654B8CF3" w14:textId="77777777" w:rsidR="006E1BD4" w:rsidRPr="005457D1" w:rsidRDefault="006E1BD4" w:rsidP="006E1BD4">
      <w:pPr>
        <w:spacing w:after="0" w:line="248" w:lineRule="auto"/>
        <w:ind w:right="6"/>
        <w:jc w:val="both"/>
        <w:rPr>
          <w:rFonts w:ascii="Times New Roman" w:eastAsia="Times New Roman" w:hAnsi="Times New Roman" w:cs="Times New Roman"/>
          <w:b/>
          <w:bCs/>
          <w:sz w:val="24"/>
          <w:szCs w:val="24"/>
        </w:rPr>
      </w:pPr>
    </w:p>
    <w:tbl>
      <w:tblPr>
        <w:tblStyle w:val="TableNormal"/>
        <w:tblW w:w="884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69"/>
        <w:gridCol w:w="6877"/>
      </w:tblGrid>
      <w:tr w:rsidR="006E1BD4" w:rsidRPr="005457D1" w14:paraId="11CCAD44" w14:textId="77777777" w:rsidTr="00C720DC">
        <w:trPr>
          <w:trHeight w:val="443"/>
        </w:trPr>
        <w:tc>
          <w:tcPr>
            <w:tcW w:w="8846" w:type="dxa"/>
            <w:gridSpan w:val="2"/>
          </w:tcPr>
          <w:p w14:paraId="1E6B3493" w14:textId="77777777" w:rsidR="006E1BD4" w:rsidRPr="005457D1" w:rsidRDefault="006E1BD4" w:rsidP="00C720DC">
            <w:pPr>
              <w:pStyle w:val="TableParagraph"/>
              <w:spacing w:before="27"/>
              <w:jc w:val="both"/>
              <w:rPr>
                <w:b/>
                <w:sz w:val="24"/>
                <w:szCs w:val="24"/>
              </w:rPr>
            </w:pPr>
            <w:r w:rsidRPr="005457D1">
              <w:rPr>
                <w:b/>
                <w:sz w:val="24"/>
                <w:szCs w:val="24"/>
              </w:rPr>
              <w:t xml:space="preserve">AUXILIAR ADMINISTRATIVO  </w:t>
            </w:r>
          </w:p>
        </w:tc>
      </w:tr>
      <w:tr w:rsidR="006E1BD4" w:rsidRPr="0019154B" w14:paraId="40A32D9E" w14:textId="77777777" w:rsidTr="00C720DC">
        <w:trPr>
          <w:trHeight w:val="1632"/>
        </w:trPr>
        <w:tc>
          <w:tcPr>
            <w:tcW w:w="1969" w:type="dxa"/>
          </w:tcPr>
          <w:p w14:paraId="741FD694" w14:textId="77777777" w:rsidR="006E1BD4" w:rsidRPr="005457D1" w:rsidRDefault="006E1BD4" w:rsidP="00C720DC">
            <w:pPr>
              <w:pStyle w:val="TableParagraph"/>
              <w:jc w:val="both"/>
              <w:rPr>
                <w:sz w:val="24"/>
                <w:szCs w:val="24"/>
              </w:rPr>
            </w:pPr>
          </w:p>
          <w:p w14:paraId="0477D38C" w14:textId="77777777" w:rsidR="006E1BD4" w:rsidRPr="005457D1" w:rsidRDefault="006E1BD4" w:rsidP="00C720DC">
            <w:pPr>
              <w:pStyle w:val="TableParagraph"/>
              <w:spacing w:before="11"/>
              <w:jc w:val="both"/>
              <w:rPr>
                <w:sz w:val="24"/>
                <w:szCs w:val="24"/>
              </w:rPr>
            </w:pPr>
          </w:p>
          <w:p w14:paraId="03FB4501" w14:textId="77777777" w:rsidR="006E1BD4" w:rsidRPr="005457D1" w:rsidRDefault="006E1BD4" w:rsidP="00C720DC">
            <w:pPr>
              <w:pStyle w:val="TableParagraph"/>
              <w:ind w:left="370" w:right="319"/>
              <w:jc w:val="both"/>
              <w:rPr>
                <w:b/>
                <w:sz w:val="24"/>
                <w:szCs w:val="24"/>
              </w:rPr>
            </w:pPr>
            <w:r w:rsidRPr="005457D1">
              <w:rPr>
                <w:b/>
                <w:sz w:val="24"/>
                <w:szCs w:val="24"/>
              </w:rPr>
              <w:t>Perfil</w:t>
            </w:r>
          </w:p>
        </w:tc>
        <w:tc>
          <w:tcPr>
            <w:tcW w:w="6877" w:type="dxa"/>
          </w:tcPr>
          <w:p w14:paraId="5992F21B" w14:textId="77777777" w:rsidR="006E1BD4" w:rsidRPr="005457D1" w:rsidRDefault="006E1BD4" w:rsidP="00C720DC">
            <w:pPr>
              <w:pStyle w:val="TableParagraph"/>
              <w:spacing w:line="240" w:lineRule="exact"/>
              <w:ind w:left="96" w:right="45"/>
              <w:jc w:val="both"/>
              <w:rPr>
                <w:sz w:val="24"/>
                <w:szCs w:val="24"/>
              </w:rPr>
            </w:pPr>
            <w:r w:rsidRPr="005457D1">
              <w:rPr>
                <w:sz w:val="24"/>
                <w:szCs w:val="24"/>
              </w:rPr>
              <w:t xml:space="preserve">Nível médio completo. </w:t>
            </w:r>
          </w:p>
          <w:p w14:paraId="755EDF3B" w14:textId="77777777" w:rsidR="006E1BD4" w:rsidRPr="005457D1" w:rsidRDefault="006E1BD4" w:rsidP="00C720DC">
            <w:pPr>
              <w:pStyle w:val="TableParagraph"/>
              <w:spacing w:line="240" w:lineRule="exact"/>
              <w:ind w:left="96" w:right="45"/>
              <w:jc w:val="both"/>
              <w:rPr>
                <w:spacing w:val="-9"/>
                <w:sz w:val="24"/>
                <w:szCs w:val="24"/>
              </w:rPr>
            </w:pPr>
            <w:r w:rsidRPr="005457D1">
              <w:rPr>
                <w:sz w:val="24"/>
                <w:szCs w:val="24"/>
              </w:rPr>
              <w:t>Com</w:t>
            </w:r>
            <w:r w:rsidRPr="005457D1">
              <w:rPr>
                <w:spacing w:val="-8"/>
                <w:sz w:val="24"/>
                <w:szCs w:val="24"/>
              </w:rPr>
              <w:t xml:space="preserve"> </w:t>
            </w:r>
            <w:r w:rsidRPr="005457D1">
              <w:rPr>
                <w:sz w:val="24"/>
                <w:szCs w:val="24"/>
              </w:rPr>
              <w:t>carga</w:t>
            </w:r>
            <w:r w:rsidRPr="005457D1">
              <w:rPr>
                <w:spacing w:val="-10"/>
                <w:sz w:val="24"/>
                <w:szCs w:val="24"/>
              </w:rPr>
              <w:t xml:space="preserve"> </w:t>
            </w:r>
            <w:r w:rsidRPr="005457D1">
              <w:rPr>
                <w:sz w:val="24"/>
                <w:szCs w:val="24"/>
              </w:rPr>
              <w:t>horária</w:t>
            </w:r>
            <w:r w:rsidRPr="005457D1">
              <w:rPr>
                <w:spacing w:val="-10"/>
                <w:sz w:val="24"/>
                <w:szCs w:val="24"/>
              </w:rPr>
              <w:t xml:space="preserve"> d</w:t>
            </w:r>
            <w:r w:rsidRPr="005457D1">
              <w:rPr>
                <w:sz w:val="24"/>
                <w:szCs w:val="24"/>
              </w:rPr>
              <w:t>e</w:t>
            </w:r>
            <w:r w:rsidRPr="005457D1">
              <w:rPr>
                <w:spacing w:val="-10"/>
                <w:sz w:val="24"/>
                <w:szCs w:val="24"/>
              </w:rPr>
              <w:t xml:space="preserve"> </w:t>
            </w:r>
            <w:r w:rsidRPr="005457D1">
              <w:rPr>
                <w:sz w:val="24"/>
                <w:szCs w:val="24"/>
              </w:rPr>
              <w:t>40</w:t>
            </w:r>
            <w:r w:rsidRPr="005457D1">
              <w:rPr>
                <w:spacing w:val="-9"/>
                <w:sz w:val="24"/>
                <w:szCs w:val="24"/>
              </w:rPr>
              <w:t xml:space="preserve"> </w:t>
            </w:r>
            <w:r w:rsidRPr="005457D1">
              <w:rPr>
                <w:sz w:val="24"/>
                <w:szCs w:val="24"/>
              </w:rPr>
              <w:t>horas</w:t>
            </w:r>
            <w:r w:rsidRPr="005457D1">
              <w:rPr>
                <w:spacing w:val="-8"/>
                <w:sz w:val="24"/>
                <w:szCs w:val="24"/>
              </w:rPr>
              <w:t xml:space="preserve"> </w:t>
            </w:r>
            <w:r w:rsidRPr="005457D1">
              <w:rPr>
                <w:sz w:val="24"/>
                <w:szCs w:val="24"/>
              </w:rPr>
              <w:t>semanais,</w:t>
            </w:r>
            <w:r w:rsidRPr="005457D1">
              <w:rPr>
                <w:spacing w:val="-9"/>
                <w:sz w:val="24"/>
                <w:szCs w:val="24"/>
              </w:rPr>
              <w:t xml:space="preserve"> obrigatório Habilitação B. </w:t>
            </w:r>
          </w:p>
          <w:p w14:paraId="53A6CA13" w14:textId="77777777" w:rsidR="006E1BD4" w:rsidRPr="005457D1" w:rsidRDefault="006E1BD4" w:rsidP="00C720DC">
            <w:pPr>
              <w:pStyle w:val="TableParagraph"/>
              <w:spacing w:line="240" w:lineRule="exact"/>
              <w:ind w:left="96" w:right="45"/>
              <w:jc w:val="both"/>
              <w:rPr>
                <w:spacing w:val="-9"/>
                <w:sz w:val="24"/>
                <w:szCs w:val="24"/>
              </w:rPr>
            </w:pPr>
            <w:r w:rsidRPr="005457D1">
              <w:rPr>
                <w:spacing w:val="-9"/>
                <w:sz w:val="24"/>
                <w:szCs w:val="24"/>
              </w:rPr>
              <w:t xml:space="preserve">Preferencialmente com conhecimento em Economia Solidária, conhecimento e habilidade em informática (ferramentas de texto, plailhas, imagem e internet); conhecimento das legislações da política e Assistência Social, direitos socioassistenciais e legislações específicas e trabalho de assessoria a EES. </w:t>
            </w:r>
          </w:p>
        </w:tc>
      </w:tr>
      <w:tr w:rsidR="006E1BD4" w:rsidRPr="0019154B" w14:paraId="492316A1" w14:textId="77777777" w:rsidTr="00C720DC">
        <w:trPr>
          <w:trHeight w:val="407"/>
        </w:trPr>
        <w:tc>
          <w:tcPr>
            <w:tcW w:w="1969" w:type="dxa"/>
          </w:tcPr>
          <w:p w14:paraId="4F19E3C2" w14:textId="77777777" w:rsidR="006E1BD4" w:rsidRPr="005457D1" w:rsidRDefault="006E1BD4" w:rsidP="00C720DC">
            <w:pPr>
              <w:pStyle w:val="TableParagraph"/>
              <w:spacing w:before="8"/>
              <w:ind w:left="373" w:right="319"/>
              <w:jc w:val="both"/>
              <w:rPr>
                <w:b/>
                <w:sz w:val="24"/>
                <w:szCs w:val="24"/>
              </w:rPr>
            </w:pPr>
            <w:r w:rsidRPr="005457D1">
              <w:rPr>
                <w:b/>
                <w:sz w:val="24"/>
                <w:szCs w:val="24"/>
              </w:rPr>
              <w:t>Quantidade</w:t>
            </w:r>
          </w:p>
        </w:tc>
        <w:tc>
          <w:tcPr>
            <w:tcW w:w="6877" w:type="dxa"/>
          </w:tcPr>
          <w:p w14:paraId="2F436FC1" w14:textId="77777777" w:rsidR="006E1BD4" w:rsidRPr="005457D1" w:rsidRDefault="006E1BD4" w:rsidP="00C720DC">
            <w:pPr>
              <w:pStyle w:val="Corpodetexto"/>
              <w:spacing w:before="115"/>
              <w:ind w:left="0" w:right="996" w:firstLine="0"/>
              <w:jc w:val="both"/>
            </w:pPr>
            <w:r w:rsidRPr="005457D1">
              <w:rPr>
                <w:b/>
                <w:bCs/>
              </w:rPr>
              <w:t xml:space="preserve">    </w:t>
            </w:r>
            <w:r w:rsidRPr="005457D1">
              <w:t>01 profissional.</w:t>
            </w:r>
          </w:p>
        </w:tc>
      </w:tr>
    </w:tbl>
    <w:p w14:paraId="7EA324CB" w14:textId="77777777" w:rsidR="006E1BD4" w:rsidRPr="0019154B" w:rsidRDefault="006E1BD4" w:rsidP="006E1BD4">
      <w:pPr>
        <w:spacing w:after="0" w:line="248" w:lineRule="auto"/>
        <w:ind w:left="10" w:right="6" w:hanging="10"/>
        <w:jc w:val="both"/>
        <w:rPr>
          <w:rFonts w:ascii="Times New Roman" w:eastAsia="Times New Roman" w:hAnsi="Times New Roman" w:cs="Times New Roman"/>
          <w:strike/>
          <w:sz w:val="24"/>
          <w:szCs w:val="24"/>
        </w:rPr>
      </w:pPr>
    </w:p>
    <w:p w14:paraId="53C77349" w14:textId="77777777" w:rsidR="006E1BD4" w:rsidRPr="005457D1" w:rsidRDefault="006E1BD4" w:rsidP="006E1BD4">
      <w:pPr>
        <w:pStyle w:val="PargrafodaLista"/>
        <w:numPr>
          <w:ilvl w:val="0"/>
          <w:numId w:val="53"/>
        </w:numPr>
        <w:spacing w:after="0" w:line="248" w:lineRule="auto"/>
        <w:ind w:right="6"/>
        <w:jc w:val="both"/>
        <w:rPr>
          <w:b/>
          <w:bCs/>
          <w:color w:val="auto"/>
        </w:rPr>
      </w:pPr>
      <w:r w:rsidRPr="005457D1">
        <w:rPr>
          <w:b/>
          <w:bCs/>
          <w:color w:val="auto"/>
        </w:rPr>
        <w:t xml:space="preserve">Equipe de Apoio: Serviços gerais; </w:t>
      </w:r>
    </w:p>
    <w:p w14:paraId="259E94F5" w14:textId="77777777" w:rsidR="006E1BD4" w:rsidRPr="005457D1" w:rsidRDefault="006E1BD4" w:rsidP="006E1BD4">
      <w:pPr>
        <w:pStyle w:val="PargrafodaLista"/>
        <w:spacing w:after="0" w:line="248" w:lineRule="auto"/>
        <w:ind w:right="6"/>
        <w:jc w:val="both"/>
        <w:rPr>
          <w:b/>
          <w:bCs/>
          <w:strike/>
          <w:color w:val="auto"/>
        </w:rPr>
      </w:pPr>
    </w:p>
    <w:tbl>
      <w:tblPr>
        <w:tblStyle w:val="TableNormal"/>
        <w:tblW w:w="884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69"/>
        <w:gridCol w:w="6877"/>
      </w:tblGrid>
      <w:tr w:rsidR="006E1BD4" w:rsidRPr="005457D1" w14:paraId="5D7D74DC" w14:textId="77777777" w:rsidTr="00C720DC">
        <w:trPr>
          <w:trHeight w:val="443"/>
        </w:trPr>
        <w:tc>
          <w:tcPr>
            <w:tcW w:w="8846" w:type="dxa"/>
            <w:gridSpan w:val="2"/>
          </w:tcPr>
          <w:p w14:paraId="4FC541E3" w14:textId="77777777" w:rsidR="006E1BD4" w:rsidRPr="005457D1" w:rsidRDefault="006E1BD4" w:rsidP="00C720DC">
            <w:pPr>
              <w:pStyle w:val="TableParagraph"/>
              <w:spacing w:before="27"/>
              <w:jc w:val="both"/>
              <w:rPr>
                <w:b/>
                <w:sz w:val="24"/>
                <w:szCs w:val="24"/>
              </w:rPr>
            </w:pPr>
            <w:r w:rsidRPr="005457D1">
              <w:rPr>
                <w:b/>
                <w:sz w:val="24"/>
                <w:szCs w:val="24"/>
              </w:rPr>
              <w:t xml:space="preserve">SERVIÇOS GERAIS   </w:t>
            </w:r>
          </w:p>
        </w:tc>
      </w:tr>
      <w:tr w:rsidR="006E1BD4" w:rsidRPr="0019154B" w14:paraId="2C04456B" w14:textId="77777777" w:rsidTr="00C720DC">
        <w:trPr>
          <w:trHeight w:val="1084"/>
        </w:trPr>
        <w:tc>
          <w:tcPr>
            <w:tcW w:w="1969" w:type="dxa"/>
          </w:tcPr>
          <w:p w14:paraId="30F8FC22" w14:textId="77777777" w:rsidR="006E1BD4" w:rsidRPr="005457D1" w:rsidRDefault="006E1BD4" w:rsidP="00C720DC">
            <w:pPr>
              <w:pStyle w:val="TableParagraph"/>
              <w:jc w:val="both"/>
              <w:rPr>
                <w:sz w:val="24"/>
                <w:szCs w:val="24"/>
              </w:rPr>
            </w:pPr>
          </w:p>
          <w:p w14:paraId="5AED6085" w14:textId="77777777" w:rsidR="006E1BD4" w:rsidRPr="005457D1" w:rsidRDefault="006E1BD4" w:rsidP="00C720DC">
            <w:pPr>
              <w:pStyle w:val="TableParagraph"/>
              <w:spacing w:before="11"/>
              <w:jc w:val="both"/>
              <w:rPr>
                <w:sz w:val="24"/>
                <w:szCs w:val="24"/>
              </w:rPr>
            </w:pPr>
          </w:p>
          <w:p w14:paraId="5F9CA2AF" w14:textId="77777777" w:rsidR="006E1BD4" w:rsidRPr="005457D1" w:rsidRDefault="006E1BD4" w:rsidP="00C720DC">
            <w:pPr>
              <w:pStyle w:val="TableParagraph"/>
              <w:ind w:left="370" w:right="319"/>
              <w:jc w:val="both"/>
              <w:rPr>
                <w:b/>
                <w:sz w:val="24"/>
                <w:szCs w:val="24"/>
              </w:rPr>
            </w:pPr>
            <w:r w:rsidRPr="005457D1">
              <w:rPr>
                <w:b/>
                <w:sz w:val="24"/>
                <w:szCs w:val="24"/>
              </w:rPr>
              <w:t>Perfil</w:t>
            </w:r>
          </w:p>
        </w:tc>
        <w:tc>
          <w:tcPr>
            <w:tcW w:w="6877" w:type="dxa"/>
          </w:tcPr>
          <w:p w14:paraId="171A01A6" w14:textId="77777777" w:rsidR="006E1BD4" w:rsidRPr="005457D1" w:rsidRDefault="006E1BD4" w:rsidP="00C720DC">
            <w:pPr>
              <w:pStyle w:val="TableParagraph"/>
              <w:spacing w:line="240" w:lineRule="exact"/>
              <w:ind w:left="96" w:right="45"/>
              <w:jc w:val="both"/>
              <w:rPr>
                <w:sz w:val="24"/>
                <w:szCs w:val="24"/>
              </w:rPr>
            </w:pPr>
            <w:r w:rsidRPr="005457D1">
              <w:rPr>
                <w:sz w:val="24"/>
                <w:szCs w:val="24"/>
              </w:rPr>
              <w:t xml:space="preserve">Nível fundamental completo. </w:t>
            </w:r>
          </w:p>
          <w:p w14:paraId="5BBDEA43" w14:textId="77777777" w:rsidR="006E1BD4" w:rsidRPr="005457D1" w:rsidRDefault="006E1BD4" w:rsidP="00C720DC">
            <w:pPr>
              <w:pStyle w:val="TableParagraph"/>
              <w:spacing w:line="240" w:lineRule="exact"/>
              <w:ind w:left="96" w:right="45"/>
              <w:jc w:val="both"/>
              <w:rPr>
                <w:spacing w:val="-9"/>
                <w:sz w:val="24"/>
                <w:szCs w:val="24"/>
              </w:rPr>
            </w:pPr>
            <w:r w:rsidRPr="005457D1">
              <w:rPr>
                <w:sz w:val="24"/>
                <w:szCs w:val="24"/>
              </w:rPr>
              <w:t>Com</w:t>
            </w:r>
            <w:r w:rsidRPr="005457D1">
              <w:rPr>
                <w:spacing w:val="-8"/>
                <w:sz w:val="24"/>
                <w:szCs w:val="24"/>
              </w:rPr>
              <w:t xml:space="preserve"> </w:t>
            </w:r>
            <w:r w:rsidRPr="005457D1">
              <w:rPr>
                <w:sz w:val="24"/>
                <w:szCs w:val="24"/>
              </w:rPr>
              <w:t>carga</w:t>
            </w:r>
            <w:r w:rsidRPr="005457D1">
              <w:rPr>
                <w:spacing w:val="-10"/>
                <w:sz w:val="24"/>
                <w:szCs w:val="24"/>
              </w:rPr>
              <w:t xml:space="preserve"> </w:t>
            </w:r>
            <w:r w:rsidRPr="005457D1">
              <w:rPr>
                <w:sz w:val="24"/>
                <w:szCs w:val="24"/>
              </w:rPr>
              <w:t>horária</w:t>
            </w:r>
            <w:r w:rsidRPr="005457D1">
              <w:rPr>
                <w:spacing w:val="-10"/>
                <w:sz w:val="24"/>
                <w:szCs w:val="24"/>
              </w:rPr>
              <w:t xml:space="preserve"> d</w:t>
            </w:r>
            <w:r w:rsidRPr="005457D1">
              <w:rPr>
                <w:sz w:val="24"/>
                <w:szCs w:val="24"/>
              </w:rPr>
              <w:t>e</w:t>
            </w:r>
            <w:r w:rsidRPr="005457D1">
              <w:rPr>
                <w:spacing w:val="-10"/>
                <w:sz w:val="24"/>
                <w:szCs w:val="24"/>
              </w:rPr>
              <w:t xml:space="preserve"> </w:t>
            </w:r>
            <w:r w:rsidRPr="005457D1">
              <w:rPr>
                <w:sz w:val="24"/>
                <w:szCs w:val="24"/>
              </w:rPr>
              <w:t>40</w:t>
            </w:r>
            <w:r w:rsidRPr="005457D1">
              <w:rPr>
                <w:spacing w:val="-9"/>
                <w:sz w:val="24"/>
                <w:szCs w:val="24"/>
              </w:rPr>
              <w:t xml:space="preserve"> </w:t>
            </w:r>
            <w:r w:rsidRPr="005457D1">
              <w:rPr>
                <w:sz w:val="24"/>
                <w:szCs w:val="24"/>
              </w:rPr>
              <w:t>horas</w:t>
            </w:r>
            <w:r w:rsidRPr="005457D1">
              <w:rPr>
                <w:spacing w:val="-8"/>
                <w:sz w:val="24"/>
                <w:szCs w:val="24"/>
              </w:rPr>
              <w:t xml:space="preserve"> </w:t>
            </w:r>
            <w:r w:rsidRPr="005457D1">
              <w:rPr>
                <w:sz w:val="24"/>
                <w:szCs w:val="24"/>
              </w:rPr>
              <w:t>semanais,</w:t>
            </w:r>
            <w:r w:rsidRPr="005457D1">
              <w:rPr>
                <w:spacing w:val="-9"/>
                <w:sz w:val="24"/>
                <w:szCs w:val="24"/>
              </w:rPr>
              <w:t xml:space="preserve"> obrigatório Habilitação B. </w:t>
            </w:r>
          </w:p>
          <w:p w14:paraId="1FD0E595" w14:textId="77777777" w:rsidR="006E1BD4" w:rsidRPr="005457D1" w:rsidRDefault="006E1BD4" w:rsidP="00C720DC">
            <w:pPr>
              <w:pStyle w:val="TableParagraph"/>
              <w:spacing w:line="240" w:lineRule="exact"/>
              <w:ind w:left="96" w:right="45"/>
              <w:jc w:val="both"/>
              <w:rPr>
                <w:spacing w:val="-9"/>
                <w:sz w:val="24"/>
                <w:szCs w:val="24"/>
              </w:rPr>
            </w:pPr>
            <w:r w:rsidRPr="005457D1">
              <w:rPr>
                <w:spacing w:val="-9"/>
                <w:sz w:val="24"/>
                <w:szCs w:val="24"/>
              </w:rPr>
              <w:t xml:space="preserve">Preferencialmente com conhecimento em Economia Solidária para apoio aos EES assessorados pelo projeto. </w:t>
            </w:r>
          </w:p>
        </w:tc>
      </w:tr>
      <w:tr w:rsidR="006E1BD4" w:rsidRPr="0019154B" w14:paraId="1E36014E" w14:textId="77777777" w:rsidTr="00C720DC">
        <w:trPr>
          <w:trHeight w:val="407"/>
        </w:trPr>
        <w:tc>
          <w:tcPr>
            <w:tcW w:w="1969" w:type="dxa"/>
          </w:tcPr>
          <w:p w14:paraId="3AE7EDDE" w14:textId="77777777" w:rsidR="006E1BD4" w:rsidRPr="005457D1" w:rsidRDefault="006E1BD4" w:rsidP="00C720DC">
            <w:pPr>
              <w:pStyle w:val="TableParagraph"/>
              <w:spacing w:before="8"/>
              <w:ind w:left="373" w:right="319"/>
              <w:jc w:val="both"/>
              <w:rPr>
                <w:b/>
                <w:sz w:val="24"/>
                <w:szCs w:val="24"/>
              </w:rPr>
            </w:pPr>
            <w:r w:rsidRPr="005457D1">
              <w:rPr>
                <w:b/>
                <w:sz w:val="24"/>
                <w:szCs w:val="24"/>
              </w:rPr>
              <w:t>Quantidade</w:t>
            </w:r>
          </w:p>
        </w:tc>
        <w:tc>
          <w:tcPr>
            <w:tcW w:w="6877" w:type="dxa"/>
          </w:tcPr>
          <w:p w14:paraId="6E9D28E0" w14:textId="77777777" w:rsidR="006E1BD4" w:rsidRPr="005457D1" w:rsidRDefault="006E1BD4" w:rsidP="00C720DC">
            <w:pPr>
              <w:pStyle w:val="Corpodetexto"/>
              <w:spacing w:before="115"/>
              <w:ind w:left="0" w:right="996" w:firstLine="0"/>
              <w:jc w:val="both"/>
            </w:pPr>
            <w:r w:rsidRPr="005457D1">
              <w:rPr>
                <w:b/>
                <w:bCs/>
              </w:rPr>
              <w:t xml:space="preserve">    </w:t>
            </w:r>
            <w:r w:rsidRPr="005457D1">
              <w:t>01 profissional.</w:t>
            </w:r>
          </w:p>
        </w:tc>
      </w:tr>
    </w:tbl>
    <w:p w14:paraId="6C067CB3" w14:textId="77777777" w:rsidR="006E1BD4" w:rsidRPr="00D067FE" w:rsidRDefault="006E1BD4" w:rsidP="006E1BD4">
      <w:pPr>
        <w:spacing w:after="271" w:line="248" w:lineRule="auto"/>
        <w:ind w:right="6"/>
        <w:jc w:val="both"/>
        <w:rPr>
          <w:rFonts w:ascii="Times New Roman" w:eastAsia="Times New Roman" w:hAnsi="Times New Roman" w:cs="Times New Roman"/>
          <w:b/>
          <w:bCs/>
          <w:sz w:val="24"/>
          <w:szCs w:val="24"/>
        </w:rPr>
      </w:pPr>
    </w:p>
    <w:p w14:paraId="414F857D" w14:textId="09124540" w:rsidR="0019154B" w:rsidRPr="0019154B" w:rsidRDefault="006E1BD4" w:rsidP="006E1BD4">
      <w:pPr>
        <w:spacing w:after="271" w:line="248" w:lineRule="auto"/>
        <w:ind w:right="6"/>
        <w:jc w:val="both"/>
        <w:rPr>
          <w:rFonts w:ascii="Times New Roman" w:eastAsia="Times New Roman" w:hAnsi="Times New Roman" w:cs="Times New Roman"/>
          <w:sz w:val="24"/>
          <w:szCs w:val="24"/>
        </w:rPr>
      </w:pPr>
      <w:r w:rsidRPr="00D067FE">
        <w:rPr>
          <w:rFonts w:ascii="Times New Roman" w:eastAsia="Times New Roman" w:hAnsi="Times New Roman" w:cs="Times New Roman"/>
          <w:b/>
          <w:bCs/>
          <w:sz w:val="24"/>
          <w:szCs w:val="24"/>
        </w:rPr>
        <w:t>9.1</w:t>
      </w:r>
      <w:r w:rsidRPr="00D067FE">
        <w:rPr>
          <w:rFonts w:ascii="Times New Roman" w:eastAsia="Times New Roman" w:hAnsi="Times New Roman" w:cs="Times New Roman"/>
          <w:sz w:val="24"/>
          <w:szCs w:val="24"/>
        </w:rPr>
        <w:t xml:space="preserve">. </w:t>
      </w:r>
      <w:r w:rsidRPr="0019154B">
        <w:rPr>
          <w:rFonts w:ascii="Times New Roman" w:eastAsia="Times New Roman" w:hAnsi="Times New Roman" w:cs="Times New Roman"/>
          <w:sz w:val="24"/>
          <w:szCs w:val="24"/>
        </w:rPr>
        <w:t>Contratação de equipe adequada à oferta</w:t>
      </w:r>
      <w:r w:rsidR="005457D1">
        <w:rPr>
          <w:rFonts w:ascii="Times New Roman" w:eastAsia="Times New Roman" w:hAnsi="Times New Roman" w:cs="Times New Roman"/>
          <w:sz w:val="24"/>
          <w:szCs w:val="24"/>
        </w:rPr>
        <w:t>, conforme especificado acima</w:t>
      </w:r>
      <w:r w:rsidRPr="0019154B">
        <w:rPr>
          <w:rFonts w:ascii="Times New Roman" w:eastAsia="Times New Roman" w:hAnsi="Times New Roman" w:cs="Times New Roman"/>
          <w:sz w:val="24"/>
          <w:szCs w:val="24"/>
        </w:rPr>
        <w:t xml:space="preserve">, </w:t>
      </w:r>
      <w:r w:rsidR="0019154B" w:rsidRPr="0019154B">
        <w:rPr>
          <w:rFonts w:ascii="Times New Roman" w:eastAsia="Times New Roman" w:hAnsi="Times New Roman" w:cs="Times New Roman"/>
          <w:sz w:val="24"/>
          <w:szCs w:val="24"/>
        </w:rPr>
        <w:t xml:space="preserve">sendo que as atividades específicas de cada membro serão definidas em instrumento orientativo elaborado pela Secretaria Municipal de Assistência Social. </w:t>
      </w:r>
    </w:p>
    <w:p w14:paraId="7F82D7C3" w14:textId="77777777" w:rsidR="006E1BD4" w:rsidRPr="00D067FE" w:rsidRDefault="006E1BD4" w:rsidP="006E1BD4">
      <w:pPr>
        <w:jc w:val="both"/>
        <w:rPr>
          <w:rFonts w:ascii="Times New Roman" w:eastAsia="Times New Roman" w:hAnsi="Times New Roman" w:cs="Times New Roman"/>
          <w:sz w:val="24"/>
          <w:szCs w:val="24"/>
        </w:rPr>
      </w:pPr>
      <w:r w:rsidRPr="00D067FE">
        <w:rPr>
          <w:rFonts w:ascii="Times New Roman" w:eastAsia="Times New Roman" w:hAnsi="Times New Roman" w:cs="Times New Roman"/>
          <w:b/>
          <w:bCs/>
          <w:sz w:val="24"/>
          <w:szCs w:val="24"/>
        </w:rPr>
        <w:t>9.2</w:t>
      </w:r>
      <w:r w:rsidRPr="00D067FE">
        <w:rPr>
          <w:rFonts w:ascii="Times New Roman" w:eastAsia="Times New Roman" w:hAnsi="Times New Roman" w:cs="Times New Roman"/>
          <w:sz w:val="24"/>
          <w:szCs w:val="24"/>
        </w:rPr>
        <w:t>. Não são considerados como membros da equipe exigida: Estagiários, Voluntários e assemelhados.</w:t>
      </w:r>
    </w:p>
    <w:p w14:paraId="599C50AB" w14:textId="77777777" w:rsidR="006E1BD4" w:rsidRPr="00D067FE" w:rsidRDefault="006E1BD4" w:rsidP="006E1BD4">
      <w:pPr>
        <w:jc w:val="both"/>
        <w:rPr>
          <w:rFonts w:ascii="Times New Roman" w:hAnsi="Times New Roman" w:cs="Times New Roman"/>
          <w:sz w:val="24"/>
          <w:szCs w:val="24"/>
        </w:rPr>
      </w:pPr>
      <w:r w:rsidRPr="00D067FE">
        <w:rPr>
          <w:rFonts w:ascii="Times New Roman" w:eastAsia="Times New Roman" w:hAnsi="Times New Roman" w:cs="Times New Roman"/>
          <w:b/>
          <w:bCs/>
          <w:sz w:val="24"/>
          <w:szCs w:val="24"/>
        </w:rPr>
        <w:t>9.3.</w:t>
      </w:r>
      <w:r w:rsidRPr="00D067FE">
        <w:rPr>
          <w:rFonts w:ascii="Times New Roman" w:hAnsi="Times New Roman" w:cs="Times New Roman"/>
          <w:b/>
          <w:bCs/>
          <w:sz w:val="24"/>
          <w:szCs w:val="24"/>
        </w:rPr>
        <w:t xml:space="preserve"> </w:t>
      </w:r>
      <w:r w:rsidRPr="00D067FE">
        <w:rPr>
          <w:rFonts w:ascii="Times New Roman" w:hAnsi="Times New Roman" w:cs="Times New Roman"/>
          <w:sz w:val="24"/>
          <w:szCs w:val="24"/>
        </w:rPr>
        <w:t xml:space="preserve">O desligamento e/ou afastamento de profissionais durante a vigência da parceria deverá ser informado, imediatamente, à SMAS, por meio de ofício. A substituição do profissional deverá ocorrer no prazo de 30 (trinta) dias. Caso excedido o prazo mencionado, o recurso financeiro referente ao período deverá ser devolvido proporcionalmente à administração pública. </w:t>
      </w:r>
    </w:p>
    <w:p w14:paraId="5CCFA1A3" w14:textId="77777777" w:rsidR="006E1BD4" w:rsidRPr="00D067FE" w:rsidRDefault="006E1BD4" w:rsidP="006E1BD4">
      <w:pPr>
        <w:jc w:val="both"/>
        <w:rPr>
          <w:rFonts w:ascii="Times New Roman" w:hAnsi="Times New Roman" w:cs="Times New Roman"/>
          <w:sz w:val="24"/>
          <w:szCs w:val="24"/>
        </w:rPr>
      </w:pPr>
      <w:r w:rsidRPr="00D067FE">
        <w:rPr>
          <w:rFonts w:ascii="Times New Roman" w:eastAsia="Times New Roman" w:hAnsi="Times New Roman" w:cs="Times New Roman"/>
          <w:b/>
          <w:bCs/>
          <w:sz w:val="24"/>
          <w:szCs w:val="24"/>
        </w:rPr>
        <w:t>9.4.</w:t>
      </w:r>
      <w:r w:rsidRPr="00D067FE">
        <w:rPr>
          <w:rFonts w:ascii="Times New Roman" w:hAnsi="Times New Roman" w:cs="Times New Roman"/>
          <w:sz w:val="24"/>
          <w:szCs w:val="24"/>
        </w:rPr>
        <w:t xml:space="preserve"> As contratações dos profissionais deverão ocorrer por meio de regime que esteja em consonância com as legislações vigentes que tratam desta matéria. No caso de profissionais que executem atividades contínuas, a contratação deverá ocorrer por meio do regime celetista. Para a realização das atividades que não são de caráter contínuo (oficinas, palestras, atividades pontuais) a contratação poderá ocorrer por meio das legislações vigentes para este fim.</w:t>
      </w:r>
    </w:p>
    <w:p w14:paraId="2478CB2D" w14:textId="77777777" w:rsidR="006E1BD4" w:rsidRPr="00D067FE" w:rsidRDefault="006E1BD4" w:rsidP="006E1BD4">
      <w:pPr>
        <w:spacing w:after="0"/>
        <w:ind w:left="1080"/>
        <w:jc w:val="both"/>
        <w:rPr>
          <w:rFonts w:ascii="Times New Roman" w:hAnsi="Times New Roman" w:cs="Times New Roman"/>
          <w:color w:val="FF0000"/>
          <w:sz w:val="24"/>
          <w:szCs w:val="24"/>
        </w:rPr>
      </w:pPr>
    </w:p>
    <w:p w14:paraId="49173279" w14:textId="77777777" w:rsidR="006E1BD4" w:rsidRPr="00D067FE" w:rsidRDefault="006E1BD4" w:rsidP="006E1BD4">
      <w:pPr>
        <w:spacing w:after="0"/>
        <w:ind w:left="1080"/>
        <w:jc w:val="both"/>
        <w:rPr>
          <w:rFonts w:ascii="Times New Roman" w:hAnsi="Times New Roman" w:cs="Times New Roman"/>
          <w:color w:val="FF0000"/>
          <w:sz w:val="24"/>
          <w:szCs w:val="24"/>
        </w:rPr>
      </w:pPr>
    </w:p>
    <w:p w14:paraId="7A57B6E7" w14:textId="19F81D7B" w:rsidR="00004501" w:rsidRPr="00D067FE" w:rsidRDefault="00004501" w:rsidP="006E1BD4">
      <w:pPr>
        <w:spacing w:after="4" w:line="266" w:lineRule="auto"/>
        <w:jc w:val="both"/>
        <w:rPr>
          <w:rFonts w:ascii="Times New Roman" w:hAnsi="Times New Roman" w:cs="Times New Roman"/>
          <w:sz w:val="24"/>
          <w:szCs w:val="24"/>
        </w:rPr>
      </w:pPr>
    </w:p>
    <w:p w14:paraId="28A7083F" w14:textId="77777777" w:rsidR="00E7786C" w:rsidRPr="00D067FE" w:rsidRDefault="00E7786C" w:rsidP="00AC43EC">
      <w:pPr>
        <w:suppressLineNumbers/>
        <w:spacing w:line="360" w:lineRule="auto"/>
        <w:jc w:val="center"/>
        <w:rPr>
          <w:rFonts w:ascii="Times New Roman" w:hAnsi="Times New Roman" w:cs="Times New Roman"/>
          <w:sz w:val="24"/>
          <w:szCs w:val="24"/>
        </w:rPr>
      </w:pPr>
    </w:p>
    <w:p w14:paraId="6DF8A506" w14:textId="77777777" w:rsidR="00004501" w:rsidRPr="00D067FE" w:rsidRDefault="00004501" w:rsidP="00AC43EC">
      <w:pPr>
        <w:suppressLineNumbers/>
        <w:spacing w:line="360" w:lineRule="auto"/>
        <w:jc w:val="center"/>
        <w:rPr>
          <w:rFonts w:ascii="Times New Roman" w:hAnsi="Times New Roman" w:cs="Times New Roman"/>
          <w:sz w:val="24"/>
          <w:szCs w:val="24"/>
        </w:rPr>
      </w:pPr>
    </w:p>
    <w:p w14:paraId="66AEBC53" w14:textId="71CA0397" w:rsidR="00004501" w:rsidRPr="00D067FE" w:rsidRDefault="00004501" w:rsidP="00AC43EC">
      <w:pPr>
        <w:suppressLineNumbers/>
        <w:spacing w:line="360" w:lineRule="auto"/>
        <w:jc w:val="center"/>
        <w:rPr>
          <w:rFonts w:ascii="Times New Roman" w:hAnsi="Times New Roman" w:cs="Times New Roman"/>
          <w:sz w:val="24"/>
          <w:szCs w:val="24"/>
        </w:rPr>
        <w:sectPr w:rsidR="00004501" w:rsidRPr="00D067FE" w:rsidSect="001B54AC">
          <w:headerReference w:type="default" r:id="rId9"/>
          <w:footerReference w:type="default" r:id="rId10"/>
          <w:pgSz w:w="11910" w:h="16840"/>
          <w:pgMar w:top="1340" w:right="995" w:bottom="1120" w:left="1560" w:header="287" w:footer="933" w:gutter="0"/>
          <w:cols w:space="720"/>
        </w:sectPr>
      </w:pPr>
    </w:p>
    <w:p w14:paraId="62AAFE34" w14:textId="77777777" w:rsidR="00F455F8" w:rsidRPr="00D067FE" w:rsidRDefault="00973389" w:rsidP="00AC43EC">
      <w:pPr>
        <w:tabs>
          <w:tab w:val="left" w:pos="0"/>
          <w:tab w:val="left" w:pos="1134"/>
          <w:tab w:val="left" w:pos="1560"/>
        </w:tabs>
        <w:spacing w:after="30" w:line="248" w:lineRule="auto"/>
        <w:jc w:val="center"/>
        <w:rPr>
          <w:rFonts w:ascii="Times New Roman" w:hAnsi="Times New Roman" w:cs="Times New Roman"/>
          <w:sz w:val="24"/>
          <w:szCs w:val="24"/>
        </w:rPr>
      </w:pPr>
      <w:r w:rsidRPr="00D067FE">
        <w:rPr>
          <w:rFonts w:ascii="Times New Roman" w:eastAsia="Times New Roman" w:hAnsi="Times New Roman" w:cs="Times New Roman"/>
          <w:b/>
          <w:bCs/>
          <w:sz w:val="24"/>
          <w:szCs w:val="24"/>
          <w:lang w:eastAsia="pt-BR"/>
        </w:rPr>
        <w:t>ANEXO IV</w:t>
      </w:r>
    </w:p>
    <w:p w14:paraId="54E703D4"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p w14:paraId="3D8ACE48" w14:textId="77777777" w:rsidR="00F455F8" w:rsidRPr="00D067FE" w:rsidRDefault="00973389" w:rsidP="00854CD7">
      <w:pPr>
        <w:tabs>
          <w:tab w:val="left" w:pos="0"/>
          <w:tab w:val="left" w:pos="1134"/>
          <w:tab w:val="left" w:pos="1560"/>
        </w:tabs>
        <w:spacing w:after="0" w:line="276" w:lineRule="auto"/>
        <w:jc w:val="center"/>
        <w:rPr>
          <w:rFonts w:ascii="Times New Roman" w:eastAsia="Times New Roman" w:hAnsi="Times New Roman" w:cs="Times New Roman"/>
          <w:b/>
          <w:bCs/>
          <w:sz w:val="24"/>
          <w:szCs w:val="24"/>
          <w:lang w:eastAsia="pt-BR"/>
        </w:rPr>
      </w:pPr>
      <w:r w:rsidRPr="00D067FE">
        <w:rPr>
          <w:rFonts w:ascii="Times New Roman" w:eastAsia="Times New Roman" w:hAnsi="Times New Roman" w:cs="Times New Roman"/>
          <w:b/>
          <w:bCs/>
          <w:sz w:val="24"/>
          <w:szCs w:val="24"/>
          <w:lang w:eastAsia="pt-BR"/>
        </w:rPr>
        <w:t>PROPOSTA</w:t>
      </w:r>
      <w:r w:rsidR="00155B4B" w:rsidRPr="00D067FE">
        <w:rPr>
          <w:rFonts w:ascii="Times New Roman" w:eastAsia="Times New Roman" w:hAnsi="Times New Roman" w:cs="Times New Roman"/>
          <w:b/>
          <w:bCs/>
          <w:sz w:val="24"/>
          <w:szCs w:val="24"/>
          <w:lang w:eastAsia="pt-BR"/>
        </w:rPr>
        <w:t xml:space="preserve">/PLANO DE TRABALHO </w:t>
      </w:r>
      <w:r w:rsidRPr="00D067FE">
        <w:rPr>
          <w:rFonts w:ascii="Times New Roman" w:eastAsia="Times New Roman" w:hAnsi="Times New Roman" w:cs="Times New Roman"/>
          <w:b/>
          <w:bCs/>
          <w:sz w:val="24"/>
          <w:szCs w:val="24"/>
          <w:lang w:eastAsia="pt-BR"/>
        </w:rPr>
        <w:t>PARA CELEBRAÇÃO DE TERMO DE COLABORAÇÃO</w:t>
      </w:r>
    </w:p>
    <w:p w14:paraId="1D2C1AE3" w14:textId="77777777" w:rsidR="00854CD7" w:rsidRPr="00D067FE" w:rsidRDefault="00854CD7" w:rsidP="00854CD7">
      <w:pPr>
        <w:tabs>
          <w:tab w:val="left" w:pos="0"/>
          <w:tab w:val="left" w:pos="1134"/>
          <w:tab w:val="left" w:pos="1560"/>
        </w:tabs>
        <w:spacing w:after="0" w:line="276" w:lineRule="auto"/>
        <w:jc w:val="center"/>
        <w:rPr>
          <w:rFonts w:ascii="Times New Roman" w:eastAsia="Times New Roman" w:hAnsi="Times New Roman" w:cs="Times New Roman"/>
          <w:sz w:val="24"/>
          <w:szCs w:val="24"/>
          <w:lang w:eastAsia="pt-BR"/>
        </w:rPr>
      </w:pPr>
    </w:p>
    <w:p w14:paraId="0DE20640" w14:textId="77777777" w:rsidR="00854CD7" w:rsidRPr="00D067FE" w:rsidRDefault="00854CD7" w:rsidP="00854CD7">
      <w:pPr>
        <w:tabs>
          <w:tab w:val="left" w:pos="0"/>
          <w:tab w:val="left" w:pos="1134"/>
          <w:tab w:val="left" w:pos="1560"/>
        </w:tabs>
        <w:spacing w:after="0" w:line="276" w:lineRule="auto"/>
        <w:jc w:val="center"/>
        <w:rPr>
          <w:rFonts w:ascii="Times New Roman" w:eastAsia="Times New Roman" w:hAnsi="Times New Roman" w:cs="Times New Roman"/>
          <w:sz w:val="24"/>
          <w:szCs w:val="24"/>
          <w:lang w:eastAsia="pt-BR"/>
        </w:rPr>
      </w:pPr>
    </w:p>
    <w:p w14:paraId="7C734B92" w14:textId="2BF0C169" w:rsidR="002C0DB3" w:rsidRPr="00D067FE" w:rsidRDefault="00973389" w:rsidP="00A92F27">
      <w:pPr>
        <w:numPr>
          <w:ilvl w:val="0"/>
          <w:numId w:val="4"/>
        </w:numPr>
        <w:tabs>
          <w:tab w:val="clear" w:pos="720"/>
          <w:tab w:val="left" w:pos="0"/>
          <w:tab w:val="left" w:pos="284"/>
          <w:tab w:val="left" w:pos="1134"/>
          <w:tab w:val="left" w:pos="1560"/>
        </w:tabs>
        <w:spacing w:after="120" w:line="240" w:lineRule="auto"/>
        <w:ind w:hanging="720"/>
        <w:rPr>
          <w:rFonts w:ascii="Times New Roman" w:eastAsia="Times New Roman" w:hAnsi="Times New Roman" w:cs="Times New Roman"/>
          <w:sz w:val="24"/>
          <w:szCs w:val="24"/>
          <w:lang w:eastAsia="pt-BR"/>
        </w:rPr>
      </w:pPr>
      <w:r w:rsidRPr="00D067FE">
        <w:rPr>
          <w:rFonts w:ascii="Times New Roman" w:eastAsia="Times New Roman" w:hAnsi="Times New Roman" w:cs="Times New Roman"/>
          <w:b/>
          <w:bCs/>
          <w:sz w:val="24"/>
          <w:szCs w:val="24"/>
          <w:lang w:eastAsia="pt-BR"/>
        </w:rPr>
        <w:t xml:space="preserve">IDENTIFICAÇÃO </w:t>
      </w:r>
      <w:r w:rsidR="002C0DB3" w:rsidRPr="00D067FE">
        <w:rPr>
          <w:rFonts w:ascii="Times New Roman" w:eastAsia="Times New Roman" w:hAnsi="Times New Roman" w:cs="Times New Roman"/>
          <w:b/>
          <w:bCs/>
          <w:sz w:val="24"/>
          <w:szCs w:val="24"/>
          <w:lang w:eastAsia="pt-BR"/>
        </w:rPr>
        <w:t xml:space="preserve">DA </w:t>
      </w:r>
      <w:r w:rsidRPr="00D067FE">
        <w:rPr>
          <w:rFonts w:ascii="Times New Roman" w:eastAsia="Times New Roman" w:hAnsi="Times New Roman" w:cs="Times New Roman"/>
          <w:b/>
          <w:bCs/>
          <w:sz w:val="24"/>
          <w:szCs w:val="24"/>
          <w:lang w:eastAsia="pt-BR"/>
        </w:rPr>
        <w:t>ORGANIZAÇÃO DA SOCIEDADE CIVIL</w:t>
      </w:r>
    </w:p>
    <w:tbl>
      <w:tblPr>
        <w:tblStyle w:val="Tabelacomgrade"/>
        <w:tblW w:w="8642" w:type="dxa"/>
        <w:tblLook w:val="04A0" w:firstRow="1" w:lastRow="0" w:firstColumn="1" w:lastColumn="0" w:noHBand="0" w:noVBand="1"/>
      </w:tblPr>
      <w:tblGrid>
        <w:gridCol w:w="8642"/>
      </w:tblGrid>
      <w:tr w:rsidR="002C0DB3" w:rsidRPr="00D067FE" w14:paraId="6C4C5071" w14:textId="77777777" w:rsidTr="00854CD7">
        <w:tc>
          <w:tcPr>
            <w:tcW w:w="8642" w:type="dxa"/>
          </w:tcPr>
          <w:p w14:paraId="6E27148D" w14:textId="77777777" w:rsidR="002C0DB3" w:rsidRPr="00D067FE" w:rsidRDefault="002C0DB3" w:rsidP="00EE6B82">
            <w:pPr>
              <w:contextualSpacing/>
              <w:rPr>
                <w:rFonts w:ascii="Times New Roman" w:hAnsi="Times New Roman" w:cs="Times New Roman"/>
                <w:sz w:val="24"/>
                <w:szCs w:val="24"/>
              </w:rPr>
            </w:pPr>
            <w:r w:rsidRPr="00D067FE">
              <w:rPr>
                <w:rFonts w:ascii="Times New Roman" w:hAnsi="Times New Roman" w:cs="Times New Roman"/>
                <w:sz w:val="24"/>
                <w:szCs w:val="24"/>
              </w:rPr>
              <w:t>Razão Social OSC:</w:t>
            </w:r>
          </w:p>
        </w:tc>
      </w:tr>
      <w:tr w:rsidR="002C0DB3" w:rsidRPr="00D067FE" w14:paraId="7503B703" w14:textId="77777777" w:rsidTr="00854CD7">
        <w:tc>
          <w:tcPr>
            <w:tcW w:w="8642" w:type="dxa"/>
          </w:tcPr>
          <w:p w14:paraId="46B6FC8E" w14:textId="77777777" w:rsidR="002C0DB3" w:rsidRPr="00D067FE" w:rsidRDefault="002C0DB3" w:rsidP="00EE6B82">
            <w:pPr>
              <w:contextualSpacing/>
              <w:rPr>
                <w:rFonts w:ascii="Times New Roman" w:hAnsi="Times New Roman" w:cs="Times New Roman"/>
                <w:sz w:val="24"/>
                <w:szCs w:val="24"/>
              </w:rPr>
            </w:pPr>
            <w:r w:rsidRPr="00D067FE">
              <w:rPr>
                <w:rFonts w:ascii="Times New Roman" w:hAnsi="Times New Roman" w:cs="Times New Roman"/>
                <w:sz w:val="24"/>
                <w:szCs w:val="24"/>
              </w:rPr>
              <w:t>Nome Fantasia da OSC:</w:t>
            </w:r>
          </w:p>
        </w:tc>
      </w:tr>
      <w:tr w:rsidR="002C0DB3" w:rsidRPr="00D067FE" w14:paraId="1549229D" w14:textId="77777777" w:rsidTr="00854CD7">
        <w:tc>
          <w:tcPr>
            <w:tcW w:w="8642" w:type="dxa"/>
          </w:tcPr>
          <w:p w14:paraId="2A90EFB8" w14:textId="77777777" w:rsidR="002C0DB3" w:rsidRPr="00D067FE" w:rsidRDefault="002C0DB3" w:rsidP="00EE6B82">
            <w:pPr>
              <w:contextualSpacing/>
              <w:rPr>
                <w:rFonts w:ascii="Times New Roman" w:hAnsi="Times New Roman" w:cs="Times New Roman"/>
                <w:sz w:val="24"/>
                <w:szCs w:val="24"/>
              </w:rPr>
            </w:pPr>
            <w:r w:rsidRPr="00D067FE">
              <w:rPr>
                <w:rFonts w:ascii="Times New Roman" w:hAnsi="Times New Roman" w:cs="Times New Roman"/>
                <w:sz w:val="24"/>
                <w:szCs w:val="24"/>
              </w:rPr>
              <w:t>Endereço:</w:t>
            </w:r>
          </w:p>
        </w:tc>
      </w:tr>
      <w:tr w:rsidR="002C0DB3" w:rsidRPr="00D067FE" w14:paraId="6C3442B2" w14:textId="77777777" w:rsidTr="00854CD7">
        <w:tc>
          <w:tcPr>
            <w:tcW w:w="8642" w:type="dxa"/>
          </w:tcPr>
          <w:p w14:paraId="31C1A06D" w14:textId="77777777" w:rsidR="002C0DB3" w:rsidRPr="00D067FE" w:rsidRDefault="002C0DB3" w:rsidP="00EE6B82">
            <w:pPr>
              <w:contextualSpacing/>
              <w:rPr>
                <w:rFonts w:ascii="Times New Roman" w:hAnsi="Times New Roman" w:cs="Times New Roman"/>
                <w:sz w:val="24"/>
                <w:szCs w:val="24"/>
              </w:rPr>
            </w:pPr>
            <w:r w:rsidRPr="00D067FE">
              <w:rPr>
                <w:rFonts w:ascii="Times New Roman" w:hAnsi="Times New Roman" w:cs="Times New Roman"/>
                <w:sz w:val="24"/>
                <w:szCs w:val="24"/>
              </w:rPr>
              <w:t>Telefones:</w:t>
            </w:r>
          </w:p>
        </w:tc>
      </w:tr>
      <w:tr w:rsidR="002C0DB3" w:rsidRPr="00D067FE" w14:paraId="235A4A67" w14:textId="77777777" w:rsidTr="00854CD7">
        <w:tc>
          <w:tcPr>
            <w:tcW w:w="8642" w:type="dxa"/>
          </w:tcPr>
          <w:p w14:paraId="2BEFA359" w14:textId="77777777" w:rsidR="002C0DB3" w:rsidRPr="00D067FE" w:rsidRDefault="002C0DB3" w:rsidP="00EE6B82">
            <w:pPr>
              <w:contextualSpacing/>
              <w:rPr>
                <w:rFonts w:ascii="Times New Roman" w:hAnsi="Times New Roman" w:cs="Times New Roman"/>
                <w:sz w:val="24"/>
                <w:szCs w:val="24"/>
              </w:rPr>
            </w:pPr>
            <w:r w:rsidRPr="00D067FE">
              <w:rPr>
                <w:rFonts w:ascii="Times New Roman" w:hAnsi="Times New Roman" w:cs="Times New Roman"/>
                <w:sz w:val="24"/>
                <w:szCs w:val="24"/>
              </w:rPr>
              <w:t>CNPJ:</w:t>
            </w:r>
          </w:p>
        </w:tc>
      </w:tr>
      <w:tr w:rsidR="002C0DB3" w:rsidRPr="00D067FE" w14:paraId="42303468" w14:textId="77777777" w:rsidTr="00854CD7">
        <w:tc>
          <w:tcPr>
            <w:tcW w:w="8642" w:type="dxa"/>
          </w:tcPr>
          <w:p w14:paraId="59E50651" w14:textId="77777777" w:rsidR="002C0DB3" w:rsidRPr="00D067FE" w:rsidRDefault="002C0DB3" w:rsidP="00EE6B82">
            <w:pPr>
              <w:contextualSpacing/>
              <w:rPr>
                <w:rFonts w:ascii="Times New Roman" w:hAnsi="Times New Roman" w:cs="Times New Roman"/>
                <w:sz w:val="24"/>
                <w:szCs w:val="24"/>
              </w:rPr>
            </w:pPr>
            <w:r w:rsidRPr="00D067FE">
              <w:rPr>
                <w:rFonts w:ascii="Times New Roman" w:hAnsi="Times New Roman" w:cs="Times New Roman"/>
                <w:sz w:val="24"/>
                <w:szCs w:val="24"/>
              </w:rPr>
              <w:t>Data de Abertura (constante no CNPJ):</w:t>
            </w:r>
          </w:p>
        </w:tc>
      </w:tr>
      <w:tr w:rsidR="002C0DB3" w:rsidRPr="00D067FE" w14:paraId="06E22FEE" w14:textId="77777777" w:rsidTr="00854CD7">
        <w:tc>
          <w:tcPr>
            <w:tcW w:w="8642" w:type="dxa"/>
          </w:tcPr>
          <w:p w14:paraId="4E575199" w14:textId="77777777" w:rsidR="002C0DB3" w:rsidRPr="00D067FE" w:rsidRDefault="002C0DB3" w:rsidP="00EE6B82">
            <w:pPr>
              <w:contextualSpacing/>
              <w:rPr>
                <w:rFonts w:ascii="Times New Roman" w:hAnsi="Times New Roman" w:cs="Times New Roman"/>
                <w:sz w:val="24"/>
                <w:szCs w:val="24"/>
              </w:rPr>
            </w:pPr>
            <w:r w:rsidRPr="00D067FE">
              <w:rPr>
                <w:rFonts w:ascii="Times New Roman" w:hAnsi="Times New Roman" w:cs="Times New Roman"/>
                <w:sz w:val="24"/>
                <w:szCs w:val="24"/>
              </w:rPr>
              <w:t>Cidade:</w:t>
            </w:r>
          </w:p>
        </w:tc>
      </w:tr>
      <w:tr w:rsidR="002C0DB3" w:rsidRPr="00D067FE" w14:paraId="1E36A03C" w14:textId="77777777" w:rsidTr="00854CD7">
        <w:tc>
          <w:tcPr>
            <w:tcW w:w="8642" w:type="dxa"/>
          </w:tcPr>
          <w:p w14:paraId="2E556CAB" w14:textId="77777777" w:rsidR="002C0DB3" w:rsidRPr="00D067FE" w:rsidRDefault="002C0DB3" w:rsidP="00EE6B82">
            <w:pPr>
              <w:contextualSpacing/>
              <w:rPr>
                <w:rFonts w:ascii="Times New Roman" w:hAnsi="Times New Roman" w:cs="Times New Roman"/>
                <w:sz w:val="24"/>
                <w:szCs w:val="24"/>
              </w:rPr>
            </w:pPr>
            <w:r w:rsidRPr="00D067FE">
              <w:rPr>
                <w:rFonts w:ascii="Times New Roman" w:hAnsi="Times New Roman" w:cs="Times New Roman"/>
                <w:sz w:val="24"/>
                <w:szCs w:val="24"/>
              </w:rPr>
              <w:t>CEP:</w:t>
            </w:r>
          </w:p>
        </w:tc>
      </w:tr>
      <w:tr w:rsidR="002C0DB3" w:rsidRPr="00D067FE" w14:paraId="17E614BC" w14:textId="77777777" w:rsidTr="00854CD7">
        <w:tc>
          <w:tcPr>
            <w:tcW w:w="8642" w:type="dxa"/>
          </w:tcPr>
          <w:p w14:paraId="30ADD58B" w14:textId="77777777" w:rsidR="002C0DB3" w:rsidRPr="00D067FE" w:rsidRDefault="002C0DB3" w:rsidP="00EE6B82">
            <w:pPr>
              <w:contextualSpacing/>
              <w:rPr>
                <w:rFonts w:ascii="Times New Roman" w:hAnsi="Times New Roman" w:cs="Times New Roman"/>
                <w:sz w:val="24"/>
                <w:szCs w:val="24"/>
              </w:rPr>
            </w:pPr>
            <w:r w:rsidRPr="00D067FE">
              <w:rPr>
                <w:rFonts w:ascii="Times New Roman" w:hAnsi="Times New Roman" w:cs="Times New Roman"/>
                <w:sz w:val="24"/>
                <w:szCs w:val="24"/>
              </w:rPr>
              <w:t>UF:</w:t>
            </w:r>
          </w:p>
        </w:tc>
      </w:tr>
      <w:tr w:rsidR="002C0DB3" w:rsidRPr="00D067FE" w14:paraId="15C0DD87" w14:textId="77777777" w:rsidTr="00854CD7">
        <w:tc>
          <w:tcPr>
            <w:tcW w:w="8642" w:type="dxa"/>
          </w:tcPr>
          <w:p w14:paraId="70B61E9A" w14:textId="77777777" w:rsidR="002C0DB3" w:rsidRPr="00D067FE" w:rsidRDefault="002C0DB3" w:rsidP="00EE6B82">
            <w:pPr>
              <w:contextualSpacing/>
              <w:rPr>
                <w:rFonts w:ascii="Times New Roman" w:hAnsi="Times New Roman" w:cs="Times New Roman"/>
                <w:sz w:val="24"/>
                <w:szCs w:val="24"/>
              </w:rPr>
            </w:pPr>
            <w:r w:rsidRPr="00D067FE">
              <w:rPr>
                <w:rFonts w:ascii="Times New Roman" w:hAnsi="Times New Roman" w:cs="Times New Roman"/>
                <w:sz w:val="24"/>
                <w:szCs w:val="24"/>
              </w:rPr>
              <w:t>e-mail:</w:t>
            </w:r>
          </w:p>
        </w:tc>
      </w:tr>
      <w:tr w:rsidR="002C0DB3" w:rsidRPr="00D067FE" w14:paraId="3651E059" w14:textId="77777777" w:rsidTr="00854CD7">
        <w:tc>
          <w:tcPr>
            <w:tcW w:w="8642" w:type="dxa"/>
          </w:tcPr>
          <w:p w14:paraId="22FF46F5" w14:textId="77777777" w:rsidR="002C0DB3" w:rsidRPr="00D067FE" w:rsidRDefault="002C0DB3" w:rsidP="00EE6B82">
            <w:pPr>
              <w:contextualSpacing/>
              <w:rPr>
                <w:rFonts w:ascii="Times New Roman" w:hAnsi="Times New Roman" w:cs="Times New Roman"/>
                <w:sz w:val="24"/>
                <w:szCs w:val="24"/>
              </w:rPr>
            </w:pPr>
            <w:r w:rsidRPr="00D067FE">
              <w:rPr>
                <w:rFonts w:ascii="Times New Roman" w:hAnsi="Times New Roman" w:cs="Times New Roman"/>
                <w:sz w:val="24"/>
                <w:szCs w:val="24"/>
              </w:rPr>
              <w:t>Nome do Responsável Legal:</w:t>
            </w:r>
          </w:p>
        </w:tc>
      </w:tr>
      <w:tr w:rsidR="002C0DB3" w:rsidRPr="00D067FE" w14:paraId="0E90C2F9" w14:textId="77777777" w:rsidTr="00854CD7">
        <w:tc>
          <w:tcPr>
            <w:tcW w:w="8642" w:type="dxa"/>
          </w:tcPr>
          <w:p w14:paraId="7E188AC6" w14:textId="77777777" w:rsidR="002C0DB3" w:rsidRPr="00D067FE" w:rsidRDefault="002C0DB3" w:rsidP="00EE6B82">
            <w:pPr>
              <w:contextualSpacing/>
              <w:rPr>
                <w:rFonts w:ascii="Times New Roman" w:hAnsi="Times New Roman" w:cs="Times New Roman"/>
                <w:sz w:val="24"/>
                <w:szCs w:val="24"/>
              </w:rPr>
            </w:pPr>
            <w:r w:rsidRPr="00D067FE">
              <w:rPr>
                <w:rFonts w:ascii="Times New Roman" w:hAnsi="Times New Roman" w:cs="Times New Roman"/>
                <w:sz w:val="24"/>
                <w:szCs w:val="24"/>
              </w:rPr>
              <w:t>CPF do Responsável Legal:</w:t>
            </w:r>
          </w:p>
        </w:tc>
      </w:tr>
      <w:tr w:rsidR="002C0DB3" w:rsidRPr="00D067FE" w14:paraId="741D9D99" w14:textId="77777777" w:rsidTr="00854CD7">
        <w:tc>
          <w:tcPr>
            <w:tcW w:w="8642" w:type="dxa"/>
          </w:tcPr>
          <w:p w14:paraId="62947371" w14:textId="77777777" w:rsidR="002C0DB3" w:rsidRPr="00D067FE" w:rsidRDefault="002C0DB3" w:rsidP="00EE6B82">
            <w:pPr>
              <w:contextualSpacing/>
              <w:rPr>
                <w:rFonts w:ascii="Times New Roman" w:hAnsi="Times New Roman" w:cs="Times New Roman"/>
                <w:sz w:val="24"/>
                <w:szCs w:val="24"/>
              </w:rPr>
            </w:pPr>
            <w:r w:rsidRPr="00D067FE">
              <w:rPr>
                <w:rFonts w:ascii="Times New Roman" w:hAnsi="Times New Roman" w:cs="Times New Roman"/>
                <w:sz w:val="24"/>
                <w:szCs w:val="24"/>
              </w:rPr>
              <w:t>R.G. / Órgão Expedidor:</w:t>
            </w:r>
          </w:p>
        </w:tc>
      </w:tr>
      <w:tr w:rsidR="002C0DB3" w:rsidRPr="00D067FE" w14:paraId="77B78CF4" w14:textId="77777777" w:rsidTr="00854CD7">
        <w:tc>
          <w:tcPr>
            <w:tcW w:w="8642" w:type="dxa"/>
          </w:tcPr>
          <w:p w14:paraId="2F33F7D6" w14:textId="77777777" w:rsidR="002C0DB3" w:rsidRPr="00D067FE" w:rsidRDefault="002C0DB3" w:rsidP="00EE6B82">
            <w:pPr>
              <w:contextualSpacing/>
              <w:rPr>
                <w:rFonts w:ascii="Times New Roman" w:hAnsi="Times New Roman" w:cs="Times New Roman"/>
                <w:sz w:val="24"/>
                <w:szCs w:val="24"/>
              </w:rPr>
            </w:pPr>
            <w:r w:rsidRPr="00D067FE">
              <w:rPr>
                <w:rFonts w:ascii="Times New Roman" w:hAnsi="Times New Roman" w:cs="Times New Roman"/>
                <w:sz w:val="24"/>
                <w:szCs w:val="24"/>
              </w:rPr>
              <w:t>Endereço do Responsável Legal:</w:t>
            </w:r>
          </w:p>
        </w:tc>
      </w:tr>
    </w:tbl>
    <w:p w14:paraId="510E4E42" w14:textId="77777777" w:rsidR="00854CD7" w:rsidRPr="00D067FE" w:rsidRDefault="00854CD7" w:rsidP="002C0DB3">
      <w:pPr>
        <w:spacing w:after="0" w:line="240" w:lineRule="auto"/>
        <w:rPr>
          <w:rFonts w:ascii="Times New Roman" w:hAnsi="Times New Roman" w:cs="Times New Roman"/>
          <w:b/>
          <w:sz w:val="24"/>
          <w:szCs w:val="24"/>
        </w:rPr>
      </w:pPr>
    </w:p>
    <w:p w14:paraId="0C28D1F4" w14:textId="77777777" w:rsidR="00854CD7" w:rsidRPr="00D067FE" w:rsidRDefault="00854CD7" w:rsidP="002C0DB3">
      <w:pPr>
        <w:spacing w:after="0" w:line="240" w:lineRule="auto"/>
        <w:rPr>
          <w:rFonts w:ascii="Times New Roman" w:hAnsi="Times New Roman" w:cs="Times New Roman"/>
          <w:b/>
          <w:sz w:val="24"/>
          <w:szCs w:val="24"/>
        </w:rPr>
      </w:pPr>
    </w:p>
    <w:p w14:paraId="150B462D" w14:textId="4E38ACB0" w:rsidR="00854CD7" w:rsidRPr="00D067FE" w:rsidRDefault="002C0DB3" w:rsidP="00854CD7">
      <w:pPr>
        <w:spacing w:after="120" w:line="240" w:lineRule="auto"/>
        <w:rPr>
          <w:rFonts w:ascii="Times New Roman" w:hAnsi="Times New Roman" w:cs="Times New Roman"/>
          <w:b/>
          <w:sz w:val="24"/>
          <w:szCs w:val="24"/>
        </w:rPr>
      </w:pPr>
      <w:r w:rsidRPr="00D067FE">
        <w:rPr>
          <w:rFonts w:ascii="Times New Roman" w:hAnsi="Times New Roman" w:cs="Times New Roman"/>
          <w:b/>
          <w:sz w:val="24"/>
          <w:szCs w:val="24"/>
        </w:rPr>
        <w:t xml:space="preserve">2. JUSTIFICATIVA DA PROPOSTA / DESCRIÇÃO DA REALIDADE E </w:t>
      </w:r>
      <w:r w:rsidR="00854CD7" w:rsidRPr="00D067FE">
        <w:rPr>
          <w:rFonts w:ascii="Times New Roman" w:hAnsi="Times New Roman" w:cs="Times New Roman"/>
          <w:b/>
          <w:sz w:val="24"/>
          <w:szCs w:val="24"/>
        </w:rPr>
        <w:t>O NEXO COM A ATIVIDADE PROPOSTA</w:t>
      </w:r>
    </w:p>
    <w:tbl>
      <w:tblPr>
        <w:tblStyle w:val="Tabelacomgrade"/>
        <w:tblW w:w="0" w:type="auto"/>
        <w:tblLook w:val="04A0" w:firstRow="1" w:lastRow="0" w:firstColumn="1" w:lastColumn="0" w:noHBand="0" w:noVBand="1"/>
      </w:tblPr>
      <w:tblGrid>
        <w:gridCol w:w="8494"/>
      </w:tblGrid>
      <w:tr w:rsidR="002C0DB3" w:rsidRPr="00D067FE" w14:paraId="56A2196A" w14:textId="77777777" w:rsidTr="00854CD7">
        <w:tc>
          <w:tcPr>
            <w:tcW w:w="8494" w:type="dxa"/>
          </w:tcPr>
          <w:p w14:paraId="7B898924" w14:textId="77777777" w:rsidR="002C0DB3" w:rsidRPr="00D067FE" w:rsidRDefault="002C0DB3" w:rsidP="00EE6B82">
            <w:pPr>
              <w:contextualSpacing/>
              <w:rPr>
                <w:rFonts w:ascii="Times New Roman" w:hAnsi="Times New Roman" w:cs="Times New Roman"/>
                <w:i/>
                <w:sz w:val="24"/>
                <w:szCs w:val="24"/>
              </w:rPr>
            </w:pPr>
            <w:r w:rsidRPr="00D067FE">
              <w:rPr>
                <w:rFonts w:ascii="Times New Roman" w:hAnsi="Times New Roman" w:cs="Times New Roman"/>
                <w:i/>
                <w:sz w:val="24"/>
                <w:szCs w:val="24"/>
              </w:rPr>
              <w:t>(Descrever neste campo a situação atual (problema), dados estatísticos do município ou do território que pretende executar o serviço, descrição sumária do serviço a ser executado, e o impacto social com o benefício à população a ser atendida, o resultado a ser atingido.)</w:t>
            </w:r>
          </w:p>
          <w:p w14:paraId="665F36F1" w14:textId="77777777" w:rsidR="002C0DB3" w:rsidRPr="00D067FE" w:rsidRDefault="002C0DB3" w:rsidP="00EE6B82">
            <w:pPr>
              <w:contextualSpacing/>
              <w:rPr>
                <w:rFonts w:ascii="Times New Roman" w:hAnsi="Times New Roman" w:cs="Times New Roman"/>
                <w:sz w:val="24"/>
                <w:szCs w:val="24"/>
              </w:rPr>
            </w:pPr>
          </w:p>
          <w:p w14:paraId="6DCBA7F8" w14:textId="77777777" w:rsidR="002C0DB3" w:rsidRPr="00D067FE" w:rsidRDefault="002C0DB3" w:rsidP="00EE6B82">
            <w:pPr>
              <w:contextualSpacing/>
              <w:rPr>
                <w:rFonts w:ascii="Times New Roman" w:hAnsi="Times New Roman" w:cs="Times New Roman"/>
                <w:sz w:val="24"/>
                <w:szCs w:val="24"/>
              </w:rPr>
            </w:pPr>
          </w:p>
          <w:p w14:paraId="38F7CEEE" w14:textId="77777777" w:rsidR="002C0DB3" w:rsidRPr="00D067FE" w:rsidRDefault="002C0DB3" w:rsidP="00EE6B82">
            <w:pPr>
              <w:contextualSpacing/>
              <w:rPr>
                <w:rFonts w:ascii="Times New Roman" w:hAnsi="Times New Roman" w:cs="Times New Roman"/>
                <w:sz w:val="24"/>
                <w:szCs w:val="24"/>
              </w:rPr>
            </w:pPr>
          </w:p>
          <w:p w14:paraId="15CA416D" w14:textId="77777777" w:rsidR="002C0DB3" w:rsidRPr="00D067FE" w:rsidRDefault="002C0DB3" w:rsidP="00EE6B82">
            <w:pPr>
              <w:contextualSpacing/>
              <w:rPr>
                <w:rFonts w:ascii="Times New Roman" w:hAnsi="Times New Roman" w:cs="Times New Roman"/>
                <w:sz w:val="24"/>
                <w:szCs w:val="24"/>
              </w:rPr>
            </w:pPr>
          </w:p>
          <w:p w14:paraId="0B3CB896" w14:textId="77777777" w:rsidR="002C0DB3" w:rsidRPr="00D067FE" w:rsidRDefault="002C0DB3" w:rsidP="00EE6B82">
            <w:pPr>
              <w:contextualSpacing/>
              <w:rPr>
                <w:rFonts w:ascii="Times New Roman" w:hAnsi="Times New Roman" w:cs="Times New Roman"/>
                <w:sz w:val="24"/>
                <w:szCs w:val="24"/>
              </w:rPr>
            </w:pPr>
          </w:p>
          <w:p w14:paraId="3381F8A2" w14:textId="77777777" w:rsidR="002C0DB3" w:rsidRPr="00D067FE" w:rsidRDefault="002C0DB3" w:rsidP="00EE6B82">
            <w:pPr>
              <w:contextualSpacing/>
              <w:rPr>
                <w:rFonts w:ascii="Times New Roman" w:hAnsi="Times New Roman" w:cs="Times New Roman"/>
                <w:sz w:val="24"/>
                <w:szCs w:val="24"/>
              </w:rPr>
            </w:pPr>
          </w:p>
          <w:p w14:paraId="1C2C23CA" w14:textId="77777777" w:rsidR="002C0DB3" w:rsidRPr="00D067FE" w:rsidRDefault="002C0DB3" w:rsidP="00EE6B82">
            <w:pPr>
              <w:contextualSpacing/>
              <w:rPr>
                <w:rFonts w:ascii="Times New Roman" w:hAnsi="Times New Roman" w:cs="Times New Roman"/>
                <w:sz w:val="24"/>
                <w:szCs w:val="24"/>
              </w:rPr>
            </w:pPr>
          </w:p>
          <w:p w14:paraId="6465B40D" w14:textId="77777777" w:rsidR="002C0DB3" w:rsidRPr="00D067FE" w:rsidRDefault="002C0DB3" w:rsidP="00EE6B82">
            <w:pPr>
              <w:contextualSpacing/>
              <w:rPr>
                <w:rFonts w:ascii="Times New Roman" w:hAnsi="Times New Roman" w:cs="Times New Roman"/>
                <w:sz w:val="24"/>
                <w:szCs w:val="24"/>
              </w:rPr>
            </w:pPr>
          </w:p>
          <w:p w14:paraId="2CB9555A" w14:textId="77777777" w:rsidR="002C0DB3" w:rsidRPr="00D067FE" w:rsidRDefault="002C0DB3" w:rsidP="00EE6B82">
            <w:pPr>
              <w:contextualSpacing/>
              <w:rPr>
                <w:rFonts w:ascii="Times New Roman" w:hAnsi="Times New Roman" w:cs="Times New Roman"/>
                <w:sz w:val="24"/>
                <w:szCs w:val="24"/>
              </w:rPr>
            </w:pPr>
          </w:p>
          <w:p w14:paraId="5D0C367C" w14:textId="77777777" w:rsidR="002C0DB3" w:rsidRPr="00D067FE" w:rsidRDefault="002C0DB3" w:rsidP="00EE6B82">
            <w:pPr>
              <w:contextualSpacing/>
              <w:rPr>
                <w:rFonts w:ascii="Times New Roman" w:hAnsi="Times New Roman" w:cs="Times New Roman"/>
                <w:sz w:val="24"/>
                <w:szCs w:val="24"/>
              </w:rPr>
            </w:pPr>
          </w:p>
          <w:p w14:paraId="5F636727" w14:textId="77777777" w:rsidR="002C0DB3" w:rsidRPr="00D067FE" w:rsidRDefault="002C0DB3" w:rsidP="00EE6B82">
            <w:pPr>
              <w:contextualSpacing/>
              <w:rPr>
                <w:rFonts w:ascii="Times New Roman" w:hAnsi="Times New Roman" w:cs="Times New Roman"/>
                <w:sz w:val="24"/>
                <w:szCs w:val="24"/>
              </w:rPr>
            </w:pPr>
          </w:p>
          <w:p w14:paraId="037921BB" w14:textId="77777777" w:rsidR="002C0DB3" w:rsidRPr="00D067FE" w:rsidRDefault="002C0DB3" w:rsidP="00EE6B82">
            <w:pPr>
              <w:contextualSpacing/>
              <w:rPr>
                <w:rFonts w:ascii="Times New Roman" w:hAnsi="Times New Roman" w:cs="Times New Roman"/>
                <w:sz w:val="24"/>
                <w:szCs w:val="24"/>
              </w:rPr>
            </w:pPr>
          </w:p>
          <w:p w14:paraId="590FBF40" w14:textId="77777777" w:rsidR="002C0DB3" w:rsidRPr="00D067FE" w:rsidRDefault="002C0DB3" w:rsidP="00EE6B82">
            <w:pPr>
              <w:contextualSpacing/>
              <w:rPr>
                <w:rFonts w:ascii="Times New Roman" w:hAnsi="Times New Roman" w:cs="Times New Roman"/>
                <w:sz w:val="24"/>
                <w:szCs w:val="24"/>
              </w:rPr>
            </w:pPr>
          </w:p>
          <w:p w14:paraId="4C28DC8E" w14:textId="77777777" w:rsidR="002C0DB3" w:rsidRPr="00D067FE" w:rsidRDefault="002C0DB3" w:rsidP="00EE6B82">
            <w:pPr>
              <w:contextualSpacing/>
              <w:rPr>
                <w:rFonts w:ascii="Times New Roman" w:hAnsi="Times New Roman" w:cs="Times New Roman"/>
                <w:sz w:val="24"/>
                <w:szCs w:val="24"/>
              </w:rPr>
            </w:pPr>
          </w:p>
        </w:tc>
      </w:tr>
    </w:tbl>
    <w:p w14:paraId="10286049" w14:textId="77777777" w:rsidR="00854CD7" w:rsidRPr="00D067FE" w:rsidRDefault="00854CD7" w:rsidP="002C0DB3">
      <w:pPr>
        <w:spacing w:after="0" w:line="240" w:lineRule="auto"/>
        <w:rPr>
          <w:rFonts w:ascii="Times New Roman" w:hAnsi="Times New Roman" w:cs="Times New Roman"/>
          <w:b/>
          <w:sz w:val="24"/>
          <w:szCs w:val="24"/>
        </w:rPr>
      </w:pPr>
    </w:p>
    <w:p w14:paraId="5E5DC72C" w14:textId="6F45CA14" w:rsidR="002C0DB3" w:rsidRPr="00D067FE" w:rsidRDefault="00854CD7" w:rsidP="00854CD7">
      <w:pPr>
        <w:spacing w:after="120" w:line="240" w:lineRule="auto"/>
        <w:rPr>
          <w:rFonts w:ascii="Times New Roman" w:hAnsi="Times New Roman" w:cs="Times New Roman"/>
          <w:sz w:val="24"/>
          <w:szCs w:val="24"/>
        </w:rPr>
      </w:pPr>
      <w:r w:rsidRPr="00D067FE">
        <w:rPr>
          <w:rFonts w:ascii="Times New Roman" w:hAnsi="Times New Roman" w:cs="Times New Roman"/>
          <w:b/>
          <w:sz w:val="24"/>
          <w:szCs w:val="24"/>
        </w:rPr>
        <w:t>3. OBJETO DA PARCERIA</w:t>
      </w:r>
    </w:p>
    <w:tbl>
      <w:tblPr>
        <w:tblStyle w:val="Tabelacomgrade"/>
        <w:tblW w:w="0" w:type="auto"/>
        <w:tblLook w:val="04A0" w:firstRow="1" w:lastRow="0" w:firstColumn="1" w:lastColumn="0" w:noHBand="0" w:noVBand="1"/>
      </w:tblPr>
      <w:tblGrid>
        <w:gridCol w:w="8494"/>
      </w:tblGrid>
      <w:tr w:rsidR="002C0DB3" w:rsidRPr="00D067FE" w14:paraId="070666F8" w14:textId="77777777" w:rsidTr="00EE6B82">
        <w:tc>
          <w:tcPr>
            <w:tcW w:w="8494" w:type="dxa"/>
          </w:tcPr>
          <w:p w14:paraId="4EAEBABA" w14:textId="77777777" w:rsidR="002C0DB3" w:rsidRPr="00D067FE" w:rsidRDefault="002C0DB3" w:rsidP="00EE6B82">
            <w:pPr>
              <w:contextualSpacing/>
              <w:rPr>
                <w:rFonts w:ascii="Times New Roman" w:hAnsi="Times New Roman" w:cs="Times New Roman"/>
                <w:sz w:val="24"/>
                <w:szCs w:val="24"/>
              </w:rPr>
            </w:pPr>
          </w:p>
          <w:p w14:paraId="203E3FF3" w14:textId="77777777" w:rsidR="002C0DB3" w:rsidRPr="00D067FE" w:rsidRDefault="002C0DB3" w:rsidP="00EE6B82">
            <w:pPr>
              <w:contextualSpacing/>
              <w:rPr>
                <w:rFonts w:ascii="Times New Roman" w:hAnsi="Times New Roman" w:cs="Times New Roman"/>
                <w:sz w:val="24"/>
                <w:szCs w:val="24"/>
              </w:rPr>
            </w:pPr>
          </w:p>
          <w:p w14:paraId="0F28009B" w14:textId="77777777" w:rsidR="002C0DB3" w:rsidRPr="00D067FE" w:rsidRDefault="002C0DB3" w:rsidP="00EE6B82">
            <w:pPr>
              <w:contextualSpacing/>
              <w:rPr>
                <w:rFonts w:ascii="Times New Roman" w:hAnsi="Times New Roman" w:cs="Times New Roman"/>
                <w:sz w:val="24"/>
                <w:szCs w:val="24"/>
              </w:rPr>
            </w:pPr>
          </w:p>
          <w:p w14:paraId="0CABFE0C" w14:textId="77777777" w:rsidR="002C0DB3" w:rsidRPr="00D067FE" w:rsidRDefault="002C0DB3" w:rsidP="00EE6B82">
            <w:pPr>
              <w:contextualSpacing/>
              <w:rPr>
                <w:rFonts w:ascii="Times New Roman" w:hAnsi="Times New Roman" w:cs="Times New Roman"/>
                <w:sz w:val="24"/>
                <w:szCs w:val="24"/>
              </w:rPr>
            </w:pPr>
          </w:p>
          <w:p w14:paraId="3D3DCDA1" w14:textId="77777777" w:rsidR="002C0DB3" w:rsidRPr="00D067FE" w:rsidRDefault="002C0DB3" w:rsidP="00EE6B82">
            <w:pPr>
              <w:contextualSpacing/>
              <w:rPr>
                <w:rFonts w:ascii="Times New Roman" w:hAnsi="Times New Roman" w:cs="Times New Roman"/>
                <w:sz w:val="24"/>
                <w:szCs w:val="24"/>
              </w:rPr>
            </w:pPr>
          </w:p>
        </w:tc>
      </w:tr>
    </w:tbl>
    <w:p w14:paraId="2459650F" w14:textId="77777777" w:rsidR="00854CD7" w:rsidRPr="00D067FE" w:rsidRDefault="00854CD7" w:rsidP="002C0DB3">
      <w:pPr>
        <w:spacing w:after="0" w:line="240" w:lineRule="auto"/>
        <w:rPr>
          <w:rFonts w:ascii="Times New Roman" w:hAnsi="Times New Roman" w:cs="Times New Roman"/>
          <w:b/>
          <w:sz w:val="24"/>
          <w:szCs w:val="24"/>
        </w:rPr>
      </w:pPr>
    </w:p>
    <w:p w14:paraId="1486BDB4" w14:textId="77777777" w:rsidR="00854CD7" w:rsidRPr="00D067FE" w:rsidRDefault="00854CD7" w:rsidP="002C0DB3">
      <w:pPr>
        <w:spacing w:after="0" w:line="240" w:lineRule="auto"/>
        <w:rPr>
          <w:rFonts w:ascii="Times New Roman" w:hAnsi="Times New Roman" w:cs="Times New Roman"/>
          <w:b/>
          <w:sz w:val="24"/>
          <w:szCs w:val="24"/>
        </w:rPr>
      </w:pPr>
    </w:p>
    <w:p w14:paraId="61736AC8" w14:textId="636661EA" w:rsidR="002C0DB3" w:rsidRPr="00D067FE" w:rsidRDefault="002C0DB3" w:rsidP="00854CD7">
      <w:pPr>
        <w:spacing w:after="120" w:line="240" w:lineRule="auto"/>
        <w:rPr>
          <w:rFonts w:ascii="Times New Roman" w:hAnsi="Times New Roman" w:cs="Times New Roman"/>
          <w:sz w:val="24"/>
          <w:szCs w:val="24"/>
        </w:rPr>
      </w:pPr>
      <w:r w:rsidRPr="00D067FE">
        <w:rPr>
          <w:rFonts w:ascii="Times New Roman" w:hAnsi="Times New Roman" w:cs="Times New Roman"/>
          <w:b/>
          <w:sz w:val="24"/>
          <w:szCs w:val="24"/>
        </w:rPr>
        <w:t>3.1. ESP</w:t>
      </w:r>
      <w:r w:rsidR="00854CD7" w:rsidRPr="00D067FE">
        <w:rPr>
          <w:rFonts w:ascii="Times New Roman" w:hAnsi="Times New Roman" w:cs="Times New Roman"/>
          <w:b/>
          <w:sz w:val="24"/>
          <w:szCs w:val="24"/>
        </w:rPr>
        <w:t>ECIFICAÇÃO DO SERVIÇO / PROJETO</w:t>
      </w:r>
    </w:p>
    <w:tbl>
      <w:tblPr>
        <w:tblStyle w:val="Tabelacomgrade"/>
        <w:tblW w:w="0" w:type="auto"/>
        <w:tblLook w:val="04A0" w:firstRow="1" w:lastRow="0" w:firstColumn="1" w:lastColumn="0" w:noHBand="0" w:noVBand="1"/>
      </w:tblPr>
      <w:tblGrid>
        <w:gridCol w:w="8494"/>
      </w:tblGrid>
      <w:tr w:rsidR="002C0DB3" w:rsidRPr="00D067FE" w14:paraId="645CD124" w14:textId="77777777" w:rsidTr="00EE6B82">
        <w:tc>
          <w:tcPr>
            <w:tcW w:w="8494" w:type="dxa"/>
          </w:tcPr>
          <w:p w14:paraId="23D47265" w14:textId="77777777" w:rsidR="002C0DB3" w:rsidRPr="00D067FE" w:rsidRDefault="002C0DB3" w:rsidP="00EE6B82">
            <w:pPr>
              <w:contextualSpacing/>
              <w:rPr>
                <w:rFonts w:ascii="Times New Roman" w:hAnsi="Times New Roman" w:cs="Times New Roman"/>
                <w:sz w:val="24"/>
                <w:szCs w:val="24"/>
              </w:rPr>
            </w:pPr>
          </w:p>
          <w:p w14:paraId="28354A36" w14:textId="77777777" w:rsidR="002C0DB3" w:rsidRPr="00D067FE" w:rsidRDefault="002C0DB3" w:rsidP="00EE6B82">
            <w:pPr>
              <w:contextualSpacing/>
              <w:rPr>
                <w:rFonts w:ascii="Times New Roman" w:hAnsi="Times New Roman" w:cs="Times New Roman"/>
                <w:sz w:val="24"/>
                <w:szCs w:val="24"/>
              </w:rPr>
            </w:pPr>
          </w:p>
          <w:p w14:paraId="1F6CB1F7" w14:textId="77777777" w:rsidR="002C0DB3" w:rsidRPr="00D067FE" w:rsidRDefault="002C0DB3" w:rsidP="00EE6B82">
            <w:pPr>
              <w:contextualSpacing/>
              <w:rPr>
                <w:rFonts w:ascii="Times New Roman" w:hAnsi="Times New Roman" w:cs="Times New Roman"/>
                <w:sz w:val="24"/>
                <w:szCs w:val="24"/>
              </w:rPr>
            </w:pPr>
          </w:p>
          <w:p w14:paraId="7BAFBA3F" w14:textId="77777777" w:rsidR="002C0DB3" w:rsidRPr="00D067FE" w:rsidRDefault="002C0DB3" w:rsidP="00EE6B82">
            <w:pPr>
              <w:contextualSpacing/>
              <w:rPr>
                <w:rFonts w:ascii="Times New Roman" w:hAnsi="Times New Roman" w:cs="Times New Roman"/>
                <w:sz w:val="24"/>
                <w:szCs w:val="24"/>
              </w:rPr>
            </w:pPr>
          </w:p>
          <w:p w14:paraId="1F88F647" w14:textId="77777777" w:rsidR="002C0DB3" w:rsidRPr="00D067FE" w:rsidRDefault="002C0DB3" w:rsidP="00EE6B82">
            <w:pPr>
              <w:contextualSpacing/>
              <w:rPr>
                <w:rFonts w:ascii="Times New Roman" w:hAnsi="Times New Roman" w:cs="Times New Roman"/>
                <w:sz w:val="24"/>
                <w:szCs w:val="24"/>
              </w:rPr>
            </w:pPr>
          </w:p>
        </w:tc>
      </w:tr>
    </w:tbl>
    <w:p w14:paraId="42E8056A" w14:textId="77777777" w:rsidR="00854CD7" w:rsidRPr="00D067FE" w:rsidRDefault="00854CD7" w:rsidP="002C0DB3">
      <w:pPr>
        <w:spacing w:after="0" w:line="240" w:lineRule="auto"/>
        <w:rPr>
          <w:rFonts w:ascii="Times New Roman" w:hAnsi="Times New Roman" w:cs="Times New Roman"/>
          <w:b/>
          <w:sz w:val="24"/>
          <w:szCs w:val="24"/>
        </w:rPr>
      </w:pPr>
    </w:p>
    <w:p w14:paraId="5A249D4E" w14:textId="77777777" w:rsidR="00854CD7" w:rsidRPr="00D067FE" w:rsidRDefault="00854CD7" w:rsidP="002C0DB3">
      <w:pPr>
        <w:spacing w:after="0" w:line="240" w:lineRule="auto"/>
        <w:rPr>
          <w:rFonts w:ascii="Times New Roman" w:hAnsi="Times New Roman" w:cs="Times New Roman"/>
          <w:b/>
          <w:sz w:val="24"/>
          <w:szCs w:val="24"/>
        </w:rPr>
      </w:pPr>
    </w:p>
    <w:p w14:paraId="6A3FB060" w14:textId="034EB9E9" w:rsidR="002C0DB3" w:rsidRPr="00D067FE" w:rsidRDefault="00C963C2" w:rsidP="00854CD7">
      <w:pPr>
        <w:spacing w:after="120" w:line="240" w:lineRule="auto"/>
        <w:rPr>
          <w:rFonts w:ascii="Times New Roman" w:hAnsi="Times New Roman" w:cs="Times New Roman"/>
          <w:sz w:val="24"/>
          <w:szCs w:val="24"/>
        </w:rPr>
      </w:pPr>
      <w:r w:rsidRPr="00D067FE">
        <w:rPr>
          <w:rFonts w:ascii="Times New Roman" w:hAnsi="Times New Roman" w:cs="Times New Roman"/>
          <w:b/>
          <w:sz w:val="24"/>
          <w:szCs w:val="24"/>
        </w:rPr>
        <w:t>4. OBJETIVOS</w:t>
      </w:r>
    </w:p>
    <w:tbl>
      <w:tblPr>
        <w:tblStyle w:val="Tabelacomgrade"/>
        <w:tblW w:w="0" w:type="auto"/>
        <w:tblLook w:val="04A0" w:firstRow="1" w:lastRow="0" w:firstColumn="1" w:lastColumn="0" w:noHBand="0" w:noVBand="1"/>
      </w:tblPr>
      <w:tblGrid>
        <w:gridCol w:w="8494"/>
      </w:tblGrid>
      <w:tr w:rsidR="002C0DB3" w:rsidRPr="00D067FE" w14:paraId="0C45E99D" w14:textId="77777777" w:rsidTr="00EE6B82">
        <w:tc>
          <w:tcPr>
            <w:tcW w:w="8494" w:type="dxa"/>
          </w:tcPr>
          <w:p w14:paraId="285E3961" w14:textId="4ADD01F2" w:rsidR="002C0DB3" w:rsidRPr="00D067FE" w:rsidRDefault="00C963C2" w:rsidP="00EE6B82">
            <w:pPr>
              <w:contextualSpacing/>
              <w:rPr>
                <w:rFonts w:ascii="Times New Roman" w:hAnsi="Times New Roman" w:cs="Times New Roman"/>
                <w:b/>
                <w:sz w:val="24"/>
                <w:szCs w:val="24"/>
              </w:rPr>
            </w:pPr>
            <w:r w:rsidRPr="00D067FE">
              <w:rPr>
                <w:rFonts w:ascii="Times New Roman" w:hAnsi="Times New Roman" w:cs="Times New Roman"/>
                <w:b/>
                <w:sz w:val="24"/>
                <w:szCs w:val="24"/>
              </w:rPr>
              <w:t>4.1. Objetivo Geral</w:t>
            </w:r>
          </w:p>
          <w:p w14:paraId="41CC044C" w14:textId="77777777" w:rsidR="002C0DB3" w:rsidRPr="00D067FE" w:rsidRDefault="002C0DB3" w:rsidP="00EE6B82">
            <w:pPr>
              <w:ind w:firstLine="708"/>
              <w:contextualSpacing/>
              <w:rPr>
                <w:rFonts w:ascii="Times New Roman" w:hAnsi="Times New Roman" w:cs="Times New Roman"/>
                <w:sz w:val="24"/>
                <w:szCs w:val="24"/>
              </w:rPr>
            </w:pPr>
          </w:p>
          <w:p w14:paraId="4ACDAB14" w14:textId="77777777" w:rsidR="002C0DB3" w:rsidRPr="00D067FE" w:rsidRDefault="002C0DB3" w:rsidP="00EE6B82">
            <w:pPr>
              <w:ind w:firstLine="708"/>
              <w:contextualSpacing/>
              <w:rPr>
                <w:rFonts w:ascii="Times New Roman" w:hAnsi="Times New Roman" w:cs="Times New Roman"/>
                <w:sz w:val="24"/>
                <w:szCs w:val="24"/>
              </w:rPr>
            </w:pPr>
          </w:p>
          <w:p w14:paraId="4F290571" w14:textId="77777777" w:rsidR="002C0DB3" w:rsidRPr="00D067FE" w:rsidRDefault="002C0DB3" w:rsidP="00EE6B82">
            <w:pPr>
              <w:ind w:firstLine="708"/>
              <w:contextualSpacing/>
              <w:rPr>
                <w:rFonts w:ascii="Times New Roman" w:hAnsi="Times New Roman" w:cs="Times New Roman"/>
                <w:sz w:val="24"/>
                <w:szCs w:val="24"/>
              </w:rPr>
            </w:pPr>
          </w:p>
          <w:p w14:paraId="73C29E75" w14:textId="77777777" w:rsidR="002C0DB3" w:rsidRPr="00D067FE" w:rsidRDefault="002C0DB3" w:rsidP="00EE6B82">
            <w:pPr>
              <w:contextualSpacing/>
              <w:rPr>
                <w:rFonts w:ascii="Times New Roman" w:hAnsi="Times New Roman" w:cs="Times New Roman"/>
                <w:sz w:val="24"/>
                <w:szCs w:val="24"/>
              </w:rPr>
            </w:pPr>
          </w:p>
        </w:tc>
      </w:tr>
      <w:tr w:rsidR="002C0DB3" w:rsidRPr="00D067FE" w14:paraId="34CB0DEF" w14:textId="77777777" w:rsidTr="00EE6B82">
        <w:tc>
          <w:tcPr>
            <w:tcW w:w="8494" w:type="dxa"/>
          </w:tcPr>
          <w:p w14:paraId="711FF04B" w14:textId="76195537" w:rsidR="002C0DB3" w:rsidRPr="00D067FE" w:rsidRDefault="00C963C2" w:rsidP="00EE6B82">
            <w:pPr>
              <w:contextualSpacing/>
              <w:rPr>
                <w:rFonts w:ascii="Times New Roman" w:hAnsi="Times New Roman" w:cs="Times New Roman"/>
                <w:b/>
                <w:sz w:val="24"/>
                <w:szCs w:val="24"/>
              </w:rPr>
            </w:pPr>
            <w:r w:rsidRPr="00D067FE">
              <w:rPr>
                <w:rFonts w:ascii="Times New Roman" w:hAnsi="Times New Roman" w:cs="Times New Roman"/>
                <w:b/>
                <w:sz w:val="24"/>
                <w:szCs w:val="24"/>
              </w:rPr>
              <w:t>4.2. Objetivos Específicos</w:t>
            </w:r>
          </w:p>
          <w:p w14:paraId="7152594A" w14:textId="77777777" w:rsidR="002C0DB3" w:rsidRPr="00D067FE" w:rsidRDefault="002C0DB3" w:rsidP="00EE6B82">
            <w:pPr>
              <w:ind w:firstLine="708"/>
              <w:contextualSpacing/>
              <w:rPr>
                <w:rFonts w:ascii="Times New Roman" w:hAnsi="Times New Roman" w:cs="Times New Roman"/>
                <w:sz w:val="24"/>
                <w:szCs w:val="24"/>
              </w:rPr>
            </w:pPr>
          </w:p>
          <w:p w14:paraId="7F386962" w14:textId="77777777" w:rsidR="002C0DB3" w:rsidRPr="00D067FE" w:rsidRDefault="002C0DB3" w:rsidP="00EE6B82">
            <w:pPr>
              <w:ind w:firstLine="708"/>
              <w:contextualSpacing/>
              <w:rPr>
                <w:rFonts w:ascii="Times New Roman" w:hAnsi="Times New Roman" w:cs="Times New Roman"/>
                <w:sz w:val="24"/>
                <w:szCs w:val="24"/>
              </w:rPr>
            </w:pPr>
          </w:p>
          <w:p w14:paraId="5195D79E" w14:textId="77777777" w:rsidR="002C0DB3" w:rsidRPr="00D067FE" w:rsidRDefault="002C0DB3" w:rsidP="00AC43EC">
            <w:pPr>
              <w:contextualSpacing/>
              <w:rPr>
                <w:rFonts w:ascii="Times New Roman" w:hAnsi="Times New Roman" w:cs="Times New Roman"/>
                <w:sz w:val="24"/>
                <w:szCs w:val="24"/>
              </w:rPr>
            </w:pPr>
          </w:p>
          <w:p w14:paraId="7C7DAC20" w14:textId="77777777" w:rsidR="002C0DB3" w:rsidRPr="00D067FE" w:rsidRDefault="002C0DB3" w:rsidP="00EE6B82">
            <w:pPr>
              <w:ind w:firstLine="708"/>
              <w:contextualSpacing/>
              <w:rPr>
                <w:rFonts w:ascii="Times New Roman" w:hAnsi="Times New Roman" w:cs="Times New Roman"/>
                <w:sz w:val="24"/>
                <w:szCs w:val="24"/>
              </w:rPr>
            </w:pPr>
          </w:p>
          <w:p w14:paraId="7C413EC2" w14:textId="77777777" w:rsidR="002C0DB3" w:rsidRPr="00D067FE" w:rsidRDefault="002C0DB3" w:rsidP="00EE6B82">
            <w:pPr>
              <w:ind w:firstLine="708"/>
              <w:contextualSpacing/>
              <w:rPr>
                <w:rFonts w:ascii="Times New Roman" w:hAnsi="Times New Roman" w:cs="Times New Roman"/>
                <w:sz w:val="24"/>
                <w:szCs w:val="24"/>
              </w:rPr>
            </w:pPr>
          </w:p>
          <w:p w14:paraId="6E11917C" w14:textId="77777777" w:rsidR="002C0DB3" w:rsidRPr="00D067FE" w:rsidRDefault="002C0DB3" w:rsidP="00EE6B82">
            <w:pPr>
              <w:contextualSpacing/>
              <w:rPr>
                <w:rFonts w:ascii="Times New Roman" w:hAnsi="Times New Roman" w:cs="Times New Roman"/>
                <w:sz w:val="24"/>
                <w:szCs w:val="24"/>
              </w:rPr>
            </w:pPr>
          </w:p>
          <w:p w14:paraId="33072960" w14:textId="77777777" w:rsidR="002C0DB3" w:rsidRPr="00D067FE" w:rsidRDefault="002C0DB3" w:rsidP="00EE6B82">
            <w:pPr>
              <w:contextualSpacing/>
              <w:rPr>
                <w:rFonts w:ascii="Times New Roman" w:hAnsi="Times New Roman" w:cs="Times New Roman"/>
                <w:sz w:val="24"/>
                <w:szCs w:val="24"/>
              </w:rPr>
            </w:pPr>
          </w:p>
        </w:tc>
      </w:tr>
    </w:tbl>
    <w:p w14:paraId="13EC6281" w14:textId="77777777" w:rsidR="00854CD7" w:rsidRPr="00D067FE" w:rsidRDefault="00854CD7" w:rsidP="002C0DB3">
      <w:pPr>
        <w:spacing w:after="0" w:line="240" w:lineRule="auto"/>
        <w:rPr>
          <w:rFonts w:ascii="Times New Roman" w:hAnsi="Times New Roman" w:cs="Times New Roman"/>
          <w:b/>
          <w:sz w:val="24"/>
          <w:szCs w:val="24"/>
        </w:rPr>
      </w:pPr>
    </w:p>
    <w:p w14:paraId="6E8BA7CE" w14:textId="77777777" w:rsidR="00854CD7" w:rsidRPr="00D067FE" w:rsidRDefault="00854CD7" w:rsidP="002C0DB3">
      <w:pPr>
        <w:spacing w:after="0" w:line="240" w:lineRule="auto"/>
        <w:rPr>
          <w:rFonts w:ascii="Times New Roman" w:hAnsi="Times New Roman" w:cs="Times New Roman"/>
          <w:b/>
          <w:sz w:val="24"/>
          <w:szCs w:val="24"/>
        </w:rPr>
      </w:pPr>
    </w:p>
    <w:p w14:paraId="4321ED6C" w14:textId="6EC440ED" w:rsidR="002C0DB3" w:rsidRPr="00D067FE" w:rsidRDefault="002C0DB3" w:rsidP="002C0DB3">
      <w:pPr>
        <w:spacing w:after="0" w:line="240" w:lineRule="auto"/>
        <w:rPr>
          <w:rFonts w:ascii="Times New Roman" w:hAnsi="Times New Roman" w:cs="Times New Roman"/>
          <w:b/>
          <w:sz w:val="24"/>
          <w:szCs w:val="24"/>
        </w:rPr>
      </w:pPr>
      <w:r w:rsidRPr="00D067FE">
        <w:rPr>
          <w:rFonts w:ascii="Times New Roman" w:hAnsi="Times New Roman" w:cs="Times New Roman"/>
          <w:b/>
          <w:sz w:val="24"/>
          <w:szCs w:val="24"/>
        </w:rPr>
        <w:t>5. ME</w:t>
      </w:r>
      <w:r w:rsidR="00C963C2" w:rsidRPr="00D067FE">
        <w:rPr>
          <w:rFonts w:ascii="Times New Roman" w:hAnsi="Times New Roman" w:cs="Times New Roman"/>
          <w:b/>
          <w:sz w:val="24"/>
          <w:szCs w:val="24"/>
        </w:rPr>
        <w:t>TAS E CAPACIDADE DE ATENDIMENTO</w:t>
      </w:r>
    </w:p>
    <w:p w14:paraId="68361E0B" w14:textId="77777777" w:rsidR="00854CD7" w:rsidRPr="00D067FE" w:rsidRDefault="00854CD7" w:rsidP="002C0DB3">
      <w:pPr>
        <w:spacing w:after="0" w:line="240" w:lineRule="auto"/>
        <w:rPr>
          <w:rFonts w:ascii="Times New Roman" w:hAnsi="Times New Roman" w:cs="Times New Roman"/>
          <w:sz w:val="24"/>
          <w:szCs w:val="24"/>
        </w:rPr>
      </w:pPr>
    </w:p>
    <w:p w14:paraId="079E26B9" w14:textId="64624C2A" w:rsidR="002C0DB3" w:rsidRPr="00D067FE" w:rsidRDefault="002C0DB3" w:rsidP="00854CD7">
      <w:pPr>
        <w:spacing w:after="120" w:line="240" w:lineRule="auto"/>
        <w:rPr>
          <w:rFonts w:ascii="Times New Roman" w:hAnsi="Times New Roman" w:cs="Times New Roman"/>
          <w:b/>
          <w:sz w:val="24"/>
          <w:szCs w:val="24"/>
        </w:rPr>
      </w:pPr>
      <w:r w:rsidRPr="00D067FE">
        <w:rPr>
          <w:rFonts w:ascii="Times New Roman" w:hAnsi="Times New Roman" w:cs="Times New Roman"/>
          <w:b/>
          <w:sz w:val="24"/>
          <w:szCs w:val="24"/>
        </w:rPr>
        <w:t>5.1. Metas a serem atingidas</w:t>
      </w:r>
    </w:p>
    <w:tbl>
      <w:tblPr>
        <w:tblStyle w:val="Tabelacomgrade"/>
        <w:tblW w:w="8779" w:type="dxa"/>
        <w:tblLook w:val="04A0" w:firstRow="1" w:lastRow="0" w:firstColumn="1" w:lastColumn="0" w:noHBand="0" w:noVBand="1"/>
      </w:tblPr>
      <w:tblGrid>
        <w:gridCol w:w="1852"/>
        <w:gridCol w:w="3765"/>
        <w:gridCol w:w="3162"/>
      </w:tblGrid>
      <w:tr w:rsidR="002C0DB3" w:rsidRPr="00D067FE" w14:paraId="1075A8CC" w14:textId="77777777" w:rsidTr="00EE6B82">
        <w:tc>
          <w:tcPr>
            <w:tcW w:w="1852" w:type="dxa"/>
            <w:shd w:val="clear" w:color="auto" w:fill="D9D9D9" w:themeFill="background1" w:themeFillShade="D9"/>
          </w:tcPr>
          <w:p w14:paraId="59403C8E" w14:textId="77777777" w:rsidR="002C0DB3" w:rsidRPr="00D067FE" w:rsidRDefault="002C0DB3" w:rsidP="00EE6B82">
            <w:pPr>
              <w:contextualSpacing/>
              <w:jc w:val="center"/>
              <w:rPr>
                <w:rFonts w:ascii="Times New Roman" w:hAnsi="Times New Roman" w:cs="Times New Roman"/>
                <w:b/>
                <w:sz w:val="24"/>
                <w:szCs w:val="24"/>
              </w:rPr>
            </w:pPr>
            <w:r w:rsidRPr="00D067FE">
              <w:rPr>
                <w:rFonts w:ascii="Times New Roman" w:hAnsi="Times New Roman" w:cs="Times New Roman"/>
                <w:b/>
                <w:sz w:val="24"/>
                <w:szCs w:val="24"/>
              </w:rPr>
              <w:t>Quantidade de Metas</w:t>
            </w:r>
          </w:p>
        </w:tc>
        <w:tc>
          <w:tcPr>
            <w:tcW w:w="3765" w:type="dxa"/>
            <w:shd w:val="clear" w:color="auto" w:fill="D9D9D9" w:themeFill="background1" w:themeFillShade="D9"/>
          </w:tcPr>
          <w:p w14:paraId="105FFA04" w14:textId="77777777" w:rsidR="002C0DB3" w:rsidRPr="00D067FE" w:rsidRDefault="002C0DB3" w:rsidP="00EE6B82">
            <w:pPr>
              <w:contextualSpacing/>
              <w:jc w:val="center"/>
              <w:rPr>
                <w:rFonts w:ascii="Times New Roman" w:hAnsi="Times New Roman" w:cs="Times New Roman"/>
                <w:b/>
                <w:sz w:val="24"/>
                <w:szCs w:val="24"/>
              </w:rPr>
            </w:pPr>
            <w:r w:rsidRPr="00D067FE">
              <w:rPr>
                <w:rFonts w:ascii="Times New Roman" w:hAnsi="Times New Roman" w:cs="Times New Roman"/>
                <w:b/>
                <w:sz w:val="24"/>
                <w:szCs w:val="24"/>
              </w:rPr>
              <w:t>Modalidade de Atendimento</w:t>
            </w:r>
          </w:p>
        </w:tc>
        <w:tc>
          <w:tcPr>
            <w:tcW w:w="3162" w:type="dxa"/>
            <w:shd w:val="clear" w:color="auto" w:fill="D9D9D9" w:themeFill="background1" w:themeFillShade="D9"/>
          </w:tcPr>
          <w:p w14:paraId="4D072A8B" w14:textId="77777777" w:rsidR="002C0DB3" w:rsidRPr="00D067FE" w:rsidRDefault="002C0DB3" w:rsidP="00EE6B82">
            <w:pPr>
              <w:contextualSpacing/>
              <w:jc w:val="center"/>
              <w:rPr>
                <w:rFonts w:ascii="Times New Roman" w:hAnsi="Times New Roman" w:cs="Times New Roman"/>
                <w:b/>
                <w:sz w:val="24"/>
                <w:szCs w:val="24"/>
              </w:rPr>
            </w:pPr>
            <w:r w:rsidRPr="00D067FE">
              <w:rPr>
                <w:rFonts w:ascii="Times New Roman" w:hAnsi="Times New Roman" w:cs="Times New Roman"/>
                <w:b/>
                <w:sz w:val="24"/>
                <w:szCs w:val="24"/>
              </w:rPr>
              <w:t>Território de Atendimento</w:t>
            </w:r>
          </w:p>
          <w:p w14:paraId="26F7EE17" w14:textId="77777777" w:rsidR="002C0DB3" w:rsidRPr="00D067FE" w:rsidRDefault="002C0DB3" w:rsidP="00EE6B82">
            <w:pPr>
              <w:contextualSpacing/>
              <w:jc w:val="center"/>
              <w:rPr>
                <w:rFonts w:ascii="Times New Roman" w:hAnsi="Times New Roman" w:cs="Times New Roman"/>
                <w:sz w:val="24"/>
                <w:szCs w:val="24"/>
              </w:rPr>
            </w:pPr>
            <w:r w:rsidRPr="00D067FE">
              <w:rPr>
                <w:rFonts w:ascii="Times New Roman" w:hAnsi="Times New Roman" w:cs="Times New Roman"/>
                <w:sz w:val="24"/>
                <w:szCs w:val="24"/>
              </w:rPr>
              <w:t>(de acordo com a territorialização da SMAS)</w:t>
            </w:r>
          </w:p>
        </w:tc>
      </w:tr>
      <w:tr w:rsidR="002C0DB3" w:rsidRPr="00D067FE" w14:paraId="39DCC56E" w14:textId="77777777" w:rsidTr="00EE6B82">
        <w:tc>
          <w:tcPr>
            <w:tcW w:w="1852" w:type="dxa"/>
          </w:tcPr>
          <w:p w14:paraId="0CD955AE" w14:textId="77777777" w:rsidR="002C0DB3" w:rsidRPr="00D067FE" w:rsidRDefault="002C0DB3" w:rsidP="00EE6B82">
            <w:pPr>
              <w:contextualSpacing/>
              <w:rPr>
                <w:rFonts w:ascii="Times New Roman" w:hAnsi="Times New Roman" w:cs="Times New Roman"/>
                <w:sz w:val="24"/>
                <w:szCs w:val="24"/>
              </w:rPr>
            </w:pPr>
          </w:p>
        </w:tc>
        <w:tc>
          <w:tcPr>
            <w:tcW w:w="3765" w:type="dxa"/>
          </w:tcPr>
          <w:p w14:paraId="08B8B733" w14:textId="77777777" w:rsidR="002C0DB3" w:rsidRPr="00D067FE" w:rsidRDefault="002C0DB3" w:rsidP="00EE6B82">
            <w:pPr>
              <w:contextualSpacing/>
              <w:rPr>
                <w:rFonts w:ascii="Times New Roman" w:hAnsi="Times New Roman" w:cs="Times New Roman"/>
                <w:sz w:val="24"/>
                <w:szCs w:val="24"/>
              </w:rPr>
            </w:pPr>
          </w:p>
        </w:tc>
        <w:tc>
          <w:tcPr>
            <w:tcW w:w="3162" w:type="dxa"/>
          </w:tcPr>
          <w:p w14:paraId="3158E1D7" w14:textId="77777777" w:rsidR="002C0DB3" w:rsidRPr="00D067FE" w:rsidRDefault="002C0DB3" w:rsidP="00EE6B82">
            <w:pPr>
              <w:contextualSpacing/>
              <w:rPr>
                <w:rFonts w:ascii="Times New Roman" w:hAnsi="Times New Roman" w:cs="Times New Roman"/>
                <w:sz w:val="24"/>
                <w:szCs w:val="24"/>
              </w:rPr>
            </w:pPr>
          </w:p>
        </w:tc>
      </w:tr>
      <w:tr w:rsidR="002C0DB3" w:rsidRPr="00D067FE" w14:paraId="7251C867" w14:textId="77777777" w:rsidTr="00EE6B82">
        <w:tc>
          <w:tcPr>
            <w:tcW w:w="1852" w:type="dxa"/>
          </w:tcPr>
          <w:p w14:paraId="658EDC02" w14:textId="77777777" w:rsidR="002C0DB3" w:rsidRPr="00D067FE" w:rsidRDefault="002C0DB3" w:rsidP="00EE6B82">
            <w:pPr>
              <w:contextualSpacing/>
              <w:rPr>
                <w:rFonts w:ascii="Times New Roman" w:hAnsi="Times New Roman" w:cs="Times New Roman"/>
                <w:sz w:val="24"/>
                <w:szCs w:val="24"/>
              </w:rPr>
            </w:pPr>
          </w:p>
        </w:tc>
        <w:tc>
          <w:tcPr>
            <w:tcW w:w="3765" w:type="dxa"/>
          </w:tcPr>
          <w:p w14:paraId="349B2AC5" w14:textId="77777777" w:rsidR="002C0DB3" w:rsidRPr="00D067FE" w:rsidRDefault="002C0DB3" w:rsidP="00EE6B82">
            <w:pPr>
              <w:contextualSpacing/>
              <w:rPr>
                <w:rFonts w:ascii="Times New Roman" w:hAnsi="Times New Roman" w:cs="Times New Roman"/>
                <w:sz w:val="24"/>
                <w:szCs w:val="24"/>
              </w:rPr>
            </w:pPr>
          </w:p>
        </w:tc>
        <w:tc>
          <w:tcPr>
            <w:tcW w:w="3162" w:type="dxa"/>
          </w:tcPr>
          <w:p w14:paraId="3FC48C93" w14:textId="77777777" w:rsidR="002C0DB3" w:rsidRPr="00D067FE" w:rsidRDefault="002C0DB3" w:rsidP="00EE6B82">
            <w:pPr>
              <w:contextualSpacing/>
              <w:rPr>
                <w:rFonts w:ascii="Times New Roman" w:hAnsi="Times New Roman" w:cs="Times New Roman"/>
                <w:sz w:val="24"/>
                <w:szCs w:val="24"/>
              </w:rPr>
            </w:pPr>
          </w:p>
        </w:tc>
      </w:tr>
    </w:tbl>
    <w:p w14:paraId="1EA03996" w14:textId="77777777" w:rsidR="00854CD7" w:rsidRPr="00D067FE" w:rsidRDefault="00854CD7" w:rsidP="002C0DB3">
      <w:pPr>
        <w:spacing w:after="0" w:line="240" w:lineRule="auto"/>
        <w:rPr>
          <w:rFonts w:ascii="Times New Roman" w:hAnsi="Times New Roman" w:cs="Times New Roman"/>
          <w:b/>
          <w:sz w:val="24"/>
          <w:szCs w:val="24"/>
        </w:rPr>
      </w:pPr>
    </w:p>
    <w:p w14:paraId="33167C79" w14:textId="77777777" w:rsidR="00854CD7" w:rsidRPr="00D067FE" w:rsidRDefault="00854CD7" w:rsidP="002C0DB3">
      <w:pPr>
        <w:spacing w:after="0" w:line="240" w:lineRule="auto"/>
        <w:rPr>
          <w:rFonts w:ascii="Times New Roman" w:hAnsi="Times New Roman" w:cs="Times New Roman"/>
          <w:b/>
          <w:sz w:val="24"/>
          <w:szCs w:val="24"/>
        </w:rPr>
      </w:pPr>
    </w:p>
    <w:p w14:paraId="06F68A57" w14:textId="49069759" w:rsidR="002C0DB3" w:rsidRPr="00D067FE" w:rsidRDefault="002C0DB3" w:rsidP="00854CD7">
      <w:pPr>
        <w:spacing w:after="120" w:line="240" w:lineRule="auto"/>
        <w:rPr>
          <w:rFonts w:ascii="Times New Roman" w:hAnsi="Times New Roman" w:cs="Times New Roman"/>
          <w:b/>
          <w:sz w:val="24"/>
          <w:szCs w:val="24"/>
        </w:rPr>
      </w:pPr>
      <w:r w:rsidRPr="00D067FE">
        <w:rPr>
          <w:rFonts w:ascii="Times New Roman" w:hAnsi="Times New Roman" w:cs="Times New Roman"/>
          <w:b/>
          <w:sz w:val="24"/>
          <w:szCs w:val="24"/>
        </w:rPr>
        <w:t>5.2. Público Alvo</w:t>
      </w:r>
    </w:p>
    <w:tbl>
      <w:tblPr>
        <w:tblStyle w:val="Tabelacomgrade"/>
        <w:tblW w:w="0" w:type="auto"/>
        <w:tblLook w:val="04A0" w:firstRow="1" w:lastRow="0" w:firstColumn="1" w:lastColumn="0" w:noHBand="0" w:noVBand="1"/>
      </w:tblPr>
      <w:tblGrid>
        <w:gridCol w:w="8494"/>
      </w:tblGrid>
      <w:tr w:rsidR="002C0DB3" w:rsidRPr="00D067FE" w14:paraId="227B91AF" w14:textId="77777777" w:rsidTr="00EE6B82">
        <w:tc>
          <w:tcPr>
            <w:tcW w:w="8494" w:type="dxa"/>
          </w:tcPr>
          <w:p w14:paraId="3B25EBE5" w14:textId="77777777" w:rsidR="002C0DB3" w:rsidRPr="00D067FE" w:rsidRDefault="002C0DB3" w:rsidP="00EE6B82">
            <w:pPr>
              <w:contextualSpacing/>
              <w:rPr>
                <w:rFonts w:ascii="Times New Roman" w:hAnsi="Times New Roman" w:cs="Times New Roman"/>
                <w:b/>
                <w:sz w:val="24"/>
                <w:szCs w:val="24"/>
              </w:rPr>
            </w:pPr>
          </w:p>
          <w:p w14:paraId="38D78430" w14:textId="77777777" w:rsidR="002C0DB3" w:rsidRPr="00D067FE" w:rsidRDefault="002C0DB3" w:rsidP="00EE6B82">
            <w:pPr>
              <w:contextualSpacing/>
              <w:rPr>
                <w:rFonts w:ascii="Times New Roman" w:hAnsi="Times New Roman" w:cs="Times New Roman"/>
                <w:b/>
                <w:sz w:val="24"/>
                <w:szCs w:val="24"/>
              </w:rPr>
            </w:pPr>
          </w:p>
          <w:p w14:paraId="3EF6F0AA" w14:textId="77777777" w:rsidR="002C0DB3" w:rsidRPr="00D067FE" w:rsidRDefault="002C0DB3" w:rsidP="00EE6B82">
            <w:pPr>
              <w:contextualSpacing/>
              <w:rPr>
                <w:rFonts w:ascii="Times New Roman" w:hAnsi="Times New Roman" w:cs="Times New Roman"/>
                <w:b/>
                <w:sz w:val="24"/>
                <w:szCs w:val="24"/>
              </w:rPr>
            </w:pPr>
          </w:p>
        </w:tc>
      </w:tr>
    </w:tbl>
    <w:p w14:paraId="108C3BC9" w14:textId="77777777" w:rsidR="002C0DB3" w:rsidRPr="00D067FE" w:rsidRDefault="002C0DB3" w:rsidP="00854CD7">
      <w:pPr>
        <w:spacing w:after="120" w:line="240" w:lineRule="auto"/>
        <w:rPr>
          <w:rFonts w:ascii="Times New Roman" w:hAnsi="Times New Roman" w:cs="Times New Roman"/>
          <w:b/>
          <w:sz w:val="24"/>
          <w:szCs w:val="24"/>
        </w:rPr>
      </w:pPr>
      <w:r w:rsidRPr="00D067FE">
        <w:rPr>
          <w:rFonts w:ascii="Times New Roman" w:hAnsi="Times New Roman" w:cs="Times New Roman"/>
          <w:b/>
          <w:sz w:val="24"/>
          <w:szCs w:val="24"/>
        </w:rPr>
        <w:t>5.3. Prazo para a execução das ações e cumprimento das metas</w:t>
      </w:r>
    </w:p>
    <w:tbl>
      <w:tblPr>
        <w:tblStyle w:val="Tabelacomgrade"/>
        <w:tblW w:w="8500" w:type="dxa"/>
        <w:tblLook w:val="04A0" w:firstRow="1" w:lastRow="0" w:firstColumn="1" w:lastColumn="0" w:noHBand="0" w:noVBand="1"/>
      </w:tblPr>
      <w:tblGrid>
        <w:gridCol w:w="4390"/>
        <w:gridCol w:w="4110"/>
      </w:tblGrid>
      <w:tr w:rsidR="002C0DB3" w:rsidRPr="00D067FE" w14:paraId="15D59F81" w14:textId="77777777" w:rsidTr="00EE6B82">
        <w:tc>
          <w:tcPr>
            <w:tcW w:w="4390" w:type="dxa"/>
            <w:shd w:val="clear" w:color="auto" w:fill="D9D9D9" w:themeFill="background1" w:themeFillShade="D9"/>
          </w:tcPr>
          <w:p w14:paraId="6EDE56D9" w14:textId="77777777" w:rsidR="002C0DB3" w:rsidRPr="00D067FE" w:rsidRDefault="002C0DB3" w:rsidP="00EE6B82">
            <w:pPr>
              <w:contextualSpacing/>
              <w:jc w:val="center"/>
              <w:rPr>
                <w:rFonts w:ascii="Times New Roman" w:hAnsi="Times New Roman" w:cs="Times New Roman"/>
                <w:b/>
                <w:sz w:val="24"/>
                <w:szCs w:val="24"/>
              </w:rPr>
            </w:pPr>
            <w:r w:rsidRPr="00D067FE">
              <w:rPr>
                <w:rFonts w:ascii="Times New Roman" w:hAnsi="Times New Roman" w:cs="Times New Roman"/>
                <w:b/>
                <w:sz w:val="24"/>
                <w:szCs w:val="24"/>
              </w:rPr>
              <w:t>Data de início da Execução</w:t>
            </w:r>
          </w:p>
        </w:tc>
        <w:tc>
          <w:tcPr>
            <w:tcW w:w="4110" w:type="dxa"/>
            <w:shd w:val="clear" w:color="auto" w:fill="D9D9D9" w:themeFill="background1" w:themeFillShade="D9"/>
          </w:tcPr>
          <w:p w14:paraId="62B6B1F3" w14:textId="77777777" w:rsidR="002C0DB3" w:rsidRPr="00D067FE" w:rsidRDefault="002C0DB3" w:rsidP="00EE6B82">
            <w:pPr>
              <w:contextualSpacing/>
              <w:jc w:val="center"/>
              <w:rPr>
                <w:rFonts w:ascii="Times New Roman" w:hAnsi="Times New Roman" w:cs="Times New Roman"/>
                <w:b/>
                <w:sz w:val="24"/>
                <w:szCs w:val="24"/>
              </w:rPr>
            </w:pPr>
            <w:r w:rsidRPr="00D067FE">
              <w:rPr>
                <w:rFonts w:ascii="Times New Roman" w:hAnsi="Times New Roman" w:cs="Times New Roman"/>
                <w:b/>
                <w:sz w:val="24"/>
                <w:szCs w:val="24"/>
              </w:rPr>
              <w:t>Data Fim da Execução</w:t>
            </w:r>
          </w:p>
        </w:tc>
      </w:tr>
      <w:tr w:rsidR="002C0DB3" w:rsidRPr="00D067FE" w14:paraId="19AEA81F" w14:textId="77777777" w:rsidTr="00EE6B82">
        <w:tc>
          <w:tcPr>
            <w:tcW w:w="4390" w:type="dxa"/>
          </w:tcPr>
          <w:p w14:paraId="3F54E4BD" w14:textId="749D6D3E" w:rsidR="002C0DB3" w:rsidRPr="00D067FE" w:rsidRDefault="00A6556D" w:rsidP="00EE6B82">
            <w:pPr>
              <w:contextualSpacing/>
              <w:jc w:val="center"/>
              <w:rPr>
                <w:rFonts w:ascii="Times New Roman" w:hAnsi="Times New Roman" w:cs="Times New Roman"/>
                <w:sz w:val="24"/>
                <w:szCs w:val="24"/>
              </w:rPr>
            </w:pPr>
            <w:r w:rsidRPr="00D067FE">
              <w:rPr>
                <w:rFonts w:ascii="Times New Roman" w:hAnsi="Times New Roman" w:cs="Times New Roman"/>
                <w:sz w:val="24"/>
                <w:szCs w:val="24"/>
              </w:rPr>
              <w:t>À partir da data de assinatura</w:t>
            </w:r>
          </w:p>
        </w:tc>
        <w:tc>
          <w:tcPr>
            <w:tcW w:w="4110" w:type="dxa"/>
          </w:tcPr>
          <w:p w14:paraId="36D80E70" w14:textId="02F83797" w:rsidR="002C0DB3" w:rsidRPr="00D067FE" w:rsidRDefault="002C0DB3" w:rsidP="00EE6B82">
            <w:pPr>
              <w:contextualSpacing/>
              <w:jc w:val="center"/>
              <w:rPr>
                <w:rFonts w:ascii="Times New Roman" w:hAnsi="Times New Roman" w:cs="Times New Roman"/>
                <w:sz w:val="24"/>
                <w:szCs w:val="24"/>
              </w:rPr>
            </w:pPr>
            <w:r w:rsidRPr="00D067FE">
              <w:rPr>
                <w:rFonts w:ascii="Times New Roman" w:hAnsi="Times New Roman" w:cs="Times New Roman"/>
                <w:sz w:val="24"/>
                <w:szCs w:val="24"/>
              </w:rPr>
              <w:t>31/</w:t>
            </w:r>
            <w:r w:rsidR="00A6556D" w:rsidRPr="00D067FE">
              <w:rPr>
                <w:rFonts w:ascii="Times New Roman" w:hAnsi="Times New Roman" w:cs="Times New Roman"/>
                <w:sz w:val="24"/>
                <w:szCs w:val="24"/>
              </w:rPr>
              <w:t>12</w:t>
            </w:r>
            <w:r w:rsidRPr="00D067FE">
              <w:rPr>
                <w:rFonts w:ascii="Times New Roman" w:hAnsi="Times New Roman" w:cs="Times New Roman"/>
                <w:sz w:val="24"/>
                <w:szCs w:val="24"/>
              </w:rPr>
              <w:t>/202</w:t>
            </w:r>
            <w:r w:rsidR="00A6556D" w:rsidRPr="00D067FE">
              <w:rPr>
                <w:rFonts w:ascii="Times New Roman" w:hAnsi="Times New Roman" w:cs="Times New Roman"/>
                <w:sz w:val="24"/>
                <w:szCs w:val="24"/>
              </w:rPr>
              <w:t>1</w:t>
            </w:r>
          </w:p>
        </w:tc>
      </w:tr>
    </w:tbl>
    <w:p w14:paraId="50A66F55" w14:textId="77777777" w:rsidR="00854CD7" w:rsidRPr="00D067FE" w:rsidRDefault="00854CD7" w:rsidP="002C0DB3">
      <w:pPr>
        <w:spacing w:after="0" w:line="240" w:lineRule="auto"/>
        <w:rPr>
          <w:rFonts w:ascii="Times New Roman" w:hAnsi="Times New Roman" w:cs="Times New Roman"/>
          <w:b/>
          <w:sz w:val="24"/>
          <w:szCs w:val="24"/>
        </w:rPr>
      </w:pPr>
    </w:p>
    <w:p w14:paraId="1C09F8B5" w14:textId="77777777" w:rsidR="00854CD7" w:rsidRPr="00D067FE" w:rsidRDefault="00854CD7" w:rsidP="002C0DB3">
      <w:pPr>
        <w:spacing w:after="0" w:line="240" w:lineRule="auto"/>
        <w:rPr>
          <w:rFonts w:ascii="Times New Roman" w:hAnsi="Times New Roman" w:cs="Times New Roman"/>
          <w:b/>
          <w:sz w:val="24"/>
          <w:szCs w:val="24"/>
        </w:rPr>
      </w:pPr>
    </w:p>
    <w:p w14:paraId="77BB83D0" w14:textId="77777777" w:rsidR="002C0DB3" w:rsidRPr="00D067FE" w:rsidRDefault="002C0DB3" w:rsidP="00854CD7">
      <w:pPr>
        <w:spacing w:after="120" w:line="240" w:lineRule="auto"/>
        <w:rPr>
          <w:rFonts w:ascii="Times New Roman" w:hAnsi="Times New Roman" w:cs="Times New Roman"/>
          <w:color w:val="FF0000"/>
          <w:sz w:val="24"/>
          <w:szCs w:val="24"/>
        </w:rPr>
      </w:pPr>
      <w:r w:rsidRPr="00D067FE">
        <w:rPr>
          <w:rFonts w:ascii="Times New Roman" w:hAnsi="Times New Roman" w:cs="Times New Roman"/>
          <w:b/>
          <w:sz w:val="24"/>
          <w:szCs w:val="24"/>
        </w:rPr>
        <w:t>5.4. Valor Global da Parceria</w:t>
      </w:r>
    </w:p>
    <w:tbl>
      <w:tblPr>
        <w:tblStyle w:val="Tabelacomgrade"/>
        <w:tblW w:w="8500" w:type="dxa"/>
        <w:tblLook w:val="04A0" w:firstRow="1" w:lastRow="0" w:firstColumn="1" w:lastColumn="0" w:noHBand="0" w:noVBand="1"/>
      </w:tblPr>
      <w:tblGrid>
        <w:gridCol w:w="8500"/>
      </w:tblGrid>
      <w:tr w:rsidR="002C0DB3" w:rsidRPr="00D067FE" w14:paraId="34FF082E" w14:textId="77777777" w:rsidTr="00EE6B82">
        <w:tc>
          <w:tcPr>
            <w:tcW w:w="8500" w:type="dxa"/>
          </w:tcPr>
          <w:p w14:paraId="6FBCB1D4" w14:textId="77777777" w:rsidR="002C0DB3" w:rsidRPr="00D067FE" w:rsidRDefault="002C0DB3" w:rsidP="00EE6B82">
            <w:pPr>
              <w:contextualSpacing/>
              <w:rPr>
                <w:rFonts w:ascii="Times New Roman" w:hAnsi="Times New Roman" w:cs="Times New Roman"/>
                <w:sz w:val="24"/>
                <w:szCs w:val="24"/>
              </w:rPr>
            </w:pPr>
            <w:r w:rsidRPr="00D067FE">
              <w:rPr>
                <w:rFonts w:ascii="Times New Roman" w:hAnsi="Times New Roman" w:cs="Times New Roman"/>
                <w:sz w:val="24"/>
                <w:szCs w:val="24"/>
              </w:rPr>
              <w:t xml:space="preserve">R$ </w:t>
            </w:r>
          </w:p>
        </w:tc>
      </w:tr>
    </w:tbl>
    <w:p w14:paraId="4596EFA7" w14:textId="77777777" w:rsidR="00854CD7" w:rsidRPr="00D067FE" w:rsidRDefault="00854CD7" w:rsidP="002C0DB3">
      <w:pPr>
        <w:spacing w:after="0" w:line="240" w:lineRule="auto"/>
        <w:rPr>
          <w:rFonts w:ascii="Times New Roman" w:hAnsi="Times New Roman" w:cs="Times New Roman"/>
          <w:b/>
          <w:sz w:val="24"/>
          <w:szCs w:val="24"/>
        </w:rPr>
      </w:pPr>
    </w:p>
    <w:p w14:paraId="4A74A07A" w14:textId="77777777" w:rsidR="00854CD7" w:rsidRPr="00D067FE" w:rsidRDefault="00854CD7" w:rsidP="002C0DB3">
      <w:pPr>
        <w:spacing w:after="0" w:line="240" w:lineRule="auto"/>
        <w:rPr>
          <w:rFonts w:ascii="Times New Roman" w:hAnsi="Times New Roman" w:cs="Times New Roman"/>
          <w:b/>
          <w:sz w:val="24"/>
          <w:szCs w:val="24"/>
        </w:rPr>
      </w:pPr>
    </w:p>
    <w:p w14:paraId="397CA55D" w14:textId="77777777" w:rsidR="002C0DB3" w:rsidRPr="00D067FE" w:rsidRDefault="002C0DB3" w:rsidP="00854CD7">
      <w:pPr>
        <w:spacing w:after="120" w:line="240" w:lineRule="auto"/>
        <w:rPr>
          <w:rFonts w:ascii="Times New Roman" w:hAnsi="Times New Roman" w:cs="Times New Roman"/>
          <w:color w:val="FF0000"/>
          <w:sz w:val="24"/>
          <w:szCs w:val="24"/>
        </w:rPr>
      </w:pPr>
      <w:r w:rsidRPr="00D067FE">
        <w:rPr>
          <w:rFonts w:ascii="Times New Roman" w:hAnsi="Times New Roman" w:cs="Times New Roman"/>
          <w:b/>
          <w:sz w:val="24"/>
          <w:szCs w:val="24"/>
        </w:rPr>
        <w:t>5.4.1. Plano de Aplicação / Planilha de Custos</w:t>
      </w:r>
    </w:p>
    <w:tbl>
      <w:tblPr>
        <w:tblStyle w:val="Tabelacomgrade"/>
        <w:tblW w:w="0" w:type="auto"/>
        <w:tblLook w:val="04A0" w:firstRow="1" w:lastRow="0" w:firstColumn="1" w:lastColumn="0" w:noHBand="0" w:noVBand="1"/>
      </w:tblPr>
      <w:tblGrid>
        <w:gridCol w:w="6799"/>
        <w:gridCol w:w="1701"/>
      </w:tblGrid>
      <w:tr w:rsidR="002C0DB3" w:rsidRPr="00D067FE" w14:paraId="7A0AC4E7" w14:textId="77777777" w:rsidTr="00EE6B82">
        <w:tc>
          <w:tcPr>
            <w:tcW w:w="6799" w:type="dxa"/>
          </w:tcPr>
          <w:p w14:paraId="7DE0C569" w14:textId="77777777" w:rsidR="002C0DB3" w:rsidRPr="00D067FE" w:rsidRDefault="002C0DB3" w:rsidP="00EE6B82">
            <w:pPr>
              <w:contextualSpacing/>
              <w:jc w:val="center"/>
              <w:rPr>
                <w:rFonts w:ascii="Times New Roman" w:hAnsi="Times New Roman" w:cs="Times New Roman"/>
                <w:b/>
                <w:sz w:val="24"/>
                <w:szCs w:val="24"/>
              </w:rPr>
            </w:pPr>
            <w:r w:rsidRPr="00D067FE">
              <w:rPr>
                <w:rFonts w:ascii="Times New Roman" w:hAnsi="Times New Roman" w:cs="Times New Roman"/>
                <w:b/>
                <w:sz w:val="24"/>
                <w:szCs w:val="24"/>
              </w:rPr>
              <w:t>Descrição da Despesa</w:t>
            </w:r>
          </w:p>
        </w:tc>
        <w:tc>
          <w:tcPr>
            <w:tcW w:w="1701" w:type="dxa"/>
          </w:tcPr>
          <w:p w14:paraId="33024B2D" w14:textId="77777777" w:rsidR="002C0DB3" w:rsidRPr="00D067FE" w:rsidRDefault="002C0DB3" w:rsidP="00EE6B82">
            <w:pPr>
              <w:contextualSpacing/>
              <w:jc w:val="center"/>
              <w:rPr>
                <w:rFonts w:ascii="Times New Roman" w:hAnsi="Times New Roman" w:cs="Times New Roman"/>
                <w:b/>
                <w:sz w:val="24"/>
                <w:szCs w:val="24"/>
              </w:rPr>
            </w:pPr>
            <w:r w:rsidRPr="00D067FE">
              <w:rPr>
                <w:rFonts w:ascii="Times New Roman" w:hAnsi="Times New Roman" w:cs="Times New Roman"/>
                <w:b/>
                <w:sz w:val="24"/>
                <w:szCs w:val="24"/>
              </w:rPr>
              <w:t>Valor Total</w:t>
            </w:r>
          </w:p>
        </w:tc>
      </w:tr>
      <w:tr w:rsidR="002C0DB3" w:rsidRPr="00D067FE" w14:paraId="285A3DCE" w14:textId="77777777" w:rsidTr="00EE6B82">
        <w:tc>
          <w:tcPr>
            <w:tcW w:w="6799" w:type="dxa"/>
          </w:tcPr>
          <w:p w14:paraId="0A30BDAB" w14:textId="77777777" w:rsidR="002C0DB3" w:rsidRPr="00D067FE" w:rsidRDefault="002C0DB3" w:rsidP="00EE6B82">
            <w:pPr>
              <w:contextualSpacing/>
              <w:rPr>
                <w:rFonts w:ascii="Times New Roman" w:hAnsi="Times New Roman" w:cs="Times New Roman"/>
                <w:b/>
                <w:sz w:val="24"/>
                <w:szCs w:val="24"/>
              </w:rPr>
            </w:pPr>
          </w:p>
        </w:tc>
        <w:tc>
          <w:tcPr>
            <w:tcW w:w="1701" w:type="dxa"/>
          </w:tcPr>
          <w:p w14:paraId="0AE90465" w14:textId="77777777" w:rsidR="002C0DB3" w:rsidRPr="00D067FE" w:rsidRDefault="002C0DB3" w:rsidP="00EE6B82">
            <w:pPr>
              <w:contextualSpacing/>
              <w:rPr>
                <w:rFonts w:ascii="Times New Roman" w:hAnsi="Times New Roman" w:cs="Times New Roman"/>
                <w:b/>
                <w:sz w:val="24"/>
                <w:szCs w:val="24"/>
              </w:rPr>
            </w:pPr>
          </w:p>
        </w:tc>
      </w:tr>
      <w:tr w:rsidR="002C0DB3" w:rsidRPr="00D067FE" w14:paraId="2F2394FC" w14:textId="77777777" w:rsidTr="00EE6B82">
        <w:tc>
          <w:tcPr>
            <w:tcW w:w="6799" w:type="dxa"/>
          </w:tcPr>
          <w:p w14:paraId="2901DAA2" w14:textId="77777777" w:rsidR="002C0DB3" w:rsidRPr="00D067FE" w:rsidRDefault="002C0DB3" w:rsidP="00EE6B82">
            <w:pPr>
              <w:contextualSpacing/>
              <w:rPr>
                <w:rFonts w:ascii="Times New Roman" w:hAnsi="Times New Roman" w:cs="Times New Roman"/>
                <w:b/>
                <w:sz w:val="24"/>
                <w:szCs w:val="24"/>
              </w:rPr>
            </w:pPr>
          </w:p>
        </w:tc>
        <w:tc>
          <w:tcPr>
            <w:tcW w:w="1701" w:type="dxa"/>
          </w:tcPr>
          <w:p w14:paraId="472D47AD" w14:textId="77777777" w:rsidR="002C0DB3" w:rsidRPr="00D067FE" w:rsidRDefault="002C0DB3" w:rsidP="00EE6B82">
            <w:pPr>
              <w:contextualSpacing/>
              <w:rPr>
                <w:rFonts w:ascii="Times New Roman" w:hAnsi="Times New Roman" w:cs="Times New Roman"/>
                <w:b/>
                <w:sz w:val="24"/>
                <w:szCs w:val="24"/>
              </w:rPr>
            </w:pPr>
          </w:p>
        </w:tc>
      </w:tr>
      <w:tr w:rsidR="002C0DB3" w:rsidRPr="00D067FE" w14:paraId="70DE5CF6" w14:textId="77777777" w:rsidTr="00EE6B82">
        <w:tc>
          <w:tcPr>
            <w:tcW w:w="6799" w:type="dxa"/>
          </w:tcPr>
          <w:p w14:paraId="031758EC" w14:textId="77777777" w:rsidR="002C0DB3" w:rsidRPr="00D067FE" w:rsidRDefault="002C0DB3" w:rsidP="00EE6B82">
            <w:pPr>
              <w:contextualSpacing/>
              <w:rPr>
                <w:rFonts w:ascii="Times New Roman" w:hAnsi="Times New Roman" w:cs="Times New Roman"/>
                <w:b/>
                <w:sz w:val="24"/>
                <w:szCs w:val="24"/>
              </w:rPr>
            </w:pPr>
          </w:p>
        </w:tc>
        <w:tc>
          <w:tcPr>
            <w:tcW w:w="1701" w:type="dxa"/>
          </w:tcPr>
          <w:p w14:paraId="31BB1340" w14:textId="77777777" w:rsidR="002C0DB3" w:rsidRPr="00D067FE" w:rsidRDefault="002C0DB3" w:rsidP="00EE6B82">
            <w:pPr>
              <w:contextualSpacing/>
              <w:rPr>
                <w:rFonts w:ascii="Times New Roman" w:hAnsi="Times New Roman" w:cs="Times New Roman"/>
                <w:b/>
                <w:sz w:val="24"/>
                <w:szCs w:val="24"/>
              </w:rPr>
            </w:pPr>
          </w:p>
        </w:tc>
      </w:tr>
      <w:tr w:rsidR="002C0DB3" w:rsidRPr="00D067FE" w14:paraId="03230568" w14:textId="77777777" w:rsidTr="00EE6B82">
        <w:tc>
          <w:tcPr>
            <w:tcW w:w="6799" w:type="dxa"/>
          </w:tcPr>
          <w:p w14:paraId="1DA12AA0" w14:textId="77777777" w:rsidR="002C0DB3" w:rsidRPr="00D067FE" w:rsidRDefault="002C0DB3" w:rsidP="00EE6B82">
            <w:pPr>
              <w:contextualSpacing/>
              <w:rPr>
                <w:rFonts w:ascii="Times New Roman" w:hAnsi="Times New Roman" w:cs="Times New Roman"/>
                <w:b/>
                <w:sz w:val="24"/>
                <w:szCs w:val="24"/>
              </w:rPr>
            </w:pPr>
          </w:p>
        </w:tc>
        <w:tc>
          <w:tcPr>
            <w:tcW w:w="1701" w:type="dxa"/>
          </w:tcPr>
          <w:p w14:paraId="4AED0D46" w14:textId="77777777" w:rsidR="002C0DB3" w:rsidRPr="00D067FE" w:rsidRDefault="002C0DB3" w:rsidP="00EE6B82">
            <w:pPr>
              <w:contextualSpacing/>
              <w:rPr>
                <w:rFonts w:ascii="Times New Roman" w:hAnsi="Times New Roman" w:cs="Times New Roman"/>
                <w:b/>
                <w:sz w:val="24"/>
                <w:szCs w:val="24"/>
              </w:rPr>
            </w:pPr>
          </w:p>
        </w:tc>
      </w:tr>
      <w:tr w:rsidR="002C0DB3" w:rsidRPr="00D067FE" w14:paraId="11381EA1" w14:textId="77777777" w:rsidTr="00EE6B82">
        <w:tc>
          <w:tcPr>
            <w:tcW w:w="6799" w:type="dxa"/>
          </w:tcPr>
          <w:p w14:paraId="71932B7D" w14:textId="77777777" w:rsidR="002C0DB3" w:rsidRPr="00D067FE" w:rsidRDefault="002C0DB3" w:rsidP="00EE6B82">
            <w:pPr>
              <w:contextualSpacing/>
              <w:rPr>
                <w:rFonts w:ascii="Times New Roman" w:hAnsi="Times New Roman" w:cs="Times New Roman"/>
                <w:b/>
                <w:sz w:val="24"/>
                <w:szCs w:val="24"/>
              </w:rPr>
            </w:pPr>
          </w:p>
        </w:tc>
        <w:tc>
          <w:tcPr>
            <w:tcW w:w="1701" w:type="dxa"/>
          </w:tcPr>
          <w:p w14:paraId="35F849E8" w14:textId="77777777" w:rsidR="002C0DB3" w:rsidRPr="00D067FE" w:rsidRDefault="002C0DB3" w:rsidP="00EE6B82">
            <w:pPr>
              <w:contextualSpacing/>
              <w:rPr>
                <w:rFonts w:ascii="Times New Roman" w:hAnsi="Times New Roman" w:cs="Times New Roman"/>
                <w:b/>
                <w:sz w:val="24"/>
                <w:szCs w:val="24"/>
              </w:rPr>
            </w:pPr>
          </w:p>
        </w:tc>
      </w:tr>
      <w:tr w:rsidR="002C0DB3" w:rsidRPr="00D067FE" w14:paraId="2860570B" w14:textId="77777777" w:rsidTr="00EE6B82">
        <w:tc>
          <w:tcPr>
            <w:tcW w:w="6799" w:type="dxa"/>
          </w:tcPr>
          <w:p w14:paraId="30FBB5B2" w14:textId="77777777" w:rsidR="002C0DB3" w:rsidRPr="00D067FE" w:rsidRDefault="002C0DB3" w:rsidP="00EE6B82">
            <w:pPr>
              <w:contextualSpacing/>
              <w:rPr>
                <w:rFonts w:ascii="Times New Roman" w:hAnsi="Times New Roman" w:cs="Times New Roman"/>
                <w:b/>
                <w:sz w:val="24"/>
                <w:szCs w:val="24"/>
              </w:rPr>
            </w:pPr>
          </w:p>
        </w:tc>
        <w:tc>
          <w:tcPr>
            <w:tcW w:w="1701" w:type="dxa"/>
          </w:tcPr>
          <w:p w14:paraId="437631C6" w14:textId="77777777" w:rsidR="002C0DB3" w:rsidRPr="00D067FE" w:rsidRDefault="002C0DB3" w:rsidP="00EE6B82">
            <w:pPr>
              <w:contextualSpacing/>
              <w:rPr>
                <w:rFonts w:ascii="Times New Roman" w:hAnsi="Times New Roman" w:cs="Times New Roman"/>
                <w:b/>
                <w:sz w:val="24"/>
                <w:szCs w:val="24"/>
              </w:rPr>
            </w:pPr>
          </w:p>
        </w:tc>
      </w:tr>
      <w:tr w:rsidR="002C0DB3" w:rsidRPr="00D067FE" w14:paraId="11159D02" w14:textId="77777777" w:rsidTr="00EE6B82">
        <w:tc>
          <w:tcPr>
            <w:tcW w:w="6799" w:type="dxa"/>
          </w:tcPr>
          <w:p w14:paraId="12F7F9DF" w14:textId="77777777" w:rsidR="002C0DB3" w:rsidRPr="00D067FE" w:rsidRDefault="002C0DB3" w:rsidP="00EE6B82">
            <w:pPr>
              <w:contextualSpacing/>
              <w:rPr>
                <w:rFonts w:ascii="Times New Roman" w:hAnsi="Times New Roman" w:cs="Times New Roman"/>
                <w:b/>
                <w:sz w:val="24"/>
                <w:szCs w:val="24"/>
              </w:rPr>
            </w:pPr>
          </w:p>
        </w:tc>
        <w:tc>
          <w:tcPr>
            <w:tcW w:w="1701" w:type="dxa"/>
          </w:tcPr>
          <w:p w14:paraId="4E398E51" w14:textId="77777777" w:rsidR="002C0DB3" w:rsidRPr="00D067FE" w:rsidRDefault="002C0DB3" w:rsidP="00EE6B82">
            <w:pPr>
              <w:contextualSpacing/>
              <w:rPr>
                <w:rFonts w:ascii="Times New Roman" w:hAnsi="Times New Roman" w:cs="Times New Roman"/>
                <w:b/>
                <w:sz w:val="24"/>
                <w:szCs w:val="24"/>
              </w:rPr>
            </w:pPr>
          </w:p>
        </w:tc>
      </w:tr>
      <w:tr w:rsidR="002C0DB3" w:rsidRPr="00D067FE" w14:paraId="4472F64A" w14:textId="77777777" w:rsidTr="00EE6B82">
        <w:tc>
          <w:tcPr>
            <w:tcW w:w="6799" w:type="dxa"/>
          </w:tcPr>
          <w:p w14:paraId="05351891" w14:textId="77777777" w:rsidR="002C0DB3" w:rsidRPr="00D067FE" w:rsidRDefault="002C0DB3" w:rsidP="00EE6B82">
            <w:pPr>
              <w:contextualSpacing/>
              <w:rPr>
                <w:rFonts w:ascii="Times New Roman" w:hAnsi="Times New Roman" w:cs="Times New Roman"/>
                <w:b/>
                <w:sz w:val="24"/>
                <w:szCs w:val="24"/>
              </w:rPr>
            </w:pPr>
          </w:p>
        </w:tc>
        <w:tc>
          <w:tcPr>
            <w:tcW w:w="1701" w:type="dxa"/>
          </w:tcPr>
          <w:p w14:paraId="60FC270D" w14:textId="77777777" w:rsidR="002C0DB3" w:rsidRPr="00D067FE" w:rsidRDefault="002C0DB3" w:rsidP="00EE6B82">
            <w:pPr>
              <w:contextualSpacing/>
              <w:rPr>
                <w:rFonts w:ascii="Times New Roman" w:hAnsi="Times New Roman" w:cs="Times New Roman"/>
                <w:b/>
                <w:sz w:val="24"/>
                <w:szCs w:val="24"/>
              </w:rPr>
            </w:pPr>
          </w:p>
        </w:tc>
      </w:tr>
      <w:tr w:rsidR="002C0DB3" w:rsidRPr="00D067FE" w14:paraId="11733DF8" w14:textId="77777777" w:rsidTr="00EE6B82">
        <w:tc>
          <w:tcPr>
            <w:tcW w:w="6799" w:type="dxa"/>
          </w:tcPr>
          <w:p w14:paraId="095F4330" w14:textId="77777777" w:rsidR="002C0DB3" w:rsidRPr="00D067FE" w:rsidRDefault="002C0DB3" w:rsidP="00EE6B82">
            <w:pPr>
              <w:contextualSpacing/>
              <w:rPr>
                <w:rFonts w:ascii="Times New Roman" w:hAnsi="Times New Roman" w:cs="Times New Roman"/>
                <w:b/>
                <w:sz w:val="24"/>
                <w:szCs w:val="24"/>
              </w:rPr>
            </w:pPr>
          </w:p>
        </w:tc>
        <w:tc>
          <w:tcPr>
            <w:tcW w:w="1701" w:type="dxa"/>
          </w:tcPr>
          <w:p w14:paraId="26A134CC" w14:textId="77777777" w:rsidR="002C0DB3" w:rsidRPr="00D067FE" w:rsidRDefault="002C0DB3" w:rsidP="00EE6B82">
            <w:pPr>
              <w:contextualSpacing/>
              <w:rPr>
                <w:rFonts w:ascii="Times New Roman" w:hAnsi="Times New Roman" w:cs="Times New Roman"/>
                <w:b/>
                <w:sz w:val="24"/>
                <w:szCs w:val="24"/>
              </w:rPr>
            </w:pPr>
          </w:p>
        </w:tc>
      </w:tr>
      <w:tr w:rsidR="002C0DB3" w:rsidRPr="00D067FE" w14:paraId="75A172AE" w14:textId="77777777" w:rsidTr="00EE6B82">
        <w:tc>
          <w:tcPr>
            <w:tcW w:w="6799" w:type="dxa"/>
          </w:tcPr>
          <w:p w14:paraId="0D1D0DFE" w14:textId="77777777" w:rsidR="002C0DB3" w:rsidRPr="00D067FE" w:rsidRDefault="002C0DB3" w:rsidP="00EE6B82">
            <w:pPr>
              <w:contextualSpacing/>
              <w:rPr>
                <w:rFonts w:ascii="Times New Roman" w:hAnsi="Times New Roman" w:cs="Times New Roman"/>
                <w:b/>
                <w:sz w:val="24"/>
                <w:szCs w:val="24"/>
              </w:rPr>
            </w:pPr>
          </w:p>
        </w:tc>
        <w:tc>
          <w:tcPr>
            <w:tcW w:w="1701" w:type="dxa"/>
          </w:tcPr>
          <w:p w14:paraId="2EAE73E9" w14:textId="77777777" w:rsidR="002C0DB3" w:rsidRPr="00D067FE" w:rsidRDefault="002C0DB3" w:rsidP="00EE6B82">
            <w:pPr>
              <w:contextualSpacing/>
              <w:rPr>
                <w:rFonts w:ascii="Times New Roman" w:hAnsi="Times New Roman" w:cs="Times New Roman"/>
                <w:b/>
                <w:sz w:val="24"/>
                <w:szCs w:val="24"/>
              </w:rPr>
            </w:pPr>
          </w:p>
        </w:tc>
      </w:tr>
      <w:tr w:rsidR="002C0DB3" w:rsidRPr="00D067FE" w14:paraId="5AD901C7" w14:textId="77777777" w:rsidTr="00EE6B82">
        <w:tc>
          <w:tcPr>
            <w:tcW w:w="6799" w:type="dxa"/>
          </w:tcPr>
          <w:p w14:paraId="4DB97086" w14:textId="77777777" w:rsidR="002C0DB3" w:rsidRPr="00D067FE" w:rsidRDefault="002C0DB3" w:rsidP="00EE6B82">
            <w:pPr>
              <w:contextualSpacing/>
              <w:rPr>
                <w:rFonts w:ascii="Times New Roman" w:hAnsi="Times New Roman" w:cs="Times New Roman"/>
                <w:b/>
                <w:sz w:val="24"/>
                <w:szCs w:val="24"/>
              </w:rPr>
            </w:pPr>
          </w:p>
        </w:tc>
        <w:tc>
          <w:tcPr>
            <w:tcW w:w="1701" w:type="dxa"/>
          </w:tcPr>
          <w:p w14:paraId="5E1EB37F" w14:textId="77777777" w:rsidR="002C0DB3" w:rsidRPr="00D067FE" w:rsidRDefault="002C0DB3" w:rsidP="00EE6B82">
            <w:pPr>
              <w:contextualSpacing/>
              <w:rPr>
                <w:rFonts w:ascii="Times New Roman" w:hAnsi="Times New Roman" w:cs="Times New Roman"/>
                <w:b/>
                <w:sz w:val="24"/>
                <w:szCs w:val="24"/>
              </w:rPr>
            </w:pPr>
          </w:p>
        </w:tc>
      </w:tr>
      <w:tr w:rsidR="002C0DB3" w:rsidRPr="00D067FE" w14:paraId="1426CB9A" w14:textId="77777777" w:rsidTr="00EE6B82">
        <w:tc>
          <w:tcPr>
            <w:tcW w:w="6799" w:type="dxa"/>
          </w:tcPr>
          <w:p w14:paraId="522605AF" w14:textId="77777777" w:rsidR="002C0DB3" w:rsidRPr="00D067FE" w:rsidRDefault="002C0DB3" w:rsidP="00EE6B82">
            <w:pPr>
              <w:contextualSpacing/>
              <w:rPr>
                <w:rFonts w:ascii="Times New Roman" w:hAnsi="Times New Roman" w:cs="Times New Roman"/>
                <w:b/>
                <w:sz w:val="24"/>
                <w:szCs w:val="24"/>
              </w:rPr>
            </w:pPr>
          </w:p>
        </w:tc>
        <w:tc>
          <w:tcPr>
            <w:tcW w:w="1701" w:type="dxa"/>
          </w:tcPr>
          <w:p w14:paraId="17B4F4FA" w14:textId="77777777" w:rsidR="002C0DB3" w:rsidRPr="00D067FE" w:rsidRDefault="002C0DB3" w:rsidP="00EE6B82">
            <w:pPr>
              <w:contextualSpacing/>
              <w:rPr>
                <w:rFonts w:ascii="Times New Roman" w:hAnsi="Times New Roman" w:cs="Times New Roman"/>
                <w:b/>
                <w:sz w:val="24"/>
                <w:szCs w:val="24"/>
              </w:rPr>
            </w:pPr>
          </w:p>
        </w:tc>
      </w:tr>
      <w:tr w:rsidR="002C0DB3" w:rsidRPr="00D067FE" w14:paraId="2E035BC9" w14:textId="77777777" w:rsidTr="00EE6B82">
        <w:tc>
          <w:tcPr>
            <w:tcW w:w="6799" w:type="dxa"/>
          </w:tcPr>
          <w:p w14:paraId="2F5D8FF0" w14:textId="77777777" w:rsidR="002C0DB3" w:rsidRPr="00D067FE" w:rsidRDefault="002C0DB3" w:rsidP="00EE6B82">
            <w:pPr>
              <w:contextualSpacing/>
              <w:rPr>
                <w:rFonts w:ascii="Times New Roman" w:hAnsi="Times New Roman" w:cs="Times New Roman"/>
                <w:b/>
                <w:sz w:val="24"/>
                <w:szCs w:val="24"/>
              </w:rPr>
            </w:pPr>
            <w:r w:rsidRPr="00D067FE">
              <w:rPr>
                <w:rFonts w:ascii="Times New Roman" w:hAnsi="Times New Roman" w:cs="Times New Roman"/>
                <w:b/>
                <w:sz w:val="24"/>
                <w:szCs w:val="24"/>
              </w:rPr>
              <w:t>Total Global</w:t>
            </w:r>
          </w:p>
        </w:tc>
        <w:tc>
          <w:tcPr>
            <w:tcW w:w="1701" w:type="dxa"/>
          </w:tcPr>
          <w:p w14:paraId="3367BE7C" w14:textId="77777777" w:rsidR="002C0DB3" w:rsidRPr="00D067FE" w:rsidRDefault="002C0DB3" w:rsidP="00EE6B82">
            <w:pPr>
              <w:contextualSpacing/>
              <w:rPr>
                <w:rFonts w:ascii="Times New Roman" w:hAnsi="Times New Roman" w:cs="Times New Roman"/>
                <w:b/>
                <w:sz w:val="24"/>
                <w:szCs w:val="24"/>
              </w:rPr>
            </w:pPr>
          </w:p>
        </w:tc>
      </w:tr>
    </w:tbl>
    <w:p w14:paraId="54B6AD46" w14:textId="77777777" w:rsidR="00854CD7" w:rsidRPr="00D067FE" w:rsidRDefault="00854CD7" w:rsidP="00ED1A49">
      <w:pPr>
        <w:spacing w:after="0" w:line="240" w:lineRule="auto"/>
        <w:rPr>
          <w:rFonts w:ascii="Times New Roman" w:hAnsi="Times New Roman" w:cs="Times New Roman"/>
          <w:b/>
          <w:sz w:val="24"/>
          <w:szCs w:val="24"/>
        </w:rPr>
      </w:pPr>
    </w:p>
    <w:p w14:paraId="7F224266" w14:textId="77777777" w:rsidR="00854CD7" w:rsidRPr="00D067FE" w:rsidRDefault="00854CD7" w:rsidP="00ED1A49">
      <w:pPr>
        <w:spacing w:after="0" w:line="240" w:lineRule="auto"/>
        <w:rPr>
          <w:rFonts w:ascii="Times New Roman" w:hAnsi="Times New Roman" w:cs="Times New Roman"/>
          <w:b/>
          <w:sz w:val="24"/>
          <w:szCs w:val="24"/>
        </w:rPr>
      </w:pPr>
    </w:p>
    <w:p w14:paraId="5A0F58BB" w14:textId="77777777" w:rsidR="002C0DB3" w:rsidRPr="00D067FE" w:rsidRDefault="002C0DB3" w:rsidP="00854CD7">
      <w:pPr>
        <w:spacing w:after="120" w:line="240" w:lineRule="auto"/>
        <w:rPr>
          <w:rFonts w:ascii="Times New Roman" w:hAnsi="Times New Roman" w:cs="Times New Roman"/>
          <w:b/>
          <w:sz w:val="24"/>
          <w:szCs w:val="24"/>
        </w:rPr>
      </w:pPr>
      <w:r w:rsidRPr="00D067FE">
        <w:rPr>
          <w:rFonts w:ascii="Times New Roman" w:hAnsi="Times New Roman" w:cs="Times New Roman"/>
          <w:b/>
          <w:sz w:val="24"/>
          <w:szCs w:val="24"/>
        </w:rPr>
        <w:t>5.4.2. Cronograma de Desembolso</w:t>
      </w:r>
    </w:p>
    <w:tbl>
      <w:tblPr>
        <w:tblStyle w:val="Tabelacomgrade"/>
        <w:tblW w:w="9356" w:type="dxa"/>
        <w:tblInd w:w="-5" w:type="dxa"/>
        <w:tblLook w:val="04A0" w:firstRow="1" w:lastRow="0" w:firstColumn="1" w:lastColumn="0" w:noHBand="0" w:noVBand="1"/>
      </w:tblPr>
      <w:tblGrid>
        <w:gridCol w:w="1560"/>
        <w:gridCol w:w="1559"/>
        <w:gridCol w:w="1559"/>
        <w:gridCol w:w="1559"/>
        <w:gridCol w:w="1560"/>
        <w:gridCol w:w="1559"/>
      </w:tblGrid>
      <w:tr w:rsidR="002C0DB3" w:rsidRPr="00D067FE" w14:paraId="01959C42" w14:textId="77777777" w:rsidTr="00C963C2">
        <w:tc>
          <w:tcPr>
            <w:tcW w:w="1560" w:type="dxa"/>
            <w:shd w:val="clear" w:color="auto" w:fill="D9D9D9" w:themeFill="background1" w:themeFillShade="D9"/>
            <w:vAlign w:val="center"/>
          </w:tcPr>
          <w:p w14:paraId="19CBE81C" w14:textId="4C9A29DF" w:rsidR="002C0DB3" w:rsidRPr="00D067FE" w:rsidRDefault="00C963C2" w:rsidP="00EE6B82">
            <w:pPr>
              <w:contextualSpacing/>
              <w:rPr>
                <w:rFonts w:ascii="Times New Roman" w:hAnsi="Times New Roman" w:cs="Times New Roman"/>
                <w:b/>
                <w:sz w:val="24"/>
                <w:szCs w:val="24"/>
              </w:rPr>
            </w:pPr>
            <w:r w:rsidRPr="00D067FE">
              <w:rPr>
                <w:rFonts w:ascii="Times New Roman" w:hAnsi="Times New Roman" w:cs="Times New Roman"/>
                <w:b/>
                <w:sz w:val="24"/>
                <w:szCs w:val="24"/>
              </w:rPr>
              <w:t xml:space="preserve">Fevereiro </w:t>
            </w:r>
            <w:r w:rsidR="002C0DB3" w:rsidRPr="00D067FE">
              <w:rPr>
                <w:rFonts w:ascii="Times New Roman" w:hAnsi="Times New Roman" w:cs="Times New Roman"/>
                <w:b/>
                <w:sz w:val="24"/>
                <w:szCs w:val="24"/>
              </w:rPr>
              <w:t>- 20</w:t>
            </w:r>
            <w:r w:rsidR="00ED1A49" w:rsidRPr="00D067FE">
              <w:rPr>
                <w:rFonts w:ascii="Times New Roman" w:hAnsi="Times New Roman" w:cs="Times New Roman"/>
                <w:b/>
                <w:sz w:val="24"/>
                <w:szCs w:val="24"/>
              </w:rPr>
              <w:t>21</w:t>
            </w:r>
          </w:p>
        </w:tc>
        <w:tc>
          <w:tcPr>
            <w:tcW w:w="1559" w:type="dxa"/>
            <w:shd w:val="clear" w:color="auto" w:fill="D9D9D9" w:themeFill="background1" w:themeFillShade="D9"/>
            <w:vAlign w:val="center"/>
          </w:tcPr>
          <w:p w14:paraId="3E943C69" w14:textId="7DADD999" w:rsidR="002C0DB3" w:rsidRPr="00D067FE" w:rsidRDefault="002C0DB3" w:rsidP="00EE6B82">
            <w:pPr>
              <w:contextualSpacing/>
              <w:rPr>
                <w:rFonts w:ascii="Times New Roman" w:hAnsi="Times New Roman" w:cs="Times New Roman"/>
                <w:b/>
                <w:sz w:val="24"/>
                <w:szCs w:val="24"/>
              </w:rPr>
            </w:pPr>
            <w:r w:rsidRPr="00D067FE">
              <w:rPr>
                <w:rFonts w:ascii="Times New Roman" w:hAnsi="Times New Roman" w:cs="Times New Roman"/>
                <w:b/>
                <w:sz w:val="24"/>
                <w:szCs w:val="24"/>
              </w:rPr>
              <w:t>Março - 20</w:t>
            </w:r>
            <w:r w:rsidR="00ED1A49" w:rsidRPr="00D067FE">
              <w:rPr>
                <w:rFonts w:ascii="Times New Roman" w:hAnsi="Times New Roman" w:cs="Times New Roman"/>
                <w:b/>
                <w:sz w:val="24"/>
                <w:szCs w:val="24"/>
              </w:rPr>
              <w:t>21</w:t>
            </w:r>
          </w:p>
        </w:tc>
        <w:tc>
          <w:tcPr>
            <w:tcW w:w="1559" w:type="dxa"/>
            <w:shd w:val="clear" w:color="auto" w:fill="D9D9D9" w:themeFill="background1" w:themeFillShade="D9"/>
            <w:vAlign w:val="center"/>
          </w:tcPr>
          <w:p w14:paraId="57DE5180" w14:textId="45D5B08B" w:rsidR="002C0DB3" w:rsidRPr="00D067FE" w:rsidRDefault="002C0DB3" w:rsidP="00EE6B82">
            <w:pPr>
              <w:contextualSpacing/>
              <w:rPr>
                <w:rFonts w:ascii="Times New Roman" w:hAnsi="Times New Roman" w:cs="Times New Roman"/>
                <w:b/>
                <w:sz w:val="24"/>
                <w:szCs w:val="24"/>
              </w:rPr>
            </w:pPr>
            <w:r w:rsidRPr="00D067FE">
              <w:rPr>
                <w:rFonts w:ascii="Times New Roman" w:hAnsi="Times New Roman" w:cs="Times New Roman"/>
                <w:b/>
                <w:sz w:val="24"/>
                <w:szCs w:val="24"/>
              </w:rPr>
              <w:t>Abril - 20</w:t>
            </w:r>
            <w:r w:rsidR="00ED1A49" w:rsidRPr="00D067FE">
              <w:rPr>
                <w:rFonts w:ascii="Times New Roman" w:hAnsi="Times New Roman" w:cs="Times New Roman"/>
                <w:b/>
                <w:sz w:val="24"/>
                <w:szCs w:val="24"/>
              </w:rPr>
              <w:t>21</w:t>
            </w:r>
          </w:p>
        </w:tc>
        <w:tc>
          <w:tcPr>
            <w:tcW w:w="1559" w:type="dxa"/>
            <w:shd w:val="clear" w:color="auto" w:fill="D9D9D9" w:themeFill="background1" w:themeFillShade="D9"/>
            <w:vAlign w:val="center"/>
          </w:tcPr>
          <w:p w14:paraId="06E96EAD" w14:textId="29930AEF" w:rsidR="002C0DB3" w:rsidRPr="00D067FE" w:rsidRDefault="002C0DB3" w:rsidP="00EE6B82">
            <w:pPr>
              <w:contextualSpacing/>
              <w:rPr>
                <w:rFonts w:ascii="Times New Roman" w:hAnsi="Times New Roman" w:cs="Times New Roman"/>
                <w:b/>
                <w:sz w:val="24"/>
                <w:szCs w:val="24"/>
              </w:rPr>
            </w:pPr>
            <w:r w:rsidRPr="00D067FE">
              <w:rPr>
                <w:rFonts w:ascii="Times New Roman" w:hAnsi="Times New Roman" w:cs="Times New Roman"/>
                <w:b/>
                <w:sz w:val="24"/>
                <w:szCs w:val="24"/>
              </w:rPr>
              <w:t>Maio - 20</w:t>
            </w:r>
            <w:r w:rsidR="00ED1A49" w:rsidRPr="00D067FE">
              <w:rPr>
                <w:rFonts w:ascii="Times New Roman" w:hAnsi="Times New Roman" w:cs="Times New Roman"/>
                <w:b/>
                <w:sz w:val="24"/>
                <w:szCs w:val="24"/>
              </w:rPr>
              <w:t>21</w:t>
            </w:r>
          </w:p>
        </w:tc>
        <w:tc>
          <w:tcPr>
            <w:tcW w:w="1560" w:type="dxa"/>
            <w:shd w:val="clear" w:color="auto" w:fill="D9D9D9" w:themeFill="background1" w:themeFillShade="D9"/>
            <w:vAlign w:val="center"/>
          </w:tcPr>
          <w:p w14:paraId="444787CA" w14:textId="10DCC3F2" w:rsidR="002C0DB3" w:rsidRPr="00D067FE" w:rsidRDefault="002C0DB3" w:rsidP="00EE6B82">
            <w:pPr>
              <w:contextualSpacing/>
              <w:rPr>
                <w:rFonts w:ascii="Times New Roman" w:hAnsi="Times New Roman" w:cs="Times New Roman"/>
                <w:b/>
                <w:sz w:val="24"/>
                <w:szCs w:val="24"/>
              </w:rPr>
            </w:pPr>
            <w:r w:rsidRPr="00D067FE">
              <w:rPr>
                <w:rFonts w:ascii="Times New Roman" w:hAnsi="Times New Roman" w:cs="Times New Roman"/>
                <w:b/>
                <w:sz w:val="24"/>
                <w:szCs w:val="24"/>
              </w:rPr>
              <w:t>Junho - 20</w:t>
            </w:r>
            <w:r w:rsidR="00ED1A49" w:rsidRPr="00D067FE">
              <w:rPr>
                <w:rFonts w:ascii="Times New Roman" w:hAnsi="Times New Roman" w:cs="Times New Roman"/>
                <w:b/>
                <w:sz w:val="24"/>
                <w:szCs w:val="24"/>
              </w:rPr>
              <w:t>21</w:t>
            </w:r>
          </w:p>
        </w:tc>
        <w:tc>
          <w:tcPr>
            <w:tcW w:w="1559" w:type="dxa"/>
            <w:shd w:val="clear" w:color="auto" w:fill="D9D9D9" w:themeFill="background1" w:themeFillShade="D9"/>
            <w:vAlign w:val="center"/>
          </w:tcPr>
          <w:p w14:paraId="073118EB" w14:textId="3B33CA67" w:rsidR="002C0DB3" w:rsidRPr="00D067FE" w:rsidRDefault="002C0DB3" w:rsidP="00EE6B82">
            <w:pPr>
              <w:contextualSpacing/>
              <w:rPr>
                <w:rFonts w:ascii="Times New Roman" w:hAnsi="Times New Roman" w:cs="Times New Roman"/>
                <w:b/>
                <w:sz w:val="24"/>
                <w:szCs w:val="24"/>
              </w:rPr>
            </w:pPr>
            <w:r w:rsidRPr="00D067FE">
              <w:rPr>
                <w:rFonts w:ascii="Times New Roman" w:hAnsi="Times New Roman" w:cs="Times New Roman"/>
                <w:b/>
                <w:sz w:val="24"/>
                <w:szCs w:val="24"/>
              </w:rPr>
              <w:t>Julho - 20</w:t>
            </w:r>
            <w:r w:rsidR="00ED1A49" w:rsidRPr="00D067FE">
              <w:rPr>
                <w:rFonts w:ascii="Times New Roman" w:hAnsi="Times New Roman" w:cs="Times New Roman"/>
                <w:b/>
                <w:sz w:val="24"/>
                <w:szCs w:val="24"/>
              </w:rPr>
              <w:t>21</w:t>
            </w:r>
          </w:p>
        </w:tc>
      </w:tr>
      <w:tr w:rsidR="002C0DB3" w:rsidRPr="00D067FE" w14:paraId="7EB7A64C" w14:textId="77777777" w:rsidTr="00C963C2">
        <w:trPr>
          <w:trHeight w:val="580"/>
        </w:trPr>
        <w:tc>
          <w:tcPr>
            <w:tcW w:w="1560" w:type="dxa"/>
            <w:vAlign w:val="center"/>
          </w:tcPr>
          <w:p w14:paraId="63983BE2" w14:textId="77777777" w:rsidR="002C0DB3" w:rsidRPr="00D067FE" w:rsidRDefault="002C0DB3" w:rsidP="00EE6B82">
            <w:pPr>
              <w:contextualSpacing/>
              <w:rPr>
                <w:rFonts w:ascii="Times New Roman" w:hAnsi="Times New Roman" w:cs="Times New Roman"/>
                <w:b/>
                <w:sz w:val="24"/>
                <w:szCs w:val="24"/>
              </w:rPr>
            </w:pPr>
            <w:r w:rsidRPr="00D067FE">
              <w:rPr>
                <w:rFonts w:ascii="Times New Roman" w:hAnsi="Times New Roman" w:cs="Times New Roman"/>
                <w:b/>
                <w:sz w:val="24"/>
                <w:szCs w:val="24"/>
              </w:rPr>
              <w:t>R$</w:t>
            </w:r>
          </w:p>
        </w:tc>
        <w:tc>
          <w:tcPr>
            <w:tcW w:w="1559" w:type="dxa"/>
            <w:vAlign w:val="center"/>
          </w:tcPr>
          <w:p w14:paraId="623E37E0" w14:textId="77777777" w:rsidR="002C0DB3" w:rsidRPr="00D067FE" w:rsidRDefault="002C0DB3" w:rsidP="00EE6B82">
            <w:pPr>
              <w:contextualSpacing/>
              <w:rPr>
                <w:rFonts w:ascii="Times New Roman" w:hAnsi="Times New Roman" w:cs="Times New Roman"/>
                <w:b/>
                <w:sz w:val="24"/>
                <w:szCs w:val="24"/>
              </w:rPr>
            </w:pPr>
            <w:r w:rsidRPr="00D067FE">
              <w:rPr>
                <w:rFonts w:ascii="Times New Roman" w:hAnsi="Times New Roman" w:cs="Times New Roman"/>
                <w:b/>
                <w:sz w:val="24"/>
                <w:szCs w:val="24"/>
              </w:rPr>
              <w:t>R$</w:t>
            </w:r>
          </w:p>
        </w:tc>
        <w:tc>
          <w:tcPr>
            <w:tcW w:w="1559" w:type="dxa"/>
            <w:vAlign w:val="center"/>
          </w:tcPr>
          <w:p w14:paraId="07F26B76" w14:textId="77777777" w:rsidR="002C0DB3" w:rsidRPr="00D067FE" w:rsidRDefault="002C0DB3" w:rsidP="00EE6B82">
            <w:pPr>
              <w:contextualSpacing/>
              <w:rPr>
                <w:rFonts w:ascii="Times New Roman" w:hAnsi="Times New Roman" w:cs="Times New Roman"/>
                <w:b/>
                <w:sz w:val="24"/>
                <w:szCs w:val="24"/>
              </w:rPr>
            </w:pPr>
            <w:r w:rsidRPr="00D067FE">
              <w:rPr>
                <w:rFonts w:ascii="Times New Roman" w:hAnsi="Times New Roman" w:cs="Times New Roman"/>
                <w:b/>
                <w:sz w:val="24"/>
                <w:szCs w:val="24"/>
              </w:rPr>
              <w:t>R$</w:t>
            </w:r>
          </w:p>
        </w:tc>
        <w:tc>
          <w:tcPr>
            <w:tcW w:w="1559" w:type="dxa"/>
            <w:vAlign w:val="center"/>
          </w:tcPr>
          <w:p w14:paraId="7A115499" w14:textId="77777777" w:rsidR="002C0DB3" w:rsidRPr="00D067FE" w:rsidRDefault="002C0DB3" w:rsidP="00EE6B82">
            <w:pPr>
              <w:contextualSpacing/>
              <w:rPr>
                <w:rFonts w:ascii="Times New Roman" w:hAnsi="Times New Roman" w:cs="Times New Roman"/>
                <w:b/>
                <w:sz w:val="24"/>
                <w:szCs w:val="24"/>
              </w:rPr>
            </w:pPr>
            <w:r w:rsidRPr="00D067FE">
              <w:rPr>
                <w:rFonts w:ascii="Times New Roman" w:hAnsi="Times New Roman" w:cs="Times New Roman"/>
                <w:b/>
                <w:sz w:val="24"/>
                <w:szCs w:val="24"/>
              </w:rPr>
              <w:t>R$</w:t>
            </w:r>
          </w:p>
        </w:tc>
        <w:tc>
          <w:tcPr>
            <w:tcW w:w="1560" w:type="dxa"/>
            <w:vAlign w:val="center"/>
          </w:tcPr>
          <w:p w14:paraId="05E75D68" w14:textId="77777777" w:rsidR="002C0DB3" w:rsidRPr="00D067FE" w:rsidRDefault="002C0DB3" w:rsidP="00EE6B82">
            <w:pPr>
              <w:contextualSpacing/>
              <w:rPr>
                <w:rFonts w:ascii="Times New Roman" w:hAnsi="Times New Roman" w:cs="Times New Roman"/>
                <w:b/>
                <w:sz w:val="24"/>
                <w:szCs w:val="24"/>
              </w:rPr>
            </w:pPr>
            <w:r w:rsidRPr="00D067FE">
              <w:rPr>
                <w:rFonts w:ascii="Times New Roman" w:hAnsi="Times New Roman" w:cs="Times New Roman"/>
                <w:b/>
                <w:sz w:val="24"/>
                <w:szCs w:val="24"/>
              </w:rPr>
              <w:t>R$</w:t>
            </w:r>
          </w:p>
        </w:tc>
        <w:tc>
          <w:tcPr>
            <w:tcW w:w="1559" w:type="dxa"/>
            <w:vAlign w:val="center"/>
          </w:tcPr>
          <w:p w14:paraId="17F720F2" w14:textId="77777777" w:rsidR="002C0DB3" w:rsidRPr="00D067FE" w:rsidRDefault="002C0DB3" w:rsidP="00EE6B82">
            <w:pPr>
              <w:contextualSpacing/>
              <w:rPr>
                <w:rFonts w:ascii="Times New Roman" w:hAnsi="Times New Roman" w:cs="Times New Roman"/>
                <w:b/>
                <w:sz w:val="24"/>
                <w:szCs w:val="24"/>
              </w:rPr>
            </w:pPr>
            <w:r w:rsidRPr="00D067FE">
              <w:rPr>
                <w:rFonts w:ascii="Times New Roman" w:hAnsi="Times New Roman" w:cs="Times New Roman"/>
                <w:b/>
                <w:sz w:val="24"/>
                <w:szCs w:val="24"/>
              </w:rPr>
              <w:t>R$</w:t>
            </w:r>
          </w:p>
        </w:tc>
      </w:tr>
      <w:tr w:rsidR="002C0DB3" w:rsidRPr="00D067FE" w14:paraId="3E4D2337" w14:textId="77777777" w:rsidTr="00C963C2">
        <w:tc>
          <w:tcPr>
            <w:tcW w:w="1560" w:type="dxa"/>
            <w:shd w:val="clear" w:color="auto" w:fill="D9D9D9" w:themeFill="background1" w:themeFillShade="D9"/>
            <w:vAlign w:val="center"/>
          </w:tcPr>
          <w:p w14:paraId="6673AF43" w14:textId="17B71E76" w:rsidR="002C0DB3" w:rsidRPr="00D067FE" w:rsidRDefault="002C0DB3" w:rsidP="00EE6B82">
            <w:pPr>
              <w:contextualSpacing/>
              <w:rPr>
                <w:rFonts w:ascii="Times New Roman" w:hAnsi="Times New Roman" w:cs="Times New Roman"/>
                <w:b/>
                <w:sz w:val="24"/>
                <w:szCs w:val="24"/>
              </w:rPr>
            </w:pPr>
            <w:r w:rsidRPr="00D067FE">
              <w:rPr>
                <w:rFonts w:ascii="Times New Roman" w:hAnsi="Times New Roman" w:cs="Times New Roman"/>
                <w:b/>
                <w:sz w:val="24"/>
                <w:szCs w:val="24"/>
              </w:rPr>
              <w:t>Agosto - 20</w:t>
            </w:r>
            <w:r w:rsidR="00ED1A49" w:rsidRPr="00D067FE">
              <w:rPr>
                <w:rFonts w:ascii="Times New Roman" w:hAnsi="Times New Roman" w:cs="Times New Roman"/>
                <w:b/>
                <w:sz w:val="24"/>
                <w:szCs w:val="24"/>
              </w:rPr>
              <w:t>21</w:t>
            </w:r>
          </w:p>
        </w:tc>
        <w:tc>
          <w:tcPr>
            <w:tcW w:w="1559" w:type="dxa"/>
            <w:shd w:val="clear" w:color="auto" w:fill="D9D9D9" w:themeFill="background1" w:themeFillShade="D9"/>
            <w:vAlign w:val="center"/>
          </w:tcPr>
          <w:p w14:paraId="7F178EB4" w14:textId="37BC760C" w:rsidR="002C0DB3" w:rsidRPr="00D067FE" w:rsidRDefault="002C0DB3" w:rsidP="00EE6B82">
            <w:pPr>
              <w:contextualSpacing/>
              <w:rPr>
                <w:rFonts w:ascii="Times New Roman" w:hAnsi="Times New Roman" w:cs="Times New Roman"/>
                <w:b/>
                <w:sz w:val="24"/>
                <w:szCs w:val="24"/>
              </w:rPr>
            </w:pPr>
            <w:r w:rsidRPr="00D067FE">
              <w:rPr>
                <w:rFonts w:ascii="Times New Roman" w:hAnsi="Times New Roman" w:cs="Times New Roman"/>
                <w:b/>
                <w:sz w:val="24"/>
                <w:szCs w:val="24"/>
              </w:rPr>
              <w:t>Setembro - 20</w:t>
            </w:r>
            <w:r w:rsidR="00ED1A49" w:rsidRPr="00D067FE">
              <w:rPr>
                <w:rFonts w:ascii="Times New Roman" w:hAnsi="Times New Roman" w:cs="Times New Roman"/>
                <w:b/>
                <w:sz w:val="24"/>
                <w:szCs w:val="24"/>
              </w:rPr>
              <w:t>21</w:t>
            </w:r>
          </w:p>
        </w:tc>
        <w:tc>
          <w:tcPr>
            <w:tcW w:w="1559" w:type="dxa"/>
            <w:shd w:val="clear" w:color="auto" w:fill="D9D9D9" w:themeFill="background1" w:themeFillShade="D9"/>
            <w:vAlign w:val="center"/>
          </w:tcPr>
          <w:p w14:paraId="45CA88C6" w14:textId="48309740" w:rsidR="002C0DB3" w:rsidRPr="00D067FE" w:rsidRDefault="002C0DB3" w:rsidP="00EE6B82">
            <w:pPr>
              <w:contextualSpacing/>
              <w:rPr>
                <w:rFonts w:ascii="Times New Roman" w:hAnsi="Times New Roman" w:cs="Times New Roman"/>
                <w:b/>
                <w:sz w:val="24"/>
                <w:szCs w:val="24"/>
              </w:rPr>
            </w:pPr>
            <w:r w:rsidRPr="00D067FE">
              <w:rPr>
                <w:rFonts w:ascii="Times New Roman" w:hAnsi="Times New Roman" w:cs="Times New Roman"/>
                <w:b/>
                <w:sz w:val="24"/>
                <w:szCs w:val="24"/>
              </w:rPr>
              <w:t>Outubro - 20</w:t>
            </w:r>
            <w:r w:rsidR="00ED1A49" w:rsidRPr="00D067FE">
              <w:rPr>
                <w:rFonts w:ascii="Times New Roman" w:hAnsi="Times New Roman" w:cs="Times New Roman"/>
                <w:b/>
                <w:sz w:val="24"/>
                <w:szCs w:val="24"/>
              </w:rPr>
              <w:t>21</w:t>
            </w:r>
          </w:p>
        </w:tc>
        <w:tc>
          <w:tcPr>
            <w:tcW w:w="1559" w:type="dxa"/>
            <w:shd w:val="clear" w:color="auto" w:fill="D9D9D9" w:themeFill="background1" w:themeFillShade="D9"/>
            <w:vAlign w:val="center"/>
          </w:tcPr>
          <w:p w14:paraId="05EDF7AA" w14:textId="410D759C" w:rsidR="002C0DB3" w:rsidRPr="00D067FE" w:rsidRDefault="002C0DB3" w:rsidP="00EE6B82">
            <w:pPr>
              <w:contextualSpacing/>
              <w:rPr>
                <w:rFonts w:ascii="Times New Roman" w:hAnsi="Times New Roman" w:cs="Times New Roman"/>
                <w:b/>
                <w:sz w:val="24"/>
                <w:szCs w:val="24"/>
              </w:rPr>
            </w:pPr>
            <w:r w:rsidRPr="00D067FE">
              <w:rPr>
                <w:rFonts w:ascii="Times New Roman" w:hAnsi="Times New Roman" w:cs="Times New Roman"/>
                <w:b/>
                <w:sz w:val="24"/>
                <w:szCs w:val="24"/>
              </w:rPr>
              <w:t>Novembro - 20</w:t>
            </w:r>
            <w:r w:rsidR="00ED1A49" w:rsidRPr="00D067FE">
              <w:rPr>
                <w:rFonts w:ascii="Times New Roman" w:hAnsi="Times New Roman" w:cs="Times New Roman"/>
                <w:b/>
                <w:sz w:val="24"/>
                <w:szCs w:val="24"/>
              </w:rPr>
              <w:t>21</w:t>
            </w:r>
          </w:p>
        </w:tc>
        <w:tc>
          <w:tcPr>
            <w:tcW w:w="1560" w:type="dxa"/>
            <w:shd w:val="clear" w:color="auto" w:fill="D9D9D9" w:themeFill="background1" w:themeFillShade="D9"/>
            <w:vAlign w:val="center"/>
          </w:tcPr>
          <w:p w14:paraId="1542DF2C" w14:textId="64857D5E" w:rsidR="002C0DB3" w:rsidRPr="00D067FE" w:rsidRDefault="002C0DB3" w:rsidP="00EE6B82">
            <w:pPr>
              <w:contextualSpacing/>
              <w:rPr>
                <w:rFonts w:ascii="Times New Roman" w:hAnsi="Times New Roman" w:cs="Times New Roman"/>
                <w:b/>
                <w:sz w:val="24"/>
                <w:szCs w:val="24"/>
              </w:rPr>
            </w:pPr>
            <w:r w:rsidRPr="00D067FE">
              <w:rPr>
                <w:rFonts w:ascii="Times New Roman" w:hAnsi="Times New Roman" w:cs="Times New Roman"/>
                <w:b/>
                <w:sz w:val="24"/>
                <w:szCs w:val="24"/>
              </w:rPr>
              <w:t>Dezembro - 20</w:t>
            </w:r>
            <w:r w:rsidR="00ED1A49" w:rsidRPr="00D067FE">
              <w:rPr>
                <w:rFonts w:ascii="Times New Roman" w:hAnsi="Times New Roman" w:cs="Times New Roman"/>
                <w:b/>
                <w:sz w:val="24"/>
                <w:szCs w:val="24"/>
              </w:rPr>
              <w:t>21</w:t>
            </w:r>
          </w:p>
        </w:tc>
        <w:tc>
          <w:tcPr>
            <w:tcW w:w="1559" w:type="dxa"/>
            <w:tcBorders>
              <w:bottom w:val="single" w:sz="4" w:space="0" w:color="auto"/>
            </w:tcBorders>
            <w:shd w:val="clear" w:color="auto" w:fill="D9D9D9" w:themeFill="background1" w:themeFillShade="D9"/>
            <w:vAlign w:val="center"/>
          </w:tcPr>
          <w:p w14:paraId="4178471E" w14:textId="4CE8B2E6" w:rsidR="002C0DB3" w:rsidRPr="00D067FE" w:rsidRDefault="002C0DB3" w:rsidP="00EE6B82">
            <w:pPr>
              <w:contextualSpacing/>
              <w:rPr>
                <w:rFonts w:ascii="Times New Roman" w:hAnsi="Times New Roman" w:cs="Times New Roman"/>
                <w:b/>
                <w:sz w:val="24"/>
                <w:szCs w:val="24"/>
              </w:rPr>
            </w:pPr>
          </w:p>
        </w:tc>
      </w:tr>
      <w:tr w:rsidR="002C0DB3" w:rsidRPr="00D067FE" w14:paraId="5A5DB499" w14:textId="77777777" w:rsidTr="00C963C2">
        <w:trPr>
          <w:trHeight w:val="581"/>
        </w:trPr>
        <w:tc>
          <w:tcPr>
            <w:tcW w:w="1560" w:type="dxa"/>
            <w:vAlign w:val="center"/>
          </w:tcPr>
          <w:p w14:paraId="304CBC3D" w14:textId="77777777" w:rsidR="002C0DB3" w:rsidRPr="00D067FE" w:rsidRDefault="002C0DB3" w:rsidP="00EE6B82">
            <w:pPr>
              <w:contextualSpacing/>
              <w:rPr>
                <w:rFonts w:ascii="Times New Roman" w:hAnsi="Times New Roman" w:cs="Times New Roman"/>
                <w:b/>
                <w:sz w:val="24"/>
                <w:szCs w:val="24"/>
              </w:rPr>
            </w:pPr>
            <w:r w:rsidRPr="00D067FE">
              <w:rPr>
                <w:rFonts w:ascii="Times New Roman" w:hAnsi="Times New Roman" w:cs="Times New Roman"/>
                <w:b/>
                <w:sz w:val="24"/>
                <w:szCs w:val="24"/>
              </w:rPr>
              <w:t>R$</w:t>
            </w:r>
          </w:p>
        </w:tc>
        <w:tc>
          <w:tcPr>
            <w:tcW w:w="1559" w:type="dxa"/>
            <w:vAlign w:val="center"/>
          </w:tcPr>
          <w:p w14:paraId="0ADE400A" w14:textId="77777777" w:rsidR="002C0DB3" w:rsidRPr="00D067FE" w:rsidRDefault="002C0DB3" w:rsidP="00EE6B82">
            <w:pPr>
              <w:contextualSpacing/>
              <w:rPr>
                <w:rFonts w:ascii="Times New Roman" w:hAnsi="Times New Roman" w:cs="Times New Roman"/>
                <w:b/>
                <w:sz w:val="24"/>
                <w:szCs w:val="24"/>
              </w:rPr>
            </w:pPr>
            <w:r w:rsidRPr="00D067FE">
              <w:rPr>
                <w:rFonts w:ascii="Times New Roman" w:hAnsi="Times New Roman" w:cs="Times New Roman"/>
                <w:b/>
                <w:sz w:val="24"/>
                <w:szCs w:val="24"/>
              </w:rPr>
              <w:t>R$</w:t>
            </w:r>
          </w:p>
        </w:tc>
        <w:tc>
          <w:tcPr>
            <w:tcW w:w="1559" w:type="dxa"/>
            <w:vAlign w:val="center"/>
          </w:tcPr>
          <w:p w14:paraId="0B4B64E0" w14:textId="77777777" w:rsidR="002C0DB3" w:rsidRPr="00D067FE" w:rsidRDefault="002C0DB3" w:rsidP="00EE6B82">
            <w:pPr>
              <w:contextualSpacing/>
              <w:rPr>
                <w:rFonts w:ascii="Times New Roman" w:hAnsi="Times New Roman" w:cs="Times New Roman"/>
                <w:b/>
                <w:sz w:val="24"/>
                <w:szCs w:val="24"/>
              </w:rPr>
            </w:pPr>
            <w:r w:rsidRPr="00D067FE">
              <w:rPr>
                <w:rFonts w:ascii="Times New Roman" w:hAnsi="Times New Roman" w:cs="Times New Roman"/>
                <w:b/>
                <w:sz w:val="24"/>
                <w:szCs w:val="24"/>
              </w:rPr>
              <w:t>R$</w:t>
            </w:r>
          </w:p>
        </w:tc>
        <w:tc>
          <w:tcPr>
            <w:tcW w:w="1559" w:type="dxa"/>
            <w:vAlign w:val="center"/>
          </w:tcPr>
          <w:p w14:paraId="6669A36A" w14:textId="77777777" w:rsidR="002C0DB3" w:rsidRPr="00D067FE" w:rsidRDefault="002C0DB3" w:rsidP="00EE6B82">
            <w:pPr>
              <w:contextualSpacing/>
              <w:rPr>
                <w:rFonts w:ascii="Times New Roman" w:hAnsi="Times New Roman" w:cs="Times New Roman"/>
                <w:b/>
                <w:sz w:val="24"/>
                <w:szCs w:val="24"/>
              </w:rPr>
            </w:pPr>
            <w:r w:rsidRPr="00D067FE">
              <w:rPr>
                <w:rFonts w:ascii="Times New Roman" w:hAnsi="Times New Roman" w:cs="Times New Roman"/>
                <w:b/>
                <w:sz w:val="24"/>
                <w:szCs w:val="24"/>
              </w:rPr>
              <w:t>R$</w:t>
            </w:r>
          </w:p>
        </w:tc>
        <w:tc>
          <w:tcPr>
            <w:tcW w:w="1560" w:type="dxa"/>
            <w:tcBorders>
              <w:bottom w:val="single" w:sz="4" w:space="0" w:color="auto"/>
            </w:tcBorders>
            <w:vAlign w:val="center"/>
          </w:tcPr>
          <w:p w14:paraId="7DAF02A1" w14:textId="77777777" w:rsidR="002C0DB3" w:rsidRPr="00D067FE" w:rsidRDefault="002C0DB3" w:rsidP="00EE6B82">
            <w:pPr>
              <w:contextualSpacing/>
              <w:rPr>
                <w:rFonts w:ascii="Times New Roman" w:hAnsi="Times New Roman" w:cs="Times New Roman"/>
                <w:b/>
                <w:sz w:val="24"/>
                <w:szCs w:val="24"/>
              </w:rPr>
            </w:pPr>
            <w:r w:rsidRPr="00D067FE">
              <w:rPr>
                <w:rFonts w:ascii="Times New Roman" w:hAnsi="Times New Roman" w:cs="Times New Roman"/>
                <w:b/>
                <w:sz w:val="24"/>
                <w:szCs w:val="24"/>
              </w:rPr>
              <w:t>R$</w:t>
            </w:r>
          </w:p>
        </w:tc>
        <w:tc>
          <w:tcPr>
            <w:tcW w:w="1559" w:type="dxa"/>
            <w:tcBorders>
              <w:bottom w:val="single" w:sz="4" w:space="0" w:color="auto"/>
            </w:tcBorders>
            <w:vAlign w:val="center"/>
          </w:tcPr>
          <w:p w14:paraId="3E04D49F" w14:textId="16240776" w:rsidR="002C0DB3" w:rsidRPr="00D067FE" w:rsidRDefault="002C0DB3" w:rsidP="00EE6B82">
            <w:pPr>
              <w:contextualSpacing/>
              <w:rPr>
                <w:rFonts w:ascii="Times New Roman" w:hAnsi="Times New Roman" w:cs="Times New Roman"/>
                <w:b/>
                <w:sz w:val="24"/>
                <w:szCs w:val="24"/>
              </w:rPr>
            </w:pPr>
          </w:p>
        </w:tc>
      </w:tr>
    </w:tbl>
    <w:p w14:paraId="1D637C19" w14:textId="77777777" w:rsidR="002C0DB3" w:rsidRPr="00D067FE" w:rsidRDefault="002C0DB3" w:rsidP="00C963C2">
      <w:pPr>
        <w:tabs>
          <w:tab w:val="left" w:pos="720"/>
        </w:tabs>
        <w:spacing w:after="0" w:line="240" w:lineRule="auto"/>
        <w:rPr>
          <w:rFonts w:ascii="Times New Roman" w:hAnsi="Times New Roman" w:cs="Times New Roman"/>
          <w:b/>
          <w:i/>
          <w:sz w:val="24"/>
          <w:szCs w:val="24"/>
        </w:rPr>
      </w:pPr>
      <w:r w:rsidRPr="00D067FE">
        <w:rPr>
          <w:rFonts w:ascii="Times New Roman" w:hAnsi="Times New Roman" w:cs="Times New Roman"/>
          <w:b/>
          <w:i/>
          <w:sz w:val="24"/>
          <w:szCs w:val="24"/>
        </w:rPr>
        <w:t>*Nos meses de fevereiro, prever duas parcelas.</w:t>
      </w:r>
    </w:p>
    <w:p w14:paraId="0C54D9B0" w14:textId="77777777" w:rsidR="00C963C2" w:rsidRPr="00D067FE" w:rsidRDefault="00C963C2" w:rsidP="00C963C2">
      <w:pPr>
        <w:spacing w:after="0" w:line="240" w:lineRule="auto"/>
        <w:rPr>
          <w:rFonts w:ascii="Times New Roman" w:hAnsi="Times New Roman" w:cs="Times New Roman"/>
          <w:b/>
          <w:i/>
          <w:sz w:val="24"/>
          <w:szCs w:val="24"/>
        </w:rPr>
      </w:pPr>
    </w:p>
    <w:p w14:paraId="6816C46B" w14:textId="77777777" w:rsidR="00C963C2" w:rsidRPr="00D067FE" w:rsidRDefault="00C963C2" w:rsidP="00C963C2">
      <w:pPr>
        <w:spacing w:after="0" w:line="240" w:lineRule="auto"/>
        <w:rPr>
          <w:rFonts w:ascii="Times New Roman" w:hAnsi="Times New Roman" w:cs="Times New Roman"/>
          <w:b/>
          <w:i/>
          <w:sz w:val="24"/>
          <w:szCs w:val="24"/>
        </w:rPr>
      </w:pPr>
    </w:p>
    <w:p w14:paraId="0C9C95B7" w14:textId="77777777" w:rsidR="002C0DB3" w:rsidRPr="00D067FE" w:rsidRDefault="002C0DB3" w:rsidP="00C963C2">
      <w:pPr>
        <w:spacing w:after="120" w:line="240" w:lineRule="auto"/>
        <w:rPr>
          <w:rFonts w:ascii="Times New Roman" w:hAnsi="Times New Roman" w:cs="Times New Roman"/>
          <w:b/>
          <w:sz w:val="24"/>
          <w:szCs w:val="24"/>
        </w:rPr>
      </w:pPr>
      <w:r w:rsidRPr="00D067FE">
        <w:rPr>
          <w:rFonts w:ascii="Times New Roman" w:hAnsi="Times New Roman" w:cs="Times New Roman"/>
          <w:b/>
          <w:sz w:val="24"/>
          <w:szCs w:val="24"/>
        </w:rPr>
        <w:t>5.5. Equipamentos e Recursos Materiais Disponíveis para a Parceria</w:t>
      </w:r>
    </w:p>
    <w:tbl>
      <w:tblPr>
        <w:tblStyle w:val="Tabelacomgrade"/>
        <w:tblW w:w="8500" w:type="dxa"/>
        <w:tblLook w:val="04A0" w:firstRow="1" w:lastRow="0" w:firstColumn="1" w:lastColumn="0" w:noHBand="0" w:noVBand="1"/>
      </w:tblPr>
      <w:tblGrid>
        <w:gridCol w:w="8500"/>
      </w:tblGrid>
      <w:tr w:rsidR="002C0DB3" w:rsidRPr="00D067FE" w14:paraId="692CFDA6" w14:textId="77777777" w:rsidTr="00EE6B82">
        <w:tc>
          <w:tcPr>
            <w:tcW w:w="8500" w:type="dxa"/>
          </w:tcPr>
          <w:p w14:paraId="6E283DA8" w14:textId="77777777" w:rsidR="002C0DB3" w:rsidRPr="00D067FE" w:rsidRDefault="002C0DB3" w:rsidP="00EE6B82">
            <w:pPr>
              <w:contextualSpacing/>
              <w:rPr>
                <w:rFonts w:ascii="Times New Roman" w:hAnsi="Times New Roman" w:cs="Times New Roman"/>
                <w:sz w:val="24"/>
                <w:szCs w:val="24"/>
              </w:rPr>
            </w:pPr>
          </w:p>
          <w:p w14:paraId="18D24E5E" w14:textId="77777777" w:rsidR="002C0DB3" w:rsidRPr="00D067FE" w:rsidRDefault="002C0DB3" w:rsidP="00EE6B82">
            <w:pPr>
              <w:contextualSpacing/>
              <w:rPr>
                <w:rFonts w:ascii="Times New Roman" w:hAnsi="Times New Roman" w:cs="Times New Roman"/>
                <w:sz w:val="24"/>
                <w:szCs w:val="24"/>
              </w:rPr>
            </w:pPr>
          </w:p>
          <w:p w14:paraId="57153B32" w14:textId="77777777" w:rsidR="002C0DB3" w:rsidRPr="00D067FE" w:rsidRDefault="002C0DB3" w:rsidP="00EE6B82">
            <w:pPr>
              <w:contextualSpacing/>
              <w:rPr>
                <w:rFonts w:ascii="Times New Roman" w:hAnsi="Times New Roman" w:cs="Times New Roman"/>
                <w:sz w:val="24"/>
                <w:szCs w:val="24"/>
              </w:rPr>
            </w:pPr>
          </w:p>
          <w:p w14:paraId="648CDF34" w14:textId="77777777" w:rsidR="002C0DB3" w:rsidRPr="00D067FE" w:rsidRDefault="002C0DB3" w:rsidP="00EE6B82">
            <w:pPr>
              <w:contextualSpacing/>
              <w:rPr>
                <w:rFonts w:ascii="Times New Roman" w:hAnsi="Times New Roman" w:cs="Times New Roman"/>
                <w:sz w:val="24"/>
                <w:szCs w:val="24"/>
              </w:rPr>
            </w:pPr>
          </w:p>
          <w:p w14:paraId="0B5BB944" w14:textId="77777777" w:rsidR="002C0DB3" w:rsidRPr="00D067FE" w:rsidRDefault="002C0DB3" w:rsidP="00EE6B82">
            <w:pPr>
              <w:contextualSpacing/>
              <w:rPr>
                <w:rFonts w:ascii="Times New Roman" w:hAnsi="Times New Roman" w:cs="Times New Roman"/>
                <w:sz w:val="24"/>
                <w:szCs w:val="24"/>
              </w:rPr>
            </w:pPr>
          </w:p>
          <w:p w14:paraId="59F6B93B" w14:textId="77777777" w:rsidR="002C0DB3" w:rsidRPr="00D067FE" w:rsidRDefault="002C0DB3" w:rsidP="00EE6B82">
            <w:pPr>
              <w:contextualSpacing/>
              <w:rPr>
                <w:rFonts w:ascii="Times New Roman" w:hAnsi="Times New Roman" w:cs="Times New Roman"/>
                <w:sz w:val="24"/>
                <w:szCs w:val="24"/>
              </w:rPr>
            </w:pPr>
          </w:p>
        </w:tc>
      </w:tr>
    </w:tbl>
    <w:p w14:paraId="67BD6840" w14:textId="77777777" w:rsidR="00C963C2" w:rsidRPr="00D067FE" w:rsidRDefault="00C963C2" w:rsidP="00ED1A49">
      <w:pPr>
        <w:spacing w:after="0" w:line="240" w:lineRule="auto"/>
        <w:rPr>
          <w:rFonts w:ascii="Times New Roman" w:hAnsi="Times New Roman" w:cs="Times New Roman"/>
          <w:b/>
          <w:sz w:val="24"/>
          <w:szCs w:val="24"/>
        </w:rPr>
      </w:pPr>
    </w:p>
    <w:p w14:paraId="222215B9" w14:textId="77777777" w:rsidR="002C0DB3" w:rsidRPr="00D067FE" w:rsidRDefault="002C0DB3" w:rsidP="00C963C2">
      <w:pPr>
        <w:spacing w:after="120" w:line="240" w:lineRule="auto"/>
        <w:rPr>
          <w:rFonts w:ascii="Times New Roman" w:hAnsi="Times New Roman" w:cs="Times New Roman"/>
          <w:b/>
          <w:sz w:val="24"/>
          <w:szCs w:val="24"/>
        </w:rPr>
      </w:pPr>
      <w:r w:rsidRPr="00D067FE">
        <w:rPr>
          <w:rFonts w:ascii="Times New Roman" w:hAnsi="Times New Roman" w:cs="Times New Roman"/>
          <w:b/>
          <w:sz w:val="24"/>
          <w:szCs w:val="24"/>
        </w:rPr>
        <w:t>5.6. Estrutura Física Disponível para a Parceria</w:t>
      </w:r>
    </w:p>
    <w:tbl>
      <w:tblPr>
        <w:tblStyle w:val="Tabelacomgrade"/>
        <w:tblW w:w="8500" w:type="dxa"/>
        <w:tblLook w:val="04A0" w:firstRow="1" w:lastRow="0" w:firstColumn="1" w:lastColumn="0" w:noHBand="0" w:noVBand="1"/>
      </w:tblPr>
      <w:tblGrid>
        <w:gridCol w:w="8500"/>
      </w:tblGrid>
      <w:tr w:rsidR="002C0DB3" w:rsidRPr="00D067FE" w14:paraId="103C4957" w14:textId="77777777" w:rsidTr="00EE6B82">
        <w:tc>
          <w:tcPr>
            <w:tcW w:w="8500" w:type="dxa"/>
          </w:tcPr>
          <w:p w14:paraId="10A82A4F" w14:textId="77777777" w:rsidR="002C0DB3" w:rsidRPr="00D067FE" w:rsidRDefault="002C0DB3" w:rsidP="00EE6B82">
            <w:pPr>
              <w:contextualSpacing/>
              <w:rPr>
                <w:rFonts w:ascii="Times New Roman" w:hAnsi="Times New Roman" w:cs="Times New Roman"/>
                <w:sz w:val="24"/>
                <w:szCs w:val="24"/>
              </w:rPr>
            </w:pPr>
          </w:p>
          <w:p w14:paraId="1E6BD2D9" w14:textId="77777777" w:rsidR="002C0DB3" w:rsidRPr="00D067FE" w:rsidRDefault="002C0DB3" w:rsidP="00EE6B82">
            <w:pPr>
              <w:contextualSpacing/>
              <w:rPr>
                <w:rFonts w:ascii="Times New Roman" w:hAnsi="Times New Roman" w:cs="Times New Roman"/>
                <w:sz w:val="24"/>
                <w:szCs w:val="24"/>
              </w:rPr>
            </w:pPr>
          </w:p>
          <w:p w14:paraId="29848083" w14:textId="77777777" w:rsidR="002C0DB3" w:rsidRPr="00D067FE" w:rsidRDefault="002C0DB3" w:rsidP="00EE6B82">
            <w:pPr>
              <w:contextualSpacing/>
              <w:rPr>
                <w:rFonts w:ascii="Times New Roman" w:hAnsi="Times New Roman" w:cs="Times New Roman"/>
                <w:sz w:val="24"/>
                <w:szCs w:val="24"/>
              </w:rPr>
            </w:pPr>
          </w:p>
          <w:p w14:paraId="5B42E579" w14:textId="77777777" w:rsidR="002C0DB3" w:rsidRPr="00D067FE" w:rsidRDefault="002C0DB3" w:rsidP="00EE6B82">
            <w:pPr>
              <w:contextualSpacing/>
              <w:rPr>
                <w:rFonts w:ascii="Times New Roman" w:hAnsi="Times New Roman" w:cs="Times New Roman"/>
                <w:sz w:val="24"/>
                <w:szCs w:val="24"/>
              </w:rPr>
            </w:pPr>
          </w:p>
          <w:p w14:paraId="306A4287" w14:textId="77777777" w:rsidR="002C0DB3" w:rsidRPr="00D067FE" w:rsidRDefault="002C0DB3" w:rsidP="00EE6B82">
            <w:pPr>
              <w:contextualSpacing/>
              <w:rPr>
                <w:rFonts w:ascii="Times New Roman" w:hAnsi="Times New Roman" w:cs="Times New Roman"/>
                <w:sz w:val="24"/>
                <w:szCs w:val="24"/>
              </w:rPr>
            </w:pPr>
          </w:p>
          <w:p w14:paraId="7786FA46" w14:textId="77777777" w:rsidR="002C0DB3" w:rsidRPr="00D067FE" w:rsidRDefault="002C0DB3" w:rsidP="00EE6B82">
            <w:pPr>
              <w:contextualSpacing/>
              <w:rPr>
                <w:rFonts w:ascii="Times New Roman" w:hAnsi="Times New Roman" w:cs="Times New Roman"/>
                <w:sz w:val="24"/>
                <w:szCs w:val="24"/>
              </w:rPr>
            </w:pPr>
          </w:p>
        </w:tc>
      </w:tr>
    </w:tbl>
    <w:p w14:paraId="0C5A4FDD" w14:textId="77777777" w:rsidR="00C963C2" w:rsidRPr="00D067FE" w:rsidRDefault="00C963C2" w:rsidP="00ED1A49">
      <w:pPr>
        <w:spacing w:after="0" w:line="240" w:lineRule="auto"/>
        <w:rPr>
          <w:rFonts w:ascii="Times New Roman" w:hAnsi="Times New Roman" w:cs="Times New Roman"/>
          <w:b/>
          <w:sz w:val="24"/>
          <w:szCs w:val="24"/>
        </w:rPr>
      </w:pPr>
    </w:p>
    <w:p w14:paraId="7FB687C1" w14:textId="77777777" w:rsidR="00C963C2" w:rsidRPr="00D067FE" w:rsidRDefault="00C963C2" w:rsidP="00ED1A49">
      <w:pPr>
        <w:spacing w:after="0" w:line="240" w:lineRule="auto"/>
        <w:rPr>
          <w:rFonts w:ascii="Times New Roman" w:hAnsi="Times New Roman" w:cs="Times New Roman"/>
          <w:b/>
          <w:sz w:val="24"/>
          <w:szCs w:val="24"/>
        </w:rPr>
      </w:pPr>
    </w:p>
    <w:p w14:paraId="00BFCE21" w14:textId="1882F957" w:rsidR="002C0DB3" w:rsidRPr="00D067FE" w:rsidRDefault="002C0DB3" w:rsidP="00ED1A49">
      <w:pPr>
        <w:spacing w:after="0" w:line="240" w:lineRule="auto"/>
        <w:rPr>
          <w:rFonts w:ascii="Times New Roman" w:hAnsi="Times New Roman" w:cs="Times New Roman"/>
          <w:color w:val="FF0000"/>
          <w:sz w:val="24"/>
          <w:szCs w:val="24"/>
        </w:rPr>
      </w:pPr>
      <w:r w:rsidRPr="00D067FE">
        <w:rPr>
          <w:rFonts w:ascii="Times New Roman" w:hAnsi="Times New Roman" w:cs="Times New Roman"/>
          <w:b/>
          <w:sz w:val="24"/>
          <w:szCs w:val="24"/>
        </w:rPr>
        <w:t xml:space="preserve">5.6.1. Imóvel próprio   (   ) Sim.   (   ) Não. </w:t>
      </w:r>
    </w:p>
    <w:p w14:paraId="595372C5" w14:textId="77777777" w:rsidR="002C0DB3" w:rsidRPr="00D067FE" w:rsidRDefault="002C0DB3" w:rsidP="00C963C2">
      <w:pPr>
        <w:spacing w:after="120" w:line="240" w:lineRule="auto"/>
        <w:rPr>
          <w:rFonts w:ascii="Times New Roman" w:hAnsi="Times New Roman" w:cs="Times New Roman"/>
          <w:b/>
          <w:sz w:val="24"/>
          <w:szCs w:val="24"/>
        </w:rPr>
      </w:pPr>
      <w:r w:rsidRPr="00D067FE">
        <w:rPr>
          <w:rFonts w:ascii="Times New Roman" w:hAnsi="Times New Roman" w:cs="Times New Roman"/>
          <w:b/>
          <w:sz w:val="24"/>
          <w:szCs w:val="24"/>
        </w:rPr>
        <w:t>Em caso de não possuir imóvel próprio, especificar o vínculo / forma de uso</w:t>
      </w:r>
    </w:p>
    <w:tbl>
      <w:tblPr>
        <w:tblStyle w:val="Tabelacomgrade"/>
        <w:tblW w:w="0" w:type="auto"/>
        <w:tblInd w:w="-5" w:type="dxa"/>
        <w:tblLook w:val="04A0" w:firstRow="1" w:lastRow="0" w:firstColumn="1" w:lastColumn="0" w:noHBand="0" w:noVBand="1"/>
      </w:tblPr>
      <w:tblGrid>
        <w:gridCol w:w="8505"/>
      </w:tblGrid>
      <w:tr w:rsidR="002C0DB3" w:rsidRPr="00D067FE" w14:paraId="001B3FED" w14:textId="77777777" w:rsidTr="00EE6B82">
        <w:tc>
          <w:tcPr>
            <w:tcW w:w="8505" w:type="dxa"/>
          </w:tcPr>
          <w:p w14:paraId="7166E4E7" w14:textId="77777777" w:rsidR="002C0DB3" w:rsidRPr="00D067FE" w:rsidRDefault="002C0DB3" w:rsidP="00EE6B82">
            <w:pPr>
              <w:contextualSpacing/>
              <w:rPr>
                <w:rFonts w:ascii="Times New Roman" w:hAnsi="Times New Roman" w:cs="Times New Roman"/>
                <w:b/>
                <w:color w:val="C00000"/>
                <w:sz w:val="24"/>
                <w:szCs w:val="24"/>
              </w:rPr>
            </w:pPr>
          </w:p>
          <w:p w14:paraId="13686875" w14:textId="77777777" w:rsidR="002C0DB3" w:rsidRPr="00D067FE" w:rsidRDefault="002C0DB3" w:rsidP="00EE6B82">
            <w:pPr>
              <w:contextualSpacing/>
              <w:rPr>
                <w:rFonts w:ascii="Times New Roman" w:hAnsi="Times New Roman" w:cs="Times New Roman"/>
                <w:b/>
                <w:color w:val="C00000"/>
                <w:sz w:val="24"/>
                <w:szCs w:val="24"/>
              </w:rPr>
            </w:pPr>
          </w:p>
          <w:p w14:paraId="277C11C5" w14:textId="77777777" w:rsidR="002C0DB3" w:rsidRPr="00D067FE" w:rsidRDefault="002C0DB3" w:rsidP="00EE6B82">
            <w:pPr>
              <w:contextualSpacing/>
              <w:rPr>
                <w:rFonts w:ascii="Times New Roman" w:hAnsi="Times New Roman" w:cs="Times New Roman"/>
                <w:b/>
                <w:color w:val="C00000"/>
                <w:sz w:val="24"/>
                <w:szCs w:val="24"/>
              </w:rPr>
            </w:pPr>
          </w:p>
          <w:p w14:paraId="5DC26E0F" w14:textId="77777777" w:rsidR="002C0DB3" w:rsidRPr="00D067FE" w:rsidRDefault="002C0DB3" w:rsidP="00EE6B82">
            <w:pPr>
              <w:contextualSpacing/>
              <w:rPr>
                <w:rFonts w:ascii="Times New Roman" w:hAnsi="Times New Roman" w:cs="Times New Roman"/>
                <w:b/>
                <w:color w:val="C00000"/>
                <w:sz w:val="24"/>
                <w:szCs w:val="24"/>
              </w:rPr>
            </w:pPr>
          </w:p>
          <w:p w14:paraId="070517D5" w14:textId="77777777" w:rsidR="002C0DB3" w:rsidRPr="00D067FE" w:rsidRDefault="002C0DB3" w:rsidP="00EE6B82">
            <w:pPr>
              <w:contextualSpacing/>
              <w:rPr>
                <w:rFonts w:ascii="Times New Roman" w:hAnsi="Times New Roman" w:cs="Times New Roman"/>
                <w:b/>
                <w:color w:val="C00000"/>
                <w:sz w:val="24"/>
                <w:szCs w:val="24"/>
              </w:rPr>
            </w:pPr>
          </w:p>
          <w:p w14:paraId="69700CCF" w14:textId="77777777" w:rsidR="002C0DB3" w:rsidRPr="00D067FE" w:rsidRDefault="002C0DB3" w:rsidP="00EE6B82">
            <w:pPr>
              <w:contextualSpacing/>
              <w:rPr>
                <w:rFonts w:ascii="Times New Roman" w:hAnsi="Times New Roman" w:cs="Times New Roman"/>
                <w:b/>
                <w:color w:val="C00000"/>
                <w:sz w:val="24"/>
                <w:szCs w:val="24"/>
              </w:rPr>
            </w:pPr>
          </w:p>
          <w:p w14:paraId="0AA85784" w14:textId="77777777" w:rsidR="002C0DB3" w:rsidRPr="00D067FE" w:rsidRDefault="002C0DB3" w:rsidP="00EE6B82">
            <w:pPr>
              <w:contextualSpacing/>
              <w:rPr>
                <w:rFonts w:ascii="Times New Roman" w:hAnsi="Times New Roman" w:cs="Times New Roman"/>
                <w:b/>
                <w:color w:val="C00000"/>
                <w:sz w:val="24"/>
                <w:szCs w:val="24"/>
              </w:rPr>
            </w:pPr>
          </w:p>
          <w:p w14:paraId="77320F28" w14:textId="77777777" w:rsidR="002C0DB3" w:rsidRPr="00D067FE" w:rsidRDefault="002C0DB3" w:rsidP="00EE6B82">
            <w:pPr>
              <w:contextualSpacing/>
              <w:rPr>
                <w:rFonts w:ascii="Times New Roman" w:hAnsi="Times New Roman" w:cs="Times New Roman"/>
                <w:b/>
                <w:color w:val="C00000"/>
                <w:sz w:val="24"/>
                <w:szCs w:val="24"/>
              </w:rPr>
            </w:pPr>
          </w:p>
          <w:p w14:paraId="567C782D" w14:textId="77777777" w:rsidR="002C0DB3" w:rsidRPr="00D067FE" w:rsidRDefault="002C0DB3" w:rsidP="00EE6B82">
            <w:pPr>
              <w:ind w:left="-390"/>
              <w:contextualSpacing/>
              <w:rPr>
                <w:rFonts w:ascii="Times New Roman" w:hAnsi="Times New Roman" w:cs="Times New Roman"/>
                <w:b/>
                <w:color w:val="C00000"/>
                <w:sz w:val="24"/>
                <w:szCs w:val="24"/>
              </w:rPr>
            </w:pPr>
          </w:p>
        </w:tc>
      </w:tr>
    </w:tbl>
    <w:p w14:paraId="197C6718" w14:textId="77777777" w:rsidR="00C963C2" w:rsidRPr="00D067FE" w:rsidRDefault="00C963C2" w:rsidP="00ED1A49">
      <w:pPr>
        <w:spacing w:after="0" w:line="240" w:lineRule="auto"/>
        <w:rPr>
          <w:rFonts w:ascii="Times New Roman" w:hAnsi="Times New Roman" w:cs="Times New Roman"/>
          <w:b/>
          <w:sz w:val="24"/>
          <w:szCs w:val="24"/>
        </w:rPr>
      </w:pPr>
    </w:p>
    <w:p w14:paraId="548BCD86" w14:textId="77777777" w:rsidR="00C963C2" w:rsidRPr="00D067FE" w:rsidRDefault="00C963C2" w:rsidP="00ED1A49">
      <w:pPr>
        <w:spacing w:after="0" w:line="240" w:lineRule="auto"/>
        <w:rPr>
          <w:rFonts w:ascii="Times New Roman" w:hAnsi="Times New Roman" w:cs="Times New Roman"/>
          <w:b/>
          <w:sz w:val="24"/>
          <w:szCs w:val="24"/>
        </w:rPr>
      </w:pPr>
    </w:p>
    <w:p w14:paraId="5753AF9A" w14:textId="2C4A7035" w:rsidR="002C0DB3" w:rsidRPr="00D067FE" w:rsidRDefault="002C0DB3" w:rsidP="00C963C2">
      <w:pPr>
        <w:spacing w:after="120" w:line="240" w:lineRule="auto"/>
        <w:rPr>
          <w:rFonts w:ascii="Times New Roman" w:hAnsi="Times New Roman" w:cs="Times New Roman"/>
          <w:b/>
          <w:sz w:val="24"/>
          <w:szCs w:val="24"/>
        </w:rPr>
      </w:pPr>
      <w:r w:rsidRPr="00D067FE">
        <w:rPr>
          <w:rFonts w:ascii="Times New Roman" w:hAnsi="Times New Roman" w:cs="Times New Roman"/>
          <w:b/>
          <w:sz w:val="24"/>
          <w:szCs w:val="24"/>
        </w:rPr>
        <w:t>5.7. Recursos Humanos Disponíveis para a Parceria</w:t>
      </w:r>
    </w:p>
    <w:tbl>
      <w:tblPr>
        <w:tblStyle w:val="Tabelacomgrade"/>
        <w:tblW w:w="8500" w:type="dxa"/>
        <w:tblLook w:val="04A0" w:firstRow="1" w:lastRow="0" w:firstColumn="1" w:lastColumn="0" w:noHBand="0" w:noVBand="1"/>
      </w:tblPr>
      <w:tblGrid>
        <w:gridCol w:w="8500"/>
      </w:tblGrid>
      <w:tr w:rsidR="002C0DB3" w:rsidRPr="00D067FE" w14:paraId="6E387F5D" w14:textId="77777777" w:rsidTr="00C963C2">
        <w:trPr>
          <w:trHeight w:val="3820"/>
        </w:trPr>
        <w:tc>
          <w:tcPr>
            <w:tcW w:w="8500" w:type="dxa"/>
          </w:tcPr>
          <w:tbl>
            <w:tblPr>
              <w:tblStyle w:val="Tabelacomgrade"/>
              <w:tblW w:w="0" w:type="auto"/>
              <w:tblLook w:val="04A0" w:firstRow="1" w:lastRow="0" w:firstColumn="1" w:lastColumn="0" w:noHBand="0" w:noVBand="1"/>
            </w:tblPr>
            <w:tblGrid>
              <w:gridCol w:w="1252"/>
              <w:gridCol w:w="1523"/>
              <w:gridCol w:w="1290"/>
              <w:gridCol w:w="1315"/>
              <w:gridCol w:w="1630"/>
              <w:gridCol w:w="1264"/>
            </w:tblGrid>
            <w:tr w:rsidR="00ED1A49" w:rsidRPr="00D067FE" w14:paraId="72F4BB77" w14:textId="77777777" w:rsidTr="00ED1A49">
              <w:tc>
                <w:tcPr>
                  <w:tcW w:w="1379" w:type="dxa"/>
                </w:tcPr>
                <w:p w14:paraId="3CD3EE60" w14:textId="385F88A3" w:rsidR="00ED1A49" w:rsidRPr="00D067FE" w:rsidRDefault="00ED1A49" w:rsidP="00EE6B82">
                  <w:pPr>
                    <w:contextualSpacing/>
                    <w:rPr>
                      <w:rFonts w:ascii="Times New Roman" w:hAnsi="Times New Roman" w:cs="Times New Roman"/>
                      <w:b/>
                      <w:bCs/>
                      <w:sz w:val="24"/>
                      <w:szCs w:val="24"/>
                    </w:rPr>
                  </w:pPr>
                  <w:r w:rsidRPr="00D067FE">
                    <w:rPr>
                      <w:rFonts w:ascii="Times New Roman" w:hAnsi="Times New Roman" w:cs="Times New Roman"/>
                      <w:b/>
                      <w:bCs/>
                      <w:sz w:val="24"/>
                      <w:szCs w:val="24"/>
                    </w:rPr>
                    <w:t>Função</w:t>
                  </w:r>
                </w:p>
              </w:tc>
              <w:tc>
                <w:tcPr>
                  <w:tcW w:w="1379" w:type="dxa"/>
                </w:tcPr>
                <w:p w14:paraId="296CA0F5" w14:textId="171AAF3A" w:rsidR="00ED1A49" w:rsidRPr="00D067FE" w:rsidRDefault="00ED1A49" w:rsidP="00EE6B82">
                  <w:pPr>
                    <w:contextualSpacing/>
                    <w:rPr>
                      <w:rFonts w:ascii="Times New Roman" w:hAnsi="Times New Roman" w:cs="Times New Roman"/>
                      <w:b/>
                      <w:bCs/>
                      <w:sz w:val="24"/>
                      <w:szCs w:val="24"/>
                    </w:rPr>
                  </w:pPr>
                  <w:r w:rsidRPr="00D067FE">
                    <w:rPr>
                      <w:rFonts w:ascii="Times New Roman" w:hAnsi="Times New Roman" w:cs="Times New Roman"/>
                      <w:b/>
                      <w:bCs/>
                      <w:sz w:val="24"/>
                      <w:szCs w:val="24"/>
                    </w:rPr>
                    <w:t>Quantidade de Profissionais</w:t>
                  </w:r>
                </w:p>
              </w:tc>
              <w:tc>
                <w:tcPr>
                  <w:tcW w:w="1379" w:type="dxa"/>
                </w:tcPr>
                <w:p w14:paraId="4767A6CD" w14:textId="49288C02" w:rsidR="00ED1A49" w:rsidRPr="00D067FE" w:rsidRDefault="00ED1A49" w:rsidP="00EE6B82">
                  <w:pPr>
                    <w:contextualSpacing/>
                    <w:rPr>
                      <w:rFonts w:ascii="Times New Roman" w:hAnsi="Times New Roman" w:cs="Times New Roman"/>
                      <w:b/>
                      <w:bCs/>
                      <w:sz w:val="24"/>
                      <w:szCs w:val="24"/>
                    </w:rPr>
                  </w:pPr>
                  <w:r w:rsidRPr="00D067FE">
                    <w:rPr>
                      <w:rFonts w:ascii="Times New Roman" w:hAnsi="Times New Roman" w:cs="Times New Roman"/>
                      <w:b/>
                      <w:bCs/>
                      <w:sz w:val="24"/>
                      <w:szCs w:val="24"/>
                    </w:rPr>
                    <w:t>Carga Horária Semanal</w:t>
                  </w:r>
                </w:p>
              </w:tc>
              <w:tc>
                <w:tcPr>
                  <w:tcW w:w="1379" w:type="dxa"/>
                </w:tcPr>
                <w:p w14:paraId="6E76F178" w14:textId="5294051E" w:rsidR="00ED1A49" w:rsidRPr="00D067FE" w:rsidRDefault="00ED1A49" w:rsidP="00EE6B82">
                  <w:pPr>
                    <w:contextualSpacing/>
                    <w:rPr>
                      <w:rFonts w:ascii="Times New Roman" w:hAnsi="Times New Roman" w:cs="Times New Roman"/>
                      <w:b/>
                      <w:bCs/>
                      <w:sz w:val="24"/>
                      <w:szCs w:val="24"/>
                    </w:rPr>
                  </w:pPr>
                  <w:r w:rsidRPr="00D067FE">
                    <w:rPr>
                      <w:rFonts w:ascii="Times New Roman" w:hAnsi="Times New Roman" w:cs="Times New Roman"/>
                      <w:b/>
                      <w:bCs/>
                      <w:sz w:val="24"/>
                      <w:szCs w:val="24"/>
                    </w:rPr>
                    <w:t>Horário de Trabalho</w:t>
                  </w:r>
                </w:p>
              </w:tc>
              <w:tc>
                <w:tcPr>
                  <w:tcW w:w="1379" w:type="dxa"/>
                </w:tcPr>
                <w:p w14:paraId="641A711E" w14:textId="79BD1C36" w:rsidR="00ED1A49" w:rsidRPr="00D067FE" w:rsidRDefault="00ED1A49" w:rsidP="00EE6B82">
                  <w:pPr>
                    <w:contextualSpacing/>
                    <w:rPr>
                      <w:rFonts w:ascii="Times New Roman" w:hAnsi="Times New Roman" w:cs="Times New Roman"/>
                      <w:b/>
                      <w:bCs/>
                      <w:sz w:val="24"/>
                      <w:szCs w:val="24"/>
                    </w:rPr>
                  </w:pPr>
                  <w:r w:rsidRPr="00D067FE">
                    <w:rPr>
                      <w:rFonts w:ascii="Times New Roman" w:hAnsi="Times New Roman" w:cs="Times New Roman"/>
                      <w:b/>
                      <w:bCs/>
                      <w:sz w:val="24"/>
                      <w:szCs w:val="24"/>
                    </w:rPr>
                    <w:t>Principais Atividades e Ações a serem desenvolvidas</w:t>
                  </w:r>
                </w:p>
              </w:tc>
              <w:tc>
                <w:tcPr>
                  <w:tcW w:w="1379" w:type="dxa"/>
                </w:tcPr>
                <w:p w14:paraId="657274B9" w14:textId="6F719ABC" w:rsidR="00ED1A49" w:rsidRPr="00D067FE" w:rsidRDefault="00ED1A49" w:rsidP="00EE6B82">
                  <w:pPr>
                    <w:contextualSpacing/>
                    <w:rPr>
                      <w:rFonts w:ascii="Times New Roman" w:hAnsi="Times New Roman" w:cs="Times New Roman"/>
                      <w:b/>
                      <w:bCs/>
                      <w:sz w:val="24"/>
                      <w:szCs w:val="24"/>
                    </w:rPr>
                  </w:pPr>
                  <w:r w:rsidRPr="00D067FE">
                    <w:rPr>
                      <w:rFonts w:ascii="Times New Roman" w:hAnsi="Times New Roman" w:cs="Times New Roman"/>
                      <w:b/>
                      <w:bCs/>
                      <w:sz w:val="24"/>
                      <w:szCs w:val="24"/>
                    </w:rPr>
                    <w:t xml:space="preserve">Tipo de Vínculo com a OSC * </w:t>
                  </w:r>
                </w:p>
              </w:tc>
            </w:tr>
            <w:tr w:rsidR="00ED1A49" w:rsidRPr="00D067FE" w14:paraId="41CC4C85" w14:textId="77777777" w:rsidTr="00ED1A49">
              <w:tc>
                <w:tcPr>
                  <w:tcW w:w="1379" w:type="dxa"/>
                </w:tcPr>
                <w:p w14:paraId="31C8B167" w14:textId="77777777" w:rsidR="00ED1A49" w:rsidRPr="00D067FE" w:rsidRDefault="00ED1A49" w:rsidP="00EE6B82">
                  <w:pPr>
                    <w:contextualSpacing/>
                    <w:rPr>
                      <w:rFonts w:ascii="Times New Roman" w:hAnsi="Times New Roman" w:cs="Times New Roman"/>
                      <w:sz w:val="24"/>
                      <w:szCs w:val="24"/>
                    </w:rPr>
                  </w:pPr>
                </w:p>
              </w:tc>
              <w:tc>
                <w:tcPr>
                  <w:tcW w:w="1379" w:type="dxa"/>
                </w:tcPr>
                <w:p w14:paraId="7B4A88EB" w14:textId="77777777" w:rsidR="00ED1A49" w:rsidRPr="00D067FE" w:rsidRDefault="00ED1A49" w:rsidP="00EE6B82">
                  <w:pPr>
                    <w:contextualSpacing/>
                    <w:rPr>
                      <w:rFonts w:ascii="Times New Roman" w:hAnsi="Times New Roman" w:cs="Times New Roman"/>
                      <w:sz w:val="24"/>
                      <w:szCs w:val="24"/>
                    </w:rPr>
                  </w:pPr>
                </w:p>
              </w:tc>
              <w:tc>
                <w:tcPr>
                  <w:tcW w:w="1379" w:type="dxa"/>
                </w:tcPr>
                <w:p w14:paraId="75738AAA" w14:textId="77777777" w:rsidR="00ED1A49" w:rsidRPr="00D067FE" w:rsidRDefault="00ED1A49" w:rsidP="00EE6B82">
                  <w:pPr>
                    <w:contextualSpacing/>
                    <w:rPr>
                      <w:rFonts w:ascii="Times New Roman" w:hAnsi="Times New Roman" w:cs="Times New Roman"/>
                      <w:sz w:val="24"/>
                      <w:szCs w:val="24"/>
                    </w:rPr>
                  </w:pPr>
                </w:p>
              </w:tc>
              <w:tc>
                <w:tcPr>
                  <w:tcW w:w="1379" w:type="dxa"/>
                </w:tcPr>
                <w:p w14:paraId="6C9BA027" w14:textId="77777777" w:rsidR="00ED1A49" w:rsidRPr="00D067FE" w:rsidRDefault="00ED1A49" w:rsidP="00EE6B82">
                  <w:pPr>
                    <w:contextualSpacing/>
                    <w:rPr>
                      <w:rFonts w:ascii="Times New Roman" w:hAnsi="Times New Roman" w:cs="Times New Roman"/>
                      <w:sz w:val="24"/>
                      <w:szCs w:val="24"/>
                    </w:rPr>
                  </w:pPr>
                </w:p>
              </w:tc>
              <w:tc>
                <w:tcPr>
                  <w:tcW w:w="1379" w:type="dxa"/>
                </w:tcPr>
                <w:p w14:paraId="295BF6E0" w14:textId="77777777" w:rsidR="00ED1A49" w:rsidRPr="00D067FE" w:rsidRDefault="00ED1A49" w:rsidP="00EE6B82">
                  <w:pPr>
                    <w:contextualSpacing/>
                    <w:rPr>
                      <w:rFonts w:ascii="Times New Roman" w:hAnsi="Times New Roman" w:cs="Times New Roman"/>
                      <w:sz w:val="24"/>
                      <w:szCs w:val="24"/>
                    </w:rPr>
                  </w:pPr>
                </w:p>
              </w:tc>
              <w:tc>
                <w:tcPr>
                  <w:tcW w:w="1379" w:type="dxa"/>
                </w:tcPr>
                <w:p w14:paraId="481AA8D8" w14:textId="77777777" w:rsidR="00ED1A49" w:rsidRPr="00D067FE" w:rsidRDefault="00ED1A49" w:rsidP="00EE6B82">
                  <w:pPr>
                    <w:contextualSpacing/>
                    <w:rPr>
                      <w:rFonts w:ascii="Times New Roman" w:hAnsi="Times New Roman" w:cs="Times New Roman"/>
                      <w:sz w:val="24"/>
                      <w:szCs w:val="24"/>
                    </w:rPr>
                  </w:pPr>
                </w:p>
              </w:tc>
            </w:tr>
            <w:tr w:rsidR="00ED1A49" w:rsidRPr="00D067FE" w14:paraId="632CD685" w14:textId="77777777" w:rsidTr="00ED1A49">
              <w:tc>
                <w:tcPr>
                  <w:tcW w:w="1379" w:type="dxa"/>
                </w:tcPr>
                <w:p w14:paraId="55A0734A" w14:textId="77777777" w:rsidR="00ED1A49" w:rsidRPr="00D067FE" w:rsidRDefault="00ED1A49" w:rsidP="00EE6B82">
                  <w:pPr>
                    <w:contextualSpacing/>
                    <w:rPr>
                      <w:rFonts w:ascii="Times New Roman" w:hAnsi="Times New Roman" w:cs="Times New Roman"/>
                      <w:sz w:val="24"/>
                      <w:szCs w:val="24"/>
                    </w:rPr>
                  </w:pPr>
                </w:p>
              </w:tc>
              <w:tc>
                <w:tcPr>
                  <w:tcW w:w="1379" w:type="dxa"/>
                </w:tcPr>
                <w:p w14:paraId="0773CA15" w14:textId="77777777" w:rsidR="00ED1A49" w:rsidRPr="00D067FE" w:rsidRDefault="00ED1A49" w:rsidP="00EE6B82">
                  <w:pPr>
                    <w:contextualSpacing/>
                    <w:rPr>
                      <w:rFonts w:ascii="Times New Roman" w:hAnsi="Times New Roman" w:cs="Times New Roman"/>
                      <w:sz w:val="24"/>
                      <w:szCs w:val="24"/>
                    </w:rPr>
                  </w:pPr>
                </w:p>
              </w:tc>
              <w:tc>
                <w:tcPr>
                  <w:tcW w:w="1379" w:type="dxa"/>
                </w:tcPr>
                <w:p w14:paraId="001C4633" w14:textId="77777777" w:rsidR="00ED1A49" w:rsidRPr="00D067FE" w:rsidRDefault="00ED1A49" w:rsidP="00EE6B82">
                  <w:pPr>
                    <w:contextualSpacing/>
                    <w:rPr>
                      <w:rFonts w:ascii="Times New Roman" w:hAnsi="Times New Roman" w:cs="Times New Roman"/>
                      <w:sz w:val="24"/>
                      <w:szCs w:val="24"/>
                    </w:rPr>
                  </w:pPr>
                </w:p>
              </w:tc>
              <w:tc>
                <w:tcPr>
                  <w:tcW w:w="1379" w:type="dxa"/>
                </w:tcPr>
                <w:p w14:paraId="57BDB957" w14:textId="77777777" w:rsidR="00ED1A49" w:rsidRPr="00D067FE" w:rsidRDefault="00ED1A49" w:rsidP="00EE6B82">
                  <w:pPr>
                    <w:contextualSpacing/>
                    <w:rPr>
                      <w:rFonts w:ascii="Times New Roman" w:hAnsi="Times New Roman" w:cs="Times New Roman"/>
                      <w:sz w:val="24"/>
                      <w:szCs w:val="24"/>
                    </w:rPr>
                  </w:pPr>
                </w:p>
              </w:tc>
              <w:tc>
                <w:tcPr>
                  <w:tcW w:w="1379" w:type="dxa"/>
                </w:tcPr>
                <w:p w14:paraId="247C1BE5" w14:textId="77777777" w:rsidR="00ED1A49" w:rsidRPr="00D067FE" w:rsidRDefault="00ED1A49" w:rsidP="00EE6B82">
                  <w:pPr>
                    <w:contextualSpacing/>
                    <w:rPr>
                      <w:rFonts w:ascii="Times New Roman" w:hAnsi="Times New Roman" w:cs="Times New Roman"/>
                      <w:sz w:val="24"/>
                      <w:szCs w:val="24"/>
                    </w:rPr>
                  </w:pPr>
                </w:p>
              </w:tc>
              <w:tc>
                <w:tcPr>
                  <w:tcW w:w="1379" w:type="dxa"/>
                </w:tcPr>
                <w:p w14:paraId="4846E786" w14:textId="77777777" w:rsidR="00ED1A49" w:rsidRPr="00D067FE" w:rsidRDefault="00ED1A49" w:rsidP="00EE6B82">
                  <w:pPr>
                    <w:contextualSpacing/>
                    <w:rPr>
                      <w:rFonts w:ascii="Times New Roman" w:hAnsi="Times New Roman" w:cs="Times New Roman"/>
                      <w:sz w:val="24"/>
                      <w:szCs w:val="24"/>
                    </w:rPr>
                  </w:pPr>
                </w:p>
              </w:tc>
            </w:tr>
            <w:tr w:rsidR="00ED1A49" w:rsidRPr="00D067FE" w14:paraId="28CB0B78" w14:textId="77777777" w:rsidTr="00ED1A49">
              <w:tc>
                <w:tcPr>
                  <w:tcW w:w="1379" w:type="dxa"/>
                </w:tcPr>
                <w:p w14:paraId="4A2E9A29" w14:textId="77777777" w:rsidR="00ED1A49" w:rsidRPr="00D067FE" w:rsidRDefault="00ED1A49" w:rsidP="00EE6B82">
                  <w:pPr>
                    <w:contextualSpacing/>
                    <w:rPr>
                      <w:rFonts w:ascii="Times New Roman" w:hAnsi="Times New Roman" w:cs="Times New Roman"/>
                      <w:sz w:val="24"/>
                      <w:szCs w:val="24"/>
                    </w:rPr>
                  </w:pPr>
                </w:p>
              </w:tc>
              <w:tc>
                <w:tcPr>
                  <w:tcW w:w="1379" w:type="dxa"/>
                </w:tcPr>
                <w:p w14:paraId="78DCFBAC" w14:textId="77777777" w:rsidR="00ED1A49" w:rsidRPr="00D067FE" w:rsidRDefault="00ED1A49" w:rsidP="00EE6B82">
                  <w:pPr>
                    <w:contextualSpacing/>
                    <w:rPr>
                      <w:rFonts w:ascii="Times New Roman" w:hAnsi="Times New Roman" w:cs="Times New Roman"/>
                      <w:sz w:val="24"/>
                      <w:szCs w:val="24"/>
                    </w:rPr>
                  </w:pPr>
                </w:p>
              </w:tc>
              <w:tc>
                <w:tcPr>
                  <w:tcW w:w="1379" w:type="dxa"/>
                </w:tcPr>
                <w:p w14:paraId="50AFDB16" w14:textId="77777777" w:rsidR="00ED1A49" w:rsidRPr="00D067FE" w:rsidRDefault="00ED1A49" w:rsidP="00EE6B82">
                  <w:pPr>
                    <w:contextualSpacing/>
                    <w:rPr>
                      <w:rFonts w:ascii="Times New Roman" w:hAnsi="Times New Roman" w:cs="Times New Roman"/>
                      <w:sz w:val="24"/>
                      <w:szCs w:val="24"/>
                    </w:rPr>
                  </w:pPr>
                </w:p>
              </w:tc>
              <w:tc>
                <w:tcPr>
                  <w:tcW w:w="1379" w:type="dxa"/>
                </w:tcPr>
                <w:p w14:paraId="0574C086" w14:textId="77777777" w:rsidR="00ED1A49" w:rsidRPr="00D067FE" w:rsidRDefault="00ED1A49" w:rsidP="00EE6B82">
                  <w:pPr>
                    <w:contextualSpacing/>
                    <w:rPr>
                      <w:rFonts w:ascii="Times New Roman" w:hAnsi="Times New Roman" w:cs="Times New Roman"/>
                      <w:sz w:val="24"/>
                      <w:szCs w:val="24"/>
                    </w:rPr>
                  </w:pPr>
                </w:p>
              </w:tc>
              <w:tc>
                <w:tcPr>
                  <w:tcW w:w="1379" w:type="dxa"/>
                </w:tcPr>
                <w:p w14:paraId="6B0A8CE0" w14:textId="77777777" w:rsidR="00ED1A49" w:rsidRPr="00D067FE" w:rsidRDefault="00ED1A49" w:rsidP="00EE6B82">
                  <w:pPr>
                    <w:contextualSpacing/>
                    <w:rPr>
                      <w:rFonts w:ascii="Times New Roman" w:hAnsi="Times New Roman" w:cs="Times New Roman"/>
                      <w:sz w:val="24"/>
                      <w:szCs w:val="24"/>
                    </w:rPr>
                  </w:pPr>
                </w:p>
              </w:tc>
              <w:tc>
                <w:tcPr>
                  <w:tcW w:w="1379" w:type="dxa"/>
                </w:tcPr>
                <w:p w14:paraId="0ECB500F" w14:textId="77777777" w:rsidR="00ED1A49" w:rsidRPr="00D067FE" w:rsidRDefault="00ED1A49" w:rsidP="00EE6B82">
                  <w:pPr>
                    <w:contextualSpacing/>
                    <w:rPr>
                      <w:rFonts w:ascii="Times New Roman" w:hAnsi="Times New Roman" w:cs="Times New Roman"/>
                      <w:sz w:val="24"/>
                      <w:szCs w:val="24"/>
                    </w:rPr>
                  </w:pPr>
                </w:p>
              </w:tc>
            </w:tr>
            <w:tr w:rsidR="00ED1A49" w:rsidRPr="00D067FE" w14:paraId="30F98F15" w14:textId="77777777" w:rsidTr="00ED1A49">
              <w:tc>
                <w:tcPr>
                  <w:tcW w:w="1379" w:type="dxa"/>
                </w:tcPr>
                <w:p w14:paraId="1083C108" w14:textId="77777777" w:rsidR="00ED1A49" w:rsidRPr="00D067FE" w:rsidRDefault="00ED1A49" w:rsidP="00EE6B82">
                  <w:pPr>
                    <w:contextualSpacing/>
                    <w:rPr>
                      <w:rFonts w:ascii="Times New Roman" w:hAnsi="Times New Roman" w:cs="Times New Roman"/>
                      <w:sz w:val="24"/>
                      <w:szCs w:val="24"/>
                    </w:rPr>
                  </w:pPr>
                </w:p>
              </w:tc>
              <w:tc>
                <w:tcPr>
                  <w:tcW w:w="1379" w:type="dxa"/>
                </w:tcPr>
                <w:p w14:paraId="2990F97E" w14:textId="77777777" w:rsidR="00ED1A49" w:rsidRPr="00D067FE" w:rsidRDefault="00ED1A49" w:rsidP="00EE6B82">
                  <w:pPr>
                    <w:contextualSpacing/>
                    <w:rPr>
                      <w:rFonts w:ascii="Times New Roman" w:hAnsi="Times New Roman" w:cs="Times New Roman"/>
                      <w:sz w:val="24"/>
                      <w:szCs w:val="24"/>
                    </w:rPr>
                  </w:pPr>
                </w:p>
              </w:tc>
              <w:tc>
                <w:tcPr>
                  <w:tcW w:w="1379" w:type="dxa"/>
                </w:tcPr>
                <w:p w14:paraId="39C02958" w14:textId="77777777" w:rsidR="00ED1A49" w:rsidRPr="00D067FE" w:rsidRDefault="00ED1A49" w:rsidP="00EE6B82">
                  <w:pPr>
                    <w:contextualSpacing/>
                    <w:rPr>
                      <w:rFonts w:ascii="Times New Roman" w:hAnsi="Times New Roman" w:cs="Times New Roman"/>
                      <w:sz w:val="24"/>
                      <w:szCs w:val="24"/>
                    </w:rPr>
                  </w:pPr>
                </w:p>
              </w:tc>
              <w:tc>
                <w:tcPr>
                  <w:tcW w:w="1379" w:type="dxa"/>
                </w:tcPr>
                <w:p w14:paraId="1BFEF541" w14:textId="77777777" w:rsidR="00ED1A49" w:rsidRPr="00D067FE" w:rsidRDefault="00ED1A49" w:rsidP="00EE6B82">
                  <w:pPr>
                    <w:contextualSpacing/>
                    <w:rPr>
                      <w:rFonts w:ascii="Times New Roman" w:hAnsi="Times New Roman" w:cs="Times New Roman"/>
                      <w:sz w:val="24"/>
                      <w:szCs w:val="24"/>
                    </w:rPr>
                  </w:pPr>
                </w:p>
              </w:tc>
              <w:tc>
                <w:tcPr>
                  <w:tcW w:w="1379" w:type="dxa"/>
                </w:tcPr>
                <w:p w14:paraId="1F1381C0" w14:textId="77777777" w:rsidR="00ED1A49" w:rsidRPr="00D067FE" w:rsidRDefault="00ED1A49" w:rsidP="00EE6B82">
                  <w:pPr>
                    <w:contextualSpacing/>
                    <w:rPr>
                      <w:rFonts w:ascii="Times New Roman" w:hAnsi="Times New Roman" w:cs="Times New Roman"/>
                      <w:sz w:val="24"/>
                      <w:szCs w:val="24"/>
                    </w:rPr>
                  </w:pPr>
                </w:p>
              </w:tc>
              <w:tc>
                <w:tcPr>
                  <w:tcW w:w="1379" w:type="dxa"/>
                </w:tcPr>
                <w:p w14:paraId="4A6572FF" w14:textId="77777777" w:rsidR="00ED1A49" w:rsidRPr="00D067FE" w:rsidRDefault="00ED1A49" w:rsidP="00EE6B82">
                  <w:pPr>
                    <w:contextualSpacing/>
                    <w:rPr>
                      <w:rFonts w:ascii="Times New Roman" w:hAnsi="Times New Roman" w:cs="Times New Roman"/>
                      <w:sz w:val="24"/>
                      <w:szCs w:val="24"/>
                    </w:rPr>
                  </w:pPr>
                </w:p>
              </w:tc>
            </w:tr>
          </w:tbl>
          <w:p w14:paraId="40848581" w14:textId="77777777" w:rsidR="002C0DB3" w:rsidRPr="00D067FE" w:rsidRDefault="002C0DB3" w:rsidP="00EE6B82">
            <w:pPr>
              <w:contextualSpacing/>
              <w:rPr>
                <w:rFonts w:ascii="Times New Roman" w:hAnsi="Times New Roman" w:cs="Times New Roman"/>
                <w:sz w:val="24"/>
                <w:szCs w:val="24"/>
              </w:rPr>
            </w:pPr>
          </w:p>
          <w:p w14:paraId="773D1ECD" w14:textId="17A7B7CA" w:rsidR="002C0DB3" w:rsidRPr="00D067FE" w:rsidRDefault="00ED1A49" w:rsidP="00EE6B82">
            <w:pPr>
              <w:contextualSpacing/>
              <w:rPr>
                <w:rFonts w:ascii="Times New Roman" w:hAnsi="Times New Roman" w:cs="Times New Roman"/>
                <w:sz w:val="24"/>
                <w:szCs w:val="24"/>
              </w:rPr>
            </w:pPr>
            <w:r w:rsidRPr="00D067FE">
              <w:rPr>
                <w:rFonts w:ascii="Times New Roman" w:hAnsi="Times New Roman" w:cs="Times New Roman"/>
                <w:sz w:val="24"/>
                <w:szCs w:val="24"/>
              </w:rPr>
              <w:t>*Especificar se o colaborador é contratado pelo regime CLT, RPA, MEI, Estagiário, Voluntário, outros especificar.</w:t>
            </w:r>
          </w:p>
          <w:p w14:paraId="7ED3844C" w14:textId="77777777" w:rsidR="002C0DB3" w:rsidRPr="00D067FE" w:rsidRDefault="002C0DB3" w:rsidP="00EE6B82">
            <w:pPr>
              <w:contextualSpacing/>
              <w:rPr>
                <w:rFonts w:ascii="Times New Roman" w:hAnsi="Times New Roman" w:cs="Times New Roman"/>
                <w:sz w:val="24"/>
                <w:szCs w:val="24"/>
              </w:rPr>
            </w:pPr>
          </w:p>
          <w:p w14:paraId="1387521F" w14:textId="77777777" w:rsidR="002C0DB3" w:rsidRPr="00D067FE" w:rsidRDefault="002C0DB3" w:rsidP="00EE6B82">
            <w:pPr>
              <w:contextualSpacing/>
              <w:rPr>
                <w:rFonts w:ascii="Times New Roman" w:hAnsi="Times New Roman" w:cs="Times New Roman"/>
                <w:sz w:val="24"/>
                <w:szCs w:val="24"/>
              </w:rPr>
            </w:pPr>
          </w:p>
          <w:p w14:paraId="49662223" w14:textId="77777777" w:rsidR="002C0DB3" w:rsidRPr="00D067FE" w:rsidRDefault="002C0DB3" w:rsidP="00EE6B82">
            <w:pPr>
              <w:contextualSpacing/>
              <w:rPr>
                <w:rFonts w:ascii="Times New Roman" w:hAnsi="Times New Roman" w:cs="Times New Roman"/>
                <w:sz w:val="24"/>
                <w:szCs w:val="24"/>
              </w:rPr>
            </w:pPr>
          </w:p>
        </w:tc>
      </w:tr>
    </w:tbl>
    <w:p w14:paraId="38B89F09" w14:textId="77777777" w:rsidR="00C963C2" w:rsidRPr="00D067FE" w:rsidRDefault="00C963C2" w:rsidP="00ED1A49">
      <w:pPr>
        <w:spacing w:after="0" w:line="240" w:lineRule="auto"/>
        <w:rPr>
          <w:rFonts w:ascii="Times New Roman" w:hAnsi="Times New Roman" w:cs="Times New Roman"/>
          <w:b/>
          <w:sz w:val="24"/>
          <w:szCs w:val="24"/>
        </w:rPr>
      </w:pPr>
    </w:p>
    <w:p w14:paraId="1DB9DF7C" w14:textId="77777777" w:rsidR="00C963C2" w:rsidRPr="00D067FE" w:rsidRDefault="00C963C2" w:rsidP="00ED1A49">
      <w:pPr>
        <w:spacing w:after="0" w:line="240" w:lineRule="auto"/>
        <w:rPr>
          <w:rFonts w:ascii="Times New Roman" w:hAnsi="Times New Roman" w:cs="Times New Roman"/>
          <w:b/>
          <w:sz w:val="24"/>
          <w:szCs w:val="24"/>
        </w:rPr>
      </w:pPr>
    </w:p>
    <w:p w14:paraId="73B40FBE" w14:textId="04DDA4F6" w:rsidR="002C0DB3" w:rsidRPr="00D067FE" w:rsidRDefault="002C0DB3" w:rsidP="00C963C2">
      <w:pPr>
        <w:spacing w:after="120" w:line="240" w:lineRule="auto"/>
        <w:rPr>
          <w:rFonts w:ascii="Times New Roman" w:hAnsi="Times New Roman" w:cs="Times New Roman"/>
          <w:b/>
          <w:sz w:val="24"/>
          <w:szCs w:val="24"/>
        </w:rPr>
      </w:pPr>
      <w:r w:rsidRPr="00D067FE">
        <w:rPr>
          <w:rFonts w:ascii="Times New Roman" w:hAnsi="Times New Roman" w:cs="Times New Roman"/>
          <w:b/>
          <w:sz w:val="24"/>
          <w:szCs w:val="24"/>
        </w:rPr>
        <w:t>5.9. Principais Atividades e Ações a Serem Desenvolvidas</w:t>
      </w:r>
      <w:r w:rsidR="00C963C2" w:rsidRPr="00D067FE">
        <w:rPr>
          <w:rFonts w:ascii="Times New Roman" w:hAnsi="Times New Roman" w:cs="Times New Roman"/>
          <w:b/>
          <w:sz w:val="24"/>
          <w:szCs w:val="24"/>
        </w:rPr>
        <w:t xml:space="preserve"> pelos Profissionais/Equipe</w:t>
      </w:r>
    </w:p>
    <w:tbl>
      <w:tblPr>
        <w:tblStyle w:val="Tabelacomgrade"/>
        <w:tblW w:w="0" w:type="auto"/>
        <w:tblLook w:val="04A0" w:firstRow="1" w:lastRow="0" w:firstColumn="1" w:lastColumn="0" w:noHBand="0" w:noVBand="1"/>
      </w:tblPr>
      <w:tblGrid>
        <w:gridCol w:w="8494"/>
      </w:tblGrid>
      <w:tr w:rsidR="002C0DB3" w:rsidRPr="00D067FE" w14:paraId="372DD63B" w14:textId="77777777" w:rsidTr="00EE6B82">
        <w:tc>
          <w:tcPr>
            <w:tcW w:w="8494" w:type="dxa"/>
          </w:tcPr>
          <w:p w14:paraId="5DCCDAEA" w14:textId="77777777" w:rsidR="002C0DB3" w:rsidRPr="00D067FE" w:rsidRDefault="002C0DB3" w:rsidP="00EE6B82">
            <w:pPr>
              <w:contextualSpacing/>
              <w:rPr>
                <w:rFonts w:ascii="Times New Roman" w:hAnsi="Times New Roman" w:cs="Times New Roman"/>
                <w:b/>
                <w:sz w:val="24"/>
                <w:szCs w:val="24"/>
              </w:rPr>
            </w:pPr>
          </w:p>
          <w:p w14:paraId="16F73C9F" w14:textId="77777777" w:rsidR="002C0DB3" w:rsidRPr="00D067FE" w:rsidRDefault="002C0DB3" w:rsidP="00EE6B82">
            <w:pPr>
              <w:contextualSpacing/>
              <w:rPr>
                <w:rFonts w:ascii="Times New Roman" w:hAnsi="Times New Roman" w:cs="Times New Roman"/>
                <w:b/>
                <w:sz w:val="24"/>
                <w:szCs w:val="24"/>
              </w:rPr>
            </w:pPr>
          </w:p>
          <w:p w14:paraId="25DD4BAC" w14:textId="77777777" w:rsidR="002C0DB3" w:rsidRPr="00D067FE" w:rsidRDefault="002C0DB3" w:rsidP="00EE6B82">
            <w:pPr>
              <w:contextualSpacing/>
              <w:rPr>
                <w:rFonts w:ascii="Times New Roman" w:hAnsi="Times New Roman" w:cs="Times New Roman"/>
                <w:b/>
                <w:sz w:val="24"/>
                <w:szCs w:val="24"/>
              </w:rPr>
            </w:pPr>
          </w:p>
          <w:p w14:paraId="35ACC9E5" w14:textId="77777777" w:rsidR="002C0DB3" w:rsidRPr="00D067FE" w:rsidRDefault="002C0DB3" w:rsidP="00EE6B82">
            <w:pPr>
              <w:contextualSpacing/>
              <w:rPr>
                <w:rFonts w:ascii="Times New Roman" w:hAnsi="Times New Roman" w:cs="Times New Roman"/>
                <w:b/>
                <w:sz w:val="24"/>
                <w:szCs w:val="24"/>
              </w:rPr>
            </w:pPr>
          </w:p>
          <w:p w14:paraId="26B2DF50" w14:textId="77777777" w:rsidR="002C0DB3" w:rsidRPr="00D067FE" w:rsidRDefault="002C0DB3" w:rsidP="00EE6B82">
            <w:pPr>
              <w:contextualSpacing/>
              <w:rPr>
                <w:rFonts w:ascii="Times New Roman" w:hAnsi="Times New Roman" w:cs="Times New Roman"/>
                <w:b/>
                <w:sz w:val="24"/>
                <w:szCs w:val="24"/>
              </w:rPr>
            </w:pPr>
          </w:p>
        </w:tc>
      </w:tr>
    </w:tbl>
    <w:p w14:paraId="03396C0D" w14:textId="77777777" w:rsidR="004C0C96" w:rsidRPr="00D067FE" w:rsidRDefault="002C0DB3" w:rsidP="004C0C96">
      <w:pPr>
        <w:spacing w:after="0" w:line="240" w:lineRule="auto"/>
        <w:rPr>
          <w:rFonts w:ascii="Times New Roman" w:hAnsi="Times New Roman" w:cs="Times New Roman"/>
          <w:b/>
          <w:sz w:val="24"/>
          <w:szCs w:val="24"/>
        </w:rPr>
      </w:pPr>
      <w:r w:rsidRPr="00D067FE">
        <w:rPr>
          <w:rFonts w:ascii="Times New Roman" w:hAnsi="Times New Roman" w:cs="Times New Roman"/>
          <w:b/>
          <w:sz w:val="24"/>
          <w:szCs w:val="24"/>
        </w:rPr>
        <w:t>6. AÇÕES A SEREM EXECUTAS E FORMA DE EXECUÇÃO</w:t>
      </w:r>
    </w:p>
    <w:p w14:paraId="78224CFC" w14:textId="77777777" w:rsidR="00C963C2" w:rsidRPr="00D067FE" w:rsidRDefault="00C963C2" w:rsidP="004C0C96">
      <w:pPr>
        <w:spacing w:after="0" w:line="240" w:lineRule="auto"/>
        <w:rPr>
          <w:rFonts w:ascii="Times New Roman" w:hAnsi="Times New Roman" w:cs="Times New Roman"/>
          <w:b/>
          <w:sz w:val="24"/>
          <w:szCs w:val="24"/>
        </w:rPr>
      </w:pPr>
    </w:p>
    <w:p w14:paraId="3305EC48" w14:textId="284D8CB5" w:rsidR="002C0DB3" w:rsidRPr="00D067FE" w:rsidRDefault="00C963C2" w:rsidP="00C963C2">
      <w:pPr>
        <w:spacing w:after="120" w:line="240" w:lineRule="auto"/>
        <w:rPr>
          <w:rFonts w:ascii="Times New Roman" w:hAnsi="Times New Roman" w:cs="Times New Roman"/>
          <w:color w:val="FF0000"/>
          <w:sz w:val="24"/>
          <w:szCs w:val="24"/>
        </w:rPr>
      </w:pPr>
      <w:r w:rsidRPr="00D067FE">
        <w:rPr>
          <w:rFonts w:ascii="Times New Roman" w:hAnsi="Times New Roman" w:cs="Times New Roman"/>
          <w:b/>
          <w:sz w:val="24"/>
          <w:szCs w:val="24"/>
        </w:rPr>
        <w:t>6.1. Formas de acesso</w:t>
      </w:r>
    </w:p>
    <w:tbl>
      <w:tblPr>
        <w:tblStyle w:val="Tabelacomgrade"/>
        <w:tblW w:w="0" w:type="auto"/>
        <w:tblLook w:val="04A0" w:firstRow="1" w:lastRow="0" w:firstColumn="1" w:lastColumn="0" w:noHBand="0" w:noVBand="1"/>
      </w:tblPr>
      <w:tblGrid>
        <w:gridCol w:w="8494"/>
      </w:tblGrid>
      <w:tr w:rsidR="002C0DB3" w:rsidRPr="00D067FE" w14:paraId="283193BD" w14:textId="77777777" w:rsidTr="00EE6B82">
        <w:tc>
          <w:tcPr>
            <w:tcW w:w="8494" w:type="dxa"/>
          </w:tcPr>
          <w:p w14:paraId="05466552" w14:textId="77777777" w:rsidR="002C0DB3" w:rsidRPr="00D067FE" w:rsidRDefault="002C0DB3" w:rsidP="00EE6B82">
            <w:pPr>
              <w:contextualSpacing/>
              <w:rPr>
                <w:rFonts w:ascii="Times New Roman" w:hAnsi="Times New Roman" w:cs="Times New Roman"/>
                <w:sz w:val="24"/>
                <w:szCs w:val="24"/>
              </w:rPr>
            </w:pPr>
          </w:p>
          <w:p w14:paraId="78A9A220" w14:textId="77777777" w:rsidR="002C0DB3" w:rsidRPr="00D067FE" w:rsidRDefault="002C0DB3" w:rsidP="00EE6B82">
            <w:pPr>
              <w:contextualSpacing/>
              <w:rPr>
                <w:rFonts w:ascii="Times New Roman" w:hAnsi="Times New Roman" w:cs="Times New Roman"/>
                <w:sz w:val="24"/>
                <w:szCs w:val="24"/>
              </w:rPr>
            </w:pPr>
          </w:p>
          <w:p w14:paraId="1EBD8D54" w14:textId="77777777" w:rsidR="002C0DB3" w:rsidRPr="00D067FE" w:rsidRDefault="002C0DB3" w:rsidP="00EE6B82">
            <w:pPr>
              <w:contextualSpacing/>
              <w:rPr>
                <w:rFonts w:ascii="Times New Roman" w:hAnsi="Times New Roman" w:cs="Times New Roman"/>
                <w:sz w:val="24"/>
                <w:szCs w:val="24"/>
              </w:rPr>
            </w:pPr>
          </w:p>
          <w:p w14:paraId="68E391FA" w14:textId="77777777" w:rsidR="002C0DB3" w:rsidRPr="00D067FE" w:rsidRDefault="002C0DB3" w:rsidP="00EE6B82">
            <w:pPr>
              <w:contextualSpacing/>
              <w:rPr>
                <w:rFonts w:ascii="Times New Roman" w:hAnsi="Times New Roman" w:cs="Times New Roman"/>
                <w:sz w:val="24"/>
                <w:szCs w:val="24"/>
              </w:rPr>
            </w:pPr>
          </w:p>
          <w:p w14:paraId="7D640214" w14:textId="77777777" w:rsidR="002C0DB3" w:rsidRPr="00D067FE" w:rsidRDefault="002C0DB3" w:rsidP="00EE6B82">
            <w:pPr>
              <w:contextualSpacing/>
              <w:rPr>
                <w:rFonts w:ascii="Times New Roman" w:hAnsi="Times New Roman" w:cs="Times New Roman"/>
                <w:sz w:val="24"/>
                <w:szCs w:val="24"/>
              </w:rPr>
            </w:pPr>
          </w:p>
          <w:p w14:paraId="00B0A671" w14:textId="77777777" w:rsidR="002C0DB3" w:rsidRPr="00D067FE" w:rsidRDefault="002C0DB3" w:rsidP="00EE6B82">
            <w:pPr>
              <w:contextualSpacing/>
              <w:rPr>
                <w:rFonts w:ascii="Times New Roman" w:hAnsi="Times New Roman" w:cs="Times New Roman"/>
                <w:sz w:val="24"/>
                <w:szCs w:val="24"/>
              </w:rPr>
            </w:pPr>
          </w:p>
          <w:p w14:paraId="13EDE331" w14:textId="77777777" w:rsidR="002C0DB3" w:rsidRPr="00D067FE" w:rsidRDefault="002C0DB3" w:rsidP="00EE6B82">
            <w:pPr>
              <w:contextualSpacing/>
              <w:rPr>
                <w:rFonts w:ascii="Times New Roman" w:hAnsi="Times New Roman" w:cs="Times New Roman"/>
                <w:sz w:val="24"/>
                <w:szCs w:val="24"/>
              </w:rPr>
            </w:pPr>
          </w:p>
        </w:tc>
      </w:tr>
    </w:tbl>
    <w:p w14:paraId="474C0328" w14:textId="77777777" w:rsidR="00C963C2" w:rsidRPr="00D067FE" w:rsidRDefault="00C963C2" w:rsidP="004C0C96">
      <w:pPr>
        <w:spacing w:after="0" w:line="240" w:lineRule="auto"/>
        <w:rPr>
          <w:rFonts w:ascii="Times New Roman" w:hAnsi="Times New Roman" w:cs="Times New Roman"/>
          <w:b/>
          <w:sz w:val="24"/>
          <w:szCs w:val="24"/>
        </w:rPr>
      </w:pPr>
    </w:p>
    <w:p w14:paraId="48C0C5A6" w14:textId="77777777" w:rsidR="00C963C2" w:rsidRPr="00D067FE" w:rsidRDefault="00C963C2" w:rsidP="004C0C96">
      <w:pPr>
        <w:spacing w:after="0" w:line="240" w:lineRule="auto"/>
        <w:rPr>
          <w:rFonts w:ascii="Times New Roman" w:hAnsi="Times New Roman" w:cs="Times New Roman"/>
          <w:b/>
          <w:sz w:val="24"/>
          <w:szCs w:val="24"/>
        </w:rPr>
      </w:pPr>
    </w:p>
    <w:p w14:paraId="67AADE4A" w14:textId="3CE7478B" w:rsidR="002C0DB3" w:rsidRPr="00D067FE" w:rsidRDefault="00C963C2" w:rsidP="00C963C2">
      <w:pPr>
        <w:spacing w:after="120" w:line="240" w:lineRule="auto"/>
        <w:rPr>
          <w:rFonts w:ascii="Times New Roman" w:hAnsi="Times New Roman" w:cs="Times New Roman"/>
          <w:sz w:val="24"/>
          <w:szCs w:val="24"/>
        </w:rPr>
      </w:pPr>
      <w:r w:rsidRPr="00D067FE">
        <w:rPr>
          <w:rFonts w:ascii="Times New Roman" w:hAnsi="Times New Roman" w:cs="Times New Roman"/>
          <w:b/>
          <w:sz w:val="24"/>
          <w:szCs w:val="24"/>
        </w:rPr>
        <w:t>6.2. Tempo de permanência</w:t>
      </w:r>
    </w:p>
    <w:tbl>
      <w:tblPr>
        <w:tblStyle w:val="Tabelacomgrade"/>
        <w:tblW w:w="0" w:type="auto"/>
        <w:tblLook w:val="04A0" w:firstRow="1" w:lastRow="0" w:firstColumn="1" w:lastColumn="0" w:noHBand="0" w:noVBand="1"/>
      </w:tblPr>
      <w:tblGrid>
        <w:gridCol w:w="8494"/>
      </w:tblGrid>
      <w:tr w:rsidR="002C0DB3" w:rsidRPr="00D067FE" w14:paraId="1E549C72" w14:textId="77777777" w:rsidTr="00EE6B82">
        <w:tc>
          <w:tcPr>
            <w:tcW w:w="8494" w:type="dxa"/>
          </w:tcPr>
          <w:p w14:paraId="211EBC73" w14:textId="77777777" w:rsidR="002C0DB3" w:rsidRPr="00D067FE" w:rsidRDefault="002C0DB3" w:rsidP="00EE6B82">
            <w:pPr>
              <w:contextualSpacing/>
              <w:rPr>
                <w:rFonts w:ascii="Times New Roman" w:hAnsi="Times New Roman" w:cs="Times New Roman"/>
                <w:sz w:val="24"/>
                <w:szCs w:val="24"/>
              </w:rPr>
            </w:pPr>
          </w:p>
          <w:p w14:paraId="333057CD" w14:textId="77777777" w:rsidR="002C0DB3" w:rsidRPr="00D067FE" w:rsidRDefault="002C0DB3" w:rsidP="00EE6B82">
            <w:pPr>
              <w:contextualSpacing/>
              <w:rPr>
                <w:rFonts w:ascii="Times New Roman" w:hAnsi="Times New Roman" w:cs="Times New Roman"/>
                <w:sz w:val="24"/>
                <w:szCs w:val="24"/>
              </w:rPr>
            </w:pPr>
          </w:p>
          <w:p w14:paraId="60A52D03" w14:textId="77777777" w:rsidR="002C0DB3" w:rsidRPr="00D067FE" w:rsidRDefault="002C0DB3" w:rsidP="00EE6B82">
            <w:pPr>
              <w:contextualSpacing/>
              <w:rPr>
                <w:rFonts w:ascii="Times New Roman" w:hAnsi="Times New Roman" w:cs="Times New Roman"/>
                <w:sz w:val="24"/>
                <w:szCs w:val="24"/>
              </w:rPr>
            </w:pPr>
          </w:p>
          <w:p w14:paraId="3BBCA841" w14:textId="77777777" w:rsidR="002C0DB3" w:rsidRPr="00D067FE" w:rsidRDefault="002C0DB3" w:rsidP="00EE6B82">
            <w:pPr>
              <w:contextualSpacing/>
              <w:rPr>
                <w:rFonts w:ascii="Times New Roman" w:hAnsi="Times New Roman" w:cs="Times New Roman"/>
                <w:sz w:val="24"/>
                <w:szCs w:val="24"/>
              </w:rPr>
            </w:pPr>
          </w:p>
          <w:p w14:paraId="4F8F8920" w14:textId="77777777" w:rsidR="002C0DB3" w:rsidRPr="00D067FE" w:rsidRDefault="002C0DB3" w:rsidP="00EE6B82">
            <w:pPr>
              <w:contextualSpacing/>
              <w:rPr>
                <w:rFonts w:ascii="Times New Roman" w:hAnsi="Times New Roman" w:cs="Times New Roman"/>
                <w:sz w:val="24"/>
                <w:szCs w:val="24"/>
              </w:rPr>
            </w:pPr>
          </w:p>
          <w:p w14:paraId="508C5D5A" w14:textId="77777777" w:rsidR="002C0DB3" w:rsidRPr="00D067FE" w:rsidRDefault="002C0DB3" w:rsidP="00EE6B82">
            <w:pPr>
              <w:contextualSpacing/>
              <w:rPr>
                <w:rFonts w:ascii="Times New Roman" w:hAnsi="Times New Roman" w:cs="Times New Roman"/>
                <w:sz w:val="24"/>
                <w:szCs w:val="24"/>
              </w:rPr>
            </w:pPr>
          </w:p>
          <w:p w14:paraId="33E61F89" w14:textId="77777777" w:rsidR="002C0DB3" w:rsidRPr="00D067FE" w:rsidRDefault="002C0DB3" w:rsidP="00EE6B82">
            <w:pPr>
              <w:contextualSpacing/>
              <w:rPr>
                <w:rFonts w:ascii="Times New Roman" w:hAnsi="Times New Roman" w:cs="Times New Roman"/>
                <w:sz w:val="24"/>
                <w:szCs w:val="24"/>
              </w:rPr>
            </w:pPr>
          </w:p>
        </w:tc>
      </w:tr>
    </w:tbl>
    <w:p w14:paraId="79FBB7A2" w14:textId="77777777" w:rsidR="00C963C2" w:rsidRPr="00D067FE" w:rsidRDefault="00C963C2" w:rsidP="004C0C96">
      <w:pPr>
        <w:spacing w:after="0" w:line="240" w:lineRule="auto"/>
        <w:rPr>
          <w:rFonts w:ascii="Times New Roman" w:hAnsi="Times New Roman" w:cs="Times New Roman"/>
          <w:b/>
          <w:sz w:val="24"/>
          <w:szCs w:val="24"/>
        </w:rPr>
      </w:pPr>
    </w:p>
    <w:p w14:paraId="0019FA7E" w14:textId="77777777" w:rsidR="00C963C2" w:rsidRPr="00D067FE" w:rsidRDefault="00C963C2" w:rsidP="004C0C96">
      <w:pPr>
        <w:spacing w:after="0" w:line="240" w:lineRule="auto"/>
        <w:rPr>
          <w:rFonts w:ascii="Times New Roman" w:hAnsi="Times New Roman" w:cs="Times New Roman"/>
          <w:b/>
          <w:sz w:val="24"/>
          <w:szCs w:val="24"/>
        </w:rPr>
      </w:pPr>
    </w:p>
    <w:p w14:paraId="0C39E148" w14:textId="6DFB100A" w:rsidR="002C0DB3" w:rsidRPr="00D067FE" w:rsidRDefault="002C0DB3" w:rsidP="00C963C2">
      <w:pPr>
        <w:spacing w:after="120" w:line="240" w:lineRule="auto"/>
        <w:rPr>
          <w:rFonts w:ascii="Times New Roman" w:hAnsi="Times New Roman" w:cs="Times New Roman"/>
          <w:sz w:val="24"/>
          <w:szCs w:val="24"/>
        </w:rPr>
      </w:pPr>
      <w:r w:rsidRPr="00D067FE">
        <w:rPr>
          <w:rFonts w:ascii="Times New Roman" w:hAnsi="Times New Roman" w:cs="Times New Roman"/>
          <w:b/>
          <w:sz w:val="24"/>
          <w:szCs w:val="24"/>
        </w:rPr>
        <w:t>6.3. Período de funcionam</w:t>
      </w:r>
      <w:r w:rsidR="00C963C2" w:rsidRPr="00D067FE">
        <w:rPr>
          <w:rFonts w:ascii="Times New Roman" w:hAnsi="Times New Roman" w:cs="Times New Roman"/>
          <w:b/>
          <w:sz w:val="24"/>
          <w:szCs w:val="24"/>
        </w:rPr>
        <w:t>ento com atendimento ao Usuário</w:t>
      </w:r>
    </w:p>
    <w:tbl>
      <w:tblPr>
        <w:tblStyle w:val="Tabelacomgrade"/>
        <w:tblW w:w="0" w:type="auto"/>
        <w:tblLook w:val="04A0" w:firstRow="1" w:lastRow="0" w:firstColumn="1" w:lastColumn="0" w:noHBand="0" w:noVBand="1"/>
      </w:tblPr>
      <w:tblGrid>
        <w:gridCol w:w="8494"/>
      </w:tblGrid>
      <w:tr w:rsidR="002C0DB3" w:rsidRPr="00D067FE" w14:paraId="2AD81292" w14:textId="77777777" w:rsidTr="00EE6B82">
        <w:tc>
          <w:tcPr>
            <w:tcW w:w="8494" w:type="dxa"/>
          </w:tcPr>
          <w:p w14:paraId="23842C8C" w14:textId="77777777" w:rsidR="002C0DB3" w:rsidRPr="00D067FE" w:rsidRDefault="002C0DB3" w:rsidP="00EE6B82">
            <w:pPr>
              <w:contextualSpacing/>
              <w:rPr>
                <w:rFonts w:ascii="Times New Roman" w:hAnsi="Times New Roman" w:cs="Times New Roman"/>
                <w:sz w:val="24"/>
                <w:szCs w:val="24"/>
              </w:rPr>
            </w:pPr>
          </w:p>
          <w:p w14:paraId="20ADC2D7" w14:textId="77777777" w:rsidR="002C0DB3" w:rsidRPr="00D067FE" w:rsidRDefault="002C0DB3" w:rsidP="00EE6B82">
            <w:pPr>
              <w:contextualSpacing/>
              <w:rPr>
                <w:rFonts w:ascii="Times New Roman" w:hAnsi="Times New Roman" w:cs="Times New Roman"/>
                <w:sz w:val="24"/>
                <w:szCs w:val="24"/>
              </w:rPr>
            </w:pPr>
          </w:p>
          <w:p w14:paraId="45186CA0" w14:textId="77777777" w:rsidR="002C0DB3" w:rsidRPr="00D067FE" w:rsidRDefault="002C0DB3" w:rsidP="00EE6B82">
            <w:pPr>
              <w:contextualSpacing/>
              <w:rPr>
                <w:rFonts w:ascii="Times New Roman" w:hAnsi="Times New Roman" w:cs="Times New Roman"/>
                <w:sz w:val="24"/>
                <w:szCs w:val="24"/>
              </w:rPr>
            </w:pPr>
          </w:p>
          <w:p w14:paraId="550C0AA5" w14:textId="77777777" w:rsidR="002C0DB3" w:rsidRPr="00D067FE" w:rsidRDefault="002C0DB3" w:rsidP="00EE6B82">
            <w:pPr>
              <w:contextualSpacing/>
              <w:rPr>
                <w:rFonts w:ascii="Times New Roman" w:hAnsi="Times New Roman" w:cs="Times New Roman"/>
                <w:sz w:val="24"/>
                <w:szCs w:val="24"/>
              </w:rPr>
            </w:pPr>
          </w:p>
          <w:p w14:paraId="4A013196" w14:textId="77777777" w:rsidR="002C0DB3" w:rsidRPr="00D067FE" w:rsidRDefault="002C0DB3" w:rsidP="00EE6B82">
            <w:pPr>
              <w:contextualSpacing/>
              <w:rPr>
                <w:rFonts w:ascii="Times New Roman" w:hAnsi="Times New Roman" w:cs="Times New Roman"/>
                <w:sz w:val="24"/>
                <w:szCs w:val="24"/>
              </w:rPr>
            </w:pPr>
          </w:p>
        </w:tc>
      </w:tr>
    </w:tbl>
    <w:p w14:paraId="60D169BC" w14:textId="77777777" w:rsidR="00C963C2" w:rsidRPr="00D067FE" w:rsidRDefault="00C963C2" w:rsidP="004C0C96">
      <w:pPr>
        <w:spacing w:after="0" w:line="240" w:lineRule="auto"/>
        <w:rPr>
          <w:rFonts w:ascii="Times New Roman" w:hAnsi="Times New Roman" w:cs="Times New Roman"/>
          <w:b/>
          <w:sz w:val="24"/>
          <w:szCs w:val="24"/>
        </w:rPr>
      </w:pPr>
    </w:p>
    <w:p w14:paraId="5CD2382C" w14:textId="77777777" w:rsidR="00C963C2" w:rsidRPr="00D067FE" w:rsidRDefault="00C963C2" w:rsidP="004C0C96">
      <w:pPr>
        <w:spacing w:after="0" w:line="240" w:lineRule="auto"/>
        <w:rPr>
          <w:rFonts w:ascii="Times New Roman" w:hAnsi="Times New Roman" w:cs="Times New Roman"/>
          <w:b/>
          <w:sz w:val="24"/>
          <w:szCs w:val="24"/>
        </w:rPr>
      </w:pPr>
    </w:p>
    <w:p w14:paraId="355DFD27" w14:textId="32AA3B55" w:rsidR="002C0DB3" w:rsidRPr="00D067FE" w:rsidRDefault="00C963C2" w:rsidP="00C963C2">
      <w:pPr>
        <w:spacing w:after="120" w:line="240" w:lineRule="auto"/>
        <w:rPr>
          <w:rFonts w:ascii="Times New Roman" w:hAnsi="Times New Roman" w:cs="Times New Roman"/>
          <w:sz w:val="24"/>
          <w:szCs w:val="24"/>
        </w:rPr>
      </w:pPr>
      <w:r w:rsidRPr="00D067FE">
        <w:rPr>
          <w:rFonts w:ascii="Times New Roman" w:hAnsi="Times New Roman" w:cs="Times New Roman"/>
          <w:b/>
          <w:sz w:val="24"/>
          <w:szCs w:val="24"/>
        </w:rPr>
        <w:t>6.4. Alimentação</w:t>
      </w:r>
    </w:p>
    <w:tbl>
      <w:tblPr>
        <w:tblStyle w:val="Tabelacomgrade"/>
        <w:tblW w:w="0" w:type="auto"/>
        <w:tblLook w:val="04A0" w:firstRow="1" w:lastRow="0" w:firstColumn="1" w:lastColumn="0" w:noHBand="0" w:noVBand="1"/>
      </w:tblPr>
      <w:tblGrid>
        <w:gridCol w:w="8494"/>
      </w:tblGrid>
      <w:tr w:rsidR="002C0DB3" w:rsidRPr="00D067FE" w14:paraId="64C03D1D" w14:textId="77777777" w:rsidTr="00EE6B82">
        <w:tc>
          <w:tcPr>
            <w:tcW w:w="8494" w:type="dxa"/>
          </w:tcPr>
          <w:p w14:paraId="71C59250" w14:textId="77777777" w:rsidR="002C0DB3" w:rsidRPr="00D067FE" w:rsidRDefault="002C0DB3" w:rsidP="00EE6B82">
            <w:pPr>
              <w:contextualSpacing/>
              <w:rPr>
                <w:rFonts w:ascii="Times New Roman" w:hAnsi="Times New Roman" w:cs="Times New Roman"/>
                <w:sz w:val="24"/>
                <w:szCs w:val="24"/>
              </w:rPr>
            </w:pPr>
          </w:p>
          <w:p w14:paraId="438AFC66" w14:textId="77777777" w:rsidR="002C0DB3" w:rsidRPr="00D067FE" w:rsidRDefault="002C0DB3" w:rsidP="00EE6B82">
            <w:pPr>
              <w:contextualSpacing/>
              <w:rPr>
                <w:rFonts w:ascii="Times New Roman" w:hAnsi="Times New Roman" w:cs="Times New Roman"/>
                <w:sz w:val="24"/>
                <w:szCs w:val="24"/>
              </w:rPr>
            </w:pPr>
          </w:p>
          <w:p w14:paraId="4601C047" w14:textId="77777777" w:rsidR="002C0DB3" w:rsidRPr="00D067FE" w:rsidRDefault="002C0DB3" w:rsidP="00EE6B82">
            <w:pPr>
              <w:contextualSpacing/>
              <w:rPr>
                <w:rFonts w:ascii="Times New Roman" w:hAnsi="Times New Roman" w:cs="Times New Roman"/>
                <w:sz w:val="24"/>
                <w:szCs w:val="24"/>
              </w:rPr>
            </w:pPr>
          </w:p>
          <w:p w14:paraId="4C3A3ADC" w14:textId="77777777" w:rsidR="002C0DB3" w:rsidRPr="00D067FE" w:rsidRDefault="002C0DB3" w:rsidP="00EE6B82">
            <w:pPr>
              <w:contextualSpacing/>
              <w:rPr>
                <w:rFonts w:ascii="Times New Roman" w:hAnsi="Times New Roman" w:cs="Times New Roman"/>
                <w:sz w:val="24"/>
                <w:szCs w:val="24"/>
              </w:rPr>
            </w:pPr>
          </w:p>
          <w:p w14:paraId="70F0E64E" w14:textId="77777777" w:rsidR="002C0DB3" w:rsidRPr="00D067FE" w:rsidRDefault="002C0DB3" w:rsidP="00EE6B82">
            <w:pPr>
              <w:contextualSpacing/>
              <w:rPr>
                <w:rFonts w:ascii="Times New Roman" w:hAnsi="Times New Roman" w:cs="Times New Roman"/>
                <w:sz w:val="24"/>
                <w:szCs w:val="24"/>
              </w:rPr>
            </w:pPr>
          </w:p>
        </w:tc>
      </w:tr>
    </w:tbl>
    <w:p w14:paraId="2985E73B" w14:textId="77777777" w:rsidR="00C963C2" w:rsidRPr="00D067FE" w:rsidRDefault="00C963C2" w:rsidP="004C0C96">
      <w:pPr>
        <w:spacing w:after="0" w:line="240" w:lineRule="auto"/>
        <w:rPr>
          <w:rFonts w:ascii="Times New Roman" w:hAnsi="Times New Roman" w:cs="Times New Roman"/>
          <w:b/>
          <w:sz w:val="24"/>
          <w:szCs w:val="24"/>
        </w:rPr>
      </w:pPr>
    </w:p>
    <w:p w14:paraId="11048832" w14:textId="77777777" w:rsidR="00C963C2" w:rsidRPr="00D067FE" w:rsidRDefault="00C963C2" w:rsidP="004C0C96">
      <w:pPr>
        <w:spacing w:after="0" w:line="240" w:lineRule="auto"/>
        <w:rPr>
          <w:rFonts w:ascii="Times New Roman" w:hAnsi="Times New Roman" w:cs="Times New Roman"/>
          <w:b/>
          <w:sz w:val="24"/>
          <w:szCs w:val="24"/>
        </w:rPr>
      </w:pPr>
    </w:p>
    <w:p w14:paraId="0AADAD4E" w14:textId="1E561324" w:rsidR="002C0DB3" w:rsidRPr="00D067FE" w:rsidRDefault="002C0DB3" w:rsidP="00C963C2">
      <w:pPr>
        <w:spacing w:after="120" w:line="240" w:lineRule="auto"/>
        <w:rPr>
          <w:rFonts w:ascii="Times New Roman" w:hAnsi="Times New Roman" w:cs="Times New Roman"/>
          <w:sz w:val="24"/>
          <w:szCs w:val="24"/>
        </w:rPr>
      </w:pPr>
      <w:r w:rsidRPr="00D067FE">
        <w:rPr>
          <w:rFonts w:ascii="Times New Roman" w:hAnsi="Times New Roman" w:cs="Times New Roman"/>
          <w:b/>
          <w:sz w:val="24"/>
          <w:szCs w:val="24"/>
        </w:rPr>
        <w:t>6.5. Trabalho Social</w:t>
      </w:r>
      <w:r w:rsidR="00C963C2" w:rsidRPr="00D067FE">
        <w:rPr>
          <w:rFonts w:ascii="Times New Roman" w:hAnsi="Times New Roman" w:cs="Times New Roman"/>
          <w:b/>
          <w:sz w:val="24"/>
          <w:szCs w:val="24"/>
        </w:rPr>
        <w:t xml:space="preserve"> Essencial ao Serviço</w:t>
      </w:r>
    </w:p>
    <w:tbl>
      <w:tblPr>
        <w:tblStyle w:val="Tabelacomgrade"/>
        <w:tblW w:w="0" w:type="auto"/>
        <w:tblLook w:val="04A0" w:firstRow="1" w:lastRow="0" w:firstColumn="1" w:lastColumn="0" w:noHBand="0" w:noVBand="1"/>
      </w:tblPr>
      <w:tblGrid>
        <w:gridCol w:w="8494"/>
      </w:tblGrid>
      <w:tr w:rsidR="002C0DB3" w:rsidRPr="00D067FE" w14:paraId="1092F4BB" w14:textId="77777777" w:rsidTr="00EE6B82">
        <w:tc>
          <w:tcPr>
            <w:tcW w:w="8494" w:type="dxa"/>
          </w:tcPr>
          <w:p w14:paraId="43DE5071" w14:textId="77777777" w:rsidR="002C0DB3" w:rsidRPr="00D067FE" w:rsidRDefault="002C0DB3" w:rsidP="00EE6B82">
            <w:pPr>
              <w:contextualSpacing/>
              <w:rPr>
                <w:rFonts w:ascii="Times New Roman" w:hAnsi="Times New Roman" w:cs="Times New Roman"/>
                <w:sz w:val="24"/>
                <w:szCs w:val="24"/>
              </w:rPr>
            </w:pPr>
          </w:p>
          <w:p w14:paraId="42C0E75A" w14:textId="77777777" w:rsidR="002C0DB3" w:rsidRPr="00D067FE" w:rsidRDefault="002C0DB3" w:rsidP="00EE6B82">
            <w:pPr>
              <w:contextualSpacing/>
              <w:rPr>
                <w:rFonts w:ascii="Times New Roman" w:hAnsi="Times New Roman" w:cs="Times New Roman"/>
                <w:sz w:val="24"/>
                <w:szCs w:val="24"/>
              </w:rPr>
            </w:pPr>
          </w:p>
          <w:p w14:paraId="7D783B89" w14:textId="77777777" w:rsidR="002C0DB3" w:rsidRPr="00D067FE" w:rsidRDefault="002C0DB3" w:rsidP="00EE6B82">
            <w:pPr>
              <w:contextualSpacing/>
              <w:rPr>
                <w:rFonts w:ascii="Times New Roman" w:hAnsi="Times New Roman" w:cs="Times New Roman"/>
                <w:sz w:val="24"/>
                <w:szCs w:val="24"/>
              </w:rPr>
            </w:pPr>
          </w:p>
          <w:p w14:paraId="089100CB" w14:textId="77777777" w:rsidR="002C0DB3" w:rsidRPr="00D067FE" w:rsidRDefault="002C0DB3" w:rsidP="00EE6B82">
            <w:pPr>
              <w:contextualSpacing/>
              <w:rPr>
                <w:rFonts w:ascii="Times New Roman" w:hAnsi="Times New Roman" w:cs="Times New Roman"/>
                <w:sz w:val="24"/>
                <w:szCs w:val="24"/>
              </w:rPr>
            </w:pPr>
          </w:p>
          <w:p w14:paraId="3DD80F56" w14:textId="77777777" w:rsidR="002C0DB3" w:rsidRPr="00D067FE" w:rsidRDefault="002C0DB3" w:rsidP="00EE6B82">
            <w:pPr>
              <w:contextualSpacing/>
              <w:rPr>
                <w:rFonts w:ascii="Times New Roman" w:hAnsi="Times New Roman" w:cs="Times New Roman"/>
                <w:sz w:val="24"/>
                <w:szCs w:val="24"/>
              </w:rPr>
            </w:pPr>
          </w:p>
          <w:p w14:paraId="24D13ACC" w14:textId="77777777" w:rsidR="002C0DB3" w:rsidRPr="00D067FE" w:rsidRDefault="002C0DB3" w:rsidP="00EE6B82">
            <w:pPr>
              <w:contextualSpacing/>
              <w:rPr>
                <w:rFonts w:ascii="Times New Roman" w:hAnsi="Times New Roman" w:cs="Times New Roman"/>
                <w:sz w:val="24"/>
                <w:szCs w:val="24"/>
              </w:rPr>
            </w:pPr>
          </w:p>
          <w:p w14:paraId="09C974D0" w14:textId="77777777" w:rsidR="002C0DB3" w:rsidRPr="00D067FE" w:rsidRDefault="002C0DB3" w:rsidP="00EE6B82">
            <w:pPr>
              <w:contextualSpacing/>
              <w:rPr>
                <w:rFonts w:ascii="Times New Roman" w:hAnsi="Times New Roman" w:cs="Times New Roman"/>
                <w:sz w:val="24"/>
                <w:szCs w:val="24"/>
              </w:rPr>
            </w:pPr>
          </w:p>
        </w:tc>
      </w:tr>
    </w:tbl>
    <w:p w14:paraId="126D509D" w14:textId="647C4433" w:rsidR="002C0DB3" w:rsidRPr="00D067FE" w:rsidRDefault="002C0DB3" w:rsidP="00C963C2">
      <w:pPr>
        <w:spacing w:after="120" w:line="240" w:lineRule="auto"/>
        <w:rPr>
          <w:rFonts w:ascii="Times New Roman" w:hAnsi="Times New Roman" w:cs="Times New Roman"/>
          <w:sz w:val="24"/>
          <w:szCs w:val="24"/>
        </w:rPr>
      </w:pPr>
      <w:r w:rsidRPr="00D067FE">
        <w:rPr>
          <w:rFonts w:ascii="Times New Roman" w:hAnsi="Times New Roman" w:cs="Times New Roman"/>
          <w:b/>
          <w:sz w:val="24"/>
          <w:szCs w:val="24"/>
        </w:rPr>
        <w:t>6.6</w:t>
      </w:r>
      <w:r w:rsidR="00C963C2" w:rsidRPr="00D067FE">
        <w:rPr>
          <w:rFonts w:ascii="Times New Roman" w:hAnsi="Times New Roman" w:cs="Times New Roman"/>
          <w:b/>
          <w:sz w:val="24"/>
          <w:szCs w:val="24"/>
        </w:rPr>
        <w:t>. Documentos a Serem Produzidos</w:t>
      </w:r>
    </w:p>
    <w:tbl>
      <w:tblPr>
        <w:tblStyle w:val="Tabelacomgrade"/>
        <w:tblW w:w="8505" w:type="dxa"/>
        <w:tblInd w:w="-5" w:type="dxa"/>
        <w:tblLook w:val="04A0" w:firstRow="1" w:lastRow="0" w:firstColumn="1" w:lastColumn="0" w:noHBand="0" w:noVBand="1"/>
      </w:tblPr>
      <w:tblGrid>
        <w:gridCol w:w="8505"/>
      </w:tblGrid>
      <w:tr w:rsidR="002C0DB3" w:rsidRPr="00D067FE" w14:paraId="6DD86380" w14:textId="77777777" w:rsidTr="00EE6B82">
        <w:tc>
          <w:tcPr>
            <w:tcW w:w="8505" w:type="dxa"/>
          </w:tcPr>
          <w:p w14:paraId="06BA4439" w14:textId="77777777" w:rsidR="002C0DB3" w:rsidRPr="00D067FE" w:rsidRDefault="002C0DB3" w:rsidP="00EE6B82">
            <w:pPr>
              <w:contextualSpacing/>
              <w:rPr>
                <w:rFonts w:ascii="Times New Roman" w:hAnsi="Times New Roman" w:cs="Times New Roman"/>
                <w:sz w:val="24"/>
                <w:szCs w:val="24"/>
              </w:rPr>
            </w:pPr>
          </w:p>
          <w:p w14:paraId="32D7E020" w14:textId="77777777" w:rsidR="002C0DB3" w:rsidRPr="00D067FE" w:rsidRDefault="002C0DB3" w:rsidP="00EE6B82">
            <w:pPr>
              <w:contextualSpacing/>
              <w:rPr>
                <w:rFonts w:ascii="Times New Roman" w:hAnsi="Times New Roman" w:cs="Times New Roman"/>
                <w:sz w:val="24"/>
                <w:szCs w:val="24"/>
              </w:rPr>
            </w:pPr>
          </w:p>
          <w:p w14:paraId="1EBE05EA" w14:textId="77777777" w:rsidR="002C0DB3" w:rsidRPr="00D067FE" w:rsidRDefault="002C0DB3" w:rsidP="00EE6B82">
            <w:pPr>
              <w:contextualSpacing/>
              <w:rPr>
                <w:rFonts w:ascii="Times New Roman" w:hAnsi="Times New Roman" w:cs="Times New Roman"/>
                <w:sz w:val="24"/>
                <w:szCs w:val="24"/>
              </w:rPr>
            </w:pPr>
          </w:p>
          <w:p w14:paraId="7AF5B720" w14:textId="77777777" w:rsidR="002C0DB3" w:rsidRPr="00D067FE" w:rsidRDefault="002C0DB3" w:rsidP="00EE6B82">
            <w:pPr>
              <w:contextualSpacing/>
              <w:rPr>
                <w:rFonts w:ascii="Times New Roman" w:hAnsi="Times New Roman" w:cs="Times New Roman"/>
                <w:sz w:val="24"/>
                <w:szCs w:val="24"/>
              </w:rPr>
            </w:pPr>
          </w:p>
          <w:p w14:paraId="3F7F2DA7" w14:textId="77777777" w:rsidR="002C0DB3" w:rsidRPr="00D067FE" w:rsidRDefault="002C0DB3" w:rsidP="00EE6B82">
            <w:pPr>
              <w:contextualSpacing/>
              <w:rPr>
                <w:rFonts w:ascii="Times New Roman" w:hAnsi="Times New Roman" w:cs="Times New Roman"/>
                <w:sz w:val="24"/>
                <w:szCs w:val="24"/>
              </w:rPr>
            </w:pPr>
          </w:p>
          <w:p w14:paraId="0D073038" w14:textId="77777777" w:rsidR="002C0DB3" w:rsidRPr="00D067FE" w:rsidRDefault="002C0DB3" w:rsidP="00EE6B82">
            <w:pPr>
              <w:contextualSpacing/>
              <w:rPr>
                <w:rFonts w:ascii="Times New Roman" w:hAnsi="Times New Roman" w:cs="Times New Roman"/>
                <w:sz w:val="24"/>
                <w:szCs w:val="24"/>
              </w:rPr>
            </w:pPr>
          </w:p>
          <w:p w14:paraId="67D191EF" w14:textId="77777777" w:rsidR="002C0DB3" w:rsidRPr="00D067FE" w:rsidRDefault="002C0DB3" w:rsidP="00EE6B82">
            <w:pPr>
              <w:contextualSpacing/>
              <w:rPr>
                <w:rFonts w:ascii="Times New Roman" w:hAnsi="Times New Roman" w:cs="Times New Roman"/>
                <w:sz w:val="24"/>
                <w:szCs w:val="24"/>
              </w:rPr>
            </w:pPr>
          </w:p>
        </w:tc>
      </w:tr>
    </w:tbl>
    <w:p w14:paraId="0E513405" w14:textId="77777777" w:rsidR="00C963C2" w:rsidRPr="00D067FE" w:rsidRDefault="00C963C2" w:rsidP="004C0C96">
      <w:pPr>
        <w:spacing w:after="0" w:line="240" w:lineRule="auto"/>
        <w:rPr>
          <w:rFonts w:ascii="Times New Roman" w:hAnsi="Times New Roman" w:cs="Times New Roman"/>
          <w:b/>
          <w:sz w:val="24"/>
          <w:szCs w:val="24"/>
        </w:rPr>
      </w:pPr>
    </w:p>
    <w:p w14:paraId="5C454EF9" w14:textId="77777777" w:rsidR="00C963C2" w:rsidRPr="00D067FE" w:rsidRDefault="00C963C2" w:rsidP="004C0C96">
      <w:pPr>
        <w:spacing w:after="0" w:line="240" w:lineRule="auto"/>
        <w:rPr>
          <w:rFonts w:ascii="Times New Roman" w:hAnsi="Times New Roman" w:cs="Times New Roman"/>
          <w:b/>
          <w:sz w:val="24"/>
          <w:szCs w:val="24"/>
        </w:rPr>
      </w:pPr>
    </w:p>
    <w:p w14:paraId="16B53E14" w14:textId="41258BE6" w:rsidR="002C0DB3" w:rsidRPr="00D067FE" w:rsidRDefault="00C963C2" w:rsidP="00C963C2">
      <w:pPr>
        <w:spacing w:after="120" w:line="240" w:lineRule="auto"/>
        <w:rPr>
          <w:rFonts w:ascii="Times New Roman" w:hAnsi="Times New Roman" w:cs="Times New Roman"/>
          <w:sz w:val="24"/>
          <w:szCs w:val="24"/>
        </w:rPr>
      </w:pPr>
      <w:r w:rsidRPr="00D067FE">
        <w:rPr>
          <w:rFonts w:ascii="Times New Roman" w:hAnsi="Times New Roman" w:cs="Times New Roman"/>
          <w:b/>
          <w:sz w:val="24"/>
          <w:szCs w:val="24"/>
        </w:rPr>
        <w:t>6.7. Proposta Metodológica</w:t>
      </w:r>
    </w:p>
    <w:tbl>
      <w:tblPr>
        <w:tblStyle w:val="Tabelacomgrade"/>
        <w:tblW w:w="0" w:type="auto"/>
        <w:tblLook w:val="04A0" w:firstRow="1" w:lastRow="0" w:firstColumn="1" w:lastColumn="0" w:noHBand="0" w:noVBand="1"/>
      </w:tblPr>
      <w:tblGrid>
        <w:gridCol w:w="8494"/>
      </w:tblGrid>
      <w:tr w:rsidR="002C0DB3" w:rsidRPr="00D067FE" w14:paraId="3419AB22" w14:textId="77777777" w:rsidTr="00EE6B82">
        <w:tc>
          <w:tcPr>
            <w:tcW w:w="8494" w:type="dxa"/>
          </w:tcPr>
          <w:p w14:paraId="421B41F5" w14:textId="77777777" w:rsidR="002C0DB3" w:rsidRPr="00D067FE" w:rsidRDefault="002C0DB3" w:rsidP="00EE6B82">
            <w:pPr>
              <w:contextualSpacing/>
              <w:rPr>
                <w:rFonts w:ascii="Times New Roman" w:hAnsi="Times New Roman" w:cs="Times New Roman"/>
                <w:sz w:val="24"/>
                <w:szCs w:val="24"/>
              </w:rPr>
            </w:pPr>
          </w:p>
          <w:p w14:paraId="2ABE32CA" w14:textId="77777777" w:rsidR="002C0DB3" w:rsidRPr="00D067FE" w:rsidRDefault="002C0DB3" w:rsidP="00EE6B82">
            <w:pPr>
              <w:contextualSpacing/>
              <w:rPr>
                <w:rFonts w:ascii="Times New Roman" w:hAnsi="Times New Roman" w:cs="Times New Roman"/>
                <w:sz w:val="24"/>
                <w:szCs w:val="24"/>
              </w:rPr>
            </w:pPr>
          </w:p>
          <w:p w14:paraId="5DAF409B" w14:textId="77777777" w:rsidR="002C0DB3" w:rsidRPr="00D067FE" w:rsidRDefault="002C0DB3" w:rsidP="00EE6B82">
            <w:pPr>
              <w:contextualSpacing/>
              <w:rPr>
                <w:rFonts w:ascii="Times New Roman" w:hAnsi="Times New Roman" w:cs="Times New Roman"/>
                <w:sz w:val="24"/>
                <w:szCs w:val="24"/>
              </w:rPr>
            </w:pPr>
          </w:p>
          <w:p w14:paraId="274E5041" w14:textId="77777777" w:rsidR="002C0DB3" w:rsidRPr="00D067FE" w:rsidRDefault="002C0DB3" w:rsidP="00EE6B82">
            <w:pPr>
              <w:contextualSpacing/>
              <w:rPr>
                <w:rFonts w:ascii="Times New Roman" w:hAnsi="Times New Roman" w:cs="Times New Roman"/>
                <w:sz w:val="24"/>
                <w:szCs w:val="24"/>
              </w:rPr>
            </w:pPr>
          </w:p>
          <w:p w14:paraId="02698E35" w14:textId="77777777" w:rsidR="002C0DB3" w:rsidRPr="00D067FE" w:rsidRDefault="002C0DB3" w:rsidP="00EE6B82">
            <w:pPr>
              <w:contextualSpacing/>
              <w:rPr>
                <w:rFonts w:ascii="Times New Roman" w:hAnsi="Times New Roman" w:cs="Times New Roman"/>
                <w:sz w:val="24"/>
                <w:szCs w:val="24"/>
              </w:rPr>
            </w:pPr>
          </w:p>
          <w:p w14:paraId="26812A66" w14:textId="77777777" w:rsidR="002C0DB3" w:rsidRPr="00D067FE" w:rsidRDefault="002C0DB3" w:rsidP="00EE6B82">
            <w:pPr>
              <w:contextualSpacing/>
              <w:rPr>
                <w:rFonts w:ascii="Times New Roman" w:hAnsi="Times New Roman" w:cs="Times New Roman"/>
                <w:sz w:val="24"/>
                <w:szCs w:val="24"/>
              </w:rPr>
            </w:pPr>
          </w:p>
          <w:p w14:paraId="444445CD" w14:textId="77777777" w:rsidR="002C0DB3" w:rsidRPr="00D067FE" w:rsidRDefault="002C0DB3" w:rsidP="00EE6B82">
            <w:pPr>
              <w:contextualSpacing/>
              <w:rPr>
                <w:rFonts w:ascii="Times New Roman" w:hAnsi="Times New Roman" w:cs="Times New Roman"/>
                <w:sz w:val="24"/>
                <w:szCs w:val="24"/>
              </w:rPr>
            </w:pPr>
          </w:p>
          <w:p w14:paraId="0A36A38A" w14:textId="77777777" w:rsidR="002C0DB3" w:rsidRPr="00D067FE" w:rsidRDefault="002C0DB3" w:rsidP="00EE6B82">
            <w:pPr>
              <w:contextualSpacing/>
              <w:rPr>
                <w:rFonts w:ascii="Times New Roman" w:hAnsi="Times New Roman" w:cs="Times New Roman"/>
                <w:sz w:val="24"/>
                <w:szCs w:val="24"/>
              </w:rPr>
            </w:pPr>
          </w:p>
          <w:p w14:paraId="6D2CA558" w14:textId="77777777" w:rsidR="002C0DB3" w:rsidRPr="00D067FE" w:rsidRDefault="002C0DB3" w:rsidP="00EE6B82">
            <w:pPr>
              <w:contextualSpacing/>
              <w:rPr>
                <w:rFonts w:ascii="Times New Roman" w:hAnsi="Times New Roman" w:cs="Times New Roman"/>
                <w:sz w:val="24"/>
                <w:szCs w:val="24"/>
              </w:rPr>
            </w:pPr>
          </w:p>
          <w:p w14:paraId="64D0145B" w14:textId="77777777" w:rsidR="002C0DB3" w:rsidRPr="00D067FE" w:rsidRDefault="002C0DB3" w:rsidP="00EE6B82">
            <w:pPr>
              <w:contextualSpacing/>
              <w:rPr>
                <w:rFonts w:ascii="Times New Roman" w:hAnsi="Times New Roman" w:cs="Times New Roman"/>
                <w:sz w:val="24"/>
                <w:szCs w:val="24"/>
              </w:rPr>
            </w:pPr>
          </w:p>
          <w:p w14:paraId="1DA9DCC6" w14:textId="77777777" w:rsidR="002C0DB3" w:rsidRPr="00D067FE" w:rsidRDefault="002C0DB3" w:rsidP="00EE6B82">
            <w:pPr>
              <w:contextualSpacing/>
              <w:rPr>
                <w:rFonts w:ascii="Times New Roman" w:hAnsi="Times New Roman" w:cs="Times New Roman"/>
                <w:sz w:val="24"/>
                <w:szCs w:val="24"/>
              </w:rPr>
            </w:pPr>
          </w:p>
          <w:p w14:paraId="1887591F" w14:textId="77777777" w:rsidR="002C0DB3" w:rsidRPr="00D067FE" w:rsidRDefault="002C0DB3" w:rsidP="00EE6B82">
            <w:pPr>
              <w:contextualSpacing/>
              <w:rPr>
                <w:rFonts w:ascii="Times New Roman" w:hAnsi="Times New Roman" w:cs="Times New Roman"/>
                <w:sz w:val="24"/>
                <w:szCs w:val="24"/>
              </w:rPr>
            </w:pPr>
          </w:p>
          <w:p w14:paraId="1B72AECA" w14:textId="77777777" w:rsidR="002C0DB3" w:rsidRPr="00D067FE" w:rsidRDefault="002C0DB3" w:rsidP="00EE6B82">
            <w:pPr>
              <w:contextualSpacing/>
              <w:rPr>
                <w:rFonts w:ascii="Times New Roman" w:hAnsi="Times New Roman" w:cs="Times New Roman"/>
                <w:sz w:val="24"/>
                <w:szCs w:val="24"/>
              </w:rPr>
            </w:pPr>
          </w:p>
          <w:p w14:paraId="19A83B86" w14:textId="77777777" w:rsidR="002C0DB3" w:rsidRPr="00D067FE" w:rsidRDefault="002C0DB3" w:rsidP="00EE6B82">
            <w:pPr>
              <w:contextualSpacing/>
              <w:rPr>
                <w:rFonts w:ascii="Times New Roman" w:hAnsi="Times New Roman" w:cs="Times New Roman"/>
                <w:sz w:val="24"/>
                <w:szCs w:val="24"/>
              </w:rPr>
            </w:pPr>
          </w:p>
          <w:p w14:paraId="660049BC" w14:textId="77777777" w:rsidR="002C0DB3" w:rsidRPr="00D067FE" w:rsidRDefault="002C0DB3" w:rsidP="00EE6B82">
            <w:pPr>
              <w:contextualSpacing/>
              <w:rPr>
                <w:rFonts w:ascii="Times New Roman" w:hAnsi="Times New Roman" w:cs="Times New Roman"/>
                <w:sz w:val="24"/>
                <w:szCs w:val="24"/>
              </w:rPr>
            </w:pPr>
          </w:p>
        </w:tc>
      </w:tr>
    </w:tbl>
    <w:p w14:paraId="1F9573E1" w14:textId="77777777" w:rsidR="00C963C2" w:rsidRPr="00D067FE" w:rsidRDefault="00C963C2" w:rsidP="004C0C96">
      <w:pPr>
        <w:spacing w:after="0" w:line="240" w:lineRule="auto"/>
        <w:rPr>
          <w:rFonts w:ascii="Times New Roman" w:hAnsi="Times New Roman" w:cs="Times New Roman"/>
          <w:b/>
          <w:sz w:val="24"/>
          <w:szCs w:val="24"/>
        </w:rPr>
      </w:pPr>
    </w:p>
    <w:p w14:paraId="438B3583" w14:textId="77777777" w:rsidR="00C963C2" w:rsidRPr="00D067FE" w:rsidRDefault="00C963C2" w:rsidP="004C0C96">
      <w:pPr>
        <w:spacing w:after="0" w:line="240" w:lineRule="auto"/>
        <w:rPr>
          <w:rFonts w:ascii="Times New Roman" w:hAnsi="Times New Roman" w:cs="Times New Roman"/>
          <w:b/>
          <w:sz w:val="24"/>
          <w:szCs w:val="24"/>
        </w:rPr>
      </w:pPr>
    </w:p>
    <w:p w14:paraId="072B41AC" w14:textId="7982AF15" w:rsidR="002C0DB3" w:rsidRPr="00D067FE" w:rsidRDefault="002C0DB3" w:rsidP="00C963C2">
      <w:pPr>
        <w:spacing w:after="120" w:line="240" w:lineRule="auto"/>
        <w:rPr>
          <w:rFonts w:ascii="Times New Roman" w:hAnsi="Times New Roman" w:cs="Times New Roman"/>
          <w:sz w:val="24"/>
          <w:szCs w:val="24"/>
        </w:rPr>
      </w:pPr>
      <w:r w:rsidRPr="00D067FE">
        <w:rPr>
          <w:rFonts w:ascii="Times New Roman" w:hAnsi="Times New Roman" w:cs="Times New Roman"/>
          <w:b/>
          <w:sz w:val="24"/>
          <w:szCs w:val="24"/>
        </w:rPr>
        <w:t>6.8. Relato de experiência da OSC na realização de atividades ou projetos idênticos ao objeto da parceria ou de natureza similar, em conformidade ao item 6.5.</w:t>
      </w:r>
      <w:r w:rsidR="00194564" w:rsidRPr="00D067FE">
        <w:rPr>
          <w:rFonts w:ascii="Times New Roman" w:hAnsi="Times New Roman" w:cs="Times New Roman"/>
          <w:b/>
          <w:sz w:val="24"/>
          <w:szCs w:val="24"/>
        </w:rPr>
        <w:t>10</w:t>
      </w:r>
      <w:r w:rsidRPr="00D067FE">
        <w:rPr>
          <w:rFonts w:ascii="Times New Roman" w:hAnsi="Times New Roman" w:cs="Times New Roman"/>
          <w:b/>
          <w:sz w:val="24"/>
          <w:szCs w:val="24"/>
        </w:rPr>
        <w:t xml:space="preserve"> do edital, observada alínea “u” do item 4.1 do edital (etapa declarat</w:t>
      </w:r>
      <w:r w:rsidR="00C963C2" w:rsidRPr="00D067FE">
        <w:rPr>
          <w:rFonts w:ascii="Times New Roman" w:hAnsi="Times New Roman" w:cs="Times New Roman"/>
          <w:b/>
          <w:sz w:val="24"/>
          <w:szCs w:val="24"/>
        </w:rPr>
        <w:t>ória com posterior comprovação)</w:t>
      </w:r>
    </w:p>
    <w:tbl>
      <w:tblPr>
        <w:tblStyle w:val="Tabelacomgrade"/>
        <w:tblW w:w="0" w:type="auto"/>
        <w:tblLook w:val="04A0" w:firstRow="1" w:lastRow="0" w:firstColumn="1" w:lastColumn="0" w:noHBand="0" w:noVBand="1"/>
      </w:tblPr>
      <w:tblGrid>
        <w:gridCol w:w="8494"/>
      </w:tblGrid>
      <w:tr w:rsidR="002C0DB3" w:rsidRPr="00D067FE" w14:paraId="7A82ABD2" w14:textId="77777777" w:rsidTr="00EE6B82">
        <w:tc>
          <w:tcPr>
            <w:tcW w:w="8494" w:type="dxa"/>
          </w:tcPr>
          <w:p w14:paraId="218311DE" w14:textId="77777777" w:rsidR="002C0DB3" w:rsidRPr="00D067FE" w:rsidRDefault="002C0DB3" w:rsidP="00EE6B82">
            <w:pPr>
              <w:contextualSpacing/>
              <w:rPr>
                <w:rFonts w:ascii="Times New Roman" w:hAnsi="Times New Roman" w:cs="Times New Roman"/>
                <w:sz w:val="24"/>
                <w:szCs w:val="24"/>
              </w:rPr>
            </w:pPr>
          </w:p>
          <w:p w14:paraId="3C5135D5" w14:textId="77777777" w:rsidR="002C0DB3" w:rsidRPr="00D067FE" w:rsidRDefault="002C0DB3" w:rsidP="00EE6B82">
            <w:pPr>
              <w:contextualSpacing/>
              <w:rPr>
                <w:rFonts w:ascii="Times New Roman" w:hAnsi="Times New Roman" w:cs="Times New Roman"/>
                <w:sz w:val="24"/>
                <w:szCs w:val="24"/>
              </w:rPr>
            </w:pPr>
          </w:p>
          <w:p w14:paraId="128B1176" w14:textId="77777777" w:rsidR="002C0DB3" w:rsidRPr="00D067FE" w:rsidRDefault="002C0DB3" w:rsidP="00EE6B82">
            <w:pPr>
              <w:contextualSpacing/>
              <w:rPr>
                <w:rFonts w:ascii="Times New Roman" w:hAnsi="Times New Roman" w:cs="Times New Roman"/>
                <w:sz w:val="24"/>
                <w:szCs w:val="24"/>
              </w:rPr>
            </w:pPr>
          </w:p>
          <w:p w14:paraId="7C29909D" w14:textId="77777777" w:rsidR="002C0DB3" w:rsidRPr="00D067FE" w:rsidRDefault="002C0DB3" w:rsidP="00EE6B82">
            <w:pPr>
              <w:contextualSpacing/>
              <w:rPr>
                <w:rFonts w:ascii="Times New Roman" w:hAnsi="Times New Roman" w:cs="Times New Roman"/>
                <w:sz w:val="24"/>
                <w:szCs w:val="24"/>
              </w:rPr>
            </w:pPr>
          </w:p>
          <w:p w14:paraId="619DD271" w14:textId="77777777" w:rsidR="002C0DB3" w:rsidRPr="00D067FE" w:rsidRDefault="002C0DB3" w:rsidP="00EE6B82">
            <w:pPr>
              <w:contextualSpacing/>
              <w:rPr>
                <w:rFonts w:ascii="Times New Roman" w:hAnsi="Times New Roman" w:cs="Times New Roman"/>
                <w:sz w:val="24"/>
                <w:szCs w:val="24"/>
              </w:rPr>
            </w:pPr>
          </w:p>
          <w:p w14:paraId="7E9F192E" w14:textId="77777777" w:rsidR="002C0DB3" w:rsidRPr="00D067FE" w:rsidRDefault="002C0DB3" w:rsidP="00EE6B82">
            <w:pPr>
              <w:contextualSpacing/>
              <w:rPr>
                <w:rFonts w:ascii="Times New Roman" w:hAnsi="Times New Roman" w:cs="Times New Roman"/>
                <w:sz w:val="24"/>
                <w:szCs w:val="24"/>
              </w:rPr>
            </w:pPr>
          </w:p>
          <w:p w14:paraId="3895FBA3" w14:textId="77777777" w:rsidR="002C0DB3" w:rsidRPr="00D067FE" w:rsidRDefault="002C0DB3" w:rsidP="00EE6B82">
            <w:pPr>
              <w:contextualSpacing/>
              <w:rPr>
                <w:rFonts w:ascii="Times New Roman" w:hAnsi="Times New Roman" w:cs="Times New Roman"/>
                <w:sz w:val="24"/>
                <w:szCs w:val="24"/>
              </w:rPr>
            </w:pPr>
          </w:p>
          <w:p w14:paraId="6CE374DA" w14:textId="77777777" w:rsidR="002C0DB3" w:rsidRPr="00D067FE" w:rsidRDefault="002C0DB3" w:rsidP="00EE6B82">
            <w:pPr>
              <w:contextualSpacing/>
              <w:rPr>
                <w:rFonts w:ascii="Times New Roman" w:hAnsi="Times New Roman" w:cs="Times New Roman"/>
                <w:sz w:val="24"/>
                <w:szCs w:val="24"/>
              </w:rPr>
            </w:pPr>
          </w:p>
          <w:p w14:paraId="6D06CAD3" w14:textId="77777777" w:rsidR="002C0DB3" w:rsidRPr="00D067FE" w:rsidRDefault="002C0DB3" w:rsidP="00EE6B82">
            <w:pPr>
              <w:contextualSpacing/>
              <w:rPr>
                <w:rFonts w:ascii="Times New Roman" w:hAnsi="Times New Roman" w:cs="Times New Roman"/>
                <w:sz w:val="24"/>
                <w:szCs w:val="24"/>
              </w:rPr>
            </w:pPr>
          </w:p>
          <w:p w14:paraId="389FF5C4" w14:textId="77777777" w:rsidR="002C0DB3" w:rsidRPr="00D067FE" w:rsidRDefault="002C0DB3" w:rsidP="00EE6B82">
            <w:pPr>
              <w:contextualSpacing/>
              <w:rPr>
                <w:rFonts w:ascii="Times New Roman" w:hAnsi="Times New Roman" w:cs="Times New Roman"/>
                <w:sz w:val="24"/>
                <w:szCs w:val="24"/>
              </w:rPr>
            </w:pPr>
          </w:p>
          <w:p w14:paraId="6BA43671" w14:textId="77777777" w:rsidR="002C0DB3" w:rsidRPr="00D067FE" w:rsidRDefault="002C0DB3" w:rsidP="00EE6B82">
            <w:pPr>
              <w:contextualSpacing/>
              <w:rPr>
                <w:rFonts w:ascii="Times New Roman" w:hAnsi="Times New Roman" w:cs="Times New Roman"/>
                <w:sz w:val="24"/>
                <w:szCs w:val="24"/>
              </w:rPr>
            </w:pPr>
          </w:p>
          <w:p w14:paraId="15C98FE1" w14:textId="77777777" w:rsidR="002C0DB3" w:rsidRPr="00D067FE" w:rsidRDefault="002C0DB3" w:rsidP="00EE6B82">
            <w:pPr>
              <w:contextualSpacing/>
              <w:rPr>
                <w:rFonts w:ascii="Times New Roman" w:hAnsi="Times New Roman" w:cs="Times New Roman"/>
                <w:sz w:val="24"/>
                <w:szCs w:val="24"/>
              </w:rPr>
            </w:pPr>
          </w:p>
          <w:p w14:paraId="70A163E8" w14:textId="77777777" w:rsidR="002C0DB3" w:rsidRPr="00D067FE" w:rsidRDefault="002C0DB3" w:rsidP="00EE6B82">
            <w:pPr>
              <w:contextualSpacing/>
              <w:rPr>
                <w:rFonts w:ascii="Times New Roman" w:hAnsi="Times New Roman" w:cs="Times New Roman"/>
                <w:sz w:val="24"/>
                <w:szCs w:val="24"/>
              </w:rPr>
            </w:pPr>
          </w:p>
        </w:tc>
      </w:tr>
    </w:tbl>
    <w:p w14:paraId="6617492D" w14:textId="77777777" w:rsidR="00C963C2" w:rsidRPr="00D067FE" w:rsidRDefault="00C963C2" w:rsidP="004C0C96">
      <w:pPr>
        <w:spacing w:after="0" w:line="240" w:lineRule="auto"/>
        <w:rPr>
          <w:rFonts w:ascii="Times New Roman" w:hAnsi="Times New Roman" w:cs="Times New Roman"/>
          <w:b/>
          <w:sz w:val="24"/>
          <w:szCs w:val="24"/>
        </w:rPr>
      </w:pPr>
    </w:p>
    <w:p w14:paraId="265F274E" w14:textId="77777777" w:rsidR="00C963C2" w:rsidRPr="00D067FE" w:rsidRDefault="00C963C2" w:rsidP="004C0C96">
      <w:pPr>
        <w:spacing w:after="0" w:line="240" w:lineRule="auto"/>
        <w:rPr>
          <w:rFonts w:ascii="Times New Roman" w:hAnsi="Times New Roman" w:cs="Times New Roman"/>
          <w:b/>
          <w:sz w:val="24"/>
          <w:szCs w:val="24"/>
        </w:rPr>
      </w:pPr>
    </w:p>
    <w:p w14:paraId="50F199E6" w14:textId="70A498E9" w:rsidR="002C0DB3" w:rsidRPr="00D067FE" w:rsidRDefault="002C0DB3" w:rsidP="004C0C96">
      <w:pPr>
        <w:spacing w:after="0" w:line="240" w:lineRule="auto"/>
        <w:rPr>
          <w:rFonts w:ascii="Times New Roman" w:hAnsi="Times New Roman" w:cs="Times New Roman"/>
          <w:sz w:val="24"/>
          <w:szCs w:val="24"/>
        </w:rPr>
      </w:pPr>
      <w:r w:rsidRPr="00D067FE">
        <w:rPr>
          <w:rFonts w:ascii="Times New Roman" w:hAnsi="Times New Roman" w:cs="Times New Roman"/>
          <w:b/>
          <w:sz w:val="24"/>
          <w:szCs w:val="24"/>
        </w:rPr>
        <w:t xml:space="preserve">6.8.1. Tempo de Atuação </w:t>
      </w:r>
      <w:r w:rsidR="00C963C2" w:rsidRPr="00D067FE">
        <w:rPr>
          <w:rFonts w:ascii="Times New Roman" w:hAnsi="Times New Roman" w:cs="Times New Roman"/>
          <w:b/>
          <w:sz w:val="24"/>
          <w:szCs w:val="24"/>
        </w:rPr>
        <w:t>da OSC no Território Pretendido</w:t>
      </w:r>
    </w:p>
    <w:p w14:paraId="758B05B2" w14:textId="716682F5" w:rsidR="00C963C2" w:rsidRPr="00D067FE" w:rsidRDefault="002C0DB3" w:rsidP="00C963C2">
      <w:pPr>
        <w:spacing w:after="120" w:line="240" w:lineRule="auto"/>
        <w:ind w:right="284"/>
        <w:jc w:val="both"/>
        <w:rPr>
          <w:rFonts w:ascii="Times New Roman" w:hAnsi="Times New Roman" w:cs="Times New Roman"/>
          <w:sz w:val="24"/>
          <w:szCs w:val="24"/>
        </w:rPr>
      </w:pPr>
      <w:r w:rsidRPr="00D067FE">
        <w:rPr>
          <w:rFonts w:ascii="Times New Roman" w:hAnsi="Times New Roman" w:cs="Times New Roman"/>
          <w:sz w:val="24"/>
          <w:szCs w:val="24"/>
        </w:rPr>
        <w:t>(observar o contido na alínea “u” do Item 4.1 do edital)</w:t>
      </w:r>
    </w:p>
    <w:tbl>
      <w:tblPr>
        <w:tblStyle w:val="Tabelacomgrade"/>
        <w:tblW w:w="0" w:type="auto"/>
        <w:tblLook w:val="04A0" w:firstRow="1" w:lastRow="0" w:firstColumn="1" w:lastColumn="0" w:noHBand="0" w:noVBand="1"/>
      </w:tblPr>
      <w:tblGrid>
        <w:gridCol w:w="8598"/>
      </w:tblGrid>
      <w:tr w:rsidR="002C0DB3" w:rsidRPr="00D067FE" w14:paraId="112A9279" w14:textId="77777777" w:rsidTr="00EE6B82">
        <w:trPr>
          <w:trHeight w:val="427"/>
        </w:trPr>
        <w:tc>
          <w:tcPr>
            <w:tcW w:w="8598" w:type="dxa"/>
          </w:tcPr>
          <w:p w14:paraId="178D901D" w14:textId="77777777" w:rsidR="002C0DB3" w:rsidRPr="00D067FE" w:rsidRDefault="002C0DB3" w:rsidP="00EE6B82">
            <w:pPr>
              <w:contextualSpacing/>
              <w:rPr>
                <w:rFonts w:ascii="Times New Roman" w:hAnsi="Times New Roman" w:cs="Times New Roman"/>
                <w:sz w:val="24"/>
                <w:szCs w:val="24"/>
              </w:rPr>
            </w:pPr>
            <w:r w:rsidRPr="00D067FE">
              <w:rPr>
                <w:rFonts w:ascii="Times New Roman" w:hAnsi="Times New Roman" w:cs="Times New Roman"/>
                <w:sz w:val="24"/>
                <w:szCs w:val="24"/>
              </w:rPr>
              <w:t>a) Específico no serviço / projeto pretendido:</w:t>
            </w:r>
          </w:p>
          <w:p w14:paraId="2CDE6E98" w14:textId="77777777" w:rsidR="002C0DB3" w:rsidRPr="00D067FE" w:rsidRDefault="002C0DB3" w:rsidP="00EE6B82">
            <w:pPr>
              <w:contextualSpacing/>
              <w:rPr>
                <w:rFonts w:ascii="Times New Roman" w:hAnsi="Times New Roman" w:cs="Times New Roman"/>
                <w:sz w:val="24"/>
                <w:szCs w:val="24"/>
              </w:rPr>
            </w:pPr>
          </w:p>
          <w:p w14:paraId="6C4590B0" w14:textId="77777777" w:rsidR="002C0DB3" w:rsidRPr="00D067FE" w:rsidRDefault="002C0DB3" w:rsidP="00EE6B82">
            <w:pPr>
              <w:contextualSpacing/>
              <w:rPr>
                <w:rFonts w:ascii="Times New Roman" w:hAnsi="Times New Roman" w:cs="Times New Roman"/>
                <w:sz w:val="24"/>
                <w:szCs w:val="24"/>
              </w:rPr>
            </w:pPr>
          </w:p>
          <w:p w14:paraId="43CC971D" w14:textId="77777777" w:rsidR="002C0DB3" w:rsidRPr="00D067FE" w:rsidRDefault="002C0DB3" w:rsidP="00EE6B82">
            <w:pPr>
              <w:contextualSpacing/>
              <w:rPr>
                <w:rFonts w:ascii="Times New Roman" w:hAnsi="Times New Roman" w:cs="Times New Roman"/>
                <w:sz w:val="24"/>
                <w:szCs w:val="24"/>
              </w:rPr>
            </w:pPr>
            <w:r w:rsidRPr="00D067FE">
              <w:rPr>
                <w:rFonts w:ascii="Times New Roman" w:hAnsi="Times New Roman" w:cs="Times New Roman"/>
                <w:sz w:val="24"/>
                <w:szCs w:val="24"/>
              </w:rPr>
              <w:t>b) Em serviços / projetos similares ao pretendido:</w:t>
            </w:r>
          </w:p>
          <w:p w14:paraId="1ACE1206" w14:textId="77777777" w:rsidR="002C0DB3" w:rsidRPr="00D067FE" w:rsidRDefault="002C0DB3" w:rsidP="00EE6B82">
            <w:pPr>
              <w:contextualSpacing/>
              <w:rPr>
                <w:rFonts w:ascii="Times New Roman" w:hAnsi="Times New Roman" w:cs="Times New Roman"/>
                <w:sz w:val="24"/>
                <w:szCs w:val="24"/>
              </w:rPr>
            </w:pPr>
          </w:p>
          <w:p w14:paraId="6E962587" w14:textId="77777777" w:rsidR="002C0DB3" w:rsidRPr="00D067FE" w:rsidRDefault="002C0DB3" w:rsidP="00EE6B82">
            <w:pPr>
              <w:contextualSpacing/>
              <w:rPr>
                <w:rFonts w:ascii="Times New Roman" w:hAnsi="Times New Roman" w:cs="Times New Roman"/>
                <w:sz w:val="24"/>
                <w:szCs w:val="24"/>
              </w:rPr>
            </w:pPr>
          </w:p>
        </w:tc>
      </w:tr>
    </w:tbl>
    <w:p w14:paraId="0EBE7D34" w14:textId="77777777" w:rsidR="00C963C2" w:rsidRPr="00D067FE" w:rsidRDefault="00C963C2" w:rsidP="004C0C96">
      <w:pPr>
        <w:spacing w:after="0" w:line="240" w:lineRule="auto"/>
        <w:rPr>
          <w:rFonts w:ascii="Times New Roman" w:hAnsi="Times New Roman" w:cs="Times New Roman"/>
          <w:b/>
          <w:sz w:val="24"/>
          <w:szCs w:val="24"/>
        </w:rPr>
      </w:pPr>
    </w:p>
    <w:p w14:paraId="3CD5DB74" w14:textId="77777777" w:rsidR="00C963C2" w:rsidRPr="00D067FE" w:rsidRDefault="00C963C2" w:rsidP="004C0C96">
      <w:pPr>
        <w:spacing w:after="0" w:line="240" w:lineRule="auto"/>
        <w:rPr>
          <w:rFonts w:ascii="Times New Roman" w:hAnsi="Times New Roman" w:cs="Times New Roman"/>
          <w:b/>
          <w:sz w:val="24"/>
          <w:szCs w:val="24"/>
        </w:rPr>
      </w:pPr>
    </w:p>
    <w:p w14:paraId="60E5E2D2" w14:textId="31306059" w:rsidR="002C0DB3" w:rsidRPr="00D067FE" w:rsidRDefault="002C0DB3" w:rsidP="004C0C96">
      <w:pPr>
        <w:spacing w:after="0" w:line="240" w:lineRule="auto"/>
        <w:rPr>
          <w:rFonts w:ascii="Times New Roman" w:hAnsi="Times New Roman" w:cs="Times New Roman"/>
          <w:sz w:val="24"/>
          <w:szCs w:val="24"/>
        </w:rPr>
      </w:pPr>
      <w:r w:rsidRPr="00D067FE">
        <w:rPr>
          <w:rFonts w:ascii="Times New Roman" w:hAnsi="Times New Roman" w:cs="Times New Roman"/>
          <w:b/>
          <w:sz w:val="24"/>
          <w:szCs w:val="24"/>
        </w:rPr>
        <w:t xml:space="preserve">6.8.2. Tempo de Atuação da OSC no objeto pretendido, através de parceria e/ou aditivo com a Secretaria </w:t>
      </w:r>
      <w:r w:rsidR="00C963C2" w:rsidRPr="00D067FE">
        <w:rPr>
          <w:rFonts w:ascii="Times New Roman" w:hAnsi="Times New Roman" w:cs="Times New Roman"/>
          <w:b/>
          <w:sz w:val="24"/>
          <w:szCs w:val="24"/>
        </w:rPr>
        <w:t>Municipal de Assistência Social</w:t>
      </w:r>
    </w:p>
    <w:p w14:paraId="6E3B74F8" w14:textId="77777777" w:rsidR="002C0DB3" w:rsidRPr="00D067FE" w:rsidRDefault="002C0DB3" w:rsidP="00C963C2">
      <w:pPr>
        <w:spacing w:after="120" w:line="240" w:lineRule="auto"/>
        <w:ind w:right="284"/>
        <w:jc w:val="both"/>
        <w:rPr>
          <w:rFonts w:ascii="Times New Roman" w:hAnsi="Times New Roman" w:cs="Times New Roman"/>
          <w:b/>
          <w:sz w:val="24"/>
          <w:szCs w:val="24"/>
        </w:rPr>
      </w:pPr>
      <w:r w:rsidRPr="00D067FE">
        <w:rPr>
          <w:rFonts w:ascii="Times New Roman" w:hAnsi="Times New Roman" w:cs="Times New Roman"/>
          <w:sz w:val="24"/>
          <w:szCs w:val="24"/>
        </w:rPr>
        <w:t>(Observar o contido na alínea “u” do Item 4.1 do edital)</w:t>
      </w:r>
    </w:p>
    <w:tbl>
      <w:tblPr>
        <w:tblStyle w:val="Tabelacomgrade"/>
        <w:tblW w:w="0" w:type="auto"/>
        <w:tblLook w:val="04A0" w:firstRow="1" w:lastRow="0" w:firstColumn="1" w:lastColumn="0" w:noHBand="0" w:noVBand="1"/>
      </w:tblPr>
      <w:tblGrid>
        <w:gridCol w:w="8598"/>
      </w:tblGrid>
      <w:tr w:rsidR="002C0DB3" w:rsidRPr="00D067FE" w14:paraId="3488C769" w14:textId="77777777" w:rsidTr="00EE6B82">
        <w:trPr>
          <w:trHeight w:val="427"/>
        </w:trPr>
        <w:tc>
          <w:tcPr>
            <w:tcW w:w="8598" w:type="dxa"/>
          </w:tcPr>
          <w:p w14:paraId="7A033065" w14:textId="77777777" w:rsidR="002C0DB3" w:rsidRPr="00D067FE" w:rsidRDefault="002C0DB3" w:rsidP="00EE6B82">
            <w:pPr>
              <w:contextualSpacing/>
              <w:rPr>
                <w:rFonts w:ascii="Times New Roman" w:hAnsi="Times New Roman" w:cs="Times New Roman"/>
                <w:sz w:val="24"/>
                <w:szCs w:val="24"/>
              </w:rPr>
            </w:pPr>
            <w:r w:rsidRPr="00D067FE">
              <w:rPr>
                <w:rFonts w:ascii="Times New Roman" w:hAnsi="Times New Roman" w:cs="Times New Roman"/>
                <w:sz w:val="24"/>
                <w:szCs w:val="24"/>
              </w:rPr>
              <w:t>a) Específico no serviço / projeto pretendido:</w:t>
            </w:r>
          </w:p>
          <w:p w14:paraId="67649EE1" w14:textId="77777777" w:rsidR="002C0DB3" w:rsidRPr="00D067FE" w:rsidRDefault="002C0DB3" w:rsidP="00EE6B82">
            <w:pPr>
              <w:contextualSpacing/>
              <w:rPr>
                <w:rFonts w:ascii="Times New Roman" w:hAnsi="Times New Roman" w:cs="Times New Roman"/>
                <w:sz w:val="24"/>
                <w:szCs w:val="24"/>
              </w:rPr>
            </w:pPr>
          </w:p>
          <w:p w14:paraId="1A301840" w14:textId="77777777" w:rsidR="002C0DB3" w:rsidRPr="00D067FE" w:rsidRDefault="002C0DB3" w:rsidP="00EE6B82">
            <w:pPr>
              <w:contextualSpacing/>
              <w:rPr>
                <w:rFonts w:ascii="Times New Roman" w:hAnsi="Times New Roman" w:cs="Times New Roman"/>
                <w:sz w:val="24"/>
                <w:szCs w:val="24"/>
              </w:rPr>
            </w:pPr>
          </w:p>
          <w:p w14:paraId="421F020D" w14:textId="77777777" w:rsidR="002C0DB3" w:rsidRPr="00D067FE" w:rsidRDefault="002C0DB3" w:rsidP="00EE6B82">
            <w:pPr>
              <w:contextualSpacing/>
              <w:rPr>
                <w:rFonts w:ascii="Times New Roman" w:hAnsi="Times New Roman" w:cs="Times New Roman"/>
                <w:sz w:val="24"/>
                <w:szCs w:val="24"/>
              </w:rPr>
            </w:pPr>
            <w:r w:rsidRPr="00D067FE">
              <w:rPr>
                <w:rFonts w:ascii="Times New Roman" w:hAnsi="Times New Roman" w:cs="Times New Roman"/>
                <w:sz w:val="24"/>
                <w:szCs w:val="24"/>
              </w:rPr>
              <w:t>b) Em serviços / projetos similares ao pretendido:</w:t>
            </w:r>
          </w:p>
          <w:p w14:paraId="3A9E8C68" w14:textId="77777777" w:rsidR="002C0DB3" w:rsidRPr="00D067FE" w:rsidRDefault="002C0DB3" w:rsidP="00EE6B82">
            <w:pPr>
              <w:contextualSpacing/>
              <w:rPr>
                <w:rFonts w:ascii="Times New Roman" w:hAnsi="Times New Roman" w:cs="Times New Roman"/>
                <w:sz w:val="24"/>
                <w:szCs w:val="24"/>
              </w:rPr>
            </w:pPr>
          </w:p>
          <w:p w14:paraId="6F7D49E5" w14:textId="77777777" w:rsidR="002C0DB3" w:rsidRPr="00D067FE" w:rsidRDefault="002C0DB3" w:rsidP="00EE6B82">
            <w:pPr>
              <w:contextualSpacing/>
              <w:rPr>
                <w:rFonts w:ascii="Times New Roman" w:hAnsi="Times New Roman" w:cs="Times New Roman"/>
                <w:sz w:val="24"/>
                <w:szCs w:val="24"/>
              </w:rPr>
            </w:pPr>
          </w:p>
        </w:tc>
      </w:tr>
    </w:tbl>
    <w:p w14:paraId="07380296" w14:textId="77777777" w:rsidR="00C963C2" w:rsidRPr="00D067FE" w:rsidRDefault="00C963C2" w:rsidP="004C0C96">
      <w:pPr>
        <w:spacing w:after="0" w:line="240" w:lineRule="auto"/>
        <w:rPr>
          <w:rFonts w:ascii="Times New Roman" w:hAnsi="Times New Roman" w:cs="Times New Roman"/>
          <w:b/>
          <w:sz w:val="24"/>
          <w:szCs w:val="24"/>
        </w:rPr>
      </w:pPr>
    </w:p>
    <w:p w14:paraId="0AC7E7D2" w14:textId="77777777" w:rsidR="00C963C2" w:rsidRPr="00D067FE" w:rsidRDefault="00C963C2" w:rsidP="004C0C96">
      <w:pPr>
        <w:spacing w:after="0" w:line="240" w:lineRule="auto"/>
        <w:rPr>
          <w:rFonts w:ascii="Times New Roman" w:hAnsi="Times New Roman" w:cs="Times New Roman"/>
          <w:b/>
          <w:sz w:val="24"/>
          <w:szCs w:val="24"/>
        </w:rPr>
      </w:pPr>
    </w:p>
    <w:p w14:paraId="62E898E9" w14:textId="77777777" w:rsidR="002C0DB3" w:rsidRPr="00D067FE" w:rsidRDefault="002C0DB3" w:rsidP="00C963C2">
      <w:pPr>
        <w:spacing w:after="120" w:line="240" w:lineRule="auto"/>
        <w:rPr>
          <w:rFonts w:ascii="Times New Roman" w:hAnsi="Times New Roman" w:cs="Times New Roman"/>
          <w:sz w:val="24"/>
          <w:szCs w:val="24"/>
        </w:rPr>
      </w:pPr>
      <w:r w:rsidRPr="00D067FE">
        <w:rPr>
          <w:rFonts w:ascii="Times New Roman" w:hAnsi="Times New Roman" w:cs="Times New Roman"/>
          <w:b/>
          <w:sz w:val="24"/>
          <w:szCs w:val="24"/>
        </w:rPr>
        <w:t>7. PLANEJAMENTO</w:t>
      </w:r>
    </w:p>
    <w:tbl>
      <w:tblPr>
        <w:tblStyle w:val="Tabelacomgrade"/>
        <w:tblW w:w="0" w:type="auto"/>
        <w:tblLook w:val="04A0" w:firstRow="1" w:lastRow="0" w:firstColumn="1" w:lastColumn="0" w:noHBand="0" w:noVBand="1"/>
      </w:tblPr>
      <w:tblGrid>
        <w:gridCol w:w="8494"/>
      </w:tblGrid>
      <w:tr w:rsidR="002C0DB3" w:rsidRPr="00D067FE" w14:paraId="66D3F281" w14:textId="77777777" w:rsidTr="00EE6B82">
        <w:tc>
          <w:tcPr>
            <w:tcW w:w="8494" w:type="dxa"/>
          </w:tcPr>
          <w:p w14:paraId="103F1510" w14:textId="77777777" w:rsidR="002C0DB3" w:rsidRPr="00D067FE" w:rsidRDefault="002C0DB3" w:rsidP="00EE6B82">
            <w:pPr>
              <w:contextualSpacing/>
              <w:rPr>
                <w:rFonts w:ascii="Times New Roman" w:hAnsi="Times New Roman" w:cs="Times New Roman"/>
                <w:sz w:val="24"/>
                <w:szCs w:val="24"/>
              </w:rPr>
            </w:pPr>
          </w:p>
          <w:p w14:paraId="5F17C84C" w14:textId="77777777" w:rsidR="002C0DB3" w:rsidRPr="00D067FE" w:rsidRDefault="002C0DB3" w:rsidP="00EE6B82">
            <w:pPr>
              <w:contextualSpacing/>
              <w:rPr>
                <w:rFonts w:ascii="Times New Roman" w:hAnsi="Times New Roman" w:cs="Times New Roman"/>
                <w:sz w:val="24"/>
                <w:szCs w:val="24"/>
              </w:rPr>
            </w:pPr>
          </w:p>
          <w:p w14:paraId="4BE091EF" w14:textId="77777777" w:rsidR="00AC43EC" w:rsidRPr="00D067FE" w:rsidRDefault="00AC43EC" w:rsidP="00EE6B82">
            <w:pPr>
              <w:contextualSpacing/>
              <w:rPr>
                <w:rFonts w:ascii="Times New Roman" w:hAnsi="Times New Roman" w:cs="Times New Roman"/>
                <w:sz w:val="24"/>
                <w:szCs w:val="24"/>
              </w:rPr>
            </w:pPr>
          </w:p>
          <w:p w14:paraId="2E6C025F" w14:textId="77777777" w:rsidR="002C0DB3" w:rsidRPr="00D067FE" w:rsidRDefault="002C0DB3" w:rsidP="00EE6B82">
            <w:pPr>
              <w:contextualSpacing/>
              <w:rPr>
                <w:rFonts w:ascii="Times New Roman" w:hAnsi="Times New Roman" w:cs="Times New Roman"/>
                <w:sz w:val="24"/>
                <w:szCs w:val="24"/>
              </w:rPr>
            </w:pPr>
          </w:p>
          <w:p w14:paraId="00A3CC89" w14:textId="77777777" w:rsidR="002C0DB3" w:rsidRPr="00D067FE" w:rsidRDefault="002C0DB3" w:rsidP="00EE6B82">
            <w:pPr>
              <w:contextualSpacing/>
              <w:rPr>
                <w:rFonts w:ascii="Times New Roman" w:hAnsi="Times New Roman" w:cs="Times New Roman"/>
                <w:sz w:val="24"/>
                <w:szCs w:val="24"/>
              </w:rPr>
            </w:pPr>
          </w:p>
          <w:p w14:paraId="26EA44F7" w14:textId="77777777" w:rsidR="002C0DB3" w:rsidRPr="00D067FE" w:rsidRDefault="002C0DB3" w:rsidP="00EE6B82">
            <w:pPr>
              <w:contextualSpacing/>
              <w:rPr>
                <w:rFonts w:ascii="Times New Roman" w:hAnsi="Times New Roman" w:cs="Times New Roman"/>
                <w:sz w:val="24"/>
                <w:szCs w:val="24"/>
              </w:rPr>
            </w:pPr>
          </w:p>
          <w:p w14:paraId="04647D1F" w14:textId="77777777" w:rsidR="002C0DB3" w:rsidRPr="00D067FE" w:rsidRDefault="002C0DB3" w:rsidP="00EE6B82">
            <w:pPr>
              <w:contextualSpacing/>
              <w:rPr>
                <w:rFonts w:ascii="Times New Roman" w:hAnsi="Times New Roman" w:cs="Times New Roman"/>
                <w:sz w:val="24"/>
                <w:szCs w:val="24"/>
              </w:rPr>
            </w:pPr>
          </w:p>
          <w:p w14:paraId="1E20AE85" w14:textId="77777777" w:rsidR="002C0DB3" w:rsidRPr="00D067FE" w:rsidRDefault="002C0DB3" w:rsidP="00EE6B82">
            <w:pPr>
              <w:contextualSpacing/>
              <w:rPr>
                <w:rFonts w:ascii="Times New Roman" w:hAnsi="Times New Roman" w:cs="Times New Roman"/>
                <w:sz w:val="24"/>
                <w:szCs w:val="24"/>
              </w:rPr>
            </w:pPr>
          </w:p>
        </w:tc>
      </w:tr>
    </w:tbl>
    <w:p w14:paraId="32152707" w14:textId="77777777" w:rsidR="00C963C2" w:rsidRPr="00D067FE" w:rsidRDefault="00C963C2" w:rsidP="004C0C96">
      <w:pPr>
        <w:spacing w:after="0" w:line="240" w:lineRule="auto"/>
        <w:rPr>
          <w:rFonts w:ascii="Times New Roman" w:hAnsi="Times New Roman" w:cs="Times New Roman"/>
          <w:b/>
          <w:sz w:val="24"/>
          <w:szCs w:val="24"/>
        </w:rPr>
      </w:pPr>
    </w:p>
    <w:p w14:paraId="7086F2CF" w14:textId="77777777" w:rsidR="00C963C2" w:rsidRPr="00D067FE" w:rsidRDefault="00C963C2" w:rsidP="004C0C96">
      <w:pPr>
        <w:spacing w:after="0" w:line="240" w:lineRule="auto"/>
        <w:rPr>
          <w:rFonts w:ascii="Times New Roman" w:hAnsi="Times New Roman" w:cs="Times New Roman"/>
          <w:b/>
          <w:sz w:val="24"/>
          <w:szCs w:val="24"/>
        </w:rPr>
      </w:pPr>
    </w:p>
    <w:p w14:paraId="00FD5053" w14:textId="099BC995" w:rsidR="002C0DB3" w:rsidRPr="00D067FE" w:rsidRDefault="00C963C2" w:rsidP="00C963C2">
      <w:pPr>
        <w:spacing w:after="120" w:line="240" w:lineRule="auto"/>
        <w:rPr>
          <w:rFonts w:ascii="Times New Roman" w:hAnsi="Times New Roman" w:cs="Times New Roman"/>
          <w:sz w:val="24"/>
          <w:szCs w:val="24"/>
        </w:rPr>
      </w:pPr>
      <w:r w:rsidRPr="00D067FE">
        <w:rPr>
          <w:rFonts w:ascii="Times New Roman" w:hAnsi="Times New Roman" w:cs="Times New Roman"/>
          <w:b/>
          <w:sz w:val="24"/>
          <w:szCs w:val="24"/>
        </w:rPr>
        <w:t>8. ARTICULAÇÃO EM REDE</w:t>
      </w:r>
    </w:p>
    <w:tbl>
      <w:tblPr>
        <w:tblStyle w:val="Tabelacomgrade"/>
        <w:tblW w:w="0" w:type="auto"/>
        <w:tblLook w:val="04A0" w:firstRow="1" w:lastRow="0" w:firstColumn="1" w:lastColumn="0" w:noHBand="0" w:noVBand="1"/>
      </w:tblPr>
      <w:tblGrid>
        <w:gridCol w:w="8494"/>
      </w:tblGrid>
      <w:tr w:rsidR="002C0DB3" w:rsidRPr="00D067FE" w14:paraId="44479855" w14:textId="77777777" w:rsidTr="00EE6B82">
        <w:tc>
          <w:tcPr>
            <w:tcW w:w="8494" w:type="dxa"/>
          </w:tcPr>
          <w:p w14:paraId="10FF2AF1" w14:textId="77777777" w:rsidR="002C0DB3" w:rsidRPr="00D067FE" w:rsidRDefault="002C0DB3" w:rsidP="00EE6B82">
            <w:pPr>
              <w:contextualSpacing/>
              <w:rPr>
                <w:rFonts w:ascii="Times New Roman" w:hAnsi="Times New Roman" w:cs="Times New Roman"/>
                <w:sz w:val="24"/>
                <w:szCs w:val="24"/>
              </w:rPr>
            </w:pPr>
          </w:p>
          <w:p w14:paraId="281F082A" w14:textId="77777777" w:rsidR="002C0DB3" w:rsidRPr="00D067FE" w:rsidRDefault="002C0DB3" w:rsidP="00EE6B82">
            <w:pPr>
              <w:contextualSpacing/>
              <w:rPr>
                <w:rFonts w:ascii="Times New Roman" w:hAnsi="Times New Roman" w:cs="Times New Roman"/>
                <w:sz w:val="24"/>
                <w:szCs w:val="24"/>
              </w:rPr>
            </w:pPr>
          </w:p>
          <w:p w14:paraId="49890378" w14:textId="77777777" w:rsidR="002C0DB3" w:rsidRPr="00D067FE" w:rsidRDefault="002C0DB3" w:rsidP="00EE6B82">
            <w:pPr>
              <w:contextualSpacing/>
              <w:rPr>
                <w:rFonts w:ascii="Times New Roman" w:hAnsi="Times New Roman" w:cs="Times New Roman"/>
                <w:sz w:val="24"/>
                <w:szCs w:val="24"/>
              </w:rPr>
            </w:pPr>
          </w:p>
          <w:p w14:paraId="2856EA60" w14:textId="77777777" w:rsidR="002C0DB3" w:rsidRPr="00D067FE" w:rsidRDefault="002C0DB3" w:rsidP="00EE6B82">
            <w:pPr>
              <w:contextualSpacing/>
              <w:rPr>
                <w:rFonts w:ascii="Times New Roman" w:hAnsi="Times New Roman" w:cs="Times New Roman"/>
                <w:sz w:val="24"/>
                <w:szCs w:val="24"/>
              </w:rPr>
            </w:pPr>
          </w:p>
          <w:p w14:paraId="296A2384" w14:textId="77777777" w:rsidR="002C0DB3" w:rsidRPr="00D067FE" w:rsidRDefault="002C0DB3" w:rsidP="00EE6B82">
            <w:pPr>
              <w:contextualSpacing/>
              <w:rPr>
                <w:rFonts w:ascii="Times New Roman" w:hAnsi="Times New Roman" w:cs="Times New Roman"/>
                <w:sz w:val="24"/>
                <w:szCs w:val="24"/>
              </w:rPr>
            </w:pPr>
          </w:p>
          <w:p w14:paraId="67E15318" w14:textId="77777777" w:rsidR="002C0DB3" w:rsidRPr="00D067FE" w:rsidRDefault="002C0DB3" w:rsidP="00EE6B82">
            <w:pPr>
              <w:contextualSpacing/>
              <w:rPr>
                <w:rFonts w:ascii="Times New Roman" w:hAnsi="Times New Roman" w:cs="Times New Roman"/>
                <w:sz w:val="24"/>
                <w:szCs w:val="24"/>
              </w:rPr>
            </w:pPr>
          </w:p>
          <w:p w14:paraId="4A3DBF3F" w14:textId="77777777" w:rsidR="002C0DB3" w:rsidRPr="00D067FE" w:rsidRDefault="002C0DB3" w:rsidP="00EE6B82">
            <w:pPr>
              <w:contextualSpacing/>
              <w:rPr>
                <w:rFonts w:ascii="Times New Roman" w:hAnsi="Times New Roman" w:cs="Times New Roman"/>
                <w:sz w:val="24"/>
                <w:szCs w:val="24"/>
              </w:rPr>
            </w:pPr>
          </w:p>
          <w:p w14:paraId="3DDEB392" w14:textId="77777777" w:rsidR="002C0DB3" w:rsidRPr="00D067FE" w:rsidRDefault="002C0DB3" w:rsidP="00EE6B82">
            <w:pPr>
              <w:contextualSpacing/>
              <w:rPr>
                <w:rFonts w:ascii="Times New Roman" w:hAnsi="Times New Roman" w:cs="Times New Roman"/>
                <w:sz w:val="24"/>
                <w:szCs w:val="24"/>
              </w:rPr>
            </w:pPr>
          </w:p>
          <w:p w14:paraId="239BC028" w14:textId="77777777" w:rsidR="002C0DB3" w:rsidRPr="00D067FE" w:rsidRDefault="002C0DB3" w:rsidP="00EE6B82">
            <w:pPr>
              <w:contextualSpacing/>
              <w:rPr>
                <w:rFonts w:ascii="Times New Roman" w:hAnsi="Times New Roman" w:cs="Times New Roman"/>
                <w:sz w:val="24"/>
                <w:szCs w:val="24"/>
              </w:rPr>
            </w:pPr>
          </w:p>
          <w:p w14:paraId="29278963" w14:textId="77777777" w:rsidR="002C0DB3" w:rsidRPr="00D067FE" w:rsidRDefault="002C0DB3" w:rsidP="00EE6B82">
            <w:pPr>
              <w:contextualSpacing/>
              <w:rPr>
                <w:rFonts w:ascii="Times New Roman" w:hAnsi="Times New Roman" w:cs="Times New Roman"/>
                <w:sz w:val="24"/>
                <w:szCs w:val="24"/>
              </w:rPr>
            </w:pPr>
          </w:p>
          <w:p w14:paraId="6CCE600C" w14:textId="77777777" w:rsidR="002C0DB3" w:rsidRPr="00D067FE" w:rsidRDefault="002C0DB3" w:rsidP="00EE6B82">
            <w:pPr>
              <w:contextualSpacing/>
              <w:rPr>
                <w:rFonts w:ascii="Times New Roman" w:hAnsi="Times New Roman" w:cs="Times New Roman"/>
                <w:sz w:val="24"/>
                <w:szCs w:val="24"/>
              </w:rPr>
            </w:pPr>
          </w:p>
        </w:tc>
      </w:tr>
    </w:tbl>
    <w:p w14:paraId="4630BFAA" w14:textId="77777777" w:rsidR="00C963C2" w:rsidRPr="00D067FE" w:rsidRDefault="00C963C2" w:rsidP="004C0C96">
      <w:pPr>
        <w:spacing w:after="0" w:line="240" w:lineRule="auto"/>
        <w:rPr>
          <w:rFonts w:ascii="Times New Roman" w:hAnsi="Times New Roman" w:cs="Times New Roman"/>
          <w:b/>
          <w:sz w:val="24"/>
          <w:szCs w:val="24"/>
        </w:rPr>
      </w:pPr>
    </w:p>
    <w:p w14:paraId="5735A810" w14:textId="77777777" w:rsidR="00C963C2" w:rsidRPr="00D067FE" w:rsidRDefault="00C963C2" w:rsidP="004C0C96">
      <w:pPr>
        <w:spacing w:after="0" w:line="240" w:lineRule="auto"/>
        <w:rPr>
          <w:rFonts w:ascii="Times New Roman" w:hAnsi="Times New Roman" w:cs="Times New Roman"/>
          <w:b/>
          <w:sz w:val="24"/>
          <w:szCs w:val="24"/>
        </w:rPr>
      </w:pPr>
    </w:p>
    <w:p w14:paraId="1DB08B55" w14:textId="20526D6E" w:rsidR="002C0DB3" w:rsidRPr="00D067FE" w:rsidRDefault="00C963C2" w:rsidP="00C963C2">
      <w:pPr>
        <w:spacing w:after="120" w:line="240" w:lineRule="auto"/>
        <w:rPr>
          <w:rFonts w:ascii="Times New Roman" w:hAnsi="Times New Roman" w:cs="Times New Roman"/>
          <w:sz w:val="24"/>
          <w:szCs w:val="24"/>
        </w:rPr>
      </w:pPr>
      <w:r w:rsidRPr="00D067FE">
        <w:rPr>
          <w:rFonts w:ascii="Times New Roman" w:hAnsi="Times New Roman" w:cs="Times New Roman"/>
          <w:b/>
          <w:sz w:val="24"/>
          <w:szCs w:val="24"/>
        </w:rPr>
        <w:t>9. AQUISIÇÕES DOS USUÁRIOS</w:t>
      </w:r>
    </w:p>
    <w:tbl>
      <w:tblPr>
        <w:tblStyle w:val="Tabelacomgrade"/>
        <w:tblW w:w="0" w:type="auto"/>
        <w:tblLook w:val="04A0" w:firstRow="1" w:lastRow="0" w:firstColumn="1" w:lastColumn="0" w:noHBand="0" w:noVBand="1"/>
      </w:tblPr>
      <w:tblGrid>
        <w:gridCol w:w="8494"/>
      </w:tblGrid>
      <w:tr w:rsidR="002C0DB3" w:rsidRPr="00D067FE" w14:paraId="4051344C" w14:textId="77777777" w:rsidTr="00EE6B82">
        <w:tc>
          <w:tcPr>
            <w:tcW w:w="8494" w:type="dxa"/>
          </w:tcPr>
          <w:p w14:paraId="18DDED8F" w14:textId="77777777" w:rsidR="002C0DB3" w:rsidRPr="00D067FE" w:rsidRDefault="002C0DB3" w:rsidP="00EE6B82">
            <w:pPr>
              <w:contextualSpacing/>
              <w:rPr>
                <w:rFonts w:ascii="Times New Roman" w:hAnsi="Times New Roman" w:cs="Times New Roman"/>
                <w:sz w:val="24"/>
                <w:szCs w:val="24"/>
              </w:rPr>
            </w:pPr>
          </w:p>
          <w:p w14:paraId="14EF4AD6" w14:textId="77777777" w:rsidR="002C0DB3" w:rsidRPr="00D067FE" w:rsidRDefault="002C0DB3" w:rsidP="00EE6B82">
            <w:pPr>
              <w:contextualSpacing/>
              <w:rPr>
                <w:rFonts w:ascii="Times New Roman" w:hAnsi="Times New Roman" w:cs="Times New Roman"/>
                <w:sz w:val="24"/>
                <w:szCs w:val="24"/>
              </w:rPr>
            </w:pPr>
          </w:p>
          <w:p w14:paraId="3B16BCF3" w14:textId="77777777" w:rsidR="002C0DB3" w:rsidRPr="00D067FE" w:rsidRDefault="002C0DB3" w:rsidP="00EE6B82">
            <w:pPr>
              <w:contextualSpacing/>
              <w:rPr>
                <w:rFonts w:ascii="Times New Roman" w:hAnsi="Times New Roman" w:cs="Times New Roman"/>
                <w:sz w:val="24"/>
                <w:szCs w:val="24"/>
              </w:rPr>
            </w:pPr>
          </w:p>
          <w:p w14:paraId="725B7B82" w14:textId="77777777" w:rsidR="002C0DB3" w:rsidRPr="00D067FE" w:rsidRDefault="002C0DB3" w:rsidP="00EE6B82">
            <w:pPr>
              <w:contextualSpacing/>
              <w:rPr>
                <w:rFonts w:ascii="Times New Roman" w:hAnsi="Times New Roman" w:cs="Times New Roman"/>
                <w:sz w:val="24"/>
                <w:szCs w:val="24"/>
              </w:rPr>
            </w:pPr>
          </w:p>
          <w:p w14:paraId="3A9E2423" w14:textId="77777777" w:rsidR="002C0DB3" w:rsidRPr="00D067FE" w:rsidRDefault="002C0DB3" w:rsidP="00EE6B82">
            <w:pPr>
              <w:contextualSpacing/>
              <w:rPr>
                <w:rFonts w:ascii="Times New Roman" w:hAnsi="Times New Roman" w:cs="Times New Roman"/>
                <w:sz w:val="24"/>
                <w:szCs w:val="24"/>
              </w:rPr>
            </w:pPr>
          </w:p>
          <w:p w14:paraId="5FDD1A92" w14:textId="77777777" w:rsidR="002C0DB3" w:rsidRPr="00D067FE" w:rsidRDefault="002C0DB3" w:rsidP="00EE6B82">
            <w:pPr>
              <w:contextualSpacing/>
              <w:rPr>
                <w:rFonts w:ascii="Times New Roman" w:hAnsi="Times New Roman" w:cs="Times New Roman"/>
                <w:sz w:val="24"/>
                <w:szCs w:val="24"/>
              </w:rPr>
            </w:pPr>
          </w:p>
        </w:tc>
      </w:tr>
    </w:tbl>
    <w:p w14:paraId="358C2052" w14:textId="77777777" w:rsidR="00C963C2" w:rsidRPr="00D067FE" w:rsidRDefault="00C963C2" w:rsidP="004C0C96">
      <w:pPr>
        <w:spacing w:after="0" w:line="240" w:lineRule="auto"/>
        <w:rPr>
          <w:rFonts w:ascii="Times New Roman" w:hAnsi="Times New Roman" w:cs="Times New Roman"/>
          <w:b/>
          <w:sz w:val="24"/>
          <w:szCs w:val="24"/>
        </w:rPr>
      </w:pPr>
    </w:p>
    <w:p w14:paraId="5BC0A8F4" w14:textId="77777777" w:rsidR="00C963C2" w:rsidRPr="00D067FE" w:rsidRDefault="00C963C2" w:rsidP="004C0C96">
      <w:pPr>
        <w:spacing w:after="0" w:line="240" w:lineRule="auto"/>
        <w:rPr>
          <w:rFonts w:ascii="Times New Roman" w:hAnsi="Times New Roman" w:cs="Times New Roman"/>
          <w:b/>
          <w:sz w:val="24"/>
          <w:szCs w:val="24"/>
        </w:rPr>
      </w:pPr>
    </w:p>
    <w:p w14:paraId="49CCD9B6" w14:textId="70CFC235" w:rsidR="002C0DB3" w:rsidRPr="00D067FE" w:rsidRDefault="002C0DB3" w:rsidP="00C963C2">
      <w:pPr>
        <w:spacing w:after="120" w:line="240" w:lineRule="auto"/>
        <w:rPr>
          <w:rFonts w:ascii="Times New Roman" w:hAnsi="Times New Roman" w:cs="Times New Roman"/>
          <w:sz w:val="24"/>
          <w:szCs w:val="24"/>
        </w:rPr>
      </w:pPr>
      <w:r w:rsidRPr="00D067FE">
        <w:rPr>
          <w:rFonts w:ascii="Times New Roman" w:hAnsi="Times New Roman" w:cs="Times New Roman"/>
          <w:b/>
          <w:sz w:val="24"/>
          <w:szCs w:val="24"/>
        </w:rPr>
        <w:t>10. MONITORAMENTO E</w:t>
      </w:r>
      <w:r w:rsidR="00C963C2" w:rsidRPr="00D067FE">
        <w:rPr>
          <w:rFonts w:ascii="Times New Roman" w:hAnsi="Times New Roman" w:cs="Times New Roman"/>
          <w:b/>
          <w:sz w:val="24"/>
          <w:szCs w:val="24"/>
        </w:rPr>
        <w:t xml:space="preserve"> AVALIAÇÃO</w:t>
      </w:r>
    </w:p>
    <w:tbl>
      <w:tblPr>
        <w:tblStyle w:val="Tabelacomgrade"/>
        <w:tblW w:w="0" w:type="auto"/>
        <w:tblLook w:val="04A0" w:firstRow="1" w:lastRow="0" w:firstColumn="1" w:lastColumn="0" w:noHBand="0" w:noVBand="1"/>
      </w:tblPr>
      <w:tblGrid>
        <w:gridCol w:w="8494"/>
      </w:tblGrid>
      <w:tr w:rsidR="002C0DB3" w:rsidRPr="00D067FE" w14:paraId="2E0235C1" w14:textId="77777777" w:rsidTr="00EE6B82">
        <w:tc>
          <w:tcPr>
            <w:tcW w:w="8494" w:type="dxa"/>
          </w:tcPr>
          <w:p w14:paraId="52C8E811" w14:textId="77777777" w:rsidR="002C0DB3" w:rsidRPr="00D067FE" w:rsidRDefault="002C0DB3" w:rsidP="00EE6B82">
            <w:pPr>
              <w:contextualSpacing/>
              <w:rPr>
                <w:rFonts w:ascii="Times New Roman" w:hAnsi="Times New Roman" w:cs="Times New Roman"/>
                <w:sz w:val="24"/>
                <w:szCs w:val="24"/>
              </w:rPr>
            </w:pPr>
          </w:p>
          <w:p w14:paraId="007BC2ED" w14:textId="77777777" w:rsidR="002C0DB3" w:rsidRPr="00D067FE" w:rsidRDefault="002C0DB3" w:rsidP="00EE6B82">
            <w:pPr>
              <w:contextualSpacing/>
              <w:rPr>
                <w:rFonts w:ascii="Times New Roman" w:hAnsi="Times New Roman" w:cs="Times New Roman"/>
                <w:sz w:val="24"/>
                <w:szCs w:val="24"/>
              </w:rPr>
            </w:pPr>
          </w:p>
          <w:p w14:paraId="26F19D0B" w14:textId="77777777" w:rsidR="002C0DB3" w:rsidRPr="00D067FE" w:rsidRDefault="002C0DB3" w:rsidP="00EE6B82">
            <w:pPr>
              <w:contextualSpacing/>
              <w:rPr>
                <w:rFonts w:ascii="Times New Roman" w:hAnsi="Times New Roman" w:cs="Times New Roman"/>
                <w:sz w:val="24"/>
                <w:szCs w:val="24"/>
              </w:rPr>
            </w:pPr>
          </w:p>
          <w:p w14:paraId="1E228983" w14:textId="77777777" w:rsidR="002C0DB3" w:rsidRPr="00D067FE" w:rsidRDefault="002C0DB3" w:rsidP="00EE6B82">
            <w:pPr>
              <w:contextualSpacing/>
              <w:rPr>
                <w:rFonts w:ascii="Times New Roman" w:hAnsi="Times New Roman" w:cs="Times New Roman"/>
                <w:sz w:val="24"/>
                <w:szCs w:val="24"/>
              </w:rPr>
            </w:pPr>
          </w:p>
        </w:tc>
      </w:tr>
    </w:tbl>
    <w:p w14:paraId="0318D9E2" w14:textId="77777777" w:rsidR="00C963C2" w:rsidRPr="00D067FE" w:rsidRDefault="00C963C2" w:rsidP="004C0C96">
      <w:pPr>
        <w:spacing w:after="0" w:line="240" w:lineRule="auto"/>
        <w:rPr>
          <w:rFonts w:ascii="Times New Roman" w:hAnsi="Times New Roman" w:cs="Times New Roman"/>
          <w:b/>
          <w:sz w:val="24"/>
          <w:szCs w:val="24"/>
        </w:rPr>
      </w:pPr>
    </w:p>
    <w:p w14:paraId="6B6B64DA" w14:textId="77777777" w:rsidR="00C963C2" w:rsidRPr="00D067FE" w:rsidRDefault="00C963C2" w:rsidP="004C0C96">
      <w:pPr>
        <w:spacing w:after="0" w:line="240" w:lineRule="auto"/>
        <w:rPr>
          <w:rFonts w:ascii="Times New Roman" w:hAnsi="Times New Roman" w:cs="Times New Roman"/>
          <w:b/>
          <w:sz w:val="24"/>
          <w:szCs w:val="24"/>
        </w:rPr>
      </w:pPr>
    </w:p>
    <w:p w14:paraId="1208F06B" w14:textId="77777777" w:rsidR="00C963C2" w:rsidRPr="00D067FE" w:rsidRDefault="00C963C2" w:rsidP="004C0C96">
      <w:pPr>
        <w:spacing w:after="0" w:line="240" w:lineRule="auto"/>
        <w:rPr>
          <w:rFonts w:ascii="Times New Roman" w:hAnsi="Times New Roman" w:cs="Times New Roman"/>
          <w:b/>
          <w:sz w:val="24"/>
          <w:szCs w:val="24"/>
        </w:rPr>
      </w:pPr>
    </w:p>
    <w:p w14:paraId="7BFBEE97" w14:textId="77777777" w:rsidR="00C963C2" w:rsidRPr="00D067FE" w:rsidRDefault="00C963C2" w:rsidP="004C0C96">
      <w:pPr>
        <w:spacing w:after="0" w:line="240" w:lineRule="auto"/>
        <w:rPr>
          <w:rFonts w:ascii="Times New Roman" w:hAnsi="Times New Roman" w:cs="Times New Roman"/>
          <w:b/>
          <w:sz w:val="24"/>
          <w:szCs w:val="24"/>
        </w:rPr>
      </w:pPr>
    </w:p>
    <w:p w14:paraId="25D4F010" w14:textId="2BC63C79" w:rsidR="002C0DB3" w:rsidRPr="00D067FE" w:rsidRDefault="002C0DB3" w:rsidP="00C963C2">
      <w:pPr>
        <w:spacing w:after="120" w:line="240" w:lineRule="auto"/>
        <w:rPr>
          <w:rFonts w:ascii="Times New Roman" w:hAnsi="Times New Roman" w:cs="Times New Roman"/>
          <w:b/>
          <w:sz w:val="24"/>
          <w:szCs w:val="24"/>
        </w:rPr>
      </w:pPr>
      <w:r w:rsidRPr="00D067FE">
        <w:rPr>
          <w:rFonts w:ascii="Times New Roman" w:hAnsi="Times New Roman" w:cs="Times New Roman"/>
          <w:b/>
          <w:sz w:val="24"/>
          <w:szCs w:val="24"/>
        </w:rPr>
        <w:t>11. INDICAD</w:t>
      </w:r>
      <w:r w:rsidR="00C963C2" w:rsidRPr="00D067FE">
        <w:rPr>
          <w:rFonts w:ascii="Times New Roman" w:hAnsi="Times New Roman" w:cs="Times New Roman"/>
          <w:b/>
          <w:sz w:val="24"/>
          <w:szCs w:val="24"/>
        </w:rPr>
        <w:t>ORES DE AVALIAÇÃO DE RESULTADOS</w:t>
      </w:r>
    </w:p>
    <w:tbl>
      <w:tblPr>
        <w:tblStyle w:val="Tabelacomgrade"/>
        <w:tblW w:w="0" w:type="auto"/>
        <w:tblLook w:val="04A0" w:firstRow="1" w:lastRow="0" w:firstColumn="1" w:lastColumn="0" w:noHBand="0" w:noVBand="1"/>
      </w:tblPr>
      <w:tblGrid>
        <w:gridCol w:w="8494"/>
      </w:tblGrid>
      <w:tr w:rsidR="002C0DB3" w:rsidRPr="00D067FE" w14:paraId="6FAA9B18" w14:textId="77777777" w:rsidTr="00EE6B82">
        <w:tc>
          <w:tcPr>
            <w:tcW w:w="8494" w:type="dxa"/>
          </w:tcPr>
          <w:p w14:paraId="750A67D2" w14:textId="77777777" w:rsidR="002C0DB3" w:rsidRPr="00D067FE" w:rsidRDefault="002C0DB3" w:rsidP="00EE6B82">
            <w:pPr>
              <w:contextualSpacing/>
              <w:rPr>
                <w:rFonts w:ascii="Times New Roman" w:hAnsi="Times New Roman" w:cs="Times New Roman"/>
                <w:sz w:val="24"/>
                <w:szCs w:val="24"/>
              </w:rPr>
            </w:pPr>
            <w:r w:rsidRPr="00D067FE">
              <w:rPr>
                <w:rFonts w:ascii="Times New Roman" w:hAnsi="Times New Roman" w:cs="Times New Roman"/>
                <w:sz w:val="24"/>
                <w:szCs w:val="24"/>
              </w:rPr>
              <w:t xml:space="preserve">(inserir todos indicadores propostos no anexo III, podendo ser incluídos indicadores propostos pela OSC, desde que tenha a forma de mensuração.) </w:t>
            </w:r>
          </w:p>
          <w:p w14:paraId="2B3DC8DB" w14:textId="77777777" w:rsidR="002C0DB3" w:rsidRPr="00D067FE" w:rsidRDefault="002C0DB3" w:rsidP="00EE6B82">
            <w:pPr>
              <w:contextualSpacing/>
              <w:rPr>
                <w:rFonts w:ascii="Times New Roman" w:hAnsi="Times New Roman" w:cs="Times New Roman"/>
                <w:sz w:val="24"/>
                <w:szCs w:val="24"/>
              </w:rPr>
            </w:pPr>
          </w:p>
          <w:p w14:paraId="7C4F4874" w14:textId="77777777" w:rsidR="002C0DB3" w:rsidRPr="00D067FE" w:rsidRDefault="002C0DB3" w:rsidP="00EE6B82">
            <w:pPr>
              <w:contextualSpacing/>
              <w:rPr>
                <w:rFonts w:ascii="Times New Roman" w:hAnsi="Times New Roman" w:cs="Times New Roman"/>
                <w:sz w:val="24"/>
                <w:szCs w:val="24"/>
              </w:rPr>
            </w:pPr>
          </w:p>
          <w:p w14:paraId="089B949D" w14:textId="77777777" w:rsidR="002C0DB3" w:rsidRPr="00D067FE" w:rsidRDefault="002C0DB3" w:rsidP="00EE6B82">
            <w:pPr>
              <w:contextualSpacing/>
              <w:rPr>
                <w:rFonts w:ascii="Times New Roman" w:hAnsi="Times New Roman" w:cs="Times New Roman"/>
                <w:sz w:val="24"/>
                <w:szCs w:val="24"/>
              </w:rPr>
            </w:pPr>
          </w:p>
          <w:p w14:paraId="53A0F1EC" w14:textId="77777777" w:rsidR="002C0DB3" w:rsidRPr="00D067FE" w:rsidRDefault="002C0DB3" w:rsidP="00EE6B82">
            <w:pPr>
              <w:contextualSpacing/>
              <w:rPr>
                <w:rFonts w:ascii="Times New Roman" w:hAnsi="Times New Roman" w:cs="Times New Roman"/>
                <w:sz w:val="24"/>
                <w:szCs w:val="24"/>
              </w:rPr>
            </w:pPr>
          </w:p>
          <w:p w14:paraId="606DCEFD" w14:textId="77777777" w:rsidR="002C0DB3" w:rsidRPr="00D067FE" w:rsidRDefault="002C0DB3" w:rsidP="00EE6B82">
            <w:pPr>
              <w:contextualSpacing/>
              <w:rPr>
                <w:rFonts w:ascii="Times New Roman" w:hAnsi="Times New Roman" w:cs="Times New Roman"/>
                <w:sz w:val="24"/>
                <w:szCs w:val="24"/>
              </w:rPr>
            </w:pPr>
          </w:p>
        </w:tc>
      </w:tr>
    </w:tbl>
    <w:p w14:paraId="1A7DD560" w14:textId="77777777" w:rsidR="00AF7AFA" w:rsidRPr="00D067FE" w:rsidRDefault="00AF7AFA" w:rsidP="004C0C96">
      <w:pPr>
        <w:spacing w:after="0" w:line="240" w:lineRule="auto"/>
        <w:rPr>
          <w:rFonts w:ascii="Times New Roman" w:hAnsi="Times New Roman" w:cs="Times New Roman"/>
          <w:b/>
          <w:sz w:val="24"/>
          <w:szCs w:val="24"/>
        </w:rPr>
      </w:pPr>
    </w:p>
    <w:p w14:paraId="686F7A59" w14:textId="77777777" w:rsidR="00AF7AFA" w:rsidRPr="00D067FE" w:rsidRDefault="00AF7AFA" w:rsidP="004C0C96">
      <w:pPr>
        <w:spacing w:after="0" w:line="240" w:lineRule="auto"/>
        <w:rPr>
          <w:rFonts w:ascii="Times New Roman" w:hAnsi="Times New Roman" w:cs="Times New Roman"/>
          <w:b/>
          <w:sz w:val="24"/>
          <w:szCs w:val="24"/>
        </w:rPr>
      </w:pPr>
    </w:p>
    <w:p w14:paraId="413DE013" w14:textId="77777777" w:rsidR="002C0DB3" w:rsidRPr="00D067FE" w:rsidRDefault="002C0DB3" w:rsidP="00AF7AFA">
      <w:pPr>
        <w:spacing w:after="120" w:line="240" w:lineRule="auto"/>
        <w:rPr>
          <w:rFonts w:ascii="Times New Roman" w:hAnsi="Times New Roman" w:cs="Times New Roman"/>
          <w:sz w:val="24"/>
          <w:szCs w:val="24"/>
        </w:rPr>
      </w:pPr>
      <w:r w:rsidRPr="00D067FE">
        <w:rPr>
          <w:rFonts w:ascii="Times New Roman" w:hAnsi="Times New Roman" w:cs="Times New Roman"/>
          <w:b/>
          <w:sz w:val="24"/>
          <w:szCs w:val="24"/>
        </w:rPr>
        <w:t xml:space="preserve">12.DECLARAÇÃO: </w:t>
      </w:r>
    </w:p>
    <w:p w14:paraId="7DCA18F5" w14:textId="77777777" w:rsidR="002C0DB3" w:rsidRPr="00D067FE" w:rsidRDefault="002C0DB3" w:rsidP="004C0C96">
      <w:pPr>
        <w:jc w:val="both"/>
        <w:rPr>
          <w:rFonts w:ascii="Times New Roman" w:hAnsi="Times New Roman" w:cs="Times New Roman"/>
          <w:sz w:val="24"/>
          <w:szCs w:val="24"/>
        </w:rPr>
      </w:pPr>
      <w:r w:rsidRPr="00D067FE">
        <w:rPr>
          <w:rFonts w:ascii="Times New Roman" w:hAnsi="Times New Roman" w:cs="Times New Roman"/>
          <w:sz w:val="24"/>
          <w:szCs w:val="24"/>
        </w:rPr>
        <w:t>Na qualidade de representante legal da (o) [</w:t>
      </w:r>
      <w:r w:rsidRPr="00D067FE">
        <w:rPr>
          <w:rFonts w:ascii="Times New Roman" w:hAnsi="Times New Roman" w:cs="Times New Roman"/>
          <w:i/>
          <w:sz w:val="24"/>
          <w:szCs w:val="24"/>
        </w:rPr>
        <w:t>nome da Organização da Sociedade Civil</w:t>
      </w:r>
      <w:r w:rsidRPr="00D067FE">
        <w:rPr>
          <w:rFonts w:ascii="Times New Roman" w:hAnsi="Times New Roman" w:cs="Times New Roman"/>
          <w:sz w:val="24"/>
          <w:szCs w:val="24"/>
        </w:rPr>
        <w:t xml:space="preserve">], declaro para fins de prova junto à Prefeitura do Município de Londrina, para os efeitos e sob as penas da Lei, que as informações apresentadas nesta Proposta são verídicas, e que inexiste qualquer débito em mora ou situação de inadimplência com o Tesouro Municipal ou qualquer outro órgão ou entidade da administração pública da esfera estadual e/ou federal, que impeça a transferência de recursos públicos. </w:t>
      </w:r>
    </w:p>
    <w:p w14:paraId="4D2C69F6" w14:textId="422597E6" w:rsidR="002C0DB3" w:rsidRPr="00D067FE" w:rsidRDefault="002C0DB3" w:rsidP="004C0C96">
      <w:pPr>
        <w:pStyle w:val="PargrafodaLista"/>
        <w:jc w:val="right"/>
      </w:pPr>
      <w:r w:rsidRPr="00D067FE">
        <w:t>Londrina, xx de xxxxxx de 20</w:t>
      </w:r>
      <w:r w:rsidR="004C0C96" w:rsidRPr="00D067FE">
        <w:t>20</w:t>
      </w:r>
      <w:r w:rsidRPr="00D067FE">
        <w:t xml:space="preserve">. </w:t>
      </w:r>
    </w:p>
    <w:p w14:paraId="3BE9DF0E" w14:textId="77777777" w:rsidR="002C0DB3" w:rsidRPr="00D067FE" w:rsidRDefault="002C0DB3" w:rsidP="004C0C96">
      <w:pPr>
        <w:pStyle w:val="PargrafodaLista"/>
        <w:jc w:val="center"/>
      </w:pPr>
    </w:p>
    <w:p w14:paraId="161EEA04" w14:textId="77777777" w:rsidR="002C0DB3" w:rsidRPr="00D067FE" w:rsidRDefault="002C0DB3" w:rsidP="004C0C96">
      <w:pPr>
        <w:pStyle w:val="PargrafodaLista"/>
        <w:jc w:val="center"/>
      </w:pPr>
    </w:p>
    <w:p w14:paraId="166435B4" w14:textId="77777777" w:rsidR="009771E4" w:rsidRPr="00D067FE" w:rsidRDefault="009771E4" w:rsidP="004C0C96">
      <w:pPr>
        <w:pStyle w:val="PargrafodaLista"/>
        <w:jc w:val="center"/>
      </w:pPr>
    </w:p>
    <w:p w14:paraId="3B044B55" w14:textId="77777777" w:rsidR="002C0DB3" w:rsidRPr="00D067FE" w:rsidRDefault="002C0DB3" w:rsidP="004C0C96">
      <w:pPr>
        <w:pStyle w:val="PargrafodaLista"/>
        <w:spacing w:after="0" w:line="240" w:lineRule="auto"/>
        <w:jc w:val="center"/>
      </w:pPr>
      <w:r w:rsidRPr="00D067FE">
        <w:t>_____________________________________</w:t>
      </w:r>
    </w:p>
    <w:p w14:paraId="2ECAD857" w14:textId="2D24375F" w:rsidR="002C0DB3" w:rsidRPr="00D067FE" w:rsidRDefault="002C0DB3" w:rsidP="004C0C96">
      <w:pPr>
        <w:pStyle w:val="PargrafodaLista"/>
        <w:spacing w:after="0" w:line="240" w:lineRule="auto"/>
        <w:jc w:val="center"/>
      </w:pPr>
      <w:r w:rsidRPr="00D067FE">
        <w:t>(Nome e assinatura do representante legal)</w:t>
      </w:r>
    </w:p>
    <w:p w14:paraId="616CF194" w14:textId="2B7CB234" w:rsidR="001E0407" w:rsidRPr="00D067FE" w:rsidRDefault="001E0407" w:rsidP="004C0C96">
      <w:pPr>
        <w:pStyle w:val="PargrafodaLista"/>
        <w:spacing w:after="0" w:line="240" w:lineRule="auto"/>
        <w:jc w:val="center"/>
      </w:pPr>
    </w:p>
    <w:p w14:paraId="69CD3CE5" w14:textId="01A60C64" w:rsidR="001E0407" w:rsidRPr="00D067FE" w:rsidRDefault="001E0407" w:rsidP="004C0C96">
      <w:pPr>
        <w:pStyle w:val="PargrafodaLista"/>
        <w:spacing w:after="0" w:line="240" w:lineRule="auto"/>
        <w:jc w:val="center"/>
      </w:pPr>
    </w:p>
    <w:p w14:paraId="5A35FAB8" w14:textId="63E04CFE" w:rsidR="001E0407" w:rsidRPr="00D067FE" w:rsidRDefault="001E0407" w:rsidP="004C0C96">
      <w:pPr>
        <w:pStyle w:val="PargrafodaLista"/>
        <w:spacing w:after="0" w:line="240" w:lineRule="auto"/>
        <w:jc w:val="center"/>
      </w:pPr>
    </w:p>
    <w:p w14:paraId="50E0285B"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b/>
          <w:sz w:val="24"/>
          <w:szCs w:val="24"/>
          <w:lang w:eastAsia="pt-BR"/>
        </w:rPr>
      </w:pPr>
      <w:r w:rsidRPr="00D067FE">
        <w:rPr>
          <w:rFonts w:ascii="Times New Roman" w:eastAsia="Times New Roman" w:hAnsi="Times New Roman" w:cs="Times New Roman"/>
          <w:b/>
          <w:sz w:val="24"/>
          <w:szCs w:val="24"/>
          <w:lang w:eastAsia="pt-BR"/>
        </w:rPr>
        <w:t>ANEXO V</w:t>
      </w:r>
    </w:p>
    <w:p w14:paraId="42790F2A"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xml:space="preserve">EDITAL Nº </w:t>
      </w:r>
      <w:r w:rsidR="00495EF9" w:rsidRPr="00D067FE">
        <w:rPr>
          <w:rFonts w:ascii="Times New Roman" w:eastAsia="Times New Roman" w:hAnsi="Times New Roman" w:cs="Times New Roman"/>
          <w:sz w:val="24"/>
          <w:szCs w:val="24"/>
          <w:lang w:eastAsia="pt-BR"/>
        </w:rPr>
        <w:t>...</w:t>
      </w:r>
      <w:r w:rsidRPr="00D067FE">
        <w:rPr>
          <w:rFonts w:ascii="Times New Roman" w:eastAsia="Times New Roman" w:hAnsi="Times New Roman" w:cs="Times New Roman"/>
          <w:sz w:val="24"/>
          <w:szCs w:val="24"/>
          <w:lang w:eastAsia="pt-BR"/>
        </w:rPr>
        <w:t>/20</w:t>
      </w:r>
      <w:r w:rsidR="00495EF9" w:rsidRPr="00D067FE">
        <w:rPr>
          <w:rFonts w:ascii="Times New Roman" w:eastAsia="Times New Roman" w:hAnsi="Times New Roman" w:cs="Times New Roman"/>
          <w:sz w:val="24"/>
          <w:szCs w:val="24"/>
          <w:lang w:eastAsia="pt-BR"/>
        </w:rPr>
        <w:t>20</w:t>
      </w:r>
      <w:r w:rsidRPr="00D067FE">
        <w:rPr>
          <w:rFonts w:ascii="Times New Roman" w:eastAsia="Times New Roman" w:hAnsi="Times New Roman" w:cs="Times New Roman"/>
          <w:sz w:val="24"/>
          <w:szCs w:val="24"/>
          <w:lang w:eastAsia="pt-BR"/>
        </w:rPr>
        <w:t xml:space="preserve"> -  SMAS/FMAS</w:t>
      </w:r>
    </w:p>
    <w:p w14:paraId="39478B82"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bookmarkStart w:id="12" w:name="_Hlk488597583"/>
      <w:r w:rsidRPr="00D067FE">
        <w:rPr>
          <w:rFonts w:ascii="Times New Roman" w:eastAsia="Times New Roman" w:hAnsi="Times New Roman" w:cs="Times New Roman"/>
          <w:sz w:val="24"/>
          <w:szCs w:val="24"/>
          <w:lang w:eastAsia="pt-BR"/>
        </w:rPr>
        <w:t>FORMULÁRIO DE RECURSO</w:t>
      </w:r>
      <w:bookmarkEnd w:id="12"/>
    </w:p>
    <w:p w14:paraId="08BFDE7C" w14:textId="77777777" w:rsidR="00F455F8" w:rsidRPr="00D067FE" w:rsidRDefault="00973389" w:rsidP="00C87A67">
      <w:pPr>
        <w:tabs>
          <w:tab w:val="left" w:pos="0"/>
          <w:tab w:val="left" w:pos="1134"/>
          <w:tab w:val="left" w:pos="1560"/>
        </w:tabs>
        <w:spacing w:before="100" w:beforeAutospacing="1" w:after="100" w:afterAutospacing="1" w:line="240" w:lineRule="auto"/>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À Comissão de Seleção</w:t>
      </w:r>
    </w:p>
    <w:p w14:paraId="43C6EFDF" w14:textId="46BDE992" w:rsidR="00F455F8" w:rsidRPr="00D067FE" w:rsidRDefault="009771E4" w:rsidP="00C87A67">
      <w:pPr>
        <w:tabs>
          <w:tab w:val="left" w:pos="0"/>
          <w:tab w:val="left" w:pos="1134"/>
          <w:tab w:val="left" w:pos="1560"/>
        </w:tabs>
        <w:spacing w:before="100" w:beforeAutospacing="1" w:after="100" w:afterAutospacing="1" w:line="240" w:lineRule="auto"/>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Eu,</w:t>
      </w:r>
      <w:r w:rsidR="00973389" w:rsidRPr="00D067FE">
        <w:rPr>
          <w:rFonts w:ascii="Times New Roman" w:eastAsia="Times New Roman" w:hAnsi="Times New Roman" w:cs="Times New Roman"/>
          <w:sz w:val="24"/>
          <w:szCs w:val="24"/>
          <w:lang w:eastAsia="pt-BR"/>
        </w:rPr>
        <w:t>________________________________________________________________________, CPF nº _________</w:t>
      </w:r>
      <w:r w:rsidRPr="00D067FE">
        <w:rPr>
          <w:rFonts w:ascii="Times New Roman" w:eastAsia="Times New Roman" w:hAnsi="Times New Roman" w:cs="Times New Roman"/>
          <w:sz w:val="24"/>
          <w:szCs w:val="24"/>
          <w:lang w:eastAsia="pt-BR"/>
        </w:rPr>
        <w:t>_______________________ e RG nº______________________________</w:t>
      </w:r>
      <w:r w:rsidR="00973389" w:rsidRPr="00D067FE">
        <w:rPr>
          <w:rFonts w:ascii="Times New Roman" w:eastAsia="Times New Roman" w:hAnsi="Times New Roman" w:cs="Times New Roman"/>
          <w:sz w:val="24"/>
          <w:szCs w:val="24"/>
          <w:lang w:eastAsia="pt-BR"/>
        </w:rPr>
        <w:t>,</w:t>
      </w:r>
    </w:p>
    <w:p w14:paraId="400C341E" w14:textId="4D8A6526" w:rsidR="00F455F8" w:rsidRPr="00D067FE" w:rsidRDefault="009771E4" w:rsidP="00C87A67">
      <w:pPr>
        <w:tabs>
          <w:tab w:val="left" w:pos="0"/>
          <w:tab w:val="left" w:pos="1134"/>
          <w:tab w:val="left" w:pos="1560"/>
        </w:tabs>
        <w:spacing w:after="0" w:line="240" w:lineRule="auto"/>
        <w:contextualSpacing/>
        <w:rPr>
          <w:rFonts w:ascii="Times New Roman" w:eastAsia="Times New Roman" w:hAnsi="Times New Roman" w:cs="Times New Roman"/>
          <w:b/>
          <w:bCs/>
          <w:sz w:val="24"/>
          <w:szCs w:val="24"/>
          <w:lang w:eastAsia="pt-BR"/>
        </w:rPr>
      </w:pPr>
      <w:r w:rsidRPr="00D067FE">
        <w:rPr>
          <w:rFonts w:ascii="Times New Roman" w:eastAsia="Times New Roman" w:hAnsi="Times New Roman" w:cs="Times New Roman"/>
          <w:sz w:val="24"/>
          <w:szCs w:val="24"/>
          <w:lang w:eastAsia="pt-BR"/>
        </w:rPr>
        <w:t>Presidente da ________________________________________________________________</w:t>
      </w:r>
    </w:p>
    <w:p w14:paraId="2F3837DE" w14:textId="77777777" w:rsidR="00F455F8" w:rsidRPr="00D067FE" w:rsidRDefault="00973389" w:rsidP="00C87A67">
      <w:pPr>
        <w:tabs>
          <w:tab w:val="left" w:pos="0"/>
          <w:tab w:val="left" w:pos="1134"/>
          <w:tab w:val="left" w:pos="1560"/>
        </w:tabs>
        <w:spacing w:before="100" w:beforeAutospacing="1" w:after="100" w:afterAutospacing="1" w:line="240" w:lineRule="auto"/>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CNPJ nº _____________________________________, venho, respeitosamente, perante essa Comissão de Seleção, interpor o presente RECURSO contra o resultado preliminar, pelo(s) motivo(s) abaixo justificados:</w:t>
      </w:r>
    </w:p>
    <w:p w14:paraId="1AC418BE" w14:textId="5761919A" w:rsidR="00F455F8" w:rsidRPr="00D067FE" w:rsidRDefault="00973389" w:rsidP="00C87A67">
      <w:pPr>
        <w:tabs>
          <w:tab w:val="left" w:pos="0"/>
          <w:tab w:val="left" w:pos="1134"/>
          <w:tab w:val="left" w:pos="1560"/>
        </w:tabs>
        <w:spacing w:before="100" w:beforeAutospacing="1" w:after="100" w:afterAutospacing="1" w:line="240" w:lineRule="auto"/>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9771E4" w:rsidRPr="00D067FE">
        <w:rPr>
          <w:rFonts w:ascii="Times New Roman" w:eastAsia="Times New Roman" w:hAnsi="Times New Roman" w:cs="Times New Roman"/>
          <w:sz w:val="24"/>
          <w:szCs w:val="24"/>
          <w:lang w:eastAsia="pt-BR"/>
        </w:rPr>
        <w:t>___</w:t>
      </w:r>
    </w:p>
    <w:p w14:paraId="6FF5E35F" w14:textId="77777777" w:rsidR="00F455F8" w:rsidRPr="00D067FE" w:rsidRDefault="00973389" w:rsidP="00C87A67">
      <w:pPr>
        <w:tabs>
          <w:tab w:val="left" w:pos="0"/>
          <w:tab w:val="left" w:pos="1134"/>
          <w:tab w:val="left" w:pos="1560"/>
        </w:tabs>
        <w:spacing w:after="0" w:line="240" w:lineRule="auto"/>
        <w:ind w:left="60"/>
        <w:jc w:val="right"/>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Londrina, _____/____________ de 20</w:t>
      </w:r>
      <w:r w:rsidR="00E8085C" w:rsidRPr="00D067FE">
        <w:rPr>
          <w:rFonts w:ascii="Times New Roman" w:eastAsia="Times New Roman" w:hAnsi="Times New Roman" w:cs="Times New Roman"/>
          <w:sz w:val="24"/>
          <w:szCs w:val="24"/>
          <w:lang w:eastAsia="pt-BR"/>
        </w:rPr>
        <w:t>20</w:t>
      </w:r>
      <w:r w:rsidRPr="00D067FE">
        <w:rPr>
          <w:rFonts w:ascii="Times New Roman" w:eastAsia="Times New Roman" w:hAnsi="Times New Roman" w:cs="Times New Roman"/>
          <w:sz w:val="24"/>
          <w:szCs w:val="24"/>
          <w:lang w:eastAsia="pt-BR"/>
        </w:rPr>
        <w:t>.</w:t>
      </w:r>
    </w:p>
    <w:p w14:paraId="551BA92B" w14:textId="77777777" w:rsidR="009771E4" w:rsidRPr="00D067FE" w:rsidRDefault="009771E4" w:rsidP="00C87A67">
      <w:pPr>
        <w:tabs>
          <w:tab w:val="left" w:pos="0"/>
          <w:tab w:val="left" w:pos="1134"/>
          <w:tab w:val="left" w:pos="1560"/>
        </w:tabs>
        <w:spacing w:after="0" w:line="240" w:lineRule="auto"/>
        <w:ind w:left="60"/>
        <w:jc w:val="right"/>
        <w:rPr>
          <w:rFonts w:ascii="Times New Roman" w:eastAsia="Times New Roman" w:hAnsi="Times New Roman" w:cs="Times New Roman"/>
          <w:sz w:val="24"/>
          <w:szCs w:val="24"/>
          <w:lang w:eastAsia="pt-BR"/>
        </w:rPr>
      </w:pPr>
    </w:p>
    <w:p w14:paraId="2135C9DD" w14:textId="77777777" w:rsidR="009771E4" w:rsidRPr="00D067FE" w:rsidRDefault="009771E4" w:rsidP="00C87A67">
      <w:pPr>
        <w:tabs>
          <w:tab w:val="left" w:pos="0"/>
          <w:tab w:val="left" w:pos="1134"/>
          <w:tab w:val="left" w:pos="1560"/>
        </w:tabs>
        <w:spacing w:after="0" w:line="240" w:lineRule="auto"/>
        <w:ind w:left="60"/>
        <w:jc w:val="right"/>
        <w:rPr>
          <w:rFonts w:ascii="Times New Roman" w:eastAsia="Times New Roman" w:hAnsi="Times New Roman" w:cs="Times New Roman"/>
          <w:sz w:val="24"/>
          <w:szCs w:val="24"/>
          <w:lang w:eastAsia="pt-BR"/>
        </w:rPr>
      </w:pPr>
    </w:p>
    <w:p w14:paraId="4CF74117" w14:textId="7988403C" w:rsidR="00F455F8" w:rsidRPr="00D067FE" w:rsidRDefault="00973389" w:rsidP="001E0407">
      <w:pPr>
        <w:tabs>
          <w:tab w:val="left" w:pos="0"/>
          <w:tab w:val="left" w:pos="1134"/>
          <w:tab w:val="left" w:pos="1560"/>
        </w:tabs>
        <w:spacing w:before="100" w:beforeAutospacing="1" w:after="100" w:afterAutospacing="1" w:line="240" w:lineRule="auto"/>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r w:rsidR="001E0407" w:rsidRPr="00D067FE">
        <w:rPr>
          <w:rFonts w:ascii="Times New Roman" w:eastAsia="Times New Roman" w:hAnsi="Times New Roman" w:cs="Times New Roman"/>
          <w:sz w:val="24"/>
          <w:szCs w:val="24"/>
          <w:lang w:eastAsia="pt-BR"/>
        </w:rPr>
        <w:t xml:space="preserve">                                 </w:t>
      </w:r>
      <w:r w:rsidRPr="00D067FE">
        <w:rPr>
          <w:rFonts w:ascii="Times New Roman" w:eastAsia="Times New Roman" w:hAnsi="Times New Roman" w:cs="Times New Roman"/>
          <w:sz w:val="24"/>
          <w:szCs w:val="24"/>
          <w:lang w:eastAsia="pt-BR"/>
        </w:rPr>
        <w:t>___________________________________________________</w:t>
      </w:r>
    </w:p>
    <w:p w14:paraId="4488DEEE" w14:textId="77777777" w:rsidR="002B0845"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Assinatura do Requerente</w:t>
      </w:r>
    </w:p>
    <w:p w14:paraId="51DD268E"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b/>
          <w:bCs/>
          <w:sz w:val="24"/>
          <w:szCs w:val="24"/>
          <w:lang w:eastAsia="pt-BR"/>
        </w:rPr>
        <w:t>ANEXO VI</w:t>
      </w:r>
    </w:p>
    <w:p w14:paraId="2C1CE41D"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p w14:paraId="6B67EDCC"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b/>
          <w:bCs/>
          <w:sz w:val="24"/>
          <w:szCs w:val="24"/>
          <w:lang w:eastAsia="pt-BR"/>
        </w:rPr>
        <w:t>DECLARAÇÃO SOBRE INSTALAÇÕES E CONDIÇÕES MATERIAIS</w:t>
      </w:r>
    </w:p>
    <w:p w14:paraId="0D1A8CF8"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p w14:paraId="4E9EC243" w14:textId="2DD90C8B" w:rsidR="00F455F8" w:rsidRPr="00D067FE" w:rsidRDefault="00973389" w:rsidP="00150C7C">
      <w:pPr>
        <w:tabs>
          <w:tab w:val="left" w:pos="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Declaro, em conformidade com o art. 33, </w:t>
      </w:r>
      <w:r w:rsidRPr="00D067FE">
        <w:rPr>
          <w:rFonts w:ascii="Times New Roman" w:eastAsia="Times New Roman" w:hAnsi="Times New Roman" w:cs="Times New Roman"/>
          <w:b/>
          <w:bCs/>
          <w:sz w:val="24"/>
          <w:szCs w:val="24"/>
          <w:lang w:eastAsia="pt-BR"/>
        </w:rPr>
        <w:t>caput</w:t>
      </w:r>
      <w:r w:rsidRPr="00D067FE">
        <w:rPr>
          <w:rFonts w:ascii="Times New Roman" w:eastAsia="Times New Roman" w:hAnsi="Times New Roman" w:cs="Times New Roman"/>
          <w:sz w:val="24"/>
          <w:szCs w:val="24"/>
          <w:lang w:eastAsia="pt-BR"/>
        </w:rPr>
        <w:t>, inciso V, alínea “c”, da Lei nº 13.019, de 2014, que a </w:t>
      </w:r>
      <w:r w:rsidRPr="00D067FE">
        <w:rPr>
          <w:rFonts w:ascii="Times New Roman" w:eastAsia="Times New Roman" w:hAnsi="Times New Roman" w:cs="Times New Roman"/>
          <w:i/>
          <w:iCs/>
          <w:sz w:val="24"/>
          <w:szCs w:val="24"/>
          <w:lang w:eastAsia="pt-BR"/>
        </w:rPr>
        <w:t>[identificação da organização da sociedade civil – OSC]</w:t>
      </w:r>
      <w:r w:rsidRPr="00D067FE">
        <w:rPr>
          <w:rFonts w:ascii="Times New Roman" w:eastAsia="Times New Roman" w:hAnsi="Times New Roman" w:cs="Times New Roman"/>
          <w:sz w:val="24"/>
          <w:szCs w:val="24"/>
          <w:lang w:eastAsia="pt-BR"/>
        </w:rPr>
        <w:t>:</w:t>
      </w:r>
    </w:p>
    <w:p w14:paraId="3B8F58B6"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p w14:paraId="054B05D4" w14:textId="77777777" w:rsidR="00F455F8" w:rsidRPr="00D067FE" w:rsidRDefault="00973389" w:rsidP="00A92F27">
      <w:pPr>
        <w:numPr>
          <w:ilvl w:val="0"/>
          <w:numId w:val="5"/>
        </w:num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dispõe de instalações e outras condições materiais para o desenvolvimento das atividades ou projetos previstos na parceria e o cumprimento das metas estabelecidas, em condições de salubridade e segurança adequadas.</w:t>
      </w:r>
    </w:p>
    <w:p w14:paraId="2A2B42F9" w14:textId="77777777" w:rsidR="00F455F8" w:rsidRPr="00D067FE" w:rsidRDefault="00973389" w:rsidP="00150C7C">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i/>
          <w:iCs/>
          <w:sz w:val="24"/>
          <w:szCs w:val="24"/>
          <w:lang w:eastAsia="pt-BR"/>
        </w:rPr>
        <w:t>OU</w:t>
      </w:r>
    </w:p>
    <w:p w14:paraId="58B523B2" w14:textId="77777777" w:rsidR="00F455F8" w:rsidRPr="00D067FE" w:rsidRDefault="00973389" w:rsidP="00A92F27">
      <w:pPr>
        <w:numPr>
          <w:ilvl w:val="0"/>
          <w:numId w:val="6"/>
        </w:num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pretende contratar ou adquirir com recursos da parceria as condições materiais para o desenvolvimento das atividades ou projetos previstos na parceria e o cumprimento das metas estabelecidas, em condições de salubridade e segurança adequadas.</w:t>
      </w:r>
    </w:p>
    <w:p w14:paraId="38274A51" w14:textId="77777777" w:rsidR="00F455F8" w:rsidRPr="00D067FE" w:rsidRDefault="00973389" w:rsidP="00150C7C">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i/>
          <w:iCs/>
          <w:sz w:val="24"/>
          <w:szCs w:val="24"/>
          <w:lang w:eastAsia="pt-BR"/>
        </w:rPr>
        <w:t>OU</w:t>
      </w:r>
    </w:p>
    <w:p w14:paraId="565AD96B" w14:textId="77777777" w:rsidR="00F455F8" w:rsidRPr="00D067FE" w:rsidRDefault="00973389" w:rsidP="00A92F27">
      <w:pPr>
        <w:numPr>
          <w:ilvl w:val="0"/>
          <w:numId w:val="7"/>
        </w:num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dispõe de instalações e outras condições materiais, em condições de salubridade e segurança adequadas para o desenvolvimento das atividades ou projetos previstos na parceria e o cumprimento das metas estabelecidas, bem como pretende, ainda, contratar ou adquirir com recursos da parceria outros bens para tanto.</w:t>
      </w:r>
    </w:p>
    <w:p w14:paraId="7653CF76" w14:textId="79B00549" w:rsidR="00F455F8" w:rsidRPr="00D067FE" w:rsidRDefault="00F455F8" w:rsidP="00150C7C">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p>
    <w:p w14:paraId="084AC9CC" w14:textId="77777777" w:rsidR="00F455F8" w:rsidRPr="00D067FE" w:rsidRDefault="00973389" w:rsidP="00150C7C">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i/>
          <w:iCs/>
          <w:sz w:val="24"/>
          <w:szCs w:val="24"/>
          <w:lang w:eastAsia="pt-BR"/>
        </w:rPr>
        <w:t>OBS: A organização da sociedade civil adotará uma das três redações acima, conforme a sua situação. A presente observação deverá ser suprimida da versão final da declaração.</w:t>
      </w:r>
    </w:p>
    <w:p w14:paraId="382C4830"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p w14:paraId="15DA324E"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Londrina, ____ de ______________ de 20___.</w:t>
      </w:r>
    </w:p>
    <w:p w14:paraId="6EC89E25"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p w14:paraId="2167DA0B"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w:t>
      </w:r>
    </w:p>
    <w:p w14:paraId="2824A15A"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(Nome e Cargo do Representante Legal da OSC)</w:t>
      </w:r>
    </w:p>
    <w:p w14:paraId="0AE8AD25" w14:textId="5C94A029" w:rsidR="00BC6E54" w:rsidRDefault="00BC6E54" w:rsidP="00BC6E54">
      <w:pPr>
        <w:tabs>
          <w:tab w:val="left" w:pos="0"/>
          <w:tab w:val="left" w:pos="1134"/>
          <w:tab w:val="left" w:pos="1560"/>
        </w:tabs>
        <w:spacing w:before="100" w:beforeAutospacing="1" w:after="100" w:afterAutospacing="1" w:line="240" w:lineRule="auto"/>
        <w:rPr>
          <w:rFonts w:ascii="Times New Roman" w:eastAsia="Times New Roman" w:hAnsi="Times New Roman" w:cs="Times New Roman"/>
          <w:sz w:val="24"/>
          <w:szCs w:val="24"/>
          <w:lang w:eastAsia="pt-BR"/>
        </w:rPr>
      </w:pPr>
    </w:p>
    <w:p w14:paraId="4CD11F08" w14:textId="77777777" w:rsidR="00527E3B" w:rsidRPr="00D067FE" w:rsidRDefault="00527E3B" w:rsidP="00BC6E54">
      <w:pPr>
        <w:tabs>
          <w:tab w:val="left" w:pos="0"/>
          <w:tab w:val="left" w:pos="1134"/>
          <w:tab w:val="left" w:pos="1560"/>
        </w:tabs>
        <w:spacing w:before="100" w:beforeAutospacing="1" w:after="100" w:afterAutospacing="1" w:line="240" w:lineRule="auto"/>
        <w:rPr>
          <w:rFonts w:ascii="Times New Roman" w:eastAsia="Times New Roman" w:hAnsi="Times New Roman" w:cs="Times New Roman"/>
          <w:sz w:val="24"/>
          <w:szCs w:val="24"/>
          <w:lang w:eastAsia="pt-BR"/>
        </w:rPr>
      </w:pPr>
    </w:p>
    <w:p w14:paraId="0FA0F82D" w14:textId="56BAEFF6" w:rsidR="00F455F8" w:rsidRPr="00D067FE" w:rsidRDefault="00527E3B" w:rsidP="000801D8">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b/>
          <w:bCs/>
          <w:sz w:val="24"/>
          <w:szCs w:val="24"/>
          <w:lang w:eastAsia="pt-BR"/>
        </w:rPr>
      </w:pPr>
      <w:r>
        <w:rPr>
          <w:rFonts w:ascii="Times New Roman" w:eastAsia="Times New Roman" w:hAnsi="Times New Roman" w:cs="Times New Roman"/>
          <w:b/>
          <w:bCs/>
          <w:sz w:val="24"/>
          <w:szCs w:val="24"/>
          <w:lang w:eastAsia="pt-BR"/>
        </w:rPr>
        <w:t>A</w:t>
      </w:r>
      <w:r w:rsidR="00973389" w:rsidRPr="00D067FE">
        <w:rPr>
          <w:rFonts w:ascii="Times New Roman" w:eastAsia="Times New Roman" w:hAnsi="Times New Roman" w:cs="Times New Roman"/>
          <w:b/>
          <w:bCs/>
          <w:sz w:val="24"/>
          <w:szCs w:val="24"/>
          <w:lang w:eastAsia="pt-BR"/>
        </w:rPr>
        <w:t>NEXO VII</w:t>
      </w:r>
    </w:p>
    <w:p w14:paraId="2D5D833B"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b/>
          <w:bCs/>
          <w:sz w:val="24"/>
          <w:szCs w:val="24"/>
          <w:lang w:eastAsia="pt-BR"/>
        </w:rPr>
        <w:t>DECLARAÇÃO</w:t>
      </w:r>
    </w:p>
    <w:p w14:paraId="778040B4" w14:textId="77777777" w:rsidR="00F455F8" w:rsidRPr="00D067FE" w:rsidRDefault="00973389" w:rsidP="00C87A67">
      <w:pPr>
        <w:tabs>
          <w:tab w:val="left" w:pos="0"/>
          <w:tab w:val="left" w:pos="1134"/>
          <w:tab w:val="left" w:pos="1560"/>
        </w:tabs>
        <w:spacing w:after="0" w:line="240" w:lineRule="auto"/>
        <w:jc w:val="both"/>
        <w:rPr>
          <w:rFonts w:ascii="Times New Roman" w:hAnsi="Times New Roman" w:cs="Times New Roman"/>
          <w:sz w:val="24"/>
          <w:szCs w:val="24"/>
          <w:lang w:eastAsia="pt-BR"/>
        </w:rPr>
      </w:pPr>
      <w:r w:rsidRPr="00D067FE">
        <w:rPr>
          <w:rFonts w:ascii="Times New Roman" w:hAnsi="Times New Roman" w:cs="Times New Roman"/>
          <w:sz w:val="24"/>
          <w:szCs w:val="24"/>
          <w:lang w:eastAsia="pt-BR"/>
        </w:rPr>
        <w:t xml:space="preserve">Declaro para os devidos fins, em nome da </w:t>
      </w:r>
      <w:r w:rsidRPr="00D067FE">
        <w:rPr>
          <w:rFonts w:ascii="Times New Roman" w:hAnsi="Times New Roman" w:cs="Times New Roman"/>
          <w:i/>
          <w:sz w:val="24"/>
          <w:szCs w:val="24"/>
          <w:lang w:eastAsia="pt-BR"/>
        </w:rPr>
        <w:t>[identificação da organização da sociedade civil – OSC]</w:t>
      </w:r>
      <w:r w:rsidRPr="00D067FE">
        <w:rPr>
          <w:rFonts w:ascii="Times New Roman" w:hAnsi="Times New Roman" w:cs="Times New Roman"/>
          <w:sz w:val="24"/>
          <w:szCs w:val="24"/>
          <w:lang w:eastAsia="pt-BR"/>
        </w:rPr>
        <w:t xml:space="preserve">, nos termos da Lei Federal 13.019/2014 e Lei Municipal 9.538/2004 e Decreto Municipal nº1.210/2017, que: </w:t>
      </w:r>
    </w:p>
    <w:p w14:paraId="0E3F242B" w14:textId="77777777" w:rsidR="00F455F8" w:rsidRPr="00D067FE" w:rsidRDefault="00F455F8" w:rsidP="000801D8">
      <w:pPr>
        <w:tabs>
          <w:tab w:val="left" w:pos="0"/>
          <w:tab w:val="left" w:pos="709"/>
          <w:tab w:val="left" w:pos="1134"/>
        </w:tabs>
        <w:spacing w:after="0" w:line="240" w:lineRule="auto"/>
        <w:jc w:val="both"/>
        <w:rPr>
          <w:rFonts w:ascii="Times New Roman" w:hAnsi="Times New Roman" w:cs="Times New Roman"/>
          <w:sz w:val="24"/>
          <w:szCs w:val="24"/>
          <w:lang w:eastAsia="pt-BR"/>
        </w:rPr>
      </w:pPr>
    </w:p>
    <w:p w14:paraId="275B32F4" w14:textId="122BAB37" w:rsidR="00F455F8" w:rsidRPr="00D067FE" w:rsidRDefault="000801D8" w:rsidP="00A92F27">
      <w:pPr>
        <w:pStyle w:val="PargrafodaLista"/>
        <w:numPr>
          <w:ilvl w:val="1"/>
          <w:numId w:val="8"/>
        </w:numPr>
        <w:tabs>
          <w:tab w:val="left" w:pos="0"/>
          <w:tab w:val="left" w:pos="426"/>
        </w:tabs>
        <w:spacing w:after="0" w:line="240" w:lineRule="auto"/>
        <w:ind w:left="0" w:firstLine="0"/>
        <w:jc w:val="both"/>
        <w:rPr>
          <w:color w:val="auto"/>
          <w:lang w:eastAsia="pt-BR"/>
        </w:rPr>
      </w:pPr>
      <w:r w:rsidRPr="00D067FE">
        <w:rPr>
          <w:color w:val="auto"/>
          <w:lang w:eastAsia="pt-BR"/>
        </w:rPr>
        <w:t>não</w:t>
      </w:r>
      <w:r w:rsidR="00973389" w:rsidRPr="00D067FE">
        <w:rPr>
          <w:color w:val="auto"/>
          <w:lang w:eastAsia="pt-BR"/>
        </w:rPr>
        <w:t xml:space="preserve"> há no quadro de dirigentes desta OSC, membro de Poder ou do Ministério Público ou dirigente de órgão ou entidade da administração pública; ou seu cônjuge, companheiro ou parente em linha reta, colateral ou por</w:t>
      </w:r>
      <w:r w:rsidRPr="00D067FE">
        <w:rPr>
          <w:color w:val="auto"/>
          <w:lang w:eastAsia="pt-BR"/>
        </w:rPr>
        <w:t xml:space="preserve"> afinidade, até o segundo grau;</w:t>
      </w:r>
    </w:p>
    <w:p w14:paraId="70BE905B" w14:textId="77777777" w:rsidR="00F455F8" w:rsidRPr="00D067FE" w:rsidRDefault="00F455F8" w:rsidP="000801D8">
      <w:pPr>
        <w:tabs>
          <w:tab w:val="left" w:pos="0"/>
          <w:tab w:val="left" w:pos="426"/>
        </w:tabs>
        <w:spacing w:after="0" w:line="240" w:lineRule="auto"/>
        <w:contextualSpacing/>
        <w:jc w:val="both"/>
        <w:rPr>
          <w:rFonts w:ascii="Times New Roman" w:hAnsi="Times New Roman" w:cs="Times New Roman"/>
          <w:sz w:val="24"/>
          <w:szCs w:val="24"/>
          <w:lang w:eastAsia="pt-BR"/>
        </w:rPr>
      </w:pPr>
    </w:p>
    <w:p w14:paraId="59B4EB78" w14:textId="25A337AF" w:rsidR="00F455F8" w:rsidRPr="00D067FE" w:rsidRDefault="000801D8" w:rsidP="00A92F27">
      <w:pPr>
        <w:numPr>
          <w:ilvl w:val="1"/>
          <w:numId w:val="8"/>
        </w:numPr>
        <w:tabs>
          <w:tab w:val="left" w:pos="0"/>
          <w:tab w:val="left" w:pos="426"/>
        </w:tabs>
        <w:spacing w:after="0" w:line="240" w:lineRule="auto"/>
        <w:ind w:left="0" w:firstLine="0"/>
        <w:contextualSpacing/>
        <w:jc w:val="both"/>
        <w:rPr>
          <w:rFonts w:ascii="Times New Roman" w:hAnsi="Times New Roman" w:cs="Times New Roman"/>
          <w:sz w:val="24"/>
          <w:szCs w:val="24"/>
          <w:lang w:eastAsia="pt-BR"/>
        </w:rPr>
      </w:pPr>
      <w:r w:rsidRPr="00D067FE">
        <w:rPr>
          <w:rFonts w:ascii="Times New Roman" w:hAnsi="Times New Roman" w:cs="Times New Roman"/>
          <w:sz w:val="24"/>
          <w:szCs w:val="24"/>
          <w:lang w:eastAsia="pt-BR"/>
        </w:rPr>
        <w:t>n</w:t>
      </w:r>
      <w:r w:rsidR="00973389" w:rsidRPr="00D067FE">
        <w:rPr>
          <w:rFonts w:ascii="Times New Roman" w:hAnsi="Times New Roman" w:cs="Times New Roman"/>
          <w:sz w:val="24"/>
          <w:szCs w:val="24"/>
          <w:lang w:eastAsia="pt-BR"/>
        </w:rPr>
        <w:t>ão contratarei com recursos da parceria, para prestação de serviços, servidor ou empregado público, inclusive aquele que exerça cargo em comissão ou função de confiança, de órgão ou entidade da administração pública, ou seu cônjuge, companheiro ou parente em linha reta, colateral ou por afinidade, até o segundo grau;</w:t>
      </w:r>
    </w:p>
    <w:p w14:paraId="0CBA308A" w14:textId="77777777" w:rsidR="00F455F8" w:rsidRPr="00D067FE" w:rsidRDefault="00F455F8" w:rsidP="000801D8">
      <w:pPr>
        <w:tabs>
          <w:tab w:val="left" w:pos="0"/>
          <w:tab w:val="left" w:pos="426"/>
        </w:tabs>
        <w:spacing w:after="0" w:line="240" w:lineRule="auto"/>
        <w:contextualSpacing/>
        <w:jc w:val="both"/>
        <w:rPr>
          <w:rFonts w:ascii="Times New Roman" w:hAnsi="Times New Roman" w:cs="Times New Roman"/>
          <w:sz w:val="24"/>
          <w:szCs w:val="24"/>
          <w:lang w:eastAsia="pt-BR"/>
        </w:rPr>
      </w:pPr>
    </w:p>
    <w:p w14:paraId="304128B7" w14:textId="58BCC2E1" w:rsidR="00F455F8" w:rsidRPr="00D067FE" w:rsidRDefault="000801D8" w:rsidP="00A92F27">
      <w:pPr>
        <w:numPr>
          <w:ilvl w:val="1"/>
          <w:numId w:val="8"/>
        </w:numPr>
        <w:tabs>
          <w:tab w:val="left" w:pos="0"/>
          <w:tab w:val="left" w:pos="426"/>
        </w:tabs>
        <w:spacing w:after="0" w:line="240" w:lineRule="auto"/>
        <w:ind w:left="0" w:firstLine="0"/>
        <w:contextualSpacing/>
        <w:jc w:val="both"/>
        <w:rPr>
          <w:rFonts w:ascii="Times New Roman" w:hAnsi="Times New Roman" w:cs="Times New Roman"/>
          <w:sz w:val="24"/>
          <w:szCs w:val="24"/>
          <w:lang w:eastAsia="pt-BR"/>
        </w:rPr>
      </w:pPr>
      <w:r w:rsidRPr="00D067FE">
        <w:rPr>
          <w:rFonts w:ascii="Times New Roman" w:hAnsi="Times New Roman" w:cs="Times New Roman"/>
          <w:sz w:val="24"/>
          <w:szCs w:val="24"/>
          <w:lang w:eastAsia="pt-BR"/>
        </w:rPr>
        <w:t>n</w:t>
      </w:r>
      <w:r w:rsidR="00973389" w:rsidRPr="00D067FE">
        <w:rPr>
          <w:rFonts w:ascii="Times New Roman" w:hAnsi="Times New Roman" w:cs="Times New Roman"/>
          <w:sz w:val="24"/>
          <w:szCs w:val="24"/>
          <w:lang w:eastAsia="pt-BR"/>
        </w:rPr>
        <w:t>ão serão remunerados, a qualquer título, com os recursos repassados provenientes dessa parceria: (I) membro de Poder ou do Ministério Público ou dirigente de órgão ou entidade da administração pública; (II) servidor ou empregado público, inclusive aquele que exerça cargo em comissão ou função de confiança, de órgão ou entidade da administração pública, ou seu cônjuge, companheiro ou parente em linha reta, colateral ou por afinidade, até o segundo grau; e (III) pessoas naturais condenadas pela prática de crimes contra a administração pública ou contra o patrimônio público, de crimes eleitorais para os quais a lei comine pena privativa de liberdade, e de crimes de lavagem ou ocultaç</w:t>
      </w:r>
      <w:r w:rsidRPr="00D067FE">
        <w:rPr>
          <w:rFonts w:ascii="Times New Roman" w:hAnsi="Times New Roman" w:cs="Times New Roman"/>
          <w:sz w:val="24"/>
          <w:szCs w:val="24"/>
          <w:lang w:eastAsia="pt-BR"/>
        </w:rPr>
        <w:t>ão de bens, direitos e valores;</w:t>
      </w:r>
    </w:p>
    <w:p w14:paraId="4EC3AF39" w14:textId="77777777" w:rsidR="00F455F8" w:rsidRPr="00D067FE" w:rsidRDefault="00F455F8" w:rsidP="000801D8">
      <w:pPr>
        <w:pStyle w:val="PargrafodaLista"/>
        <w:tabs>
          <w:tab w:val="left" w:pos="0"/>
          <w:tab w:val="left" w:pos="426"/>
        </w:tabs>
        <w:spacing w:after="0" w:line="240" w:lineRule="auto"/>
        <w:ind w:left="0"/>
        <w:jc w:val="both"/>
        <w:rPr>
          <w:color w:val="auto"/>
          <w:lang w:eastAsia="pt-BR"/>
        </w:rPr>
      </w:pPr>
    </w:p>
    <w:p w14:paraId="44260722" w14:textId="2CEA8868" w:rsidR="00F455F8" w:rsidRPr="00D067FE" w:rsidRDefault="000801D8" w:rsidP="00A92F27">
      <w:pPr>
        <w:numPr>
          <w:ilvl w:val="1"/>
          <w:numId w:val="8"/>
        </w:numPr>
        <w:tabs>
          <w:tab w:val="left" w:pos="0"/>
          <w:tab w:val="left" w:pos="426"/>
        </w:tabs>
        <w:spacing w:after="0" w:line="240" w:lineRule="auto"/>
        <w:ind w:left="0" w:firstLine="0"/>
        <w:contextualSpacing/>
        <w:jc w:val="both"/>
        <w:rPr>
          <w:rFonts w:ascii="Times New Roman" w:hAnsi="Times New Roman" w:cs="Times New Roman"/>
          <w:sz w:val="24"/>
          <w:szCs w:val="24"/>
        </w:rPr>
      </w:pPr>
      <w:r w:rsidRPr="00D067FE">
        <w:rPr>
          <w:rFonts w:ascii="Times New Roman" w:hAnsi="Times New Roman" w:cs="Times New Roman"/>
          <w:sz w:val="24"/>
          <w:szCs w:val="24"/>
        </w:rPr>
        <w:t>q</w:t>
      </w:r>
      <w:r w:rsidR="00973389" w:rsidRPr="00D067FE">
        <w:rPr>
          <w:rFonts w:ascii="Times New Roman" w:hAnsi="Times New Roman" w:cs="Times New Roman"/>
          <w:sz w:val="24"/>
          <w:szCs w:val="24"/>
        </w:rPr>
        <w:t>ue não remunerarei, com os recursos recebidos, pessoal da Diretoria desta Organização da Sociedade Civil e, não os contratarei para a execução do objeto da parceria, bem como não contratarei, nem remunerarei servidor público de qualquer esfera governamental para execução do objeto da parceria;</w:t>
      </w:r>
    </w:p>
    <w:p w14:paraId="01EC6CA3" w14:textId="77777777" w:rsidR="00F455F8" w:rsidRPr="00D067FE" w:rsidRDefault="00F455F8" w:rsidP="000801D8">
      <w:pPr>
        <w:pStyle w:val="PargrafodaLista"/>
        <w:tabs>
          <w:tab w:val="left" w:pos="0"/>
          <w:tab w:val="left" w:pos="426"/>
        </w:tabs>
        <w:spacing w:after="0" w:line="240" w:lineRule="auto"/>
        <w:ind w:left="0"/>
        <w:jc w:val="both"/>
        <w:rPr>
          <w:color w:val="auto"/>
          <w:lang w:eastAsia="pt-BR"/>
        </w:rPr>
      </w:pPr>
    </w:p>
    <w:p w14:paraId="66104F0D" w14:textId="77777777" w:rsidR="00F455F8" w:rsidRPr="00D067FE" w:rsidRDefault="00973389" w:rsidP="00A92F27">
      <w:pPr>
        <w:numPr>
          <w:ilvl w:val="1"/>
          <w:numId w:val="8"/>
        </w:numPr>
        <w:tabs>
          <w:tab w:val="left" w:pos="0"/>
          <w:tab w:val="left" w:pos="426"/>
        </w:tabs>
        <w:spacing w:after="0" w:line="240" w:lineRule="auto"/>
        <w:ind w:left="0" w:firstLine="0"/>
        <w:contextualSpacing/>
        <w:jc w:val="both"/>
        <w:rPr>
          <w:rFonts w:ascii="Times New Roman" w:hAnsi="Times New Roman" w:cs="Times New Roman"/>
          <w:sz w:val="24"/>
          <w:szCs w:val="24"/>
          <w:lang w:eastAsia="pt-BR"/>
        </w:rPr>
      </w:pPr>
      <w:r w:rsidRPr="00D067FE">
        <w:rPr>
          <w:rFonts w:ascii="Times New Roman" w:hAnsi="Times New Roman" w:cs="Times New Roman"/>
          <w:sz w:val="24"/>
          <w:szCs w:val="24"/>
        </w:rPr>
        <w:t>que os bens e direitos desta Organização da Sociedade Civil, não constituem patrimônio de indivíduos;</w:t>
      </w:r>
    </w:p>
    <w:p w14:paraId="1AB59B84" w14:textId="77777777" w:rsidR="00F455F8" w:rsidRPr="00D067FE" w:rsidRDefault="00F455F8" w:rsidP="000801D8">
      <w:pPr>
        <w:pStyle w:val="PargrafodaLista"/>
        <w:tabs>
          <w:tab w:val="left" w:pos="0"/>
          <w:tab w:val="left" w:pos="426"/>
        </w:tabs>
        <w:spacing w:after="0" w:line="240" w:lineRule="auto"/>
        <w:ind w:left="0"/>
        <w:jc w:val="both"/>
        <w:rPr>
          <w:color w:val="auto"/>
          <w:lang w:eastAsia="pt-BR"/>
        </w:rPr>
      </w:pPr>
    </w:p>
    <w:p w14:paraId="441BCFC0" w14:textId="77777777" w:rsidR="00F455F8" w:rsidRPr="00D067FE" w:rsidRDefault="00973389" w:rsidP="00A92F27">
      <w:pPr>
        <w:numPr>
          <w:ilvl w:val="1"/>
          <w:numId w:val="8"/>
        </w:numPr>
        <w:tabs>
          <w:tab w:val="left" w:pos="0"/>
          <w:tab w:val="left" w:pos="426"/>
        </w:tabs>
        <w:spacing w:after="0" w:line="240" w:lineRule="auto"/>
        <w:ind w:left="0" w:firstLine="0"/>
        <w:contextualSpacing/>
        <w:jc w:val="both"/>
        <w:rPr>
          <w:rFonts w:ascii="Times New Roman" w:hAnsi="Times New Roman" w:cs="Times New Roman"/>
          <w:sz w:val="24"/>
          <w:szCs w:val="24"/>
          <w:lang w:eastAsia="pt-BR"/>
        </w:rPr>
      </w:pPr>
      <w:r w:rsidRPr="00D067FE">
        <w:rPr>
          <w:rFonts w:ascii="Times New Roman" w:hAnsi="Times New Roman" w:cs="Times New Roman"/>
          <w:sz w:val="24"/>
          <w:szCs w:val="24"/>
        </w:rPr>
        <w:t>que me responsabilizo pelo recebimento, pela correta aplicação e pela prestação de contas dos recursos recebidos;</w:t>
      </w:r>
    </w:p>
    <w:p w14:paraId="79FDC673" w14:textId="77777777" w:rsidR="00F455F8" w:rsidRPr="00D067FE" w:rsidRDefault="00F455F8" w:rsidP="000801D8">
      <w:pPr>
        <w:pStyle w:val="PargrafodaLista"/>
        <w:tabs>
          <w:tab w:val="left" w:pos="0"/>
          <w:tab w:val="left" w:pos="426"/>
        </w:tabs>
        <w:spacing w:after="0" w:line="240" w:lineRule="auto"/>
        <w:ind w:left="0"/>
        <w:jc w:val="both"/>
        <w:rPr>
          <w:color w:val="auto"/>
          <w:lang w:eastAsia="pt-BR"/>
        </w:rPr>
      </w:pPr>
    </w:p>
    <w:p w14:paraId="17B3117B" w14:textId="77777777" w:rsidR="00F455F8" w:rsidRPr="00D067FE" w:rsidRDefault="00973389" w:rsidP="00A92F27">
      <w:pPr>
        <w:numPr>
          <w:ilvl w:val="1"/>
          <w:numId w:val="8"/>
        </w:numPr>
        <w:tabs>
          <w:tab w:val="left" w:pos="0"/>
          <w:tab w:val="left" w:pos="426"/>
        </w:tabs>
        <w:spacing w:after="0" w:line="240" w:lineRule="auto"/>
        <w:ind w:left="0" w:firstLine="0"/>
        <w:contextualSpacing/>
        <w:jc w:val="both"/>
        <w:rPr>
          <w:rFonts w:ascii="Times New Roman" w:hAnsi="Times New Roman" w:cs="Times New Roman"/>
          <w:sz w:val="24"/>
          <w:szCs w:val="24"/>
          <w:lang w:eastAsia="pt-BR"/>
        </w:rPr>
      </w:pPr>
      <w:r w:rsidRPr="00D067FE">
        <w:rPr>
          <w:rFonts w:ascii="Times New Roman" w:hAnsi="Times New Roman" w:cs="Times New Roman"/>
          <w:sz w:val="24"/>
          <w:szCs w:val="24"/>
        </w:rPr>
        <w:t>que esta Organização da Sociedade Civil não possui dívida com o Poder Público, bem como não possui inscrição nos bancos de dados públicos e privados de proteção ao crédito;</w:t>
      </w:r>
    </w:p>
    <w:p w14:paraId="4BB25E25" w14:textId="77777777" w:rsidR="00F455F8" w:rsidRPr="00D067FE" w:rsidRDefault="00F455F8" w:rsidP="000801D8">
      <w:pPr>
        <w:pStyle w:val="PargrafodaLista"/>
        <w:tabs>
          <w:tab w:val="left" w:pos="0"/>
          <w:tab w:val="left" w:pos="426"/>
        </w:tabs>
        <w:spacing w:after="0" w:line="240" w:lineRule="auto"/>
        <w:ind w:left="0"/>
        <w:jc w:val="both"/>
        <w:rPr>
          <w:color w:val="auto"/>
          <w:lang w:eastAsia="pt-BR"/>
        </w:rPr>
      </w:pPr>
    </w:p>
    <w:p w14:paraId="14D28FB4" w14:textId="2D2C3424" w:rsidR="00F455F8" w:rsidRPr="00D067FE" w:rsidRDefault="00973389" w:rsidP="00A92F27">
      <w:pPr>
        <w:numPr>
          <w:ilvl w:val="1"/>
          <w:numId w:val="8"/>
        </w:numPr>
        <w:tabs>
          <w:tab w:val="left" w:pos="0"/>
          <w:tab w:val="left" w:pos="426"/>
        </w:tabs>
        <w:spacing w:after="0" w:line="240" w:lineRule="auto"/>
        <w:ind w:left="0" w:firstLine="0"/>
        <w:contextualSpacing/>
        <w:jc w:val="both"/>
        <w:rPr>
          <w:rFonts w:ascii="Times New Roman" w:hAnsi="Times New Roman" w:cs="Times New Roman"/>
          <w:sz w:val="24"/>
          <w:szCs w:val="24"/>
          <w:lang w:eastAsia="pt-BR"/>
        </w:rPr>
      </w:pPr>
      <w:r w:rsidRPr="00D067FE">
        <w:rPr>
          <w:rFonts w:ascii="Times New Roman" w:hAnsi="Times New Roman" w:cs="Times New Roman"/>
          <w:sz w:val="24"/>
          <w:szCs w:val="24"/>
        </w:rPr>
        <w:t>que nem eu, nem esta Organização da Sociedade Civil e nem seus Dirigentes somos réus em ação civil pública ou outras ações alusivas a desvio de recursos públicos ou qualquer ação que envolva prestação de contas reprovada, denúncia de irregular</w:t>
      </w:r>
      <w:r w:rsidR="000801D8" w:rsidRPr="00D067FE">
        <w:rPr>
          <w:rFonts w:ascii="Times New Roman" w:hAnsi="Times New Roman" w:cs="Times New Roman"/>
          <w:sz w:val="24"/>
          <w:szCs w:val="24"/>
        </w:rPr>
        <w:t>idade ou desvio de dinheiro.</w:t>
      </w:r>
    </w:p>
    <w:p w14:paraId="6CDFB332" w14:textId="77777777" w:rsidR="00F455F8" w:rsidRPr="00D067FE" w:rsidRDefault="00F455F8" w:rsidP="00C87A67">
      <w:pPr>
        <w:pStyle w:val="PargrafodaLista"/>
        <w:tabs>
          <w:tab w:val="left" w:pos="0"/>
          <w:tab w:val="left" w:pos="1134"/>
          <w:tab w:val="left" w:pos="1560"/>
        </w:tabs>
        <w:rPr>
          <w:color w:val="auto"/>
          <w:lang w:eastAsia="pt-BR"/>
        </w:rPr>
      </w:pPr>
    </w:p>
    <w:p w14:paraId="5CEA77F4" w14:textId="77777777" w:rsidR="00F455F8" w:rsidRPr="00D067FE" w:rsidRDefault="00973389" w:rsidP="00C87A67">
      <w:pPr>
        <w:pStyle w:val="PargrafodaLista"/>
        <w:tabs>
          <w:tab w:val="left" w:pos="0"/>
          <w:tab w:val="left" w:pos="1134"/>
          <w:tab w:val="left" w:pos="1560"/>
        </w:tabs>
        <w:jc w:val="center"/>
        <w:rPr>
          <w:color w:val="auto"/>
          <w:lang w:eastAsia="pt-BR"/>
        </w:rPr>
      </w:pPr>
      <w:r w:rsidRPr="00D067FE">
        <w:rPr>
          <w:color w:val="auto"/>
          <w:lang w:eastAsia="pt-BR"/>
        </w:rPr>
        <w:t>Londrina, ____ de ______________ de 20___.</w:t>
      </w:r>
    </w:p>
    <w:p w14:paraId="2A08AFF9" w14:textId="77777777" w:rsidR="00F455F8" w:rsidRPr="00D067FE" w:rsidRDefault="00F455F8" w:rsidP="00C87A67">
      <w:pPr>
        <w:pStyle w:val="PargrafodaLista"/>
        <w:tabs>
          <w:tab w:val="left" w:pos="0"/>
          <w:tab w:val="left" w:pos="1134"/>
          <w:tab w:val="left" w:pos="1560"/>
        </w:tabs>
        <w:jc w:val="center"/>
        <w:rPr>
          <w:color w:val="auto"/>
          <w:lang w:eastAsia="pt-BR"/>
        </w:rPr>
      </w:pPr>
    </w:p>
    <w:p w14:paraId="2A539F40" w14:textId="77777777" w:rsidR="00F455F8" w:rsidRPr="00D067FE" w:rsidRDefault="00973389" w:rsidP="00C87A67">
      <w:pPr>
        <w:pStyle w:val="PargrafodaLista"/>
        <w:tabs>
          <w:tab w:val="left" w:pos="0"/>
          <w:tab w:val="left" w:pos="1134"/>
          <w:tab w:val="left" w:pos="1560"/>
        </w:tabs>
        <w:jc w:val="center"/>
        <w:rPr>
          <w:color w:val="auto"/>
          <w:lang w:eastAsia="pt-BR"/>
        </w:rPr>
      </w:pPr>
      <w:r w:rsidRPr="00D067FE">
        <w:rPr>
          <w:color w:val="auto"/>
          <w:lang w:eastAsia="pt-BR"/>
        </w:rPr>
        <w:t>...........................................................................................</w:t>
      </w:r>
    </w:p>
    <w:p w14:paraId="65113224" w14:textId="77777777" w:rsidR="00F455F8" w:rsidRPr="00D067FE" w:rsidRDefault="00973389" w:rsidP="00C87A67">
      <w:pPr>
        <w:pStyle w:val="PargrafodaLista"/>
        <w:tabs>
          <w:tab w:val="left" w:pos="0"/>
          <w:tab w:val="left" w:pos="1134"/>
          <w:tab w:val="left" w:pos="1560"/>
        </w:tabs>
        <w:jc w:val="center"/>
        <w:rPr>
          <w:color w:val="auto"/>
          <w:lang w:eastAsia="pt-BR"/>
        </w:rPr>
      </w:pPr>
      <w:r w:rsidRPr="00D067FE">
        <w:rPr>
          <w:color w:val="auto"/>
          <w:lang w:eastAsia="pt-BR"/>
        </w:rPr>
        <w:t>(Nome e Cargo do Representante Legal da OSC)</w:t>
      </w:r>
    </w:p>
    <w:p w14:paraId="00CDACC8" w14:textId="3C7FD5F9"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r w:rsidRPr="00D067FE">
        <w:rPr>
          <w:rFonts w:ascii="Times New Roman" w:eastAsia="Times New Roman" w:hAnsi="Times New Roman" w:cs="Times New Roman"/>
          <w:b/>
          <w:bCs/>
          <w:sz w:val="24"/>
          <w:szCs w:val="24"/>
          <w:lang w:eastAsia="pt-BR"/>
        </w:rPr>
        <w:t>ANEXO VIII</w:t>
      </w:r>
    </w:p>
    <w:tbl>
      <w:tblPr>
        <w:tblpPr w:leftFromText="45" w:rightFromText="45" w:vertAnchor="text"/>
        <w:tblW w:w="9075" w:type="dxa"/>
        <w:tblCellSpacing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2431"/>
        <w:gridCol w:w="4507"/>
        <w:gridCol w:w="2137"/>
      </w:tblGrid>
      <w:tr w:rsidR="00F455F8" w:rsidRPr="00D067FE" w14:paraId="6A68D66E" w14:textId="77777777">
        <w:trPr>
          <w:tblCellSpacing w:w="0" w:type="dxa"/>
        </w:trPr>
        <w:tc>
          <w:tcPr>
            <w:tcW w:w="9075" w:type="dxa"/>
            <w:gridSpan w:val="3"/>
            <w:tcBorders>
              <w:top w:val="outset" w:sz="6" w:space="0" w:color="auto"/>
              <w:left w:val="outset" w:sz="6" w:space="0" w:color="auto"/>
              <w:bottom w:val="outset" w:sz="6" w:space="0" w:color="auto"/>
              <w:right w:val="outset" w:sz="6" w:space="0" w:color="auto"/>
            </w:tcBorders>
            <w:vAlign w:val="center"/>
          </w:tcPr>
          <w:p w14:paraId="6D6A12C6"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p w14:paraId="195F36E3"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b/>
                <w:bCs/>
                <w:sz w:val="24"/>
                <w:szCs w:val="24"/>
                <w:lang w:eastAsia="pt-BR"/>
              </w:rPr>
              <w:t>RELAÇÃO NOMINAL ATUALIZADA DOS DIRIGENTES DA ENTIDADE</w:t>
            </w:r>
          </w:p>
          <w:p w14:paraId="74C95257"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tc>
      </w:tr>
      <w:tr w:rsidR="00F455F8" w:rsidRPr="00D067FE" w14:paraId="5D692C0F"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52F7197E"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p w14:paraId="6C99E750"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b/>
                <w:bCs/>
                <w:sz w:val="24"/>
                <w:szCs w:val="24"/>
                <w:lang w:eastAsia="pt-BR"/>
              </w:rPr>
              <w:t>Nome do dirigente e</w:t>
            </w:r>
          </w:p>
          <w:p w14:paraId="674BE185"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b/>
                <w:bCs/>
                <w:sz w:val="24"/>
                <w:szCs w:val="24"/>
                <w:lang w:eastAsia="pt-BR"/>
              </w:rPr>
              <w:t>cargo que ocupa na OSC</w:t>
            </w:r>
          </w:p>
          <w:p w14:paraId="65179616"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54E5C3F9"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p w14:paraId="0D9C1C93"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b/>
                <w:bCs/>
                <w:sz w:val="24"/>
                <w:szCs w:val="24"/>
                <w:lang w:eastAsia="pt-BR"/>
              </w:rPr>
              <w:t>Carteira de identidade, órgão expedidor e CPF</w:t>
            </w:r>
          </w:p>
        </w:tc>
        <w:tc>
          <w:tcPr>
            <w:tcW w:w="2137" w:type="dxa"/>
            <w:tcBorders>
              <w:top w:val="outset" w:sz="6" w:space="0" w:color="auto"/>
              <w:left w:val="outset" w:sz="6" w:space="0" w:color="auto"/>
              <w:bottom w:val="outset" w:sz="6" w:space="0" w:color="auto"/>
              <w:right w:val="outset" w:sz="6" w:space="0" w:color="auto"/>
            </w:tcBorders>
            <w:vAlign w:val="center"/>
          </w:tcPr>
          <w:p w14:paraId="3900E335"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p w14:paraId="72193DBF"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b/>
                <w:bCs/>
                <w:sz w:val="24"/>
                <w:szCs w:val="24"/>
                <w:lang w:eastAsia="pt-BR"/>
              </w:rPr>
              <w:t>Endereço residencial,</w:t>
            </w:r>
          </w:p>
          <w:p w14:paraId="4D62ABE4"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b/>
                <w:bCs/>
                <w:sz w:val="24"/>
                <w:szCs w:val="24"/>
                <w:lang w:eastAsia="pt-BR"/>
              </w:rPr>
              <w:t>telefone e </w:t>
            </w:r>
            <w:r w:rsidRPr="00D067FE">
              <w:rPr>
                <w:rFonts w:ascii="Times New Roman" w:eastAsia="Times New Roman" w:hAnsi="Times New Roman" w:cs="Times New Roman"/>
                <w:b/>
                <w:bCs/>
                <w:i/>
                <w:iCs/>
                <w:sz w:val="24"/>
                <w:szCs w:val="24"/>
                <w:lang w:eastAsia="pt-BR"/>
              </w:rPr>
              <w:t>e-mail</w:t>
            </w:r>
          </w:p>
        </w:tc>
      </w:tr>
      <w:tr w:rsidR="00F455F8" w:rsidRPr="00D067FE" w14:paraId="69C273A1"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26CC1A4F"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7F1A20E3"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286C9CA7"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tc>
      </w:tr>
      <w:tr w:rsidR="00F455F8" w:rsidRPr="00D067FE" w14:paraId="275A0453"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63DAD3D5"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5CFD853E"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04ED86D3"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tc>
      </w:tr>
      <w:tr w:rsidR="00F455F8" w:rsidRPr="00D067FE" w14:paraId="16AACD4E"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4364BC6B"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0A9D2DAA"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4AED8F99"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tc>
      </w:tr>
      <w:tr w:rsidR="00F455F8" w:rsidRPr="00D067FE" w14:paraId="7C8BF5DA"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3192F251"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6D66E41E"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1F4A32CF"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tc>
      </w:tr>
      <w:tr w:rsidR="00F455F8" w:rsidRPr="00D067FE" w14:paraId="78402B2D"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2063B76A"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2C8023DE"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4AECC4A1"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tc>
      </w:tr>
      <w:tr w:rsidR="00F455F8" w:rsidRPr="00D067FE" w14:paraId="5D7A97C7"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50C5639E"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3F8B916B"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68569AB9"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tc>
      </w:tr>
      <w:tr w:rsidR="00F455F8" w:rsidRPr="00D067FE" w14:paraId="7D7513BD"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431D8EB3"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5FF847F6"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52ED8786"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tc>
      </w:tr>
      <w:tr w:rsidR="00F455F8" w:rsidRPr="00D067FE" w14:paraId="183EFA6E"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0F8347BA"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3A636D08"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135AAA2B"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tc>
      </w:tr>
      <w:tr w:rsidR="00F455F8" w:rsidRPr="00D067FE" w14:paraId="3063164F"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431A1A63"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5B732C4B"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6C771B66"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tc>
      </w:tr>
      <w:tr w:rsidR="00F455F8" w:rsidRPr="00D067FE" w14:paraId="30341B31"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645BB115"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2CA57169"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61FC8982"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tc>
      </w:tr>
      <w:tr w:rsidR="00F455F8" w:rsidRPr="00D067FE" w14:paraId="37670C1D"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5A03EDE8"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63CAC594"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750AB8F9"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tc>
      </w:tr>
      <w:tr w:rsidR="00F455F8" w:rsidRPr="00D067FE" w14:paraId="47C0987E"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07487E7E"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032965F8"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6639856D"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tc>
      </w:tr>
      <w:tr w:rsidR="00F455F8" w:rsidRPr="00D067FE" w14:paraId="325C75D5"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42A6E7D9"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18195404"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1EB8CB50"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tc>
      </w:tr>
      <w:tr w:rsidR="00F455F8" w:rsidRPr="00D067FE" w14:paraId="41B28F5C"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202147F2"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37D1C10B"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04E78A55"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tc>
      </w:tr>
      <w:tr w:rsidR="00F455F8" w:rsidRPr="00D067FE" w14:paraId="13C1A12E"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7A3283E6"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7EFB19B1"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0215A759"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tc>
      </w:tr>
      <w:tr w:rsidR="00F455F8" w:rsidRPr="00D067FE" w14:paraId="106CC687"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06511CC3"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70C90E0C"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6C2CDED0"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tc>
      </w:tr>
      <w:tr w:rsidR="00F455F8" w:rsidRPr="00D067FE" w14:paraId="6D1F8A90"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3808F159"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4A1FC809"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4049DFE7"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tc>
      </w:tr>
    </w:tbl>
    <w:p w14:paraId="6E13BADC"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p w14:paraId="487EF568" w14:textId="77777777" w:rsidR="000801D8" w:rsidRPr="00D067FE" w:rsidRDefault="000801D8"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p>
    <w:p w14:paraId="4AC3E936" w14:textId="59485F5A"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bookmarkStart w:id="13" w:name="_Hlk488600359"/>
      <w:r w:rsidRPr="00D067FE">
        <w:rPr>
          <w:rFonts w:ascii="Times New Roman" w:eastAsia="Times New Roman" w:hAnsi="Times New Roman" w:cs="Times New Roman"/>
          <w:sz w:val="24"/>
          <w:szCs w:val="24"/>
          <w:lang w:eastAsia="pt-BR"/>
        </w:rPr>
        <w:t>Londrina, ____ de ______________ de 20___.</w:t>
      </w:r>
      <w:bookmarkEnd w:id="13"/>
    </w:p>
    <w:p w14:paraId="58D68FDD" w14:textId="77777777" w:rsidR="00F455F8" w:rsidRPr="00D067FE" w:rsidRDefault="00973389" w:rsidP="00C87A67">
      <w:pPr>
        <w:tabs>
          <w:tab w:val="left" w:pos="0"/>
          <w:tab w:val="left" w:pos="1134"/>
          <w:tab w:val="left" w:pos="1560"/>
        </w:tabs>
        <w:spacing w:before="120" w:after="120" w:line="240" w:lineRule="auto"/>
        <w:ind w:left="120"/>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p w14:paraId="48C2FBD0" w14:textId="77777777" w:rsidR="000801D8" w:rsidRPr="00D067FE" w:rsidRDefault="000801D8" w:rsidP="00C87A67">
      <w:pPr>
        <w:tabs>
          <w:tab w:val="left" w:pos="0"/>
          <w:tab w:val="left" w:pos="1134"/>
          <w:tab w:val="left" w:pos="1560"/>
        </w:tabs>
        <w:spacing w:before="120" w:after="120" w:line="240" w:lineRule="auto"/>
        <w:ind w:left="120"/>
        <w:rPr>
          <w:rFonts w:ascii="Times New Roman" w:eastAsia="Times New Roman" w:hAnsi="Times New Roman" w:cs="Times New Roman"/>
          <w:sz w:val="24"/>
          <w:szCs w:val="24"/>
          <w:lang w:eastAsia="pt-BR"/>
        </w:rPr>
      </w:pPr>
    </w:p>
    <w:p w14:paraId="3A59E38F" w14:textId="77777777" w:rsidR="00F455F8" w:rsidRPr="00D067FE" w:rsidRDefault="00973389" w:rsidP="00C87A67">
      <w:pPr>
        <w:tabs>
          <w:tab w:val="left" w:pos="0"/>
          <w:tab w:val="left" w:pos="1134"/>
          <w:tab w:val="left" w:pos="1560"/>
        </w:tabs>
        <w:spacing w:before="120" w:after="120" w:line="240" w:lineRule="auto"/>
        <w:ind w:left="120"/>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w:t>
      </w:r>
    </w:p>
    <w:p w14:paraId="257BA95C" w14:textId="77777777" w:rsidR="00F455F8" w:rsidRPr="00D067FE" w:rsidRDefault="00973389" w:rsidP="00C87A67">
      <w:pPr>
        <w:tabs>
          <w:tab w:val="left" w:pos="0"/>
          <w:tab w:val="left" w:pos="1134"/>
          <w:tab w:val="left" w:pos="1560"/>
        </w:tabs>
        <w:spacing w:before="120" w:after="120" w:line="240" w:lineRule="auto"/>
        <w:ind w:left="120"/>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(Nome e Cargo do Representante Legal da OSC)</w:t>
      </w:r>
    </w:p>
    <w:p w14:paraId="4AADBC14" w14:textId="391B32BB" w:rsidR="00F230C6" w:rsidRPr="00D067FE" w:rsidRDefault="00973389" w:rsidP="007359B9">
      <w:pPr>
        <w:tabs>
          <w:tab w:val="left" w:pos="0"/>
          <w:tab w:val="left" w:pos="1134"/>
          <w:tab w:val="left" w:pos="1560"/>
        </w:tabs>
        <w:spacing w:before="120" w:after="120" w:line="240" w:lineRule="auto"/>
        <w:ind w:left="120"/>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p w14:paraId="5D6A0EB4" w14:textId="77777777" w:rsidR="000801D8" w:rsidRPr="00D067FE" w:rsidRDefault="000801D8" w:rsidP="007359B9">
      <w:pPr>
        <w:tabs>
          <w:tab w:val="left" w:pos="0"/>
          <w:tab w:val="left" w:pos="1134"/>
          <w:tab w:val="left" w:pos="1560"/>
        </w:tabs>
        <w:spacing w:before="120" w:after="120" w:line="240" w:lineRule="auto"/>
        <w:ind w:left="120"/>
        <w:rPr>
          <w:rFonts w:ascii="Times New Roman" w:eastAsia="Times New Roman" w:hAnsi="Times New Roman" w:cs="Times New Roman"/>
          <w:sz w:val="24"/>
          <w:szCs w:val="24"/>
          <w:lang w:eastAsia="pt-BR"/>
        </w:rPr>
      </w:pPr>
    </w:p>
    <w:p w14:paraId="06152EC6"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r w:rsidRPr="00D067FE">
        <w:rPr>
          <w:rFonts w:ascii="Times New Roman" w:eastAsia="Times New Roman" w:hAnsi="Times New Roman" w:cs="Times New Roman"/>
          <w:b/>
          <w:bCs/>
          <w:sz w:val="24"/>
          <w:szCs w:val="24"/>
          <w:lang w:eastAsia="pt-BR"/>
        </w:rPr>
        <w:t>ANEXO IX</w:t>
      </w:r>
    </w:p>
    <w:p w14:paraId="2977BD16" w14:textId="75076E31" w:rsidR="00F455F8" w:rsidRPr="00D067FE" w:rsidRDefault="00973389" w:rsidP="007359B9">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p w14:paraId="719DB940"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TERMO DE COLABORAÇÃO</w:t>
      </w:r>
    </w:p>
    <w:p w14:paraId="4AD8B84C"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p w14:paraId="772312BF"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TERMO DE COLABORAÇÃO Nº ___/20</w:t>
      </w:r>
      <w:r w:rsidR="0088694D" w:rsidRPr="00D067FE">
        <w:rPr>
          <w:rFonts w:ascii="Times New Roman" w:eastAsia="Times New Roman" w:hAnsi="Times New Roman" w:cs="Times New Roman"/>
          <w:sz w:val="24"/>
          <w:szCs w:val="24"/>
          <w:lang w:eastAsia="pt-BR"/>
        </w:rPr>
        <w:t>20</w:t>
      </w:r>
      <w:r w:rsidRPr="00D067FE">
        <w:rPr>
          <w:rFonts w:ascii="Times New Roman" w:eastAsia="Times New Roman" w:hAnsi="Times New Roman" w:cs="Times New Roman"/>
          <w:sz w:val="24"/>
          <w:szCs w:val="24"/>
          <w:lang w:eastAsia="pt-BR"/>
        </w:rPr>
        <w:t>-SMAS/FMAS, QUE ENTRE SI CELEBRAM O MUNICÍPIO DE LONDRINA, POR MEIO DA SECRETARIA MUNICIPAL DE ASSISTÊNCIA SOCIAL, E A ORGANIZAÇÃO DA SOCIEDADE CIVIL [NOME DA OSC].</w:t>
      </w:r>
    </w:p>
    <w:p w14:paraId="1793331C"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p w14:paraId="051C6742" w14:textId="77777777" w:rsidR="00F455F8" w:rsidRPr="00D067FE" w:rsidRDefault="00973389" w:rsidP="00C87A67">
      <w:pPr>
        <w:tabs>
          <w:tab w:val="left" w:pos="0"/>
          <w:tab w:val="left" w:pos="1134"/>
          <w:tab w:val="left" w:pos="1560"/>
        </w:tabs>
        <w:spacing w:before="100" w:beforeAutospacing="1" w:after="100" w:afterAutospacing="1" w:line="240" w:lineRule="auto"/>
        <w:jc w:val="right"/>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PROCESSO SEI Nº xxxxxxxxx</w:t>
      </w:r>
    </w:p>
    <w:p w14:paraId="2DB1F74A" w14:textId="77777777" w:rsidR="00F455F8" w:rsidRPr="00D067FE" w:rsidRDefault="00973389" w:rsidP="00C87A67">
      <w:pPr>
        <w:tabs>
          <w:tab w:val="left" w:pos="0"/>
          <w:tab w:val="left" w:pos="1134"/>
          <w:tab w:val="left" w:pos="1560"/>
        </w:tabs>
        <w:spacing w:before="100" w:beforeAutospacing="1" w:after="100" w:afterAutospacing="1" w:line="240" w:lineRule="auto"/>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p w14:paraId="1F68A116" w14:textId="77777777" w:rsidR="00F455F8" w:rsidRPr="00D067FE" w:rsidRDefault="00973389" w:rsidP="001D2B66">
      <w:pPr>
        <w:tabs>
          <w:tab w:val="left" w:pos="0"/>
          <w:tab w:val="left" w:pos="1134"/>
          <w:tab w:val="left" w:pos="1560"/>
        </w:tabs>
        <w:spacing w:before="120" w:after="120"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xml:space="preserve">Pelo presente, o MUNICÌPIO DE LONDRINA, pessoa jurídica de direito público, inscrita no CNPJ sob o nº75.771.477/0001-70, com sede Administrativa localizada à Avenida Duque de Caxias, 635, Londrina, Paraná, neste ato representado por seu Prefeito Marcelo Belinatti Martins, brasileiro, casado, residente e domiciliado nesta cidade de Londrina, doravante denominado ADMINISTRAÇÃO PÚBLICA,  por meio da SECRETARIA MUNICIPAL DE ASSISTÊNCIA SOCIAL, doravante denominada ÓRGÃO GESTOR, representada por Nadia Oliveira de Moura, na qualidade de SECRETÁRIA MUNICIPAL e a Organização da Sociedade Civil [NOME DA OSC], doravante denominada ORGANIZAÇÃO DA SOCIEDADE CIVIL ou simplesmente OSC, inscrita no CNPJ sob o nº [NÚMERO], com sede no [ENDEREÇO], neste ato representada por seu presidente [NOME E NACIONALIDADE DO DIRIGENTE], portador do documento de identificação [TIPO E NÚMERO] e inscrito sob o Cadastro de Pessoas Físicas - CPF sob o nº [NÚMERO], residente à [ENDEREÇO], que exerce a função de [DENOMINAÇÃO DO CARGO/FUNÇÃO DO DIRIGENTE NA OSC], resolvem celebrar este TERMO DE COLABORAÇÃO, decorrente do Edital de Chamamento Público n. xxxxx, de xxxx, regendo-se pelo disposto na Lei Federal nº 13.019, de 31 de julho de 2014, Lei Federal nº 8.742 de 07/12/1993, Lei Nº 12.435, de 6 de julho de 2011, na Lei Municipal nº 6.007 de 23/12/1994, na Lei Municipal nº 9.538 de 30/06/2004, nos Decretos Municipais nº 052/2010 de 26/01/2010, nº 438/2010 de 30/04/2010, nº 1162 de 19/11/2010, nº 74 de 26/01/2011, e nº1.210 de 11/10/2017, na Resoluções do CNAS nº 130 de 15 de julho de 2005, nº 109 de 11 de novembro de 2009 e nº 21 de 24 de novembro de 2016, nas Resoluções do Conselho Municipal de Assistência Social - CMAS </w:t>
      </w:r>
      <w:r w:rsidR="0088694D" w:rsidRPr="00D067FE">
        <w:rPr>
          <w:rFonts w:ascii="Times New Roman" w:eastAsia="Times New Roman" w:hAnsi="Times New Roman" w:cs="Times New Roman"/>
          <w:sz w:val="24"/>
          <w:szCs w:val="24"/>
          <w:lang w:eastAsia="pt-BR"/>
        </w:rPr>
        <w:t>...</w:t>
      </w:r>
      <w:r w:rsidRPr="00D067FE">
        <w:rPr>
          <w:rFonts w:ascii="Times New Roman" w:eastAsia="Times New Roman" w:hAnsi="Times New Roman" w:cs="Times New Roman"/>
          <w:sz w:val="24"/>
          <w:szCs w:val="24"/>
          <w:lang w:eastAsia="pt-BR"/>
        </w:rPr>
        <w:t>e na legislação correlata e demais atos normativos aplicáveis, mediante as cláusulas seguintes:</w:t>
      </w:r>
    </w:p>
    <w:p w14:paraId="0BF87C3F" w14:textId="77777777" w:rsidR="00F455F8" w:rsidRPr="00D067FE" w:rsidRDefault="00973389" w:rsidP="00C87A67">
      <w:pPr>
        <w:tabs>
          <w:tab w:val="left" w:pos="0"/>
          <w:tab w:val="left" w:pos="1134"/>
          <w:tab w:val="left" w:pos="1560"/>
        </w:tabs>
        <w:spacing w:before="100" w:beforeAutospacing="1" w:after="100" w:afterAutospacing="1" w:line="240" w:lineRule="auto"/>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p w14:paraId="0F170E52" w14:textId="77777777" w:rsidR="001D2B66" w:rsidRPr="00D067FE" w:rsidRDefault="001D2B66" w:rsidP="00C87A67">
      <w:pPr>
        <w:tabs>
          <w:tab w:val="left" w:pos="0"/>
          <w:tab w:val="left" w:pos="1134"/>
          <w:tab w:val="left" w:pos="1560"/>
        </w:tabs>
        <w:spacing w:before="100" w:beforeAutospacing="1" w:after="100" w:afterAutospacing="1" w:line="240" w:lineRule="auto"/>
        <w:rPr>
          <w:rFonts w:ascii="Times New Roman" w:eastAsia="Times New Roman" w:hAnsi="Times New Roman" w:cs="Times New Roman"/>
          <w:sz w:val="24"/>
          <w:szCs w:val="24"/>
          <w:lang w:eastAsia="pt-BR"/>
        </w:rPr>
      </w:pPr>
    </w:p>
    <w:p w14:paraId="028D101F" w14:textId="77777777" w:rsidR="001D2B66" w:rsidRPr="00D067FE" w:rsidRDefault="001D2B66" w:rsidP="00C87A67">
      <w:pPr>
        <w:tabs>
          <w:tab w:val="left" w:pos="0"/>
          <w:tab w:val="left" w:pos="1134"/>
          <w:tab w:val="left" w:pos="1560"/>
        </w:tabs>
        <w:spacing w:before="100" w:beforeAutospacing="1" w:after="100" w:afterAutospacing="1" w:line="240" w:lineRule="auto"/>
        <w:rPr>
          <w:rFonts w:ascii="Times New Roman" w:eastAsia="Times New Roman" w:hAnsi="Times New Roman" w:cs="Times New Roman"/>
          <w:sz w:val="24"/>
          <w:szCs w:val="24"/>
          <w:lang w:eastAsia="pt-BR"/>
        </w:rPr>
      </w:pPr>
    </w:p>
    <w:p w14:paraId="1A87A16C" w14:textId="527CF351" w:rsidR="00F455F8" w:rsidRPr="00D067FE" w:rsidRDefault="00973389" w:rsidP="00AC43EC">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CLÁUSULA PRIMEIRA – OBJETO</w:t>
      </w:r>
    </w:p>
    <w:p w14:paraId="60487955"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Este instrumento tem por objeto a execução do SERVIÇO [CONFORME CATEGORIA PRETENDIDA PELA OSC], visando a consecução de finalidades de interesse público e recíproco, conforme detalhamento contido no Plano de Trabalho em anexo a este instrumento.</w:t>
      </w:r>
    </w:p>
    <w:p w14:paraId="5763AE8F"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Parágrafo Único: Fazem parte do presente Termo, como se nele estivessem transcritos, os seguintes documentos:</w:t>
      </w:r>
    </w:p>
    <w:p w14:paraId="262C8762"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I – Plano de Trabalho;</w:t>
      </w:r>
    </w:p>
    <w:p w14:paraId="168C647C" w14:textId="5888E082" w:rsidR="00F455F8" w:rsidRPr="00D067FE" w:rsidRDefault="00A32435"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II</w:t>
      </w:r>
      <w:r w:rsidR="00973389" w:rsidRPr="00D067FE">
        <w:rPr>
          <w:rFonts w:ascii="Times New Roman" w:eastAsia="Times New Roman" w:hAnsi="Times New Roman" w:cs="Times New Roman"/>
          <w:sz w:val="24"/>
          <w:szCs w:val="24"/>
          <w:lang w:eastAsia="pt-BR"/>
        </w:rPr>
        <w:t xml:space="preserve"> – Resolução nº </w:t>
      </w:r>
      <w:r w:rsidR="00C40DE5" w:rsidRPr="00D067FE">
        <w:rPr>
          <w:rFonts w:ascii="Times New Roman" w:eastAsia="Times New Roman" w:hAnsi="Times New Roman" w:cs="Times New Roman"/>
          <w:sz w:val="24"/>
          <w:szCs w:val="24"/>
          <w:lang w:eastAsia="pt-BR"/>
        </w:rPr>
        <w:t>044</w:t>
      </w:r>
      <w:r w:rsidRPr="00D067FE">
        <w:rPr>
          <w:rFonts w:ascii="Times New Roman" w:eastAsia="Times New Roman" w:hAnsi="Times New Roman" w:cs="Times New Roman"/>
          <w:sz w:val="24"/>
          <w:szCs w:val="24"/>
          <w:lang w:eastAsia="pt-BR"/>
        </w:rPr>
        <w:t>/20</w:t>
      </w:r>
      <w:r w:rsidR="00C40DE5" w:rsidRPr="00D067FE">
        <w:rPr>
          <w:rFonts w:ascii="Times New Roman" w:eastAsia="Times New Roman" w:hAnsi="Times New Roman" w:cs="Times New Roman"/>
          <w:sz w:val="24"/>
          <w:szCs w:val="24"/>
          <w:lang w:eastAsia="pt-BR"/>
        </w:rPr>
        <w:t>20</w:t>
      </w:r>
      <w:r w:rsidR="00973389" w:rsidRPr="00D067FE">
        <w:rPr>
          <w:rFonts w:ascii="Times New Roman" w:eastAsia="Times New Roman" w:hAnsi="Times New Roman" w:cs="Times New Roman"/>
          <w:sz w:val="24"/>
          <w:szCs w:val="24"/>
          <w:lang w:eastAsia="pt-BR"/>
        </w:rPr>
        <w:t xml:space="preserve"> do CMAS;</w:t>
      </w:r>
    </w:p>
    <w:p w14:paraId="22F79A80" w14:textId="2B714FF0"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I</w:t>
      </w:r>
      <w:r w:rsidR="0030354C" w:rsidRPr="00D067FE">
        <w:rPr>
          <w:rFonts w:ascii="Times New Roman" w:eastAsia="Times New Roman" w:hAnsi="Times New Roman" w:cs="Times New Roman"/>
          <w:sz w:val="24"/>
          <w:szCs w:val="24"/>
          <w:lang w:eastAsia="pt-BR"/>
        </w:rPr>
        <w:t>II</w:t>
      </w:r>
      <w:r w:rsidRPr="00D067FE">
        <w:rPr>
          <w:rFonts w:ascii="Times New Roman" w:eastAsia="Times New Roman" w:hAnsi="Times New Roman" w:cs="Times New Roman"/>
          <w:sz w:val="24"/>
          <w:szCs w:val="24"/>
          <w:lang w:eastAsia="pt-BR"/>
        </w:rPr>
        <w:t xml:space="preserve"> – Processo SEI nº xxxx</w:t>
      </w:r>
    </w:p>
    <w:p w14:paraId="5D5A3509" w14:textId="4FD08803"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p w14:paraId="7D3E4B21" w14:textId="7B6B3D27" w:rsidR="00F455F8" w:rsidRPr="00D067FE" w:rsidRDefault="00973389" w:rsidP="00AC43EC">
      <w:pPr>
        <w:tabs>
          <w:tab w:val="left" w:pos="0"/>
          <w:tab w:val="left" w:pos="1134"/>
          <w:tab w:val="left" w:pos="1560"/>
        </w:tabs>
        <w:spacing w:before="120" w:after="120" w:line="240" w:lineRule="auto"/>
        <w:ind w:left="120"/>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CLÁUSULA SEGUNDA - VALOR GLOBAL DA PARCERIA E DOTAÇÃO</w:t>
      </w:r>
    </w:p>
    <w:p w14:paraId="59D53696"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2.1. Este instrumento envolve transferência de recursos financeiros da ADMINISTRAÇÃO PÚBLICA para a ORGANIZAÇÃO DA SOCIEDADE CIVIL com vistas à execução das atividades previstas neste, conforme cronograma de desembolso previsto no Plano de Trabalho.</w:t>
      </w:r>
    </w:p>
    <w:p w14:paraId="639BED3C"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2.2. O valor global dos recursos públicos da parceria é de R$ 0,00 (Valor por extenso), dividido em parcelas, de acordo com o cronograma de desembolso do Plano de Trabalho, cujos valores serão depositados em conta corrente exclusiva, isenta de tarifas bancárias, em banco oficial, previamente indicada pela Organização da Sociedade Civil no Plano de Trabalho.</w:t>
      </w:r>
    </w:p>
    <w:p w14:paraId="6FE90158"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2.2.1 – A isenção de tarifas bancárias de que trata o item anterior deverá ser solicitada via ofício à instituição financeira, pela Organização da Sociedade Civil.</w:t>
      </w:r>
    </w:p>
    <w:p w14:paraId="58E5720C"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2.2.2 – Até que a referida isenção seja concedida, fica a Organização da Sociedade Civil responsável pelo ressarcimento imediato à conta bancária, de qualquer despesa porventura cobrada pela instituição financeira.</w:t>
      </w:r>
    </w:p>
    <w:p w14:paraId="7555118B"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2.3. Os repasses decorrerão da seguinte Dotação Orçamentária:</w:t>
      </w:r>
    </w:p>
    <w:p w14:paraId="5B8F03DF"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I - Unidade Orçamentária: 25.0xx – Fundo Municipal xxxxxx</w:t>
      </w:r>
    </w:p>
    <w:p w14:paraId="18945DF4"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II - Programa de Trabalho: 08.244.0017.606x – Atividade da Proteção Social xxxxx</w:t>
      </w:r>
    </w:p>
    <w:p w14:paraId="0EE50840" w14:textId="1EC9B114"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xml:space="preserve">III - Natureza da Despesa: 3.3.50.43 – Subvenção Social </w:t>
      </w:r>
      <w:r w:rsidR="002358C1" w:rsidRPr="00D067FE">
        <w:rPr>
          <w:rFonts w:ascii="Times New Roman" w:eastAsia="Times New Roman" w:hAnsi="Times New Roman" w:cs="Times New Roman"/>
          <w:sz w:val="24"/>
          <w:szCs w:val="24"/>
          <w:lang w:eastAsia="pt-BR"/>
        </w:rPr>
        <w:t>e 4.4.50.42 - Auxílio</w:t>
      </w:r>
    </w:p>
    <w:p w14:paraId="037A31FB"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IV - Fonte de Recursos: Recursos Próprios e Recursos Externos</w:t>
      </w:r>
    </w:p>
    <w:p w14:paraId="01DC1C8A"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p w14:paraId="45846735" w14:textId="51F60CD1" w:rsidR="00F455F8" w:rsidRPr="00D067FE" w:rsidRDefault="00973389" w:rsidP="00AC43EC">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CLÁUSULA TERCEIRA - PRAZO DE VIGÊNCIA, EXECUÇÃO E EFICÁCIA</w:t>
      </w:r>
    </w:p>
    <w:p w14:paraId="03783BF1"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3.1 - Este instrumento terá vigência a partir da data de sua assinatura até xx de xxxxxxx de 201x.</w:t>
      </w:r>
    </w:p>
    <w:p w14:paraId="36A03E4E"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3.2 - A vigência poderá ser prorrogada mediante termo aditivo, conforme consenso entre os partícipes, não devendo o período de vigência ser superior a 48 meses.</w:t>
      </w:r>
    </w:p>
    <w:p w14:paraId="3C830131"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3.3 - A vigência poderá ser alterada por prorrogação de ofício, quando a ADMINISTRAÇÃO PÚBLICA der causa a atraso na execução do objeto, limitada ao período do atraso. A prorrogação de ofício será formalizada nos autos mediante termo de apostilamento, com comunicação à ORGANIZAÇÃO DA SOCIEDADE CIVIL.</w:t>
      </w:r>
    </w:p>
    <w:p w14:paraId="08D179E3" w14:textId="06645C33"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xml:space="preserve">3.4 – O período de Execução será </w:t>
      </w:r>
      <w:r w:rsidR="00D20FB6" w:rsidRPr="00D067FE">
        <w:rPr>
          <w:rFonts w:ascii="Times New Roman" w:eastAsia="Times New Roman" w:hAnsi="Times New Roman" w:cs="Times New Roman"/>
          <w:sz w:val="24"/>
          <w:szCs w:val="24"/>
          <w:lang w:eastAsia="pt-BR"/>
        </w:rPr>
        <w:t>à partir da data de assinatura</w:t>
      </w:r>
      <w:r w:rsidRPr="00D067FE">
        <w:rPr>
          <w:rFonts w:ascii="Times New Roman" w:eastAsia="Times New Roman" w:hAnsi="Times New Roman" w:cs="Times New Roman"/>
          <w:sz w:val="24"/>
          <w:szCs w:val="24"/>
          <w:lang w:eastAsia="pt-BR"/>
        </w:rPr>
        <w:t xml:space="preserve"> até </w:t>
      </w:r>
      <w:r w:rsidR="00D20FB6" w:rsidRPr="00D067FE">
        <w:rPr>
          <w:rFonts w:ascii="Times New Roman" w:eastAsia="Times New Roman" w:hAnsi="Times New Roman" w:cs="Times New Roman"/>
          <w:sz w:val="24"/>
          <w:szCs w:val="24"/>
          <w:lang w:eastAsia="pt-BR"/>
        </w:rPr>
        <w:t>31</w:t>
      </w:r>
      <w:r w:rsidRPr="00D067FE">
        <w:rPr>
          <w:rFonts w:ascii="Times New Roman" w:eastAsia="Times New Roman" w:hAnsi="Times New Roman" w:cs="Times New Roman"/>
          <w:sz w:val="24"/>
          <w:szCs w:val="24"/>
          <w:lang w:eastAsia="pt-BR"/>
        </w:rPr>
        <w:t xml:space="preserve"> de </w:t>
      </w:r>
      <w:r w:rsidR="00D20FB6" w:rsidRPr="00D067FE">
        <w:rPr>
          <w:rFonts w:ascii="Times New Roman" w:eastAsia="Times New Roman" w:hAnsi="Times New Roman" w:cs="Times New Roman"/>
          <w:sz w:val="24"/>
          <w:szCs w:val="24"/>
          <w:lang w:eastAsia="pt-BR"/>
        </w:rPr>
        <w:t>dezembro</w:t>
      </w:r>
      <w:r w:rsidRPr="00D067FE">
        <w:rPr>
          <w:rFonts w:ascii="Times New Roman" w:eastAsia="Times New Roman" w:hAnsi="Times New Roman" w:cs="Times New Roman"/>
          <w:sz w:val="24"/>
          <w:szCs w:val="24"/>
          <w:lang w:eastAsia="pt-BR"/>
        </w:rPr>
        <w:t xml:space="preserve"> de 20</w:t>
      </w:r>
      <w:r w:rsidR="00D20FB6" w:rsidRPr="00D067FE">
        <w:rPr>
          <w:rFonts w:ascii="Times New Roman" w:eastAsia="Times New Roman" w:hAnsi="Times New Roman" w:cs="Times New Roman"/>
          <w:sz w:val="24"/>
          <w:szCs w:val="24"/>
          <w:lang w:eastAsia="pt-BR"/>
        </w:rPr>
        <w:t>21</w:t>
      </w:r>
      <w:r w:rsidRPr="00D067FE">
        <w:rPr>
          <w:rFonts w:ascii="Times New Roman" w:eastAsia="Times New Roman" w:hAnsi="Times New Roman" w:cs="Times New Roman"/>
          <w:sz w:val="24"/>
          <w:szCs w:val="24"/>
          <w:lang w:eastAsia="pt-BR"/>
        </w:rPr>
        <w:t>.</w:t>
      </w:r>
    </w:p>
    <w:p w14:paraId="673DBF12"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3.5 – A eficácia deste instrumento fica condicionada à publicação do seu extrato no Jornal Oficial do Município de Londrina, a ser providenciada pelo ÓRGÃO GESTOR até 20 (vinte) dias após a assinatura.</w:t>
      </w:r>
    </w:p>
    <w:p w14:paraId="46D80BED"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p w14:paraId="7E44B560" w14:textId="7C362C4C" w:rsidR="00F455F8" w:rsidRPr="00D067FE" w:rsidRDefault="00973389" w:rsidP="00AC43EC">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CLÁUSULA QUARTA - LIBERAÇÃO DOS RECURSOS</w:t>
      </w:r>
    </w:p>
    <w:p w14:paraId="2CEF0DC0"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4.1 – O gestor da parceria atestará a possibilidade da liberação das parcelas dos recursos transferidos em estrita conformidade com o cronograma de desembolso aprovado, exceto nos casos a seguir, garantido o contraditório, nos quais os repasses ficarão retidos até o saneamento das impropriedades:</w:t>
      </w:r>
    </w:p>
    <w:p w14:paraId="69EF4B8D"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I - quando houver evidências de irregularidade na aplicação de parcela anteriormente recebida;</w:t>
      </w:r>
    </w:p>
    <w:p w14:paraId="1C324108"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II - quando constatado desvio de finalidade na aplicação dos recursos ou o inadimplemento da organização da sociedade civil em relação a obrigações estabelecidas no term</w:t>
      </w:r>
      <w:r w:rsidR="002A409F" w:rsidRPr="00D067FE">
        <w:rPr>
          <w:rFonts w:ascii="Times New Roman" w:eastAsia="Times New Roman" w:hAnsi="Times New Roman" w:cs="Times New Roman"/>
          <w:sz w:val="24"/>
          <w:szCs w:val="24"/>
          <w:lang w:eastAsia="pt-BR"/>
        </w:rPr>
        <w:t>o de colaboração</w:t>
      </w:r>
      <w:r w:rsidRPr="00D067FE">
        <w:rPr>
          <w:rFonts w:ascii="Times New Roman" w:eastAsia="Times New Roman" w:hAnsi="Times New Roman" w:cs="Times New Roman"/>
          <w:sz w:val="24"/>
          <w:szCs w:val="24"/>
          <w:lang w:eastAsia="pt-BR"/>
        </w:rPr>
        <w:t>;</w:t>
      </w:r>
    </w:p>
    <w:p w14:paraId="4EF59D75"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III - quando a organização da sociedade civil deixar de adotar sem justificativa suficiente as medidas saneadoras apontadas pela administração pública ou pelos órgãos de controle interno ou externo.</w:t>
      </w:r>
    </w:p>
    <w:p w14:paraId="3FA66B45"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b/>
          <w:bCs/>
          <w:sz w:val="24"/>
          <w:szCs w:val="24"/>
          <w:lang w:eastAsia="pt-BR"/>
        </w:rPr>
        <w:t>Parágrafo único:</w:t>
      </w:r>
      <w:r w:rsidRPr="00D067FE">
        <w:rPr>
          <w:rFonts w:ascii="Times New Roman" w:eastAsia="Times New Roman" w:hAnsi="Times New Roman" w:cs="Times New Roman"/>
          <w:sz w:val="24"/>
          <w:szCs w:val="24"/>
          <w:lang w:eastAsia="pt-BR"/>
        </w:rPr>
        <w:t> A prestação de contas das parcerias deverá obedecer às regras estabelecidas em normas específicas da administração pública.</w:t>
      </w:r>
    </w:p>
    <w:p w14:paraId="6E6E00C4"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4.2 – Sem prejuízo das situações elencadas no item anterior, a liberação das parcelas estará estritamente condicionada ao cumprimento das metas, à apresentação da prestação de contas da parcela anteriormente recebida e a comprovação de regularidade fiscal, tributária e trabalhista por parte da ORGANIZAÇÃO DA SOCIEDADE CIVIL.</w:t>
      </w:r>
    </w:p>
    <w:p w14:paraId="0D206315"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4.3 – Os recursos públicos repassados pela ADMINISTRAÇÃO PÚBLICA à ORGANIZAÇÃO DA SOCIEDADE CIVIL em decorrência deste Termo, serão aplicados conforme plano de aplicação detalhado no Plano de Trabalho, utilizados exclusivamente e integralmente no cumprimento do objeto de que trata a cláusula primeira e, em estrita observância às demais cláusulas e condições avençadas neste instrumento.</w:t>
      </w:r>
    </w:p>
    <w:p w14:paraId="2E85C41E"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4.4 – O repasse poderá ser realizado de forma parcial ou proporcional, caso haja constatação de cumprimento parcial das metas. O atraso ou não cumprimento injustificado das metas pactuadas no plano de trabalho configura inadimplemento de obrigação, estabelecidos nos termos do inc. II do item 4.1 do caput, em conformidade com o art.48, inc. II da Lei Federal 13.019/2014, sendo passível a retenção dos repasses.</w:t>
      </w:r>
    </w:p>
    <w:p w14:paraId="5CC1822C"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p w14:paraId="03EE43B0" w14:textId="689F38D3" w:rsidR="00F455F8" w:rsidRPr="00D067FE" w:rsidRDefault="00973389" w:rsidP="00AC43EC">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CLÁUSULA QUINTA – CONTRAPARTIDA</w:t>
      </w:r>
    </w:p>
    <w:p w14:paraId="4181A0F8" w14:textId="1909E9F1"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5.1 - Não será exigida contrapartida financeira da </w:t>
      </w:r>
      <w:bookmarkStart w:id="14" w:name="_Hlk489716969"/>
      <w:r w:rsidRPr="00D067FE">
        <w:rPr>
          <w:rFonts w:ascii="Times New Roman" w:eastAsia="Times New Roman" w:hAnsi="Times New Roman" w:cs="Times New Roman"/>
          <w:sz w:val="24"/>
          <w:szCs w:val="24"/>
          <w:lang w:eastAsia="pt-BR"/>
        </w:rPr>
        <w:t>ORGANIZAÇÃO DA SOCIEDADE CIVIL</w:t>
      </w:r>
      <w:bookmarkEnd w:id="14"/>
      <w:r w:rsidRPr="00D067FE">
        <w:rPr>
          <w:rFonts w:ascii="Times New Roman" w:eastAsia="Times New Roman" w:hAnsi="Times New Roman" w:cs="Times New Roman"/>
          <w:sz w:val="24"/>
          <w:szCs w:val="24"/>
          <w:lang w:eastAsia="pt-BR"/>
        </w:rPr>
        <w:t>.</w:t>
      </w:r>
    </w:p>
    <w:p w14:paraId="6CD680EC" w14:textId="11353820" w:rsidR="00F455F8" w:rsidRPr="00D067FE" w:rsidRDefault="00973389" w:rsidP="00AC43EC">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CLÁUSULA SEXTA – RESPONSABILIDADES</w:t>
      </w:r>
    </w:p>
    <w:p w14:paraId="7C1CCDC0"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6.1 – À ADMINISTRAÇÃO PÚBLICA compete:</w:t>
      </w:r>
    </w:p>
    <w:p w14:paraId="780E2DDE"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6.1.1 - acompanhar a execução da parceria e zelar pelo cumprimento do disposto neste instrumento, na Lei Federal n° 13.019/2014, no seu regulamento e nos demais atos normativos aplicáveis;</w:t>
      </w:r>
    </w:p>
    <w:p w14:paraId="530285DF"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6.1.2 - transferir à Conta xxx da Agência xxx do banco xxx em nome da ORGANIZAÇÃO DA SOCIEDADE CIVIL os recursos financeiros da parceria, de acordo com o cronograma de desembolso constante do Plano de Trabalho, limitada à disponibilidade financeira;</w:t>
      </w:r>
    </w:p>
    <w:p w14:paraId="22D6AF54"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6.1.3 - divulgar o objeto da parceria nos termos da legislação e orientar a ORGANIZAÇÃO DA SOCIEDADE CIVIL sobre como fazê-lo, mediante procedimentos definidos conforme seu juízo de conveniência e oportunidade;</w:t>
      </w:r>
    </w:p>
    <w:p w14:paraId="2110F1E6"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6.1.4 - apreciar as solicitações apresentadas pela ORGANIZAÇÃO DA SOCIEDADE CIVIL no curso da execução da parceria;</w:t>
      </w:r>
    </w:p>
    <w:p w14:paraId="221CC9DE"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6.1.5 - orientar a ORGANIZAÇÃO DA SOCIEDADE CIVIL quanto à prestação de contas; e</w:t>
      </w:r>
    </w:p>
    <w:p w14:paraId="4578FDCC"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6.1.6 - analisar e julgar as contas apresentadas pela ORGANIZAÇÃO DA SOCIEDADE CIVIL.</w:t>
      </w:r>
    </w:p>
    <w:p w14:paraId="100DA405" w14:textId="1E69B1FD"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6.1.7 - assumir ou transferir a responsabilidade pela execução do objeto, no caso de paralisação, de modo a evitar sua descontinuidade;</w:t>
      </w:r>
    </w:p>
    <w:p w14:paraId="7C860F4F" w14:textId="77777777" w:rsidR="00AC43EC"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6.2 – À ORGANIZAÇÃO DA SOCIEDADE CIVIL compete:</w:t>
      </w:r>
    </w:p>
    <w:p w14:paraId="759A6824" w14:textId="3E06384B"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6.2.1 - executar o objeto da parceria de acordo com o Plano de Trabalho, observado o disposto neste instrumento, na Lei Federal n° 13.019/2014, no seu regulamento e nos demais atos normativos aplicáveis;</w:t>
      </w:r>
    </w:p>
    <w:p w14:paraId="3F9A25CA"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6.2.3 - com exceção dos compromissos assumidos pela ADMINISTRAÇÃO PÚBLICA neste instrumento, responsabilizar-se por todas as providências necessárias à adequada execução do objeto da parceria apresentando funcionamento e atendimento satisfatório, sempre primando pela eficiência e eficácia, obedecendo aos padrões mínimos de qualidade estipulados pelo ÓRGÃO GESTOR;</w:t>
      </w:r>
    </w:p>
    <w:p w14:paraId="17A881D7"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6.2.4 – Aplicar os recursos repassados de forma integral e exclusivamente na execução do objeto do presente Termo de Colaboração, em conformidade aos princípios da legalidade, da legitimidade, da impessoalidade, da moralidade, da publicidade, da economicidade, da eficiência e da eficácia</w:t>
      </w:r>
    </w:p>
    <w:p w14:paraId="3689C536"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6.2.5 – Movimentar os recursos recebidos em conta exclusiva para esta parceria, conforme indicação no plano de trabalho;</w:t>
      </w:r>
    </w:p>
    <w:p w14:paraId="5E5F739E"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6.2.6 - responsabilizar-se, exclusivamente, pelo gerenciamento administrativo e financeiro dos recursos recebidos, inclusive no que diz respeito às despesas de custeio, de pessoal e encargos;</w:t>
      </w:r>
    </w:p>
    <w:p w14:paraId="0EE36DC9"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6.2.7 - na concretização de compras e contratações de bens e serviços, adotar métodos de pesquisa de preços, realizado no mínimo 03 (três) orçamentos, zelando pela observância dos princípios da legalidade, da impessoalidade, da moralidade, da publicidade, da economicidade e da eficiência e em conformidade ao Decreto Municipal nº245/2009, dando publicidade aos procedimentos que adotará para as compras e contratações que excederem o valor de R$8.000,00 (Oito Mil Reais);</w:t>
      </w:r>
    </w:p>
    <w:p w14:paraId="45F77563"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6.2.8 - realizar a movimentação de recursos da parceria mediante transferência eletrônica sujeita a identificação do beneficiário final e realizar pagamentos por depósito na conta bancária dos fornecedores, funcionários e prestadores de serviços;</w:t>
      </w:r>
    </w:p>
    <w:p w14:paraId="415F27BD"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6.2.9 – Os saldos dos repasses, enquanto não utilizados, serão obrigatoriamente aplicados em cadernetas de poupança de instituição financeira oficial se a previsão de seu uso for igual ou superior a um mês, ou em fundo de aplicação financeira de curto prazo ou operação de mercado aberto lastreada em títulos da dívida pública, quando a utilização dos mesmos se verificar em prazos menores que um mês;</w:t>
      </w:r>
    </w:p>
    <w:p w14:paraId="7A845027"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6.2.10 – realizar a manutenção dos espaços físicos, das instalações e dos equipamentos, mantendo-os em condições de uso e condições higiênico-sanitárias adequadas ao atendimento prestado, em conformidade com as orientações da vigilância sanitária;</w:t>
      </w:r>
    </w:p>
    <w:p w14:paraId="4103E7D9"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6.2.11 –  organizar os dados e informações sobre o serviço, com listagem nominal atualizada dos usuários, alimentação e consulta permanente do sistema IRSAS e outros sistemas; elaboração de relatórios e prontuários; referência e contra referência com vistas ao acompanhamento e monitoramento dos encaminhamentos realizados;</w:t>
      </w:r>
    </w:p>
    <w:p w14:paraId="4DE23717"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6.2.12 – propiciar condições para que a equipe de colaboradores possa participar das reuniões de comissões dos serviços;</w:t>
      </w:r>
    </w:p>
    <w:p w14:paraId="7A683D3A"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6.2.13 – elaborar e executar plano de educação permanente para equipe de trabalho;</w:t>
      </w:r>
    </w:p>
    <w:p w14:paraId="0C01CC0A"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6.2.14 – Renovar as certidões negativas de débitos tributários, fiscais e trabalhistas sempre que vencidas.</w:t>
      </w:r>
    </w:p>
    <w:p w14:paraId="3BFD59C0"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6.2.15 - solicitar previamente à ADMINISTRAÇÃO PÚBLICA, caso seja de seu interesse, remanejamentos de recursos e o uso dos rendimentos de ativos financeiros no objeto da parceria, indicando a consequente alteração no Plano de Trabalho, desde que ainda vigente este instrumento;</w:t>
      </w:r>
    </w:p>
    <w:p w14:paraId="0168E47C"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6.2.16 - responsabilizar-se, integralmente e exclusivamente, pelo regular pagamento de todos os encargos trabalhistas, previdenciários, fiscais e comerciais relacionados à execução do objeto da parceria, não implicando responsabilidade solidária ou subsidiária da administração pública a inadimplência da ORGANIZAÇÃO DA SOCIEDADE CIVIL em relação ao referido pagamento, os ônus incidentes sobre o objeto da parceria ou os danos decorrentes de restrição à sua execução;</w:t>
      </w:r>
    </w:p>
    <w:p w14:paraId="30121255"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6.2.17 - prestar contas mensalmente, </w:t>
      </w:r>
      <w:bookmarkStart w:id="15" w:name="_Hlk489719612"/>
      <w:r w:rsidRPr="00D067FE">
        <w:rPr>
          <w:rFonts w:ascii="Times New Roman" w:eastAsia="Times New Roman" w:hAnsi="Times New Roman" w:cs="Times New Roman"/>
          <w:sz w:val="24"/>
          <w:szCs w:val="24"/>
          <w:lang w:eastAsia="pt-BR"/>
        </w:rPr>
        <w:t>até o dia 10 (dez) do mês imediatamente subsequente ao da realização da despesa, ação/atividade, à ADMINISTRAÇÃO PÚBLICA, por meio da entrega da documentação comprobatória dos gastos e relatório de atividades quantitativo</w:t>
      </w:r>
      <w:bookmarkEnd w:id="15"/>
      <w:r w:rsidRPr="00D067FE">
        <w:rPr>
          <w:rFonts w:ascii="Times New Roman" w:eastAsia="Times New Roman" w:hAnsi="Times New Roman" w:cs="Times New Roman"/>
          <w:sz w:val="24"/>
          <w:szCs w:val="24"/>
          <w:lang w:eastAsia="pt-BR"/>
        </w:rPr>
        <w:t>, e até o dia 10 (dez) do mês imediatamente subsequente ao fechamento do trimestre a entrega de relatório de atividades qualitativo, observado o estabelecido na Cláusula Décima Quarta;</w:t>
      </w:r>
    </w:p>
    <w:p w14:paraId="405623F1"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6.2.18 – ressarcir à ADMINISTRAÇÃO PÚBLICA, sem prejuízo das demais sanções legais, os recursos recebidos, devidamente corrigidos, quando:</w:t>
      </w:r>
    </w:p>
    <w:p w14:paraId="43ADAA75"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não for executado o objeto estabelecido neste termo;</w:t>
      </w:r>
    </w:p>
    <w:p w14:paraId="78711AD3"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os recursos forem utilizados em finalidade diversa daquela estabelecida neste termo e no plano de trabalho;</w:t>
      </w:r>
    </w:p>
    <w:p w14:paraId="261F0611"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houver falta de movimentação de recursos, sem justa causa, por prazo superior a 30 (trinta) dias;</w:t>
      </w:r>
    </w:p>
    <w:p w14:paraId="0F3885EE"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não for apresentado, em prazo regulamentar, as prestações de contas, salvo quando decorrente de caso fortuito ou por força maior devidamente comprovado e aceito pela ÓRGÃO GESTOR;</w:t>
      </w:r>
    </w:p>
    <w:p w14:paraId="0676C771"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ao final do prazo de vigência deste Termo de Colaboração, houver saldo de recursos eventualmente não aplicados;</w:t>
      </w:r>
    </w:p>
    <w:p w14:paraId="15CDF493"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deixar de prestar contas, conforme critérios estabelecidos pela ADMINISTRAÇÃO PÚBLICA.</w:t>
      </w:r>
    </w:p>
    <w:p w14:paraId="192C5990"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6.2.19 - devolver à ADMINISTRAÇÃO PÚBLICA os saldos financeiros existentes após o término da parceria, inclusive os provenientes das receitas obtidas de aplicações financeiras, no prazo improrrogável de 30 (trinta) dias, sob pena de imediata instauração de tomadas de contas especial;</w:t>
      </w:r>
    </w:p>
    <w:p w14:paraId="55749897"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6.2.20 - permitir o livre acesso dos agentes da ADMINISTRAÇÃO PÚBLICA, do ÒRGÃO GESTOR, da Controladoria Geral do Município, do Conselho Municipal de Assistência Social e do Tribunal de Contas, aos processos, aos documentos e às informações relacionadas à execução desta parceria, bem como aos locais de execução do objeto;</w:t>
      </w:r>
    </w:p>
    <w:p w14:paraId="750ECA4B"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6.2.21 - A organização da sociedade civil deverá divulgar na internet e em locais visíveis de suas sedes sociais e dos estabelecimentos em que exerça suas ações todas as parcerias celebradas com a administração pública, devendo incluir, no mínimo:</w:t>
      </w:r>
    </w:p>
    <w:p w14:paraId="53739F99"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I - data de assinatura e identificação do instrumento de parceria e do órgão da administração pública responsável;</w:t>
      </w:r>
    </w:p>
    <w:p w14:paraId="15BE9045"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II - nome da organização da sociedade civil e seu número de inscrição no Cadastro Nacional da Pessoa Jurídica - CNPJ da Secretaria da Receita Federal do Brasil - RFB;</w:t>
      </w:r>
    </w:p>
    <w:p w14:paraId="4AB158D2"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III - descrição do objeto da parceria;</w:t>
      </w:r>
    </w:p>
    <w:p w14:paraId="10A93B25"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IV - valor total da parceria e valores liberados;</w:t>
      </w:r>
    </w:p>
    <w:p w14:paraId="474EBF86"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IV - valor total da parceria e valores liberados, quando for o caso;</w:t>
      </w:r>
    </w:p>
    <w:p w14:paraId="331663A7"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V - situação da prestação de contas da parceria, que deverá informar a data prevista para a sua apresentação, a data em que foi apresentada, o prazo para a sua análise e o resultado conclusivo.</w:t>
      </w:r>
    </w:p>
    <w:p w14:paraId="7CF9CDB0"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VI - quando vinculados à execução do objeto e pagos com recursos da parceria, o valor total da remuneração da equipe de trabalho, as funções que seus integrantes desempenham e a remuneração prevista para o respectivo exercício.</w:t>
      </w:r>
    </w:p>
    <w:p w14:paraId="1654D8D8"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6.2.22 – cadastrar, inserir, manter e atualizar, dados e informações no IRSAS, SISC, SIT, e outros sistemas informatizados conforme orientações da ADMINISTRAÇÃO PÚBLICA, ÓRGÃO GESTOR e Tribunais de Contas.</w:t>
      </w:r>
    </w:p>
    <w:p w14:paraId="500F8C57"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xml:space="preserve">6.2.23 – manter a guarda dos originais de notas fiscais, recibos, cópias de cheque, extratos, registros, arquivos, controles contábeis e demais documentos específicos para os dispêndios relativos a </w:t>
      </w:r>
      <w:r w:rsidR="00C53EE1" w:rsidRPr="00D067FE">
        <w:rPr>
          <w:rFonts w:ascii="Times New Roman" w:eastAsia="Times New Roman" w:hAnsi="Times New Roman" w:cs="Times New Roman"/>
          <w:sz w:val="24"/>
          <w:szCs w:val="24"/>
          <w:lang w:eastAsia="pt-BR"/>
        </w:rPr>
        <w:t>execução</w:t>
      </w:r>
      <w:r w:rsidRPr="00D067FE">
        <w:rPr>
          <w:rFonts w:ascii="Times New Roman" w:eastAsia="Times New Roman" w:hAnsi="Times New Roman" w:cs="Times New Roman"/>
          <w:sz w:val="24"/>
          <w:szCs w:val="24"/>
          <w:lang w:eastAsia="pt-BR"/>
        </w:rPr>
        <w:t xml:space="preserve"> deste Termo de Colaboração, pelo prazo de 10 (dez) anos após a prestação de contas final, conforme previsto no parágrafo único do art. 68 da Lei nº 13.019.</w:t>
      </w:r>
    </w:p>
    <w:p w14:paraId="7F87D672"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p w14:paraId="7E4003E3" w14:textId="0DECE194" w:rsidR="00F455F8" w:rsidRPr="00D067FE" w:rsidRDefault="00973389" w:rsidP="00AC43EC">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CLÁUSULA SÉTIMA – DESPESAS</w:t>
      </w:r>
    </w:p>
    <w:p w14:paraId="78E216F2"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7.1 - Poderão ser pagas com recursos da parceria as seguintes despesas:</w:t>
      </w:r>
    </w:p>
    <w:p w14:paraId="149728F2"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7.1.1 - remuneração da equipe encarregada da execução do plano de trabalho, compreendendo as despesas com pagamentos de impostos, contribuições sociais, Fundo de Garantia por Tempo de Serviço - FGTS, férias, décimo terceiro salário, salários proporcionais, verbas rescisórias e demais encargos sociais e trabalhistas, alusivas ao período de vigência da parceria, conforme previsto no plano de trabalho;</w:t>
      </w:r>
    </w:p>
    <w:p w14:paraId="060A761A"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7.1.2 - diárias referentes a deslocamento, hospedagem e alimentação, nos casos em que a execução da parceria o exija, com anuência e aprovação prévia do Gestor da parceira;</w:t>
      </w:r>
    </w:p>
    <w:p w14:paraId="5A618109"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7.1.3 - custos indiretos necessários à execução do objeto, tais como internet, transporte, aluguel, telefone, consumo de água e energia elétrica;</w:t>
      </w:r>
    </w:p>
    <w:p w14:paraId="69A01BF2"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7.1.4 - bens de consumo, tais como alimentos (quando demonstrada a necessidade no plano de trabalho, de acordo com a natureza ou o território da atividade ou projeto), material de expediente, material pedagógico, produtos de limpeza, combustível e gás;</w:t>
      </w:r>
    </w:p>
    <w:p w14:paraId="3E5CFF69"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7.1.5 - O pagamento de despesas com equipes de trabalho somente poderá ser autorizado quando demonstrado que tais valores:</w:t>
      </w:r>
    </w:p>
    <w:p w14:paraId="10BF3996"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a) correspondem às atividades e aos valores constantes do plano de trabalho, observada a qualificação técnica adequada à execução da função a ser desempenhada;</w:t>
      </w:r>
    </w:p>
    <w:p w14:paraId="1310EC30"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b) são compatíveis com o valor de mercado da região onde atua a organização da sociedade civil e não ultrapassem o teto da remuneração do Poder Executivo, de acordo com o plano de trabalho aprovado pela ADMINISTRAÇÃO PÚBLICA; e</w:t>
      </w:r>
    </w:p>
    <w:p w14:paraId="0B41A5DD"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c) são proporcionais ao tempo de trabalho efetivamente dedicado à parceria, devendo haver memória de cálculo do rateio nos casos em que a remuneração for paga parcialmente com recursos da parceria, vedada a duplicidade ou a sobreposição de fontes de recursos no custeio de uma mesma parcela da despesa;</w:t>
      </w:r>
    </w:p>
    <w:p w14:paraId="7084BA24"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d) não estão sendo utilizados para remunerar agente público efetivo, ou com cargo eletivo, em comissão ou função de confiança, de órgão ou entidade da administração pública celebrante, ou seu cônjuge, companheiro ou parente em linha reta, colateral ou por afinidade, até o segundo grau, ressalvadas as hipóteses previstas em lei específica e na lei de diretrizes orçamentárias;</w:t>
      </w:r>
    </w:p>
    <w:p w14:paraId="2EE5F363"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7.2 - Não poderão ser pagas com recursos da parceria as seguintes despesas:</w:t>
      </w:r>
    </w:p>
    <w:p w14:paraId="46B6DDA1"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7.2.1 - despesas com finalidade alheia ao objeto da parceria e/ou despesas não previstas no Plano de Trabalho;</w:t>
      </w:r>
    </w:p>
    <w:p w14:paraId="706139F5"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7.2.2 - pagamento, a qualquer título, de servidor ou empregado público, ou seu cônjuge, companheiro ou parente em linha reta, colateral ou por afinidade, até o segundo grau, salvo nas hipóteses previstas em lei específica ou na lei de diretrizes orçamentárias;</w:t>
      </w:r>
    </w:p>
    <w:p w14:paraId="5CF96F5A"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7.2.3 - pagamento de juros, multas e correção monetária, inclusive referentes a pagamentos ou recolhimentos fora do prazo, salvo quando as despesas tiverem sido causadas por atraso da administração pública na liberação de recursos, sem culpa do tomador;</w:t>
      </w:r>
    </w:p>
    <w:p w14:paraId="6831B991"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7.2.4 - despesas com publicidade, salvo quando previstas no plano de trabalho como divulgação ou campanha de caráter educativo, informativo ou de orientação social, não podendo constar nomes, símbolos ou imagens que caracterizem promoção pessoal ou política;</w:t>
      </w:r>
    </w:p>
    <w:p w14:paraId="56A8E2C4"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7.2.5 - pagamento de despesa cujo fato gerador tiver ocorrido em data anterior ao início da vigência da parceria;</w:t>
      </w:r>
    </w:p>
    <w:p w14:paraId="2810530B" w14:textId="2AB1332C"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xml:space="preserve">7.2.6 - pagamento de despesa em data posterior ao término da </w:t>
      </w:r>
      <w:r w:rsidR="006A4B74" w:rsidRPr="00D067FE">
        <w:rPr>
          <w:rFonts w:ascii="Times New Roman" w:eastAsia="Times New Roman" w:hAnsi="Times New Roman" w:cs="Times New Roman"/>
          <w:sz w:val="24"/>
          <w:szCs w:val="24"/>
          <w:lang w:eastAsia="pt-BR"/>
        </w:rPr>
        <w:t xml:space="preserve">execução da </w:t>
      </w:r>
      <w:r w:rsidRPr="00D067FE">
        <w:rPr>
          <w:rFonts w:ascii="Times New Roman" w:eastAsia="Times New Roman" w:hAnsi="Times New Roman" w:cs="Times New Roman"/>
          <w:sz w:val="24"/>
          <w:szCs w:val="24"/>
          <w:lang w:eastAsia="pt-BR"/>
        </w:rPr>
        <w:t>parceria.</w:t>
      </w:r>
    </w:p>
    <w:p w14:paraId="154E9EAC" w14:textId="77777777" w:rsidR="00F455F8" w:rsidRPr="00D067FE" w:rsidRDefault="00973389" w:rsidP="00C87A67">
      <w:pPr>
        <w:tabs>
          <w:tab w:val="left" w:pos="0"/>
          <w:tab w:val="left" w:pos="1134"/>
          <w:tab w:val="left" w:pos="1560"/>
        </w:tabs>
        <w:spacing w:before="100" w:beforeAutospacing="1" w:after="100" w:afterAutospacing="1" w:line="240" w:lineRule="auto"/>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p w14:paraId="557072D0" w14:textId="409DFF10" w:rsidR="00F455F8" w:rsidRPr="00D067FE" w:rsidRDefault="00973389" w:rsidP="00AC43EC">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CLÁUSULA OITAVA - ALTERAÇÃO DO PLANO DE TRABALHO E DO TERMO DE COLABORAÇÃO:</w:t>
      </w:r>
    </w:p>
    <w:p w14:paraId="55F187AD"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8.1 - A ADMINISTRAÇÃO PÚBLICA poderá propor ou autorizar a alteração do Plano de Trabalho e do Termo de Colaboração, desde que preservado o objeto, mediante justificativa prévia, por meio de Termo Aditivo ou Termo de Apostilamento, conforme o caso, devendo o respectivo pedido ser apresentado em até 30 (trinta) dias antes do seu término.</w:t>
      </w:r>
    </w:p>
    <w:p w14:paraId="2DEEEA31"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8.1.1 - Será celebrado Termo Aditivo nas hipóteses de alteração do valor global da parceria e em outras situações em que a alteração for indispensável para o atendimento do interesse público.</w:t>
      </w:r>
    </w:p>
    <w:p w14:paraId="419B1452"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8.1.2 - Será editado termo de apostilamento pela ADMINISTRAÇÃO PÚBLICA, ou quando a organização da sociedade civil solicitar remanejamento de recursos ou inclusão/alteração de itens no plano de trabalho, sem alteração do valor global da parceria.</w:t>
      </w:r>
    </w:p>
    <w:p w14:paraId="00B1D1A7" w14:textId="6C5EC96C" w:rsidR="001D2B66" w:rsidRPr="00D067FE" w:rsidRDefault="00973389" w:rsidP="00AC43EC">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8.1.3 - A ADMINISTRAÇÃO PÚBLICA providenciará a publicação de extrato do termo de Apostilamento ou do termo aditivo no Jornal Oficial do Município de Londrina.</w:t>
      </w:r>
    </w:p>
    <w:p w14:paraId="0B623437" w14:textId="77777777" w:rsidR="00AC43EC" w:rsidRPr="00D067FE" w:rsidRDefault="00AC43EC" w:rsidP="00AC43EC">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p>
    <w:p w14:paraId="75B3AB37" w14:textId="6D4E0591" w:rsidR="00F455F8" w:rsidRPr="00D067FE" w:rsidRDefault="00973389" w:rsidP="00AC43EC">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CLÁUSULA NONA - TITULARIDADE DE BENS</w:t>
      </w:r>
    </w:p>
    <w:p w14:paraId="08BC5ED6"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9.1 - Os bens permanentes adquiridos, produzidos ou transformados em decorrência da execução da parceria serão de titularidade da Organização da Sociedade Civil e ficarão afetados ao objeto da presente parceria durante o prazo de sua duração, sendo considerados bens remanescentes ao seu término, dispensada a celebração de instrumento específico para esta finalidade.  </w:t>
      </w:r>
    </w:p>
    <w:p w14:paraId="3D8EE2FA"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9.2</w:t>
      </w:r>
      <w:r w:rsidRPr="00D067FE">
        <w:rPr>
          <w:rFonts w:ascii="Times New Roman" w:eastAsia="Times New Roman" w:hAnsi="Times New Roman" w:cs="Times New Roman"/>
          <w:b/>
          <w:bCs/>
          <w:sz w:val="24"/>
          <w:szCs w:val="24"/>
          <w:lang w:eastAsia="pt-BR"/>
        </w:rPr>
        <w:t xml:space="preserve"> - </w:t>
      </w:r>
      <w:r w:rsidRPr="00D067FE">
        <w:rPr>
          <w:rFonts w:ascii="Times New Roman" w:eastAsia="Times New Roman" w:hAnsi="Times New Roman" w:cs="Times New Roman"/>
          <w:sz w:val="24"/>
          <w:szCs w:val="24"/>
          <w:lang w:eastAsia="pt-BR"/>
        </w:rPr>
        <w:t>Os bens patrimoniais de que trata o item anterior, deverão ser gravados com cláusula de inalienabilidade enquanto viger a parceria, sendo que, na hipótese de extinção da OSC durante a vigência do presente instrumento, a propriedade de tais bens será transferida à Administração Pública. A presente cláusula formaliza a promessa de transferência da propriedade de que trata o §5º do art. 35 da Lei nº 13.019, de 2014.</w:t>
      </w:r>
    </w:p>
    <w:p w14:paraId="2DA6633E"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9.3 - Quando da extinção da parceria, os bens remanescentes permanecerão na propriedade da OSC, na medida em que os bens serão úteis à continuidade da execução de ações de interesse social pela organização.</w:t>
      </w:r>
    </w:p>
    <w:p w14:paraId="633A13DE"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9.4 - Na hipótese de extinção da OSC após a vigência do presente instrumento, a propriedade dos bens remanescentes, adquiridos por meio desta parceria, será transferida a outra pessoa jurídica de igual natureza que preencha os requisitos da Lei 13.019/2017 e cujo objeto social seja, preferencialmente, o mesmo da entidade extinta.</w:t>
      </w:r>
    </w:p>
    <w:p w14:paraId="46191D64"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p w14:paraId="4B881824" w14:textId="43ED99D1" w:rsidR="00F455F8" w:rsidRPr="00D067FE" w:rsidRDefault="00973389" w:rsidP="00AC43EC">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CLÁUSULA DÉCIMA - DIREITOS INTELECTUAIS</w:t>
      </w:r>
    </w:p>
    <w:p w14:paraId="3F12EFB9"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10.1 - A ORGANIZAÇÃO DA SOCIEDADE CIVIL declara, mediante a assinatura deste instrumento, que se responsabiliza integralmente por providenciar desde já, independente de solicitação da ADMINISTRAÇÃO PÚBLICA, todas as autorizações necessárias para que a ADMINISTRAÇÃO PÚBLICA, sem ônus, durante o prazo de proteção dos direitos incidentes, em território nacional e estrangeiro, em caráter não exclusivo, utilize, frua e disponha dos bens submetidos a regime de propriedade intelectual que eventualmente decorrerem da execução desta parceria, da seguinte forma:</w:t>
      </w:r>
    </w:p>
    <w:p w14:paraId="54837375"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10.1.1 - Quanto aos direitos de que trata a Lei Nacional nº 9.279/1996, pelo uso de produto objeto de patente, processo ou produto obtido diretamente por processo patenteado, desenho industrial, indicação geográfica e marcas;</w:t>
      </w:r>
    </w:p>
    <w:p w14:paraId="51F134E2"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10.1.2 - Quanto aos direitos de que trata a Lei Nacional nº 9.610/1998, pelas seguintes modalidades:</w:t>
      </w:r>
    </w:p>
    <w:p w14:paraId="2D8692BA"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I - a reprodução parcial ou integral;</w:t>
      </w:r>
    </w:p>
    <w:p w14:paraId="1EB7AE22"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II - a adaptação;</w:t>
      </w:r>
    </w:p>
    <w:p w14:paraId="07A0098C"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III - a tradução para qualquer idioma;</w:t>
      </w:r>
    </w:p>
    <w:p w14:paraId="219B065E"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IV - a inclusão em fonograma ou produção audiovisual;</w:t>
      </w:r>
    </w:p>
    <w:p w14:paraId="53501B10"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V - a distribuição, inclusive para oferta de obras ou produções mediante cabo, fibra ótica, satélite, ondas ou qualquer outro sistema que permita ao usuário realizar a seleção da obra ou produção para percebê-la em um tempo e lugar previamente determinados por quem formula a demanda, e nos casos em que o acesso às obras ou produções se faça por qualquer sistema que importe em pagamento pelo usuário;</w:t>
      </w:r>
    </w:p>
    <w:p w14:paraId="432B29A0"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VI - a comunicação ao público, mediante representação, recitação ou declamação; execução musical, inclusive mediante emprego de alto-falante ou de sistemas análogos; radiodifusão sonora ou televisiva; captação de transmissão de radiodifusão em locais de frequência coletiva; sonorização ambiental; exibição audiovisual, cinematográfica ou por processo assemelhado; exposição de obras de artes plásticas e figurativas;</w:t>
      </w:r>
    </w:p>
    <w:p w14:paraId="69E8BFC8"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VII - a inclusão em base de dados, o armazenamento em computador, a microfilmagem e as demais formas de arquivamento do gênero;</w:t>
      </w:r>
    </w:p>
    <w:p w14:paraId="211241A3"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xml:space="preserve">10.1.3 - Quanto aos direitos de que trata a Lei Nacional nº 9.456/1997, pela utilização </w:t>
      </w:r>
      <w:r w:rsidR="00EF0C6E" w:rsidRPr="00D067FE">
        <w:rPr>
          <w:rFonts w:ascii="Times New Roman" w:eastAsia="Times New Roman" w:hAnsi="Times New Roman" w:cs="Times New Roman"/>
          <w:sz w:val="24"/>
          <w:szCs w:val="24"/>
          <w:lang w:eastAsia="pt-BR"/>
        </w:rPr>
        <w:t>do</w:t>
      </w:r>
      <w:r w:rsidRPr="00D067FE">
        <w:rPr>
          <w:rFonts w:ascii="Times New Roman" w:eastAsia="Times New Roman" w:hAnsi="Times New Roman" w:cs="Times New Roman"/>
          <w:sz w:val="24"/>
          <w:szCs w:val="24"/>
          <w:lang w:eastAsia="pt-BR"/>
        </w:rPr>
        <w:t xml:space="preserve"> cultivar.</w:t>
      </w:r>
    </w:p>
    <w:p w14:paraId="574B3FED" w14:textId="367AD12E" w:rsidR="00F455F8" w:rsidRPr="00D067FE" w:rsidRDefault="00973389" w:rsidP="00AC43EC">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CLÁUSULA DÉCIMA PRIMEIRA - GESTOR DA PARCERIA</w:t>
      </w:r>
    </w:p>
    <w:p w14:paraId="7CE05E4E"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11.1 - Os agentes públicos responsáveis pela gestão da parceria de que trata este instrumento, com poderes de controle e fiscalização, designados através da Portaria nº xx/2017 publicada no Jornal Oficial do Município em [DATA], são os seguintes:</w:t>
      </w:r>
    </w:p>
    <w:p w14:paraId="468ED62A"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Titular: [NOME, NÚMERO DE MATRÍCULA, CPF, CARGO]</w:t>
      </w:r>
    </w:p>
    <w:p w14:paraId="70BADE99"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Suplente(s): [INDICAR SE SERÁ O CHEFE IMEDIATO DO TITULAR OU SE SERÁ UM OUTRO AGENTE PÚBLICO, FAZENDO CONSTAR NOME, NÚMERO DE MATRÍCULA E CPF]</w:t>
      </w:r>
    </w:p>
    <w:p w14:paraId="4BFA8F83"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11.2 - São atribuições do gestor:</w:t>
      </w:r>
    </w:p>
    <w:p w14:paraId="66607F36"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I - Acompanhar e fiscalizar a execução da parceria;</w:t>
      </w:r>
    </w:p>
    <w:p w14:paraId="1EFD26AB"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II - Informar ao seu superior hierárquico a existência de fatos que comprometam ou possam comprometer as atividades ou metas da parceria e de indícios de irregularidades na gestão dos recursos, bem como as providências adotadas ou que serão adotadas para sanar os problemas detectados;</w:t>
      </w:r>
    </w:p>
    <w:p w14:paraId="70C11EBF"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III – Emitir Relatório Técnico de Monitoramento e Avaliação;</w:t>
      </w:r>
    </w:p>
    <w:p w14:paraId="3BC5812B"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IV – Realizar Visita Técnica “</w:t>
      </w:r>
      <w:r w:rsidRPr="00D067FE">
        <w:rPr>
          <w:rFonts w:ascii="Times New Roman" w:eastAsia="Times New Roman" w:hAnsi="Times New Roman" w:cs="Times New Roman"/>
          <w:i/>
          <w:iCs/>
          <w:sz w:val="24"/>
          <w:szCs w:val="24"/>
          <w:lang w:eastAsia="pt-BR"/>
        </w:rPr>
        <w:t>in loco”</w:t>
      </w:r>
      <w:r w:rsidRPr="00D067FE">
        <w:rPr>
          <w:rFonts w:ascii="Times New Roman" w:eastAsia="Times New Roman" w:hAnsi="Times New Roman" w:cs="Times New Roman"/>
          <w:sz w:val="24"/>
          <w:szCs w:val="24"/>
          <w:lang w:eastAsia="pt-BR"/>
        </w:rPr>
        <w:t>;</w:t>
      </w:r>
    </w:p>
    <w:p w14:paraId="22F92B29"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V – Emitir parecer técnico conclusivo de análise da prestação de contas final, levando em consideração o conteúdo do relatório técnico de monitoramento e avaliação de que trata o art. 59, da Lei nº 13.019/2014.</w:t>
      </w:r>
    </w:p>
    <w:p w14:paraId="4BF983E2"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VI - Indicar a necessidade de disponibilização de materiais e equipamentos tecnológicos necessários às atividades de monitoramento e avaliação;</w:t>
      </w:r>
    </w:p>
    <w:p w14:paraId="3E455396"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VII – Atestar a possibilidade da liberação das parcelas dos recursos.</w:t>
      </w:r>
    </w:p>
    <w:p w14:paraId="04A47D35"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11.3 – Na hipótese de o gestor da parceria deixar de ser agente público ou ser lotado em outro órgão ou entidade, a autoridade competente deverá designar novo gestor, assumindo, enquanto isso não ocorrer, todas as obrigações do gestor, com as respectivas responsabilidades.</w:t>
      </w:r>
    </w:p>
    <w:p w14:paraId="35641A52"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11.4 – O detalhamento das atribuições do gestor constam da portaria que o designou.</w:t>
      </w:r>
    </w:p>
    <w:p w14:paraId="5C527AE1" w14:textId="77777777" w:rsidR="00F455F8" w:rsidRPr="00D067FE" w:rsidRDefault="00973389" w:rsidP="00C87A67">
      <w:pPr>
        <w:tabs>
          <w:tab w:val="left" w:pos="0"/>
          <w:tab w:val="left" w:pos="1134"/>
          <w:tab w:val="left" w:pos="1560"/>
        </w:tabs>
        <w:spacing w:before="100" w:beforeAutospacing="1" w:after="100" w:afterAutospacing="1" w:line="240" w:lineRule="auto"/>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p w14:paraId="6EF7175B" w14:textId="213026CF" w:rsidR="00F455F8" w:rsidRPr="00D067FE" w:rsidRDefault="00973389" w:rsidP="00AC43EC">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CLÁUSULA DÉCIMA SEGUNDA - MONITORAMENTO E AVALIAÇÃO</w:t>
      </w:r>
    </w:p>
    <w:p w14:paraId="1847E769"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12.1 - A execução do objeto da parceria será acompanhada pelo GESTOR da parceria, pela Comissão de Monitoramento e Avaliação e pela ADMINISTRAÇÃO PÚBLICA por meio de ações de monitoramento e avaliação, que terão caráter preventivo e saneador, objetivando a gestão adequada e regular da parceria. A sistemática de monitoramento e avaliação desta parceria funcionará de acordo ao estabelecido no plano de trabalho desta parceria e poderão se utilizar ferramentas tecnológicas, tais como redes sociais na internet, aplicativos e outros mecanismos que permitam verificar os resultados da parceria;</w:t>
      </w:r>
    </w:p>
    <w:p w14:paraId="1985699C"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12.2 - A Comissão de Monitoramento e Avaliação, designada pela portaria nº xxx/2017, publicada no Jornal Oficial do Município de Londrina em [Nº e DATA], atuará em caráter preventivo e saneador, visando o aprimoramento dos procedimentos, a padronização e a priorização do controle de resultados.</w:t>
      </w:r>
    </w:p>
    <w:p w14:paraId="2E313D92"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12.3 - Caso considere necessário, a ADMINISTRAÇÃO PÚBLICA e/ou a Comissão de Monitoramento e Avaliação poderá promover visita técnica </w:t>
      </w:r>
      <w:r w:rsidRPr="00D067FE">
        <w:rPr>
          <w:rFonts w:ascii="Times New Roman" w:eastAsia="Times New Roman" w:hAnsi="Times New Roman" w:cs="Times New Roman"/>
          <w:i/>
          <w:iCs/>
          <w:sz w:val="24"/>
          <w:szCs w:val="24"/>
          <w:lang w:eastAsia="pt-BR"/>
        </w:rPr>
        <w:t>in loco</w:t>
      </w:r>
      <w:r w:rsidRPr="00D067FE">
        <w:rPr>
          <w:rFonts w:ascii="Times New Roman" w:eastAsia="Times New Roman" w:hAnsi="Times New Roman" w:cs="Times New Roman"/>
          <w:sz w:val="24"/>
          <w:szCs w:val="24"/>
          <w:lang w:eastAsia="pt-BR"/>
        </w:rPr>
        <w:t> para subsidiar o monitoramento da parceria, podendo notificar a ORGANIZAÇÃO DA SOCIEDADE CIVIL com antecedência em relação à data da visita;</w:t>
      </w:r>
    </w:p>
    <w:p w14:paraId="3213D0D9"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12.4 - A Comissão de Monitoramento e Avaliação homologará o relatório técnico de monitoramento e avaliação emitido pelo gestor da parceria, que conterá no mínimo:</w:t>
      </w:r>
    </w:p>
    <w:p w14:paraId="3D3FE142"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descrição sumária do objeto e análise das atividades realizadas, com foco no cumprimento das metas e no benefício social da execução do objeto;</w:t>
      </w:r>
    </w:p>
    <w:p w14:paraId="56B1854E"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valores transferidos pela administração pública;</w:t>
      </w:r>
    </w:p>
    <w:p w14:paraId="7353E37D"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seção sobre análise de prestação de contas, caso a execução da parceria ultrapasse um ano e as ações de monitoramento já tiverem permitido a verificação de que houve descumprimento injustificado quanto ao objeto; e</w:t>
      </w:r>
    </w:p>
    <w:p w14:paraId="744B30A9"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seção sobre achados de auditoria e respectivas medidas saneadoras, caso haja auditorias pelos órgãos de controle interno ou externo voltadas a esta parceria.</w:t>
      </w:r>
    </w:p>
    <w:p w14:paraId="0396C626" w14:textId="77777777" w:rsidR="00F455F8" w:rsidRPr="00D067FE" w:rsidRDefault="00973389" w:rsidP="00C87A67">
      <w:pPr>
        <w:tabs>
          <w:tab w:val="left" w:pos="0"/>
          <w:tab w:val="left" w:pos="1134"/>
          <w:tab w:val="left" w:pos="1560"/>
        </w:tabs>
        <w:spacing w:before="100" w:beforeAutospacing="1" w:after="100" w:afterAutospacing="1" w:line="240" w:lineRule="auto"/>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p w14:paraId="4A3C51EE"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CLÁUSULA DÉCIMA TERCEIRA - ATUAÇÃO EM REDE</w:t>
      </w:r>
    </w:p>
    <w:p w14:paraId="07200529"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Não será possível a execução da parceria pela sistemática de atuação em rede prevista na Lei nº 13.019/2014.</w:t>
      </w:r>
    </w:p>
    <w:p w14:paraId="7272A65F" w14:textId="77777777" w:rsidR="00F455F8" w:rsidRPr="00D067FE" w:rsidRDefault="00973389" w:rsidP="00C87A67">
      <w:pPr>
        <w:tabs>
          <w:tab w:val="left" w:pos="0"/>
          <w:tab w:val="left" w:pos="1134"/>
          <w:tab w:val="left" w:pos="1560"/>
        </w:tabs>
        <w:spacing w:before="100" w:beforeAutospacing="1" w:after="100" w:afterAutospacing="1" w:line="240" w:lineRule="auto"/>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p w14:paraId="56C71FFC" w14:textId="6042429E" w:rsidR="00F455F8" w:rsidRPr="00D067FE" w:rsidRDefault="00973389" w:rsidP="00AC43EC">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CLÁUSULA DÉCIMA QUARTA – PRESTAÇÃO DE CONTAS </w:t>
      </w:r>
    </w:p>
    <w:p w14:paraId="3022FA16"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14.1 - A prestação de contas se consiste em um procedimento de acompanhamento sistemático em que se analisa e se avalia a execução da parceria, pelo qual seja possível verificar o cumprimento do objeto da parceria e o alcance das metas e dos resultados previstos, que observará o disposto na Lei n° 13.019/2014, a resolução nº28/2011 do Tribunal de Contas do Estado do Paraná e demais normativas vigentes, compreendendo duas fases:</w:t>
      </w:r>
    </w:p>
    <w:p w14:paraId="48E0FB47"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a) apresentação das contas, de responsabilidade da organização da sociedade civil;</w:t>
      </w:r>
    </w:p>
    <w:p w14:paraId="7A14B219"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b) análise e manifestação conclusiva das contas, de responsabilidade da administração pública, sem prejuízo da atuação dos órgãos de controle.</w:t>
      </w:r>
    </w:p>
    <w:p w14:paraId="07016B16"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14.2 - </w:t>
      </w:r>
      <w:bookmarkStart w:id="16" w:name="_Hlk489390934"/>
      <w:r w:rsidRPr="00D067FE">
        <w:rPr>
          <w:rFonts w:ascii="Times New Roman" w:eastAsia="Times New Roman" w:hAnsi="Times New Roman" w:cs="Times New Roman"/>
          <w:sz w:val="24"/>
          <w:szCs w:val="24"/>
          <w:lang w:eastAsia="pt-BR"/>
        </w:rPr>
        <w:t>A prestação de contas consistirá na apresentação pela ORGANIZAÇÃO DA SOCIEDADE CIVIL do Relatório de Execução do Objeto, até o dia 10 (dez) do mês imediatamente subsequente ao recebimento da parcela, e deverá conter no mínimo:</w:t>
      </w:r>
      <w:bookmarkEnd w:id="16"/>
    </w:p>
    <w:p w14:paraId="5C75E429"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I – O número de metas atendidas, a descrição das ações desenvolvidas para o cumprimento do objeto, para demonstrar o alcance das metas e dos resultados esperados e o comparativo de ações propostas com os resultados alcançados;</w:t>
      </w:r>
    </w:p>
    <w:p w14:paraId="31BEE970"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II - relatório de execução financeira, com a descrição das despesas e receitas efetivamente realizadas e sua vinculação com a execução do objeto, contendo ao menos:</w:t>
      </w:r>
    </w:p>
    <w:p w14:paraId="040E40C9"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a) relação das despesas e receitas realizadas, inclusive rendimentos financeiros, que possibilitem a comprovação da observância do Plano de Trabalho;</w:t>
      </w:r>
    </w:p>
    <w:p w14:paraId="31D8235B"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b) relação de bens adquiridos, produzidos ou transformados, quando houver;</w:t>
      </w:r>
    </w:p>
    <w:p w14:paraId="4BD126B6"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c) comprovante de devolução do saldo remanescente da conta bancária específica, quando houver;</w:t>
      </w:r>
    </w:p>
    <w:p w14:paraId="31C6E6FD"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d) extrato da conta bancária e de aplicação, vinculada ao Termo de Colaboração;</w:t>
      </w:r>
    </w:p>
    <w:p w14:paraId="36984DB4"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c) originais das notas e dos comprovantes fiscais, recibos, faturas, holerites, cópias de cheque, orçamentos, com data, valor, dados da ORGANIZAÇÃO DA SOCIEDADE CIVIL e do fornecedor, observado o estabelecido no Decreto Municipal nº245/2009.</w:t>
      </w:r>
    </w:p>
    <w:p w14:paraId="0BE9CB69"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d) memória de cálculo do rateio das despesas, nos casos em que algum item do Plano de Trabalho for pago proporcionalmente com recursos da parceria, para demonstrar que não houve duplicidade ou sobreposição de fontes de recursos no custeio de um mesmo item.</w:t>
      </w:r>
    </w:p>
    <w:p w14:paraId="232D2688"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14.3 – A prestação de contas final consistirá na apresentação pela ORGANIZAÇÃO DA SOCIEDADE CIVIL do Relatório de Execução do Objeto Final, no prazo de 30 (trinta) dias após o término da vigência da parceria.</w:t>
      </w:r>
    </w:p>
    <w:p w14:paraId="162BE967"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14.3.1 - O relatório de execução do objeto deverá conter:</w:t>
      </w:r>
    </w:p>
    <w:p w14:paraId="2DA5DE86"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I - descrição das ações desenvolvidas para o cumprimento do objeto, para demonstrar o alcance das metas e dos resultados esperados e o comparativo de metas propostas com os resultados alcançados;</w:t>
      </w:r>
    </w:p>
    <w:p w14:paraId="4F5686CE"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II - relatório de execução financeira, com a descrição das despesas e receitas efetivamente realizadas e sua vinculação com a execução do objeto.</w:t>
      </w:r>
    </w:p>
    <w:p w14:paraId="457E7BA8"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III - comprovação do cumprimento do objeto, por documentos como lista de presença, fotos, depoimentos, vídeos e outros suportes;</w:t>
      </w:r>
    </w:p>
    <w:p w14:paraId="205AA84F"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IV - documentos sobre o grau de satisfação do público alvo, que poderão consistir em resultado de pesquisa de satisfação realizada no curso da parceria ou outros documentos, tais como declaração de entidade pública ou privada local, ou manifestação do conselho setorial.</w:t>
      </w:r>
    </w:p>
    <w:p w14:paraId="50F7B517"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14.4 – O parecer técnico do GESTOR sobre o Relatório de Execução do Objeto, considerando o teor do relatório técnico de monitoramento e avaliação, consistirá na verificação do cumprimento do objeto, podendo o gestor da parceria:</w:t>
      </w:r>
    </w:p>
    <w:p w14:paraId="49EB1DC1"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I – Concluir que houve cumprimento integral do objeto;</w:t>
      </w:r>
    </w:p>
    <w:p w14:paraId="5BE14C41"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II – Concluir que houve cumprimento com ressalvas, medicante justificativa suficiente quanto às metas não alcançadas;</w:t>
      </w:r>
    </w:p>
    <w:p w14:paraId="6D373CF7"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II – Concluir que o objeto não foi cumprido e que não há justificativa suficiente para que as metas não tenham sido alcançadas, o que implicará emissão de parecer técnico preliminar indicando glosa dos valores relacionados a metas descumpridas sem justificativa suficiente, que enseje em rejeição da prestação de contas e determinação de imediata instauração de tomada de contas especial.</w:t>
      </w:r>
    </w:p>
    <w:p w14:paraId="7B2ACA63"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14.4.1 - Com fins de diagnóstico, para que a ADMINISTRAÇÃO PÚBLICA conheça a realidade contemplada pela parceria, o parecer técnico abordará os impactos econômicos ou sociais das ações, o grau de satisfação do público-alvo e a possibilidade de sustentabilidade das ações.</w:t>
      </w:r>
    </w:p>
    <w:p w14:paraId="33A31F24"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14.5 - A análise da prestação de contas final será realizada pela Controladoria Geral do Município.</w:t>
      </w:r>
    </w:p>
    <w:p w14:paraId="13EE8691"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14.6 - O julgamento final das contas, realizado pela autoridade que celebrou a parceria ou agente público por ele delegado, considerará o conjunto de documentos sobre a execução e o monitoramento da parceria, bem como o parecer técnico conclusivo.</w:t>
      </w:r>
    </w:p>
    <w:p w14:paraId="40AD1E06"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14.7 - A decisão final de julgamento das contas será de aprovação das contas, aprovação das contas com ressalvas ou rejeição das contas, com instauração da tomada de contas especial.</w:t>
      </w:r>
    </w:p>
    <w:p w14:paraId="4C65B29B"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14.7.1 - A aprovação das contas com ressalvas ocorrerá quando, apesar de cumpridos os objetivos e metas de parceria, for constatada impropriedade ou qualquer outra falta que não resulte em dano ao erário.</w:t>
      </w:r>
    </w:p>
    <w:p w14:paraId="7481C9C2"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14.7.2 - A rejeição das contas ocorrerá quando comprovada omissão no dever de prestar contas; descumprimento injustificado do objeto da parceria; dano ao erário decorrente de ato de gestão ilegítimo ou antieconômico; ou desfalque ou desvio de dinheiro, bens ou valores públicos.</w:t>
      </w:r>
    </w:p>
    <w:p w14:paraId="3226156F"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14.8 - A ORGANIZAÇÃO DA SOCIEDADE CIVIL poderá apresentar recurso administrativo no prazo de 15 (quinze) dias após sua notificação quanto à decisão final de julgamento das contas.</w:t>
      </w:r>
    </w:p>
    <w:p w14:paraId="7A1103D6"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14.8.1 - O recurso será dirigido à autoridade que proferiu a decisão, a qual, se não a reconsiderar no prazo de 15 (quinze) dias, encaminhará o recurso à autoridade superior.</w:t>
      </w:r>
    </w:p>
    <w:p w14:paraId="79CD11A3"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14.9 - Exaurida a fase recursal, no caso de aprovação com ressalvas, a ADMINISTRAÇÃO PÚBLICA providenciará o registro das causas das ressalvas, que terá caráter educativo e preventivo, podendo ser considerado na eventual aplicação de sanções.</w:t>
      </w:r>
    </w:p>
    <w:p w14:paraId="4B2AA5CE"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14.10 - Exaurida a fase recursal, no caso de rejeição das contas, a ADMINISTRAÇÃO PÚBLICA deverá notificar a ORGANIZAÇÃO DA SOCIEDADE CIVIL para que:</w:t>
      </w:r>
    </w:p>
    <w:p w14:paraId="3E27B8F6"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devolva os recursos de forma integral ou parcelada, nos termos da legislação municipal, sob pena de instauração de tomada de contas especial e registro no Sistema Integrado de Transferências - SIT e enquanto perdurarem os motivos determinantes da rejeição; ou</w:t>
      </w:r>
    </w:p>
    <w:p w14:paraId="14EF8924"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solicite o ressarcimento ao erário por meio de ações compensatórias de relevante interesse social, mediante a apresentação de novo Plano de Trabalho, desde que a decisão final não tenha sido pela devolução integral dos recursos e que não tenha sido apontada a existência de dolo ou fraude;</w:t>
      </w:r>
    </w:p>
    <w:p w14:paraId="446CE067"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14.11 - Os débitos serão apurados mediante atualização monetária, calculado através da ferramenta disponível no site do Tribunal de Contas do Estado do Paraná;</w:t>
      </w:r>
    </w:p>
    <w:p w14:paraId="1FE99D58"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14.12 - Caso a execução da parceria ultrapasse um ano, a ORGANIZAÇÃO DA SOCIEDADE CIVIL providenciará prestação de contas anual por meio da apresentação de relatório parcial de execução do objeto, que observará o disposto na Lei n° 13.019/2014, em seu regulamento e as seguintes exigências do ato normativo setorial;</w:t>
      </w:r>
    </w:p>
    <w:p w14:paraId="60460F36"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14.12.1 - Caso haja a conclusão de que o objeto não foi cumprido quanto ao que se esperava no período de que trata o relatório mensal ou anual ou caso haja indícios de irregularidades, a qualquer tempo, que possam ter gerado dano ao erário, a ORGANIZAÇÃO DA SOCIEDADE CIVIL será notificada para que apresente Plano de Providências com vistas ao saneamento das situações identificadas;</w:t>
      </w:r>
    </w:p>
    <w:p w14:paraId="7AC26713" w14:textId="77777777" w:rsidR="00F455F8" w:rsidRPr="00D067FE" w:rsidRDefault="00973389" w:rsidP="00C87A67">
      <w:pPr>
        <w:tabs>
          <w:tab w:val="left" w:pos="0"/>
          <w:tab w:val="left" w:pos="1134"/>
          <w:tab w:val="left" w:pos="1560"/>
        </w:tabs>
        <w:spacing w:before="100" w:beforeAutospacing="1" w:after="100" w:afterAutospacing="1" w:line="240" w:lineRule="auto"/>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p w14:paraId="0C8B47FD" w14:textId="32902E05" w:rsidR="00F455F8" w:rsidRPr="00D067FE" w:rsidRDefault="00973389" w:rsidP="00AC43EC">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CLÁUSULA DÉCIMA QUINTA – SANÇÕES</w:t>
      </w:r>
    </w:p>
    <w:p w14:paraId="565570DA"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15.1 - A execução da parceria em desacordo com o Plano de Trabalho, com este instrumento, com o disposto na Lei Federal nº 13.019/2014, no seu Regulamento ou nas disposições normativas aplicáveis pode ensejar aplicação à ORGANIZAÇÃO DA SOCIEDADE CIVIL, garantida prévia defesa, das seguintes sanções:</w:t>
      </w:r>
    </w:p>
    <w:p w14:paraId="26D74106"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I - advertência;</w:t>
      </w:r>
    </w:p>
    <w:p w14:paraId="2AE65740"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II - suspensão temporária da participação em chamamento público e impedimento de celebrar parceria ou contrato com órgãos e entidades da esfera de governo da administração pública sancionadora, por prazo não superior a dois anos; ou</w:t>
      </w:r>
    </w:p>
    <w:p w14:paraId="61AE0472"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III - declaração de inidoneidade para participar de chamamento público ou celebrar parceria ou contrato com órgãos e entidades de todas as esferas de governo.</w:t>
      </w:r>
    </w:p>
    <w:p w14:paraId="6BED6D37"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15.2 - É facultada a defesa do interessado antes de aplicação da sanção, no prazo de dez dias a contar do recebimento de notificação com essa finalidade.</w:t>
      </w:r>
    </w:p>
    <w:p w14:paraId="0E83D517"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15.3 - A sanção de advertência tem caráter educativo e preventivo e será aplicada quando verificadas irregularidades que não justifiquem a aplicação de penalidade mais severa.</w:t>
      </w:r>
    </w:p>
    <w:p w14:paraId="72927B70"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15.4 - A sanção de suspensão temporária deverá ser aplicada nos casos em que verificada fraude na celebração, na execução ou na prestação de contas da parceria, quando não se justificar imposição da penalidade mais severa, considerando a natureza e a gravidade da infração, as peculiaridades do caso concreto, as circunstâncias agravantes ou atenuantes e os danos.</w:t>
      </w:r>
    </w:p>
    <w:p w14:paraId="78967EB5"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15.5 - As sanções de suspensão temporária e de declaração de inidoneidade são de competência exclusiva do titular da pasta.</w:t>
      </w:r>
    </w:p>
    <w:p w14:paraId="4087CBE2"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15.6 - Da decisão administrativa sancionadora cabe recurso administrativo, no prazo de 10 (dez) dias, contado da data de ciência da decisão, podendo a reabilitação ser requerida após 02 (dois) anos da aplicação da penalidade.</w:t>
      </w:r>
    </w:p>
    <w:p w14:paraId="34A566C2"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15.6.1 - No caso da sanção de suspensão temporária ou de declaração de inidoneidade, o recurso cabível é o pedido de reconsideração.</w:t>
      </w:r>
    </w:p>
    <w:p w14:paraId="4863E928"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15.7 - A situação de impedimento permanecerá enquanto perdurarem os motivos determinantes da punição ou até que seja providenciada a reabilitação perante a ADMINISTRAÇÃO PÚBLICA, devendo ser concedida quando houver ressarcimento dos danos, desde que decorrido o prazo de 02 (dois) anos.</w:t>
      </w:r>
    </w:p>
    <w:p w14:paraId="3BF484B7" w14:textId="77777777" w:rsidR="00F455F8" w:rsidRPr="00D067FE" w:rsidRDefault="00973389" w:rsidP="00C87A67">
      <w:pPr>
        <w:tabs>
          <w:tab w:val="left" w:pos="0"/>
          <w:tab w:val="left" w:pos="1134"/>
          <w:tab w:val="left" w:pos="1560"/>
        </w:tabs>
        <w:spacing w:before="100" w:beforeAutospacing="1" w:after="100" w:afterAutospacing="1" w:line="240" w:lineRule="auto"/>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p w14:paraId="052FA8C1" w14:textId="6A67BD29" w:rsidR="00F455F8" w:rsidRPr="00D067FE" w:rsidRDefault="00973389" w:rsidP="00AC43EC">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CLÁUSULA DÉCIMA SEXTA - RESCISÃO E DENÚNCIA</w:t>
      </w:r>
    </w:p>
    <w:p w14:paraId="10699A54"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16.1 - Este instrumento poderá ser denunciado ou rescindido, devendo o outro partícipe ser comunicado dessa intenção no prazo mínimo de 30 (trinta) dias.</w:t>
      </w:r>
    </w:p>
    <w:p w14:paraId="3E52546B"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16.2 - Os partícipes são responsáveis somente pelas obrigações do período em que efetivamente vigorou a parceria.</w:t>
      </w:r>
    </w:p>
    <w:p w14:paraId="777D66C8"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16.3 - A ADMINISTRAÇÃO PÚBLICA poderá rescindir unilateralmente este instrumento quando houver inexecução do objeto, descumprimento do disposto na Lei nº 13.019/2014 ou em outro ato normativo vigente que implicar prejuízo ao interesse público, garantida à ORGANIZAÇÃO DA SOCIEDADE CIVIL a oportunidade de defesa.</w:t>
      </w:r>
    </w:p>
    <w:p w14:paraId="20DD05A9"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16.4 - A rescisão enseja a imediata adoção das medidas cabíveis ao caso concreto, tais como a aplicação de sanções previstas neste instrumento, a notificação para devolução de recursos e a instauração de sindicância ou de processo administrativo disciplinar, conforme a peculiaridade dos fatos que causaram a necessidade de rescisão.</w:t>
      </w:r>
    </w:p>
    <w:p w14:paraId="5A2EF9BD"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p w14:paraId="58AFA48B" w14:textId="4188F0C7" w:rsidR="00F455F8" w:rsidRPr="00D067FE" w:rsidRDefault="00973389" w:rsidP="00AC43EC">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CLÁUSULA DÉCIMA SÉTIMA – FORO</w:t>
      </w:r>
    </w:p>
    <w:p w14:paraId="6548469B" w14:textId="77777777" w:rsidR="00F455F8" w:rsidRPr="00D067FE" w:rsidRDefault="00973389" w:rsidP="001D2B6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Nos casos em que não for possível solução administrativa em negociação de que participe o órgão de assessoramento jurídico da administração pública, fica eleito o Foro de Londrina, para dirimir quaisquer dúvidas ou conflitos decorrentes da parceria.</w:t>
      </w:r>
    </w:p>
    <w:p w14:paraId="20C9878B"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p w14:paraId="6E61B42A"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Londrina, ____ de [MÊS] de [ANO].</w:t>
      </w:r>
    </w:p>
    <w:p w14:paraId="354992D7"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p w14:paraId="62930504"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p w14:paraId="3D344C29"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p w14:paraId="1A5A9557"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Marcelo Belinati Martins</w:t>
      </w:r>
    </w:p>
    <w:p w14:paraId="201FF948"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Prefeito do Município de Londrina</w:t>
      </w:r>
    </w:p>
    <w:p w14:paraId="05AB0E5C"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p w14:paraId="0E5292AD"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Jacqueline Marçal Micali</w:t>
      </w:r>
    </w:p>
    <w:p w14:paraId="10D1B39E"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Secretária Municipal de Assistência Social</w:t>
      </w:r>
    </w:p>
    <w:p w14:paraId="57E473C9"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 </w:t>
      </w:r>
    </w:p>
    <w:p w14:paraId="723AD97B"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Organização da Sociedade Civil </w:t>
      </w:r>
    </w:p>
    <w:p w14:paraId="56B6405D" w14:textId="77777777" w:rsidR="00F455F8" w:rsidRPr="00D067FE" w:rsidRDefault="00973389"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D067FE">
        <w:rPr>
          <w:rFonts w:ascii="Times New Roman" w:eastAsia="Times New Roman" w:hAnsi="Times New Roman" w:cs="Times New Roman"/>
          <w:sz w:val="24"/>
          <w:szCs w:val="24"/>
          <w:lang w:eastAsia="pt-BR"/>
        </w:rPr>
        <w:t>Presidente ou Representante Legal</w:t>
      </w:r>
    </w:p>
    <w:p w14:paraId="42686B81" w14:textId="77777777" w:rsidR="00B219A0" w:rsidRPr="00D067FE" w:rsidRDefault="00B219A0"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p>
    <w:p w14:paraId="3AF10A08" w14:textId="77777777" w:rsidR="00B219A0" w:rsidRPr="00D067FE" w:rsidRDefault="00B219A0"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p>
    <w:p w14:paraId="4C1AAA66" w14:textId="77777777" w:rsidR="00B219A0" w:rsidRPr="00D067FE" w:rsidRDefault="00B219A0"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p>
    <w:p w14:paraId="3607EE8F" w14:textId="77777777" w:rsidR="00B219A0" w:rsidRPr="00D067FE" w:rsidRDefault="00B219A0"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p>
    <w:p w14:paraId="6957C62E" w14:textId="77777777" w:rsidR="00B219A0" w:rsidRPr="00D067FE" w:rsidRDefault="00B219A0"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p>
    <w:p w14:paraId="675AB191" w14:textId="77777777" w:rsidR="00B219A0" w:rsidRPr="00D067FE" w:rsidRDefault="00B219A0" w:rsidP="00C87A6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p>
    <w:tbl>
      <w:tblPr>
        <w:tblW w:w="0" w:type="auto"/>
        <w:tblInd w:w="-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45"/>
      </w:tblGrid>
      <w:tr w:rsidR="00890438" w:rsidRPr="00D067FE" w14:paraId="7C7F909E" w14:textId="77777777" w:rsidTr="00890438">
        <w:trPr>
          <w:trHeight w:val="701"/>
        </w:trPr>
        <w:tc>
          <w:tcPr>
            <w:tcW w:w="9045" w:type="dxa"/>
          </w:tcPr>
          <w:p w14:paraId="29A6EBDF" w14:textId="0147FCD4" w:rsidR="00890438" w:rsidRPr="00D067FE" w:rsidRDefault="00890438" w:rsidP="00890438">
            <w:pPr>
              <w:tabs>
                <w:tab w:val="left" w:pos="0"/>
                <w:tab w:val="left" w:pos="1134"/>
                <w:tab w:val="left" w:pos="1560"/>
              </w:tabs>
              <w:spacing w:before="100" w:beforeAutospacing="1" w:after="100" w:afterAutospacing="1" w:line="240" w:lineRule="auto"/>
              <w:rPr>
                <w:rFonts w:ascii="Times New Roman" w:eastAsia="Times New Roman" w:hAnsi="Times New Roman" w:cs="Times New Roman"/>
                <w:sz w:val="24"/>
                <w:szCs w:val="24"/>
                <w:lang w:eastAsia="pt-BR"/>
              </w:rPr>
            </w:pPr>
            <w:r w:rsidRPr="00D067FE">
              <w:rPr>
                <w:rFonts w:ascii="Times New Roman" w:hAnsi="Times New Roman" w:cs="Times New Roman"/>
                <w:color w:val="000000"/>
                <w:sz w:val="24"/>
                <w:szCs w:val="24"/>
              </w:rPr>
              <w:t>Minuta aprovada (doc.</w:t>
            </w:r>
            <w:r w:rsidR="00D1044D">
              <w:rPr>
                <w:rFonts w:ascii="Times New Roman" w:hAnsi="Times New Roman" w:cs="Times New Roman"/>
                <w:color w:val="000000"/>
                <w:sz w:val="24"/>
                <w:szCs w:val="24"/>
              </w:rPr>
              <w:t>4729759</w:t>
            </w:r>
            <w:r w:rsidRPr="00D067FE">
              <w:rPr>
                <w:rFonts w:ascii="Times New Roman" w:hAnsi="Times New Roman" w:cs="Times New Roman"/>
                <w:color w:val="000000"/>
                <w:sz w:val="24"/>
                <w:szCs w:val="24"/>
              </w:rPr>
              <w:t xml:space="preserve">) conforme Despacho Terminativo nº </w:t>
            </w:r>
            <w:r w:rsidR="00D1044D">
              <w:rPr>
                <w:rFonts w:ascii="Times New Roman" w:hAnsi="Times New Roman" w:cs="Times New Roman"/>
                <w:color w:val="000000"/>
                <w:sz w:val="24"/>
                <w:szCs w:val="24"/>
              </w:rPr>
              <w:t>3403</w:t>
            </w:r>
            <w:r w:rsidRPr="00D067FE">
              <w:rPr>
                <w:rFonts w:ascii="Times New Roman" w:hAnsi="Times New Roman" w:cs="Times New Roman"/>
                <w:color w:val="000000"/>
                <w:sz w:val="24"/>
                <w:szCs w:val="24"/>
              </w:rPr>
              <w:t> (doc.</w:t>
            </w:r>
            <w:r w:rsidR="00D1044D">
              <w:rPr>
                <w:rFonts w:ascii="Times New Roman" w:hAnsi="Times New Roman" w:cs="Times New Roman"/>
                <w:color w:val="000000"/>
                <w:sz w:val="24"/>
                <w:szCs w:val="24"/>
              </w:rPr>
              <w:t>4766438</w:t>
            </w:r>
            <w:r w:rsidRPr="00D067FE">
              <w:rPr>
                <w:rFonts w:ascii="Times New Roman" w:hAnsi="Times New Roman" w:cs="Times New Roman"/>
                <w:color w:val="000000"/>
                <w:sz w:val="24"/>
                <w:szCs w:val="24"/>
              </w:rPr>
              <w:t>) da Procuradoria Geral do Município, constante do processo SEI nº 19.025</w:t>
            </w:r>
            <w:r w:rsidR="00D1044D">
              <w:rPr>
                <w:rFonts w:ascii="Times New Roman" w:hAnsi="Times New Roman" w:cs="Times New Roman"/>
                <w:color w:val="000000"/>
                <w:sz w:val="24"/>
                <w:szCs w:val="24"/>
              </w:rPr>
              <w:t>.146513</w:t>
            </w:r>
            <w:r w:rsidRPr="00D067FE">
              <w:rPr>
                <w:rFonts w:ascii="Times New Roman" w:hAnsi="Times New Roman" w:cs="Times New Roman"/>
                <w:color w:val="000000"/>
                <w:sz w:val="24"/>
                <w:szCs w:val="24"/>
              </w:rPr>
              <w:t>/2020-</w:t>
            </w:r>
            <w:r w:rsidR="00D1044D">
              <w:rPr>
                <w:rFonts w:ascii="Times New Roman" w:hAnsi="Times New Roman" w:cs="Times New Roman"/>
                <w:color w:val="000000"/>
                <w:sz w:val="24"/>
                <w:szCs w:val="24"/>
              </w:rPr>
              <w:t>68</w:t>
            </w:r>
            <w:r w:rsidRPr="00D067FE">
              <w:rPr>
                <w:rFonts w:ascii="Times New Roman" w:hAnsi="Times New Roman" w:cs="Times New Roman"/>
                <w:color w:val="000000"/>
                <w:sz w:val="24"/>
                <w:szCs w:val="24"/>
              </w:rPr>
              <w:t>.</w:t>
            </w:r>
          </w:p>
          <w:p w14:paraId="754894C0" w14:textId="77777777" w:rsidR="00890438" w:rsidRPr="00D067FE" w:rsidRDefault="00890438" w:rsidP="00C87A67">
            <w:pPr>
              <w:tabs>
                <w:tab w:val="left" w:pos="0"/>
                <w:tab w:val="left" w:pos="1134"/>
                <w:tab w:val="left" w:pos="1560"/>
              </w:tabs>
              <w:spacing w:before="100" w:beforeAutospacing="1" w:after="100" w:afterAutospacing="1" w:line="240" w:lineRule="auto"/>
              <w:jc w:val="center"/>
              <w:rPr>
                <w:rFonts w:ascii="Times New Roman" w:hAnsi="Times New Roman" w:cs="Times New Roman"/>
                <w:color w:val="000000"/>
                <w:sz w:val="24"/>
                <w:szCs w:val="24"/>
              </w:rPr>
            </w:pPr>
          </w:p>
        </w:tc>
      </w:tr>
    </w:tbl>
    <w:p w14:paraId="2C844BA2" w14:textId="77777777" w:rsidR="00AC4E4A" w:rsidRDefault="00AC4E4A" w:rsidP="00B219A0">
      <w:pPr>
        <w:tabs>
          <w:tab w:val="left" w:pos="0"/>
          <w:tab w:val="left" w:pos="1134"/>
          <w:tab w:val="left" w:pos="1560"/>
        </w:tabs>
        <w:spacing w:after="0"/>
        <w:jc w:val="center"/>
        <w:rPr>
          <w:rFonts w:ascii="Times New Roman" w:hAnsi="Times New Roman" w:cs="Times New Roman"/>
          <w:b/>
          <w:bCs/>
          <w:sz w:val="24"/>
          <w:szCs w:val="24"/>
        </w:rPr>
      </w:pPr>
    </w:p>
    <w:p w14:paraId="0B9C9DC4" w14:textId="77777777" w:rsidR="00AC4E4A" w:rsidRDefault="00AC4E4A" w:rsidP="00B219A0">
      <w:pPr>
        <w:tabs>
          <w:tab w:val="left" w:pos="0"/>
          <w:tab w:val="left" w:pos="1134"/>
          <w:tab w:val="left" w:pos="1560"/>
        </w:tabs>
        <w:spacing w:after="0"/>
        <w:jc w:val="center"/>
        <w:rPr>
          <w:rFonts w:ascii="Times New Roman" w:hAnsi="Times New Roman" w:cs="Times New Roman"/>
          <w:b/>
          <w:bCs/>
          <w:sz w:val="24"/>
          <w:szCs w:val="24"/>
        </w:rPr>
      </w:pPr>
    </w:p>
    <w:p w14:paraId="18521B84" w14:textId="77777777" w:rsidR="00AC4E4A" w:rsidRDefault="00AC4E4A" w:rsidP="00B219A0">
      <w:pPr>
        <w:tabs>
          <w:tab w:val="left" w:pos="0"/>
          <w:tab w:val="left" w:pos="1134"/>
          <w:tab w:val="left" w:pos="1560"/>
        </w:tabs>
        <w:spacing w:after="0"/>
        <w:jc w:val="center"/>
        <w:rPr>
          <w:rFonts w:ascii="Times New Roman" w:hAnsi="Times New Roman" w:cs="Times New Roman"/>
          <w:b/>
          <w:bCs/>
          <w:sz w:val="24"/>
          <w:szCs w:val="24"/>
        </w:rPr>
      </w:pPr>
    </w:p>
    <w:p w14:paraId="25723A0A" w14:textId="77777777" w:rsidR="00AC4E4A" w:rsidRDefault="00AC4E4A" w:rsidP="00B219A0">
      <w:pPr>
        <w:tabs>
          <w:tab w:val="left" w:pos="0"/>
          <w:tab w:val="left" w:pos="1134"/>
          <w:tab w:val="left" w:pos="1560"/>
        </w:tabs>
        <w:spacing w:after="0"/>
        <w:jc w:val="center"/>
        <w:rPr>
          <w:rFonts w:ascii="Times New Roman" w:hAnsi="Times New Roman" w:cs="Times New Roman"/>
          <w:b/>
          <w:bCs/>
          <w:sz w:val="24"/>
          <w:szCs w:val="24"/>
        </w:rPr>
      </w:pPr>
    </w:p>
    <w:p w14:paraId="0C94F19D" w14:textId="77777777" w:rsidR="00AC4E4A" w:rsidRDefault="00AC4E4A" w:rsidP="00B219A0">
      <w:pPr>
        <w:tabs>
          <w:tab w:val="left" w:pos="0"/>
          <w:tab w:val="left" w:pos="1134"/>
          <w:tab w:val="left" w:pos="1560"/>
        </w:tabs>
        <w:spacing w:after="0"/>
        <w:jc w:val="center"/>
        <w:rPr>
          <w:rFonts w:ascii="Times New Roman" w:hAnsi="Times New Roman" w:cs="Times New Roman"/>
          <w:b/>
          <w:bCs/>
          <w:sz w:val="24"/>
          <w:szCs w:val="24"/>
        </w:rPr>
      </w:pPr>
    </w:p>
    <w:p w14:paraId="69DC2D80" w14:textId="4905D320" w:rsidR="007F2108" w:rsidRPr="00D067FE" w:rsidRDefault="007F2108" w:rsidP="00B219A0">
      <w:pPr>
        <w:tabs>
          <w:tab w:val="left" w:pos="0"/>
          <w:tab w:val="left" w:pos="1134"/>
          <w:tab w:val="left" w:pos="1560"/>
        </w:tabs>
        <w:spacing w:after="0"/>
        <w:jc w:val="center"/>
        <w:rPr>
          <w:rFonts w:ascii="Times New Roman" w:hAnsi="Times New Roman" w:cs="Times New Roman"/>
          <w:b/>
          <w:bCs/>
          <w:sz w:val="24"/>
          <w:szCs w:val="24"/>
        </w:rPr>
      </w:pPr>
      <w:r w:rsidRPr="00D067FE">
        <w:rPr>
          <w:rFonts w:ascii="Times New Roman" w:hAnsi="Times New Roman" w:cs="Times New Roman"/>
          <w:b/>
          <w:bCs/>
          <w:sz w:val="24"/>
          <w:szCs w:val="24"/>
        </w:rPr>
        <w:t>ANEXO X</w:t>
      </w:r>
    </w:p>
    <w:p w14:paraId="7748DA4B" w14:textId="77777777" w:rsidR="00B219A0" w:rsidRPr="00D067FE" w:rsidRDefault="00B219A0" w:rsidP="00B219A0">
      <w:pPr>
        <w:tabs>
          <w:tab w:val="left" w:pos="0"/>
          <w:tab w:val="left" w:pos="1134"/>
          <w:tab w:val="left" w:pos="1560"/>
        </w:tabs>
        <w:spacing w:after="0"/>
        <w:jc w:val="center"/>
        <w:rPr>
          <w:rFonts w:ascii="Times New Roman" w:hAnsi="Times New Roman" w:cs="Times New Roman"/>
          <w:b/>
          <w:bCs/>
          <w:sz w:val="24"/>
          <w:szCs w:val="24"/>
        </w:rPr>
      </w:pPr>
    </w:p>
    <w:p w14:paraId="3ECA85AE" w14:textId="77777777" w:rsidR="007F2108" w:rsidRPr="00D067FE" w:rsidRDefault="007F2108" w:rsidP="00B219A0">
      <w:pPr>
        <w:tabs>
          <w:tab w:val="left" w:pos="0"/>
          <w:tab w:val="left" w:pos="1134"/>
          <w:tab w:val="left" w:pos="1560"/>
        </w:tabs>
        <w:spacing w:after="0"/>
        <w:jc w:val="center"/>
        <w:rPr>
          <w:rFonts w:ascii="Times New Roman" w:hAnsi="Times New Roman" w:cs="Times New Roman"/>
          <w:b/>
          <w:bCs/>
          <w:sz w:val="24"/>
          <w:szCs w:val="24"/>
        </w:rPr>
      </w:pPr>
    </w:p>
    <w:p w14:paraId="7A77398D" w14:textId="77777777" w:rsidR="007F2108" w:rsidRPr="00D067FE" w:rsidRDefault="007F2108" w:rsidP="00B219A0">
      <w:pPr>
        <w:pStyle w:val="Corpodetexto"/>
        <w:tabs>
          <w:tab w:val="left" w:pos="0"/>
          <w:tab w:val="left" w:pos="1134"/>
          <w:tab w:val="left" w:pos="1560"/>
        </w:tabs>
        <w:ind w:left="0" w:firstLine="0"/>
      </w:pPr>
      <w:r w:rsidRPr="00D067FE">
        <w:t>CONTROLE DE ENTREGA DE CARTÕES DE TRANSPORTE URBANO</w:t>
      </w:r>
    </w:p>
    <w:p w14:paraId="4AE7D227" w14:textId="77777777" w:rsidR="007F2108" w:rsidRPr="00D067FE" w:rsidRDefault="007F2108" w:rsidP="00B219A0">
      <w:pPr>
        <w:pStyle w:val="Corpodetexto"/>
        <w:tabs>
          <w:tab w:val="left" w:pos="0"/>
          <w:tab w:val="left" w:pos="1134"/>
          <w:tab w:val="left" w:pos="1560"/>
        </w:tabs>
        <w:ind w:left="0" w:firstLine="0"/>
      </w:pPr>
    </w:p>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41"/>
        <w:gridCol w:w="703"/>
        <w:gridCol w:w="2410"/>
        <w:gridCol w:w="1474"/>
        <w:gridCol w:w="1517"/>
        <w:gridCol w:w="1646"/>
      </w:tblGrid>
      <w:tr w:rsidR="007F2108" w:rsidRPr="00D067FE" w14:paraId="649F8BF3" w14:textId="77777777" w:rsidTr="00B219A0">
        <w:trPr>
          <w:trHeight w:val="505"/>
        </w:trPr>
        <w:tc>
          <w:tcPr>
            <w:tcW w:w="5528" w:type="dxa"/>
            <w:gridSpan w:val="4"/>
          </w:tcPr>
          <w:p w14:paraId="3A760CCB" w14:textId="77777777" w:rsidR="007F2108" w:rsidRPr="00D067FE" w:rsidRDefault="007F2108" w:rsidP="00B219A0">
            <w:pPr>
              <w:pStyle w:val="TableParagraph"/>
              <w:tabs>
                <w:tab w:val="left" w:pos="0"/>
                <w:tab w:val="left" w:pos="1134"/>
                <w:tab w:val="left" w:pos="1560"/>
              </w:tabs>
              <w:spacing w:line="247" w:lineRule="exact"/>
              <w:rPr>
                <w:sz w:val="24"/>
                <w:szCs w:val="24"/>
              </w:rPr>
            </w:pPr>
            <w:r w:rsidRPr="00D067FE">
              <w:rPr>
                <w:sz w:val="24"/>
                <w:szCs w:val="24"/>
              </w:rPr>
              <w:t>Documento de solicitação:</w:t>
            </w:r>
          </w:p>
        </w:tc>
        <w:tc>
          <w:tcPr>
            <w:tcW w:w="3163" w:type="dxa"/>
            <w:gridSpan w:val="2"/>
          </w:tcPr>
          <w:p w14:paraId="5DD58D6E" w14:textId="77777777" w:rsidR="007F2108" w:rsidRPr="00D067FE" w:rsidRDefault="007F2108" w:rsidP="00B219A0">
            <w:pPr>
              <w:pStyle w:val="TableParagraph"/>
              <w:tabs>
                <w:tab w:val="left" w:pos="0"/>
                <w:tab w:val="left" w:pos="1134"/>
                <w:tab w:val="left" w:pos="1560"/>
              </w:tabs>
              <w:spacing w:line="247" w:lineRule="exact"/>
              <w:rPr>
                <w:sz w:val="24"/>
                <w:szCs w:val="24"/>
              </w:rPr>
            </w:pPr>
            <w:r w:rsidRPr="00D067FE">
              <w:rPr>
                <w:sz w:val="24"/>
                <w:szCs w:val="24"/>
              </w:rPr>
              <w:t>Cartões para controle:</w:t>
            </w:r>
          </w:p>
        </w:tc>
      </w:tr>
      <w:tr w:rsidR="007F2108" w:rsidRPr="00D067FE" w14:paraId="18991A86" w14:textId="77777777" w:rsidTr="00B219A0">
        <w:trPr>
          <w:trHeight w:val="1012"/>
        </w:trPr>
        <w:tc>
          <w:tcPr>
            <w:tcW w:w="941" w:type="dxa"/>
          </w:tcPr>
          <w:p w14:paraId="57C8E50F" w14:textId="77777777" w:rsidR="007F2108" w:rsidRPr="00D067FE" w:rsidRDefault="007F2108" w:rsidP="00B219A0">
            <w:pPr>
              <w:pStyle w:val="TableParagraph"/>
              <w:tabs>
                <w:tab w:val="left" w:pos="0"/>
                <w:tab w:val="left" w:pos="1134"/>
                <w:tab w:val="left" w:pos="1560"/>
              </w:tabs>
              <w:rPr>
                <w:b/>
                <w:sz w:val="24"/>
                <w:szCs w:val="24"/>
              </w:rPr>
            </w:pPr>
            <w:r w:rsidRPr="00D067FE">
              <w:rPr>
                <w:b/>
                <w:sz w:val="24"/>
                <w:szCs w:val="24"/>
              </w:rPr>
              <w:t>Data (dia/mês e ano)</w:t>
            </w:r>
          </w:p>
        </w:tc>
        <w:tc>
          <w:tcPr>
            <w:tcW w:w="703" w:type="dxa"/>
          </w:tcPr>
          <w:p w14:paraId="51084CFC" w14:textId="77777777" w:rsidR="007F2108" w:rsidRPr="00D067FE" w:rsidRDefault="007F2108" w:rsidP="00B219A0">
            <w:pPr>
              <w:pStyle w:val="TableParagraph"/>
              <w:tabs>
                <w:tab w:val="left" w:pos="0"/>
                <w:tab w:val="left" w:pos="1134"/>
                <w:tab w:val="left" w:pos="1560"/>
              </w:tabs>
              <w:rPr>
                <w:sz w:val="24"/>
                <w:szCs w:val="24"/>
              </w:rPr>
            </w:pPr>
          </w:p>
          <w:p w14:paraId="467E45E6" w14:textId="77777777" w:rsidR="007F2108" w:rsidRPr="00D067FE" w:rsidRDefault="007F2108" w:rsidP="00B219A0">
            <w:pPr>
              <w:pStyle w:val="TableParagraph"/>
              <w:tabs>
                <w:tab w:val="left" w:pos="0"/>
                <w:tab w:val="left" w:pos="1134"/>
                <w:tab w:val="left" w:pos="1560"/>
              </w:tabs>
              <w:rPr>
                <w:b/>
                <w:sz w:val="24"/>
                <w:szCs w:val="24"/>
              </w:rPr>
            </w:pPr>
            <w:r w:rsidRPr="00D067FE">
              <w:rPr>
                <w:b/>
                <w:sz w:val="24"/>
                <w:szCs w:val="24"/>
              </w:rPr>
              <w:t>Qtde.</w:t>
            </w:r>
          </w:p>
        </w:tc>
        <w:tc>
          <w:tcPr>
            <w:tcW w:w="2410" w:type="dxa"/>
          </w:tcPr>
          <w:p w14:paraId="754C6709" w14:textId="77777777" w:rsidR="007F2108" w:rsidRPr="00D067FE" w:rsidRDefault="007F2108" w:rsidP="00B219A0">
            <w:pPr>
              <w:pStyle w:val="TableParagraph"/>
              <w:tabs>
                <w:tab w:val="left" w:pos="0"/>
                <w:tab w:val="left" w:pos="1134"/>
                <w:tab w:val="left" w:pos="1560"/>
              </w:tabs>
              <w:rPr>
                <w:sz w:val="24"/>
                <w:szCs w:val="24"/>
              </w:rPr>
            </w:pPr>
          </w:p>
          <w:p w14:paraId="0F19C659" w14:textId="77777777" w:rsidR="007F2108" w:rsidRPr="00D067FE" w:rsidRDefault="007F2108" w:rsidP="00B219A0">
            <w:pPr>
              <w:pStyle w:val="TableParagraph"/>
              <w:tabs>
                <w:tab w:val="left" w:pos="0"/>
                <w:tab w:val="left" w:pos="1134"/>
                <w:tab w:val="left" w:pos="1560"/>
                <w:tab w:val="left" w:pos="2108"/>
              </w:tabs>
              <w:rPr>
                <w:b/>
                <w:sz w:val="24"/>
                <w:szCs w:val="24"/>
              </w:rPr>
            </w:pPr>
            <w:r w:rsidRPr="00D067FE">
              <w:rPr>
                <w:b/>
                <w:sz w:val="24"/>
                <w:szCs w:val="24"/>
              </w:rPr>
              <w:t>Justificativa</w:t>
            </w:r>
            <w:r w:rsidRPr="00D067FE">
              <w:rPr>
                <w:b/>
                <w:sz w:val="24"/>
                <w:szCs w:val="24"/>
              </w:rPr>
              <w:tab/>
            </w:r>
            <w:r w:rsidRPr="00D067FE">
              <w:rPr>
                <w:b/>
                <w:spacing w:val="-9"/>
                <w:sz w:val="24"/>
                <w:szCs w:val="24"/>
              </w:rPr>
              <w:t xml:space="preserve">da </w:t>
            </w:r>
            <w:r w:rsidRPr="00D067FE">
              <w:rPr>
                <w:b/>
                <w:sz w:val="24"/>
                <w:szCs w:val="24"/>
              </w:rPr>
              <w:t>concessão</w:t>
            </w:r>
          </w:p>
        </w:tc>
        <w:tc>
          <w:tcPr>
            <w:tcW w:w="1474" w:type="dxa"/>
          </w:tcPr>
          <w:p w14:paraId="6ADB0465" w14:textId="77777777" w:rsidR="007F2108" w:rsidRPr="00D067FE" w:rsidRDefault="007F2108" w:rsidP="00B219A0">
            <w:pPr>
              <w:pStyle w:val="TableParagraph"/>
              <w:tabs>
                <w:tab w:val="left" w:pos="0"/>
                <w:tab w:val="left" w:pos="1134"/>
                <w:tab w:val="left" w:pos="1560"/>
              </w:tabs>
              <w:rPr>
                <w:sz w:val="24"/>
                <w:szCs w:val="24"/>
              </w:rPr>
            </w:pPr>
          </w:p>
          <w:p w14:paraId="6F447C24" w14:textId="77777777" w:rsidR="007F2108" w:rsidRPr="00D067FE" w:rsidRDefault="007F2108" w:rsidP="00B219A0">
            <w:pPr>
              <w:pStyle w:val="TableParagraph"/>
              <w:tabs>
                <w:tab w:val="left" w:pos="0"/>
                <w:tab w:val="left" w:pos="1134"/>
                <w:tab w:val="left" w:pos="1173"/>
                <w:tab w:val="left" w:pos="1560"/>
              </w:tabs>
              <w:rPr>
                <w:b/>
                <w:sz w:val="24"/>
                <w:szCs w:val="24"/>
              </w:rPr>
            </w:pPr>
            <w:r w:rsidRPr="00D067FE">
              <w:rPr>
                <w:b/>
                <w:sz w:val="24"/>
                <w:szCs w:val="24"/>
              </w:rPr>
              <w:t>Nome</w:t>
            </w:r>
            <w:r w:rsidRPr="00D067FE">
              <w:rPr>
                <w:b/>
                <w:sz w:val="24"/>
                <w:szCs w:val="24"/>
              </w:rPr>
              <w:tab/>
            </w:r>
            <w:r w:rsidRPr="00D067FE">
              <w:rPr>
                <w:b/>
                <w:spacing w:val="-11"/>
                <w:sz w:val="24"/>
                <w:szCs w:val="24"/>
              </w:rPr>
              <w:t xml:space="preserve">do </w:t>
            </w:r>
            <w:r w:rsidRPr="00D067FE">
              <w:rPr>
                <w:b/>
                <w:sz w:val="24"/>
                <w:szCs w:val="24"/>
              </w:rPr>
              <w:t>usuário</w:t>
            </w:r>
          </w:p>
        </w:tc>
        <w:tc>
          <w:tcPr>
            <w:tcW w:w="1517" w:type="dxa"/>
          </w:tcPr>
          <w:p w14:paraId="315B6F2F" w14:textId="77777777" w:rsidR="007F2108" w:rsidRPr="00D067FE" w:rsidRDefault="007F2108" w:rsidP="00B219A0">
            <w:pPr>
              <w:pStyle w:val="TableParagraph"/>
              <w:tabs>
                <w:tab w:val="left" w:pos="0"/>
                <w:tab w:val="left" w:pos="1134"/>
                <w:tab w:val="left" w:pos="1560"/>
              </w:tabs>
              <w:rPr>
                <w:sz w:val="24"/>
                <w:szCs w:val="24"/>
              </w:rPr>
            </w:pPr>
          </w:p>
          <w:p w14:paraId="1BC52C87" w14:textId="77777777" w:rsidR="007F2108" w:rsidRPr="00D067FE" w:rsidRDefault="007F2108" w:rsidP="00B219A0">
            <w:pPr>
              <w:pStyle w:val="TableParagraph"/>
              <w:tabs>
                <w:tab w:val="left" w:pos="0"/>
                <w:tab w:val="left" w:pos="1134"/>
                <w:tab w:val="left" w:pos="1560"/>
              </w:tabs>
              <w:rPr>
                <w:b/>
                <w:sz w:val="24"/>
                <w:szCs w:val="24"/>
              </w:rPr>
            </w:pPr>
            <w:r w:rsidRPr="00D067FE">
              <w:rPr>
                <w:b/>
                <w:sz w:val="24"/>
                <w:szCs w:val="24"/>
              </w:rPr>
              <w:t>Documento de</w:t>
            </w:r>
          </w:p>
          <w:p w14:paraId="7649F156" w14:textId="77777777" w:rsidR="007F2108" w:rsidRPr="00D067FE" w:rsidRDefault="007F2108" w:rsidP="00B219A0">
            <w:pPr>
              <w:pStyle w:val="TableParagraph"/>
              <w:tabs>
                <w:tab w:val="left" w:pos="0"/>
                <w:tab w:val="left" w:pos="1134"/>
                <w:tab w:val="left" w:pos="1560"/>
              </w:tabs>
              <w:spacing w:line="252" w:lineRule="exact"/>
              <w:rPr>
                <w:b/>
                <w:sz w:val="24"/>
                <w:szCs w:val="24"/>
              </w:rPr>
            </w:pPr>
            <w:r w:rsidRPr="00D067FE">
              <w:rPr>
                <w:b/>
                <w:sz w:val="24"/>
                <w:szCs w:val="24"/>
              </w:rPr>
              <w:t>identificação (RG ou CPF)</w:t>
            </w:r>
          </w:p>
        </w:tc>
        <w:tc>
          <w:tcPr>
            <w:tcW w:w="1646" w:type="dxa"/>
          </w:tcPr>
          <w:p w14:paraId="0DBC5639" w14:textId="77777777" w:rsidR="007F2108" w:rsidRPr="00D067FE" w:rsidRDefault="007F2108" w:rsidP="00B219A0">
            <w:pPr>
              <w:pStyle w:val="TableParagraph"/>
              <w:tabs>
                <w:tab w:val="left" w:pos="0"/>
                <w:tab w:val="left" w:pos="1134"/>
                <w:tab w:val="left" w:pos="1560"/>
              </w:tabs>
              <w:rPr>
                <w:sz w:val="24"/>
                <w:szCs w:val="24"/>
              </w:rPr>
            </w:pPr>
          </w:p>
          <w:p w14:paraId="0D44846E" w14:textId="77777777" w:rsidR="007F2108" w:rsidRPr="00D067FE" w:rsidRDefault="007F2108" w:rsidP="00B219A0">
            <w:pPr>
              <w:pStyle w:val="TableParagraph"/>
              <w:tabs>
                <w:tab w:val="left" w:pos="0"/>
                <w:tab w:val="left" w:pos="1134"/>
                <w:tab w:val="left" w:pos="1357"/>
                <w:tab w:val="left" w:pos="1560"/>
              </w:tabs>
              <w:rPr>
                <w:b/>
                <w:sz w:val="24"/>
                <w:szCs w:val="24"/>
              </w:rPr>
            </w:pPr>
            <w:r w:rsidRPr="00D067FE">
              <w:rPr>
                <w:b/>
                <w:sz w:val="24"/>
                <w:szCs w:val="24"/>
              </w:rPr>
              <w:t>Assinatura</w:t>
            </w:r>
            <w:r w:rsidRPr="00D067FE">
              <w:rPr>
                <w:b/>
                <w:sz w:val="24"/>
                <w:szCs w:val="24"/>
              </w:rPr>
              <w:tab/>
            </w:r>
            <w:r w:rsidRPr="00D067FE">
              <w:rPr>
                <w:b/>
                <w:spacing w:val="-9"/>
                <w:sz w:val="24"/>
                <w:szCs w:val="24"/>
              </w:rPr>
              <w:t xml:space="preserve">de </w:t>
            </w:r>
            <w:r w:rsidRPr="00D067FE">
              <w:rPr>
                <w:b/>
                <w:sz w:val="24"/>
                <w:szCs w:val="24"/>
              </w:rPr>
              <w:t>retirada</w:t>
            </w:r>
          </w:p>
        </w:tc>
      </w:tr>
      <w:tr w:rsidR="007F2108" w:rsidRPr="00D067FE" w14:paraId="642643E4" w14:textId="77777777" w:rsidTr="00B219A0">
        <w:trPr>
          <w:trHeight w:val="340"/>
        </w:trPr>
        <w:tc>
          <w:tcPr>
            <w:tcW w:w="941" w:type="dxa"/>
            <w:vMerge w:val="restart"/>
            <w:shd w:val="clear" w:color="auto" w:fill="BEBEBE"/>
          </w:tcPr>
          <w:p w14:paraId="449B40C0" w14:textId="77777777" w:rsidR="007F2108" w:rsidRPr="00D067FE" w:rsidRDefault="007F2108" w:rsidP="00B219A0">
            <w:pPr>
              <w:pStyle w:val="TableParagraph"/>
              <w:tabs>
                <w:tab w:val="left" w:pos="0"/>
                <w:tab w:val="left" w:pos="1134"/>
                <w:tab w:val="left" w:pos="1560"/>
              </w:tabs>
              <w:rPr>
                <w:sz w:val="24"/>
                <w:szCs w:val="24"/>
              </w:rPr>
            </w:pPr>
          </w:p>
        </w:tc>
        <w:tc>
          <w:tcPr>
            <w:tcW w:w="703" w:type="dxa"/>
            <w:vMerge w:val="restart"/>
            <w:shd w:val="clear" w:color="auto" w:fill="BEBEBE"/>
          </w:tcPr>
          <w:p w14:paraId="130FD6D3" w14:textId="77777777" w:rsidR="007F2108" w:rsidRPr="00D067FE" w:rsidRDefault="007F2108" w:rsidP="00B219A0">
            <w:pPr>
              <w:pStyle w:val="TableParagraph"/>
              <w:tabs>
                <w:tab w:val="left" w:pos="0"/>
                <w:tab w:val="left" w:pos="1134"/>
                <w:tab w:val="left" w:pos="1560"/>
              </w:tabs>
              <w:rPr>
                <w:sz w:val="24"/>
                <w:szCs w:val="24"/>
              </w:rPr>
            </w:pPr>
          </w:p>
        </w:tc>
        <w:tc>
          <w:tcPr>
            <w:tcW w:w="2410" w:type="dxa"/>
            <w:shd w:val="clear" w:color="auto" w:fill="BEBEBE"/>
          </w:tcPr>
          <w:p w14:paraId="61B124A8" w14:textId="77777777" w:rsidR="007F2108" w:rsidRPr="00D067FE" w:rsidRDefault="007F2108" w:rsidP="00B219A0">
            <w:pPr>
              <w:pStyle w:val="TableParagraph"/>
              <w:tabs>
                <w:tab w:val="left" w:pos="0"/>
                <w:tab w:val="left" w:pos="1134"/>
                <w:tab w:val="left" w:pos="1560"/>
              </w:tabs>
              <w:rPr>
                <w:sz w:val="24"/>
                <w:szCs w:val="24"/>
              </w:rPr>
            </w:pPr>
          </w:p>
        </w:tc>
        <w:tc>
          <w:tcPr>
            <w:tcW w:w="1474" w:type="dxa"/>
            <w:vMerge w:val="restart"/>
            <w:shd w:val="clear" w:color="auto" w:fill="BEBEBE"/>
          </w:tcPr>
          <w:p w14:paraId="63D83039" w14:textId="77777777" w:rsidR="007F2108" w:rsidRPr="00D067FE" w:rsidRDefault="007F2108" w:rsidP="00B219A0">
            <w:pPr>
              <w:pStyle w:val="TableParagraph"/>
              <w:tabs>
                <w:tab w:val="left" w:pos="0"/>
                <w:tab w:val="left" w:pos="1134"/>
                <w:tab w:val="left" w:pos="1560"/>
              </w:tabs>
              <w:rPr>
                <w:sz w:val="24"/>
                <w:szCs w:val="24"/>
              </w:rPr>
            </w:pPr>
          </w:p>
        </w:tc>
        <w:tc>
          <w:tcPr>
            <w:tcW w:w="1517" w:type="dxa"/>
            <w:vMerge w:val="restart"/>
            <w:shd w:val="clear" w:color="auto" w:fill="BEBEBE"/>
          </w:tcPr>
          <w:p w14:paraId="77BEE9D3" w14:textId="77777777" w:rsidR="007F2108" w:rsidRPr="00D067FE" w:rsidRDefault="007F2108" w:rsidP="00B219A0">
            <w:pPr>
              <w:pStyle w:val="TableParagraph"/>
              <w:tabs>
                <w:tab w:val="left" w:pos="0"/>
                <w:tab w:val="left" w:pos="1134"/>
                <w:tab w:val="left" w:pos="1560"/>
              </w:tabs>
              <w:rPr>
                <w:sz w:val="24"/>
                <w:szCs w:val="24"/>
              </w:rPr>
            </w:pPr>
          </w:p>
        </w:tc>
        <w:tc>
          <w:tcPr>
            <w:tcW w:w="1646" w:type="dxa"/>
            <w:vMerge w:val="restart"/>
            <w:shd w:val="clear" w:color="auto" w:fill="BEBEBE"/>
          </w:tcPr>
          <w:p w14:paraId="721D2BCD" w14:textId="77777777" w:rsidR="007F2108" w:rsidRPr="00D067FE" w:rsidRDefault="007F2108" w:rsidP="00B219A0">
            <w:pPr>
              <w:pStyle w:val="TableParagraph"/>
              <w:tabs>
                <w:tab w:val="left" w:pos="0"/>
                <w:tab w:val="left" w:pos="1134"/>
                <w:tab w:val="left" w:pos="1560"/>
              </w:tabs>
              <w:rPr>
                <w:sz w:val="24"/>
                <w:szCs w:val="24"/>
              </w:rPr>
            </w:pPr>
          </w:p>
        </w:tc>
      </w:tr>
      <w:tr w:rsidR="007F2108" w:rsidRPr="00D067FE" w14:paraId="048E450F" w14:textId="77777777" w:rsidTr="00B219A0">
        <w:trPr>
          <w:trHeight w:val="282"/>
        </w:trPr>
        <w:tc>
          <w:tcPr>
            <w:tcW w:w="941" w:type="dxa"/>
            <w:vMerge/>
            <w:tcBorders>
              <w:top w:val="nil"/>
            </w:tcBorders>
            <w:shd w:val="clear" w:color="auto" w:fill="BEBEBE"/>
          </w:tcPr>
          <w:p w14:paraId="2B077BBD" w14:textId="77777777" w:rsidR="007F2108" w:rsidRPr="00D067FE" w:rsidRDefault="007F2108" w:rsidP="00B219A0">
            <w:pPr>
              <w:tabs>
                <w:tab w:val="left" w:pos="0"/>
                <w:tab w:val="left" w:pos="1134"/>
                <w:tab w:val="left" w:pos="1560"/>
              </w:tabs>
              <w:rPr>
                <w:rFonts w:ascii="Times New Roman" w:hAnsi="Times New Roman" w:cs="Times New Roman"/>
                <w:sz w:val="24"/>
                <w:szCs w:val="24"/>
              </w:rPr>
            </w:pPr>
          </w:p>
        </w:tc>
        <w:tc>
          <w:tcPr>
            <w:tcW w:w="703" w:type="dxa"/>
            <w:vMerge/>
            <w:tcBorders>
              <w:top w:val="nil"/>
            </w:tcBorders>
            <w:shd w:val="clear" w:color="auto" w:fill="BEBEBE"/>
          </w:tcPr>
          <w:p w14:paraId="5922C971" w14:textId="77777777" w:rsidR="007F2108" w:rsidRPr="00D067FE" w:rsidRDefault="007F2108" w:rsidP="00B219A0">
            <w:pPr>
              <w:tabs>
                <w:tab w:val="left" w:pos="0"/>
                <w:tab w:val="left" w:pos="1134"/>
                <w:tab w:val="left" w:pos="1560"/>
              </w:tabs>
              <w:rPr>
                <w:rFonts w:ascii="Times New Roman" w:hAnsi="Times New Roman" w:cs="Times New Roman"/>
                <w:sz w:val="24"/>
                <w:szCs w:val="24"/>
              </w:rPr>
            </w:pPr>
          </w:p>
        </w:tc>
        <w:tc>
          <w:tcPr>
            <w:tcW w:w="2410" w:type="dxa"/>
            <w:shd w:val="clear" w:color="auto" w:fill="BEBEBE"/>
          </w:tcPr>
          <w:p w14:paraId="2696CE57" w14:textId="77777777" w:rsidR="007F2108" w:rsidRPr="00D067FE" w:rsidRDefault="007F2108" w:rsidP="00B219A0">
            <w:pPr>
              <w:pStyle w:val="TableParagraph"/>
              <w:tabs>
                <w:tab w:val="left" w:pos="0"/>
                <w:tab w:val="left" w:pos="1134"/>
                <w:tab w:val="left" w:pos="1560"/>
              </w:tabs>
              <w:rPr>
                <w:sz w:val="24"/>
                <w:szCs w:val="24"/>
              </w:rPr>
            </w:pPr>
          </w:p>
        </w:tc>
        <w:tc>
          <w:tcPr>
            <w:tcW w:w="1474" w:type="dxa"/>
            <w:vMerge/>
            <w:tcBorders>
              <w:top w:val="nil"/>
            </w:tcBorders>
            <w:shd w:val="clear" w:color="auto" w:fill="BEBEBE"/>
          </w:tcPr>
          <w:p w14:paraId="0276B4BA" w14:textId="77777777" w:rsidR="007F2108" w:rsidRPr="00D067FE" w:rsidRDefault="007F2108" w:rsidP="00B219A0">
            <w:pPr>
              <w:tabs>
                <w:tab w:val="left" w:pos="0"/>
                <w:tab w:val="left" w:pos="1134"/>
                <w:tab w:val="left" w:pos="1560"/>
              </w:tabs>
              <w:rPr>
                <w:rFonts w:ascii="Times New Roman" w:hAnsi="Times New Roman" w:cs="Times New Roman"/>
                <w:sz w:val="24"/>
                <w:szCs w:val="24"/>
              </w:rPr>
            </w:pPr>
          </w:p>
        </w:tc>
        <w:tc>
          <w:tcPr>
            <w:tcW w:w="1517" w:type="dxa"/>
            <w:vMerge/>
            <w:tcBorders>
              <w:top w:val="nil"/>
            </w:tcBorders>
            <w:shd w:val="clear" w:color="auto" w:fill="BEBEBE"/>
          </w:tcPr>
          <w:p w14:paraId="1F00043C" w14:textId="77777777" w:rsidR="007F2108" w:rsidRPr="00D067FE" w:rsidRDefault="007F2108" w:rsidP="00B219A0">
            <w:pPr>
              <w:tabs>
                <w:tab w:val="left" w:pos="0"/>
                <w:tab w:val="left" w:pos="1134"/>
                <w:tab w:val="left" w:pos="1560"/>
              </w:tabs>
              <w:rPr>
                <w:rFonts w:ascii="Times New Roman" w:hAnsi="Times New Roman" w:cs="Times New Roman"/>
                <w:sz w:val="24"/>
                <w:szCs w:val="24"/>
              </w:rPr>
            </w:pPr>
          </w:p>
        </w:tc>
        <w:tc>
          <w:tcPr>
            <w:tcW w:w="1646" w:type="dxa"/>
            <w:vMerge/>
            <w:tcBorders>
              <w:top w:val="nil"/>
            </w:tcBorders>
            <w:shd w:val="clear" w:color="auto" w:fill="BEBEBE"/>
          </w:tcPr>
          <w:p w14:paraId="5EAF4245" w14:textId="77777777" w:rsidR="007F2108" w:rsidRPr="00D067FE" w:rsidRDefault="007F2108" w:rsidP="00B219A0">
            <w:pPr>
              <w:tabs>
                <w:tab w:val="left" w:pos="0"/>
                <w:tab w:val="left" w:pos="1134"/>
                <w:tab w:val="left" w:pos="1560"/>
              </w:tabs>
              <w:rPr>
                <w:rFonts w:ascii="Times New Roman" w:hAnsi="Times New Roman" w:cs="Times New Roman"/>
                <w:sz w:val="24"/>
                <w:szCs w:val="24"/>
              </w:rPr>
            </w:pPr>
          </w:p>
        </w:tc>
      </w:tr>
      <w:tr w:rsidR="007F2108" w:rsidRPr="00D067FE" w14:paraId="0936089B" w14:textId="77777777" w:rsidTr="00B219A0">
        <w:trPr>
          <w:trHeight w:val="345"/>
        </w:trPr>
        <w:tc>
          <w:tcPr>
            <w:tcW w:w="941" w:type="dxa"/>
            <w:vMerge w:val="restart"/>
          </w:tcPr>
          <w:p w14:paraId="60FC0AD1" w14:textId="77777777" w:rsidR="007F2108" w:rsidRPr="00D067FE" w:rsidRDefault="007F2108" w:rsidP="00B219A0">
            <w:pPr>
              <w:pStyle w:val="TableParagraph"/>
              <w:tabs>
                <w:tab w:val="left" w:pos="0"/>
                <w:tab w:val="left" w:pos="1134"/>
                <w:tab w:val="left" w:pos="1560"/>
              </w:tabs>
              <w:rPr>
                <w:sz w:val="24"/>
                <w:szCs w:val="24"/>
              </w:rPr>
            </w:pPr>
          </w:p>
        </w:tc>
        <w:tc>
          <w:tcPr>
            <w:tcW w:w="703" w:type="dxa"/>
            <w:vMerge w:val="restart"/>
          </w:tcPr>
          <w:p w14:paraId="4037E0DF" w14:textId="77777777" w:rsidR="007F2108" w:rsidRPr="00D067FE" w:rsidRDefault="007F2108" w:rsidP="00B219A0">
            <w:pPr>
              <w:pStyle w:val="TableParagraph"/>
              <w:tabs>
                <w:tab w:val="left" w:pos="0"/>
                <w:tab w:val="left" w:pos="1134"/>
                <w:tab w:val="left" w:pos="1560"/>
              </w:tabs>
              <w:rPr>
                <w:sz w:val="24"/>
                <w:szCs w:val="24"/>
              </w:rPr>
            </w:pPr>
          </w:p>
        </w:tc>
        <w:tc>
          <w:tcPr>
            <w:tcW w:w="2410" w:type="dxa"/>
          </w:tcPr>
          <w:p w14:paraId="3ABAA8E6" w14:textId="77777777" w:rsidR="007F2108" w:rsidRPr="00D067FE" w:rsidRDefault="007F2108" w:rsidP="00B219A0">
            <w:pPr>
              <w:pStyle w:val="TableParagraph"/>
              <w:tabs>
                <w:tab w:val="left" w:pos="0"/>
                <w:tab w:val="left" w:pos="1134"/>
                <w:tab w:val="left" w:pos="1560"/>
              </w:tabs>
              <w:rPr>
                <w:sz w:val="24"/>
                <w:szCs w:val="24"/>
              </w:rPr>
            </w:pPr>
          </w:p>
        </w:tc>
        <w:tc>
          <w:tcPr>
            <w:tcW w:w="1474" w:type="dxa"/>
            <w:vMerge w:val="restart"/>
          </w:tcPr>
          <w:p w14:paraId="25EE49E3" w14:textId="77777777" w:rsidR="007F2108" w:rsidRPr="00D067FE" w:rsidRDefault="007F2108" w:rsidP="00B219A0">
            <w:pPr>
              <w:pStyle w:val="TableParagraph"/>
              <w:tabs>
                <w:tab w:val="left" w:pos="0"/>
                <w:tab w:val="left" w:pos="1134"/>
                <w:tab w:val="left" w:pos="1560"/>
              </w:tabs>
              <w:rPr>
                <w:sz w:val="24"/>
                <w:szCs w:val="24"/>
              </w:rPr>
            </w:pPr>
          </w:p>
        </w:tc>
        <w:tc>
          <w:tcPr>
            <w:tcW w:w="1517" w:type="dxa"/>
            <w:vMerge w:val="restart"/>
          </w:tcPr>
          <w:p w14:paraId="41954422" w14:textId="77777777" w:rsidR="007F2108" w:rsidRPr="00D067FE" w:rsidRDefault="007F2108" w:rsidP="00B219A0">
            <w:pPr>
              <w:pStyle w:val="TableParagraph"/>
              <w:tabs>
                <w:tab w:val="left" w:pos="0"/>
                <w:tab w:val="left" w:pos="1134"/>
                <w:tab w:val="left" w:pos="1560"/>
              </w:tabs>
              <w:rPr>
                <w:sz w:val="24"/>
                <w:szCs w:val="24"/>
              </w:rPr>
            </w:pPr>
          </w:p>
        </w:tc>
        <w:tc>
          <w:tcPr>
            <w:tcW w:w="1646" w:type="dxa"/>
            <w:vMerge w:val="restart"/>
          </w:tcPr>
          <w:p w14:paraId="1663AECF" w14:textId="77777777" w:rsidR="007F2108" w:rsidRPr="00D067FE" w:rsidRDefault="007F2108" w:rsidP="00B219A0">
            <w:pPr>
              <w:pStyle w:val="TableParagraph"/>
              <w:tabs>
                <w:tab w:val="left" w:pos="0"/>
                <w:tab w:val="left" w:pos="1134"/>
                <w:tab w:val="left" w:pos="1560"/>
              </w:tabs>
              <w:rPr>
                <w:sz w:val="24"/>
                <w:szCs w:val="24"/>
              </w:rPr>
            </w:pPr>
          </w:p>
        </w:tc>
      </w:tr>
      <w:tr w:rsidR="007F2108" w:rsidRPr="00D067FE" w14:paraId="21E1874B" w14:textId="77777777" w:rsidTr="00B219A0">
        <w:trPr>
          <w:trHeight w:val="333"/>
        </w:trPr>
        <w:tc>
          <w:tcPr>
            <w:tcW w:w="941" w:type="dxa"/>
            <w:vMerge/>
            <w:tcBorders>
              <w:top w:val="nil"/>
            </w:tcBorders>
          </w:tcPr>
          <w:p w14:paraId="78F4C7C5" w14:textId="77777777" w:rsidR="007F2108" w:rsidRPr="00D067FE" w:rsidRDefault="007F2108" w:rsidP="00B219A0">
            <w:pPr>
              <w:tabs>
                <w:tab w:val="left" w:pos="0"/>
                <w:tab w:val="left" w:pos="1134"/>
                <w:tab w:val="left" w:pos="1560"/>
              </w:tabs>
              <w:rPr>
                <w:rFonts w:ascii="Times New Roman" w:hAnsi="Times New Roman" w:cs="Times New Roman"/>
                <w:sz w:val="24"/>
                <w:szCs w:val="24"/>
              </w:rPr>
            </w:pPr>
          </w:p>
        </w:tc>
        <w:tc>
          <w:tcPr>
            <w:tcW w:w="703" w:type="dxa"/>
            <w:vMerge/>
            <w:tcBorders>
              <w:top w:val="nil"/>
            </w:tcBorders>
          </w:tcPr>
          <w:p w14:paraId="61A0C9E0" w14:textId="77777777" w:rsidR="007F2108" w:rsidRPr="00D067FE" w:rsidRDefault="007F2108" w:rsidP="00B219A0">
            <w:pPr>
              <w:tabs>
                <w:tab w:val="left" w:pos="0"/>
                <w:tab w:val="left" w:pos="1134"/>
                <w:tab w:val="left" w:pos="1560"/>
              </w:tabs>
              <w:rPr>
                <w:rFonts w:ascii="Times New Roman" w:hAnsi="Times New Roman" w:cs="Times New Roman"/>
                <w:sz w:val="24"/>
                <w:szCs w:val="24"/>
              </w:rPr>
            </w:pPr>
          </w:p>
        </w:tc>
        <w:tc>
          <w:tcPr>
            <w:tcW w:w="2410" w:type="dxa"/>
          </w:tcPr>
          <w:p w14:paraId="706D7335" w14:textId="77777777" w:rsidR="007F2108" w:rsidRPr="00D067FE" w:rsidRDefault="007F2108" w:rsidP="00B219A0">
            <w:pPr>
              <w:pStyle w:val="TableParagraph"/>
              <w:tabs>
                <w:tab w:val="left" w:pos="0"/>
                <w:tab w:val="left" w:pos="1134"/>
                <w:tab w:val="left" w:pos="1560"/>
              </w:tabs>
              <w:rPr>
                <w:sz w:val="24"/>
                <w:szCs w:val="24"/>
              </w:rPr>
            </w:pPr>
          </w:p>
        </w:tc>
        <w:tc>
          <w:tcPr>
            <w:tcW w:w="1474" w:type="dxa"/>
            <w:vMerge/>
            <w:tcBorders>
              <w:top w:val="nil"/>
            </w:tcBorders>
          </w:tcPr>
          <w:p w14:paraId="31E9BA7B" w14:textId="77777777" w:rsidR="007F2108" w:rsidRPr="00D067FE" w:rsidRDefault="007F2108" w:rsidP="00B219A0">
            <w:pPr>
              <w:tabs>
                <w:tab w:val="left" w:pos="0"/>
                <w:tab w:val="left" w:pos="1134"/>
                <w:tab w:val="left" w:pos="1560"/>
              </w:tabs>
              <w:rPr>
                <w:rFonts w:ascii="Times New Roman" w:hAnsi="Times New Roman" w:cs="Times New Roman"/>
                <w:sz w:val="24"/>
                <w:szCs w:val="24"/>
              </w:rPr>
            </w:pPr>
          </w:p>
        </w:tc>
        <w:tc>
          <w:tcPr>
            <w:tcW w:w="1517" w:type="dxa"/>
            <w:vMerge/>
            <w:tcBorders>
              <w:top w:val="nil"/>
            </w:tcBorders>
          </w:tcPr>
          <w:p w14:paraId="6EA3CED5" w14:textId="77777777" w:rsidR="007F2108" w:rsidRPr="00D067FE" w:rsidRDefault="007F2108" w:rsidP="00B219A0">
            <w:pPr>
              <w:tabs>
                <w:tab w:val="left" w:pos="0"/>
                <w:tab w:val="left" w:pos="1134"/>
                <w:tab w:val="left" w:pos="1560"/>
              </w:tabs>
              <w:rPr>
                <w:rFonts w:ascii="Times New Roman" w:hAnsi="Times New Roman" w:cs="Times New Roman"/>
                <w:sz w:val="24"/>
                <w:szCs w:val="24"/>
              </w:rPr>
            </w:pPr>
          </w:p>
        </w:tc>
        <w:tc>
          <w:tcPr>
            <w:tcW w:w="1646" w:type="dxa"/>
            <w:vMerge/>
            <w:tcBorders>
              <w:top w:val="nil"/>
            </w:tcBorders>
          </w:tcPr>
          <w:p w14:paraId="1D42AC87" w14:textId="77777777" w:rsidR="007F2108" w:rsidRPr="00D067FE" w:rsidRDefault="007F2108" w:rsidP="00B219A0">
            <w:pPr>
              <w:tabs>
                <w:tab w:val="left" w:pos="0"/>
                <w:tab w:val="left" w:pos="1134"/>
                <w:tab w:val="left" w:pos="1560"/>
              </w:tabs>
              <w:rPr>
                <w:rFonts w:ascii="Times New Roman" w:hAnsi="Times New Roman" w:cs="Times New Roman"/>
                <w:sz w:val="24"/>
                <w:szCs w:val="24"/>
              </w:rPr>
            </w:pPr>
          </w:p>
        </w:tc>
      </w:tr>
      <w:tr w:rsidR="007F2108" w:rsidRPr="00D067FE" w14:paraId="58561787" w14:textId="77777777" w:rsidTr="00B219A0">
        <w:trPr>
          <w:trHeight w:val="355"/>
        </w:trPr>
        <w:tc>
          <w:tcPr>
            <w:tcW w:w="941" w:type="dxa"/>
            <w:vMerge w:val="restart"/>
            <w:shd w:val="clear" w:color="auto" w:fill="BEBEBE"/>
          </w:tcPr>
          <w:p w14:paraId="64101053" w14:textId="77777777" w:rsidR="007F2108" w:rsidRPr="00D067FE" w:rsidRDefault="007F2108" w:rsidP="00B219A0">
            <w:pPr>
              <w:pStyle w:val="TableParagraph"/>
              <w:tabs>
                <w:tab w:val="left" w:pos="0"/>
                <w:tab w:val="left" w:pos="1134"/>
                <w:tab w:val="left" w:pos="1560"/>
              </w:tabs>
              <w:rPr>
                <w:sz w:val="24"/>
                <w:szCs w:val="24"/>
              </w:rPr>
            </w:pPr>
          </w:p>
        </w:tc>
        <w:tc>
          <w:tcPr>
            <w:tcW w:w="703" w:type="dxa"/>
            <w:vMerge w:val="restart"/>
            <w:shd w:val="clear" w:color="auto" w:fill="BEBEBE"/>
          </w:tcPr>
          <w:p w14:paraId="574F3650" w14:textId="77777777" w:rsidR="007F2108" w:rsidRPr="00D067FE" w:rsidRDefault="007F2108" w:rsidP="00B219A0">
            <w:pPr>
              <w:pStyle w:val="TableParagraph"/>
              <w:tabs>
                <w:tab w:val="left" w:pos="0"/>
                <w:tab w:val="left" w:pos="1134"/>
                <w:tab w:val="left" w:pos="1560"/>
              </w:tabs>
              <w:rPr>
                <w:sz w:val="24"/>
                <w:szCs w:val="24"/>
              </w:rPr>
            </w:pPr>
          </w:p>
        </w:tc>
        <w:tc>
          <w:tcPr>
            <w:tcW w:w="2410" w:type="dxa"/>
            <w:shd w:val="clear" w:color="auto" w:fill="BEBEBE"/>
          </w:tcPr>
          <w:p w14:paraId="14E38610" w14:textId="77777777" w:rsidR="007F2108" w:rsidRPr="00D067FE" w:rsidRDefault="007F2108" w:rsidP="00B219A0">
            <w:pPr>
              <w:pStyle w:val="TableParagraph"/>
              <w:tabs>
                <w:tab w:val="left" w:pos="0"/>
                <w:tab w:val="left" w:pos="1134"/>
                <w:tab w:val="left" w:pos="1560"/>
              </w:tabs>
              <w:rPr>
                <w:sz w:val="24"/>
                <w:szCs w:val="24"/>
              </w:rPr>
            </w:pPr>
          </w:p>
        </w:tc>
        <w:tc>
          <w:tcPr>
            <w:tcW w:w="1474" w:type="dxa"/>
            <w:vMerge w:val="restart"/>
            <w:shd w:val="clear" w:color="auto" w:fill="BEBEBE"/>
          </w:tcPr>
          <w:p w14:paraId="779AD5F9" w14:textId="77777777" w:rsidR="007F2108" w:rsidRPr="00D067FE" w:rsidRDefault="007F2108" w:rsidP="00B219A0">
            <w:pPr>
              <w:pStyle w:val="TableParagraph"/>
              <w:tabs>
                <w:tab w:val="left" w:pos="0"/>
                <w:tab w:val="left" w:pos="1134"/>
                <w:tab w:val="left" w:pos="1560"/>
              </w:tabs>
              <w:rPr>
                <w:sz w:val="24"/>
                <w:szCs w:val="24"/>
              </w:rPr>
            </w:pPr>
          </w:p>
        </w:tc>
        <w:tc>
          <w:tcPr>
            <w:tcW w:w="1517" w:type="dxa"/>
            <w:vMerge w:val="restart"/>
            <w:shd w:val="clear" w:color="auto" w:fill="BEBEBE"/>
          </w:tcPr>
          <w:p w14:paraId="0A0F9A36" w14:textId="77777777" w:rsidR="007F2108" w:rsidRPr="00D067FE" w:rsidRDefault="007F2108" w:rsidP="00B219A0">
            <w:pPr>
              <w:pStyle w:val="TableParagraph"/>
              <w:tabs>
                <w:tab w:val="left" w:pos="0"/>
                <w:tab w:val="left" w:pos="1134"/>
                <w:tab w:val="left" w:pos="1560"/>
              </w:tabs>
              <w:rPr>
                <w:sz w:val="24"/>
                <w:szCs w:val="24"/>
              </w:rPr>
            </w:pPr>
          </w:p>
        </w:tc>
        <w:tc>
          <w:tcPr>
            <w:tcW w:w="1646" w:type="dxa"/>
            <w:vMerge w:val="restart"/>
            <w:shd w:val="clear" w:color="auto" w:fill="BEBEBE"/>
          </w:tcPr>
          <w:p w14:paraId="139BBAB3" w14:textId="77777777" w:rsidR="007F2108" w:rsidRPr="00D067FE" w:rsidRDefault="007F2108" w:rsidP="00B219A0">
            <w:pPr>
              <w:pStyle w:val="TableParagraph"/>
              <w:tabs>
                <w:tab w:val="left" w:pos="0"/>
                <w:tab w:val="left" w:pos="1134"/>
                <w:tab w:val="left" w:pos="1560"/>
              </w:tabs>
              <w:rPr>
                <w:sz w:val="24"/>
                <w:szCs w:val="24"/>
              </w:rPr>
            </w:pPr>
          </w:p>
        </w:tc>
      </w:tr>
      <w:tr w:rsidR="007F2108" w:rsidRPr="00D067FE" w14:paraId="479646EE" w14:textId="77777777" w:rsidTr="00B219A0">
        <w:trPr>
          <w:trHeight w:val="340"/>
        </w:trPr>
        <w:tc>
          <w:tcPr>
            <w:tcW w:w="941" w:type="dxa"/>
            <w:vMerge/>
            <w:tcBorders>
              <w:top w:val="nil"/>
            </w:tcBorders>
            <w:shd w:val="clear" w:color="auto" w:fill="BEBEBE"/>
          </w:tcPr>
          <w:p w14:paraId="79D18037" w14:textId="77777777" w:rsidR="007F2108" w:rsidRPr="00D067FE" w:rsidRDefault="007F2108" w:rsidP="00B219A0">
            <w:pPr>
              <w:tabs>
                <w:tab w:val="left" w:pos="0"/>
                <w:tab w:val="left" w:pos="1134"/>
                <w:tab w:val="left" w:pos="1560"/>
              </w:tabs>
              <w:rPr>
                <w:rFonts w:ascii="Times New Roman" w:hAnsi="Times New Roman" w:cs="Times New Roman"/>
                <w:sz w:val="24"/>
                <w:szCs w:val="24"/>
              </w:rPr>
            </w:pPr>
          </w:p>
        </w:tc>
        <w:tc>
          <w:tcPr>
            <w:tcW w:w="703" w:type="dxa"/>
            <w:vMerge/>
            <w:tcBorders>
              <w:top w:val="nil"/>
            </w:tcBorders>
            <w:shd w:val="clear" w:color="auto" w:fill="BEBEBE"/>
          </w:tcPr>
          <w:p w14:paraId="7530A694" w14:textId="77777777" w:rsidR="007F2108" w:rsidRPr="00D067FE" w:rsidRDefault="007F2108" w:rsidP="00B219A0">
            <w:pPr>
              <w:tabs>
                <w:tab w:val="left" w:pos="0"/>
                <w:tab w:val="left" w:pos="1134"/>
                <w:tab w:val="left" w:pos="1560"/>
              </w:tabs>
              <w:rPr>
                <w:rFonts w:ascii="Times New Roman" w:hAnsi="Times New Roman" w:cs="Times New Roman"/>
                <w:sz w:val="24"/>
                <w:szCs w:val="24"/>
              </w:rPr>
            </w:pPr>
          </w:p>
        </w:tc>
        <w:tc>
          <w:tcPr>
            <w:tcW w:w="2410" w:type="dxa"/>
            <w:shd w:val="clear" w:color="auto" w:fill="BEBEBE"/>
          </w:tcPr>
          <w:p w14:paraId="66736B7B" w14:textId="77777777" w:rsidR="007F2108" w:rsidRPr="00D067FE" w:rsidRDefault="007F2108" w:rsidP="00B219A0">
            <w:pPr>
              <w:pStyle w:val="TableParagraph"/>
              <w:tabs>
                <w:tab w:val="left" w:pos="0"/>
                <w:tab w:val="left" w:pos="1134"/>
                <w:tab w:val="left" w:pos="1560"/>
              </w:tabs>
              <w:rPr>
                <w:sz w:val="24"/>
                <w:szCs w:val="24"/>
              </w:rPr>
            </w:pPr>
          </w:p>
        </w:tc>
        <w:tc>
          <w:tcPr>
            <w:tcW w:w="1474" w:type="dxa"/>
            <w:vMerge/>
            <w:tcBorders>
              <w:top w:val="nil"/>
            </w:tcBorders>
            <w:shd w:val="clear" w:color="auto" w:fill="BEBEBE"/>
          </w:tcPr>
          <w:p w14:paraId="74EF474A" w14:textId="77777777" w:rsidR="007F2108" w:rsidRPr="00D067FE" w:rsidRDefault="007F2108" w:rsidP="00B219A0">
            <w:pPr>
              <w:tabs>
                <w:tab w:val="left" w:pos="0"/>
                <w:tab w:val="left" w:pos="1134"/>
                <w:tab w:val="left" w:pos="1560"/>
              </w:tabs>
              <w:rPr>
                <w:rFonts w:ascii="Times New Roman" w:hAnsi="Times New Roman" w:cs="Times New Roman"/>
                <w:sz w:val="24"/>
                <w:szCs w:val="24"/>
              </w:rPr>
            </w:pPr>
          </w:p>
        </w:tc>
        <w:tc>
          <w:tcPr>
            <w:tcW w:w="1517" w:type="dxa"/>
            <w:vMerge/>
            <w:tcBorders>
              <w:top w:val="nil"/>
            </w:tcBorders>
            <w:shd w:val="clear" w:color="auto" w:fill="BEBEBE"/>
          </w:tcPr>
          <w:p w14:paraId="1A8EDA85" w14:textId="77777777" w:rsidR="007F2108" w:rsidRPr="00D067FE" w:rsidRDefault="007F2108" w:rsidP="00B219A0">
            <w:pPr>
              <w:tabs>
                <w:tab w:val="left" w:pos="0"/>
                <w:tab w:val="left" w:pos="1134"/>
                <w:tab w:val="left" w:pos="1560"/>
              </w:tabs>
              <w:rPr>
                <w:rFonts w:ascii="Times New Roman" w:hAnsi="Times New Roman" w:cs="Times New Roman"/>
                <w:sz w:val="24"/>
                <w:szCs w:val="24"/>
              </w:rPr>
            </w:pPr>
          </w:p>
        </w:tc>
        <w:tc>
          <w:tcPr>
            <w:tcW w:w="1646" w:type="dxa"/>
            <w:vMerge/>
            <w:tcBorders>
              <w:top w:val="nil"/>
            </w:tcBorders>
            <w:shd w:val="clear" w:color="auto" w:fill="BEBEBE"/>
          </w:tcPr>
          <w:p w14:paraId="7561E4DF" w14:textId="77777777" w:rsidR="007F2108" w:rsidRPr="00D067FE" w:rsidRDefault="007F2108" w:rsidP="00B219A0">
            <w:pPr>
              <w:tabs>
                <w:tab w:val="left" w:pos="0"/>
                <w:tab w:val="left" w:pos="1134"/>
                <w:tab w:val="left" w:pos="1560"/>
              </w:tabs>
              <w:rPr>
                <w:rFonts w:ascii="Times New Roman" w:hAnsi="Times New Roman" w:cs="Times New Roman"/>
                <w:sz w:val="24"/>
                <w:szCs w:val="24"/>
              </w:rPr>
            </w:pPr>
          </w:p>
        </w:tc>
      </w:tr>
      <w:tr w:rsidR="007F2108" w:rsidRPr="00D067FE" w14:paraId="148BEBFA" w14:textId="77777777" w:rsidTr="00B219A0">
        <w:trPr>
          <w:trHeight w:val="354"/>
        </w:trPr>
        <w:tc>
          <w:tcPr>
            <w:tcW w:w="941" w:type="dxa"/>
            <w:vMerge w:val="restart"/>
          </w:tcPr>
          <w:p w14:paraId="6B2C057B" w14:textId="77777777" w:rsidR="007F2108" w:rsidRPr="00D067FE" w:rsidRDefault="007F2108" w:rsidP="00B219A0">
            <w:pPr>
              <w:pStyle w:val="TableParagraph"/>
              <w:tabs>
                <w:tab w:val="left" w:pos="0"/>
                <w:tab w:val="left" w:pos="1134"/>
                <w:tab w:val="left" w:pos="1560"/>
              </w:tabs>
              <w:rPr>
                <w:sz w:val="24"/>
                <w:szCs w:val="24"/>
              </w:rPr>
            </w:pPr>
          </w:p>
        </w:tc>
        <w:tc>
          <w:tcPr>
            <w:tcW w:w="703" w:type="dxa"/>
            <w:vMerge w:val="restart"/>
          </w:tcPr>
          <w:p w14:paraId="12DB248A" w14:textId="77777777" w:rsidR="007F2108" w:rsidRPr="00D067FE" w:rsidRDefault="007F2108" w:rsidP="00B219A0">
            <w:pPr>
              <w:pStyle w:val="TableParagraph"/>
              <w:tabs>
                <w:tab w:val="left" w:pos="0"/>
                <w:tab w:val="left" w:pos="1134"/>
                <w:tab w:val="left" w:pos="1560"/>
              </w:tabs>
              <w:rPr>
                <w:sz w:val="24"/>
                <w:szCs w:val="24"/>
              </w:rPr>
            </w:pPr>
          </w:p>
        </w:tc>
        <w:tc>
          <w:tcPr>
            <w:tcW w:w="2410" w:type="dxa"/>
          </w:tcPr>
          <w:p w14:paraId="7C15887D" w14:textId="77777777" w:rsidR="007F2108" w:rsidRPr="00D067FE" w:rsidRDefault="007F2108" w:rsidP="00B219A0">
            <w:pPr>
              <w:pStyle w:val="TableParagraph"/>
              <w:tabs>
                <w:tab w:val="left" w:pos="0"/>
                <w:tab w:val="left" w:pos="1134"/>
                <w:tab w:val="left" w:pos="1560"/>
              </w:tabs>
              <w:rPr>
                <w:sz w:val="24"/>
                <w:szCs w:val="24"/>
              </w:rPr>
            </w:pPr>
          </w:p>
        </w:tc>
        <w:tc>
          <w:tcPr>
            <w:tcW w:w="1474" w:type="dxa"/>
            <w:vMerge w:val="restart"/>
          </w:tcPr>
          <w:p w14:paraId="612212C0" w14:textId="77777777" w:rsidR="007F2108" w:rsidRPr="00D067FE" w:rsidRDefault="007F2108" w:rsidP="00B219A0">
            <w:pPr>
              <w:pStyle w:val="TableParagraph"/>
              <w:tabs>
                <w:tab w:val="left" w:pos="0"/>
                <w:tab w:val="left" w:pos="1134"/>
                <w:tab w:val="left" w:pos="1560"/>
              </w:tabs>
              <w:rPr>
                <w:sz w:val="24"/>
                <w:szCs w:val="24"/>
              </w:rPr>
            </w:pPr>
          </w:p>
        </w:tc>
        <w:tc>
          <w:tcPr>
            <w:tcW w:w="1517" w:type="dxa"/>
            <w:vMerge w:val="restart"/>
          </w:tcPr>
          <w:p w14:paraId="73364CF4" w14:textId="77777777" w:rsidR="007F2108" w:rsidRPr="00D067FE" w:rsidRDefault="007F2108" w:rsidP="00B219A0">
            <w:pPr>
              <w:pStyle w:val="TableParagraph"/>
              <w:tabs>
                <w:tab w:val="left" w:pos="0"/>
                <w:tab w:val="left" w:pos="1134"/>
                <w:tab w:val="left" w:pos="1560"/>
              </w:tabs>
              <w:rPr>
                <w:sz w:val="24"/>
                <w:szCs w:val="24"/>
              </w:rPr>
            </w:pPr>
          </w:p>
        </w:tc>
        <w:tc>
          <w:tcPr>
            <w:tcW w:w="1646" w:type="dxa"/>
            <w:vMerge w:val="restart"/>
          </w:tcPr>
          <w:p w14:paraId="05331A7D" w14:textId="77777777" w:rsidR="007F2108" w:rsidRPr="00D067FE" w:rsidRDefault="007F2108" w:rsidP="00B219A0">
            <w:pPr>
              <w:pStyle w:val="TableParagraph"/>
              <w:tabs>
                <w:tab w:val="left" w:pos="0"/>
                <w:tab w:val="left" w:pos="1134"/>
                <w:tab w:val="left" w:pos="1560"/>
              </w:tabs>
              <w:rPr>
                <w:sz w:val="24"/>
                <w:szCs w:val="24"/>
              </w:rPr>
            </w:pPr>
          </w:p>
        </w:tc>
      </w:tr>
      <w:tr w:rsidR="007F2108" w:rsidRPr="00D067FE" w14:paraId="53A60FB0" w14:textId="77777777" w:rsidTr="00B219A0">
        <w:trPr>
          <w:trHeight w:val="340"/>
        </w:trPr>
        <w:tc>
          <w:tcPr>
            <w:tcW w:w="941" w:type="dxa"/>
            <w:vMerge/>
            <w:tcBorders>
              <w:top w:val="nil"/>
            </w:tcBorders>
          </w:tcPr>
          <w:p w14:paraId="56E8A2FF" w14:textId="77777777" w:rsidR="007F2108" w:rsidRPr="00D067FE" w:rsidRDefault="007F2108" w:rsidP="00B219A0">
            <w:pPr>
              <w:tabs>
                <w:tab w:val="left" w:pos="0"/>
                <w:tab w:val="left" w:pos="1134"/>
                <w:tab w:val="left" w:pos="1560"/>
              </w:tabs>
              <w:rPr>
                <w:rFonts w:ascii="Times New Roman" w:hAnsi="Times New Roman" w:cs="Times New Roman"/>
                <w:sz w:val="24"/>
                <w:szCs w:val="24"/>
              </w:rPr>
            </w:pPr>
          </w:p>
        </w:tc>
        <w:tc>
          <w:tcPr>
            <w:tcW w:w="703" w:type="dxa"/>
            <w:vMerge/>
            <w:tcBorders>
              <w:top w:val="nil"/>
            </w:tcBorders>
          </w:tcPr>
          <w:p w14:paraId="35C1EDEC" w14:textId="77777777" w:rsidR="007F2108" w:rsidRPr="00D067FE" w:rsidRDefault="007F2108" w:rsidP="00B219A0">
            <w:pPr>
              <w:tabs>
                <w:tab w:val="left" w:pos="0"/>
                <w:tab w:val="left" w:pos="1134"/>
                <w:tab w:val="left" w:pos="1560"/>
              </w:tabs>
              <w:rPr>
                <w:rFonts w:ascii="Times New Roman" w:hAnsi="Times New Roman" w:cs="Times New Roman"/>
                <w:sz w:val="24"/>
                <w:szCs w:val="24"/>
              </w:rPr>
            </w:pPr>
          </w:p>
        </w:tc>
        <w:tc>
          <w:tcPr>
            <w:tcW w:w="2410" w:type="dxa"/>
          </w:tcPr>
          <w:p w14:paraId="6BD1560A" w14:textId="77777777" w:rsidR="007F2108" w:rsidRPr="00D067FE" w:rsidRDefault="007F2108" w:rsidP="00B219A0">
            <w:pPr>
              <w:pStyle w:val="TableParagraph"/>
              <w:tabs>
                <w:tab w:val="left" w:pos="0"/>
                <w:tab w:val="left" w:pos="1134"/>
                <w:tab w:val="left" w:pos="1560"/>
              </w:tabs>
              <w:rPr>
                <w:sz w:val="24"/>
                <w:szCs w:val="24"/>
              </w:rPr>
            </w:pPr>
          </w:p>
        </w:tc>
        <w:tc>
          <w:tcPr>
            <w:tcW w:w="1474" w:type="dxa"/>
            <w:vMerge/>
            <w:tcBorders>
              <w:top w:val="nil"/>
            </w:tcBorders>
          </w:tcPr>
          <w:p w14:paraId="58DEBFA2" w14:textId="77777777" w:rsidR="007F2108" w:rsidRPr="00D067FE" w:rsidRDefault="007F2108" w:rsidP="00B219A0">
            <w:pPr>
              <w:tabs>
                <w:tab w:val="left" w:pos="0"/>
                <w:tab w:val="left" w:pos="1134"/>
                <w:tab w:val="left" w:pos="1560"/>
              </w:tabs>
              <w:rPr>
                <w:rFonts w:ascii="Times New Roman" w:hAnsi="Times New Roman" w:cs="Times New Roman"/>
                <w:sz w:val="24"/>
                <w:szCs w:val="24"/>
              </w:rPr>
            </w:pPr>
          </w:p>
        </w:tc>
        <w:tc>
          <w:tcPr>
            <w:tcW w:w="1517" w:type="dxa"/>
            <w:vMerge/>
            <w:tcBorders>
              <w:top w:val="nil"/>
            </w:tcBorders>
          </w:tcPr>
          <w:p w14:paraId="746A8962" w14:textId="77777777" w:rsidR="007F2108" w:rsidRPr="00D067FE" w:rsidRDefault="007F2108" w:rsidP="00B219A0">
            <w:pPr>
              <w:tabs>
                <w:tab w:val="left" w:pos="0"/>
                <w:tab w:val="left" w:pos="1134"/>
                <w:tab w:val="left" w:pos="1560"/>
              </w:tabs>
              <w:rPr>
                <w:rFonts w:ascii="Times New Roman" w:hAnsi="Times New Roman" w:cs="Times New Roman"/>
                <w:sz w:val="24"/>
                <w:szCs w:val="24"/>
              </w:rPr>
            </w:pPr>
          </w:p>
        </w:tc>
        <w:tc>
          <w:tcPr>
            <w:tcW w:w="1646" w:type="dxa"/>
            <w:vMerge/>
            <w:tcBorders>
              <w:top w:val="nil"/>
            </w:tcBorders>
          </w:tcPr>
          <w:p w14:paraId="36256525" w14:textId="77777777" w:rsidR="007F2108" w:rsidRPr="00D067FE" w:rsidRDefault="007F2108" w:rsidP="00B219A0">
            <w:pPr>
              <w:tabs>
                <w:tab w:val="left" w:pos="0"/>
                <w:tab w:val="left" w:pos="1134"/>
                <w:tab w:val="left" w:pos="1560"/>
              </w:tabs>
              <w:rPr>
                <w:rFonts w:ascii="Times New Roman" w:hAnsi="Times New Roman" w:cs="Times New Roman"/>
                <w:sz w:val="24"/>
                <w:szCs w:val="24"/>
              </w:rPr>
            </w:pPr>
          </w:p>
        </w:tc>
      </w:tr>
      <w:tr w:rsidR="007F2108" w:rsidRPr="00D067FE" w14:paraId="560CC814" w14:textId="77777777" w:rsidTr="00B219A0">
        <w:trPr>
          <w:trHeight w:val="354"/>
        </w:trPr>
        <w:tc>
          <w:tcPr>
            <w:tcW w:w="941" w:type="dxa"/>
            <w:vMerge w:val="restart"/>
            <w:shd w:val="clear" w:color="auto" w:fill="BEBEBE"/>
          </w:tcPr>
          <w:p w14:paraId="24B4A536" w14:textId="77777777" w:rsidR="007F2108" w:rsidRPr="00D067FE" w:rsidRDefault="007F2108" w:rsidP="00B219A0">
            <w:pPr>
              <w:pStyle w:val="TableParagraph"/>
              <w:tabs>
                <w:tab w:val="left" w:pos="0"/>
                <w:tab w:val="left" w:pos="1134"/>
                <w:tab w:val="left" w:pos="1560"/>
              </w:tabs>
              <w:rPr>
                <w:sz w:val="24"/>
                <w:szCs w:val="24"/>
              </w:rPr>
            </w:pPr>
          </w:p>
        </w:tc>
        <w:tc>
          <w:tcPr>
            <w:tcW w:w="703" w:type="dxa"/>
            <w:vMerge w:val="restart"/>
            <w:shd w:val="clear" w:color="auto" w:fill="BEBEBE"/>
          </w:tcPr>
          <w:p w14:paraId="4132CD07" w14:textId="77777777" w:rsidR="007F2108" w:rsidRPr="00D067FE" w:rsidRDefault="007F2108" w:rsidP="00B219A0">
            <w:pPr>
              <w:pStyle w:val="TableParagraph"/>
              <w:tabs>
                <w:tab w:val="left" w:pos="0"/>
                <w:tab w:val="left" w:pos="1134"/>
                <w:tab w:val="left" w:pos="1560"/>
              </w:tabs>
              <w:rPr>
                <w:sz w:val="24"/>
                <w:szCs w:val="24"/>
              </w:rPr>
            </w:pPr>
          </w:p>
        </w:tc>
        <w:tc>
          <w:tcPr>
            <w:tcW w:w="2410" w:type="dxa"/>
            <w:shd w:val="clear" w:color="auto" w:fill="BEBEBE"/>
          </w:tcPr>
          <w:p w14:paraId="54F05929" w14:textId="77777777" w:rsidR="007F2108" w:rsidRPr="00D067FE" w:rsidRDefault="007F2108" w:rsidP="00B219A0">
            <w:pPr>
              <w:pStyle w:val="TableParagraph"/>
              <w:tabs>
                <w:tab w:val="left" w:pos="0"/>
                <w:tab w:val="left" w:pos="1134"/>
                <w:tab w:val="left" w:pos="1560"/>
              </w:tabs>
              <w:rPr>
                <w:sz w:val="24"/>
                <w:szCs w:val="24"/>
              </w:rPr>
            </w:pPr>
          </w:p>
        </w:tc>
        <w:tc>
          <w:tcPr>
            <w:tcW w:w="1474" w:type="dxa"/>
            <w:vMerge w:val="restart"/>
            <w:shd w:val="clear" w:color="auto" w:fill="BEBEBE"/>
          </w:tcPr>
          <w:p w14:paraId="23996F02" w14:textId="77777777" w:rsidR="007F2108" w:rsidRPr="00D067FE" w:rsidRDefault="007F2108" w:rsidP="00B219A0">
            <w:pPr>
              <w:pStyle w:val="TableParagraph"/>
              <w:tabs>
                <w:tab w:val="left" w:pos="0"/>
                <w:tab w:val="left" w:pos="1134"/>
                <w:tab w:val="left" w:pos="1560"/>
              </w:tabs>
              <w:rPr>
                <w:sz w:val="24"/>
                <w:szCs w:val="24"/>
              </w:rPr>
            </w:pPr>
          </w:p>
        </w:tc>
        <w:tc>
          <w:tcPr>
            <w:tcW w:w="1517" w:type="dxa"/>
            <w:vMerge w:val="restart"/>
            <w:shd w:val="clear" w:color="auto" w:fill="BEBEBE"/>
          </w:tcPr>
          <w:p w14:paraId="504475E5" w14:textId="77777777" w:rsidR="007F2108" w:rsidRPr="00D067FE" w:rsidRDefault="007F2108" w:rsidP="00B219A0">
            <w:pPr>
              <w:pStyle w:val="TableParagraph"/>
              <w:tabs>
                <w:tab w:val="left" w:pos="0"/>
                <w:tab w:val="left" w:pos="1134"/>
                <w:tab w:val="left" w:pos="1560"/>
              </w:tabs>
              <w:rPr>
                <w:sz w:val="24"/>
                <w:szCs w:val="24"/>
              </w:rPr>
            </w:pPr>
          </w:p>
        </w:tc>
        <w:tc>
          <w:tcPr>
            <w:tcW w:w="1646" w:type="dxa"/>
            <w:vMerge w:val="restart"/>
            <w:shd w:val="clear" w:color="auto" w:fill="BEBEBE"/>
          </w:tcPr>
          <w:p w14:paraId="6D6BA7AF" w14:textId="77777777" w:rsidR="007F2108" w:rsidRPr="00D067FE" w:rsidRDefault="007F2108" w:rsidP="00B219A0">
            <w:pPr>
              <w:pStyle w:val="TableParagraph"/>
              <w:tabs>
                <w:tab w:val="left" w:pos="0"/>
                <w:tab w:val="left" w:pos="1134"/>
                <w:tab w:val="left" w:pos="1560"/>
              </w:tabs>
              <w:rPr>
                <w:sz w:val="24"/>
                <w:szCs w:val="24"/>
              </w:rPr>
            </w:pPr>
          </w:p>
        </w:tc>
      </w:tr>
      <w:tr w:rsidR="007F2108" w:rsidRPr="00D067FE" w14:paraId="0A4BC06E" w14:textId="77777777" w:rsidTr="00B219A0">
        <w:trPr>
          <w:trHeight w:val="340"/>
        </w:trPr>
        <w:tc>
          <w:tcPr>
            <w:tcW w:w="941" w:type="dxa"/>
            <w:vMerge/>
            <w:tcBorders>
              <w:top w:val="nil"/>
            </w:tcBorders>
            <w:shd w:val="clear" w:color="auto" w:fill="BEBEBE"/>
          </w:tcPr>
          <w:p w14:paraId="4364897F" w14:textId="77777777" w:rsidR="007F2108" w:rsidRPr="00D067FE" w:rsidRDefault="007F2108" w:rsidP="00B219A0">
            <w:pPr>
              <w:tabs>
                <w:tab w:val="left" w:pos="0"/>
                <w:tab w:val="left" w:pos="1134"/>
                <w:tab w:val="left" w:pos="1560"/>
              </w:tabs>
              <w:rPr>
                <w:rFonts w:ascii="Times New Roman" w:hAnsi="Times New Roman" w:cs="Times New Roman"/>
                <w:sz w:val="24"/>
                <w:szCs w:val="24"/>
              </w:rPr>
            </w:pPr>
          </w:p>
        </w:tc>
        <w:tc>
          <w:tcPr>
            <w:tcW w:w="703" w:type="dxa"/>
            <w:vMerge/>
            <w:tcBorders>
              <w:top w:val="nil"/>
            </w:tcBorders>
            <w:shd w:val="clear" w:color="auto" w:fill="BEBEBE"/>
          </w:tcPr>
          <w:p w14:paraId="02FBAC00" w14:textId="77777777" w:rsidR="007F2108" w:rsidRPr="00D067FE" w:rsidRDefault="007F2108" w:rsidP="00B219A0">
            <w:pPr>
              <w:tabs>
                <w:tab w:val="left" w:pos="0"/>
                <w:tab w:val="left" w:pos="1134"/>
                <w:tab w:val="left" w:pos="1560"/>
              </w:tabs>
              <w:rPr>
                <w:rFonts w:ascii="Times New Roman" w:hAnsi="Times New Roman" w:cs="Times New Roman"/>
                <w:sz w:val="24"/>
                <w:szCs w:val="24"/>
              </w:rPr>
            </w:pPr>
          </w:p>
        </w:tc>
        <w:tc>
          <w:tcPr>
            <w:tcW w:w="2410" w:type="dxa"/>
            <w:shd w:val="clear" w:color="auto" w:fill="BEBEBE"/>
          </w:tcPr>
          <w:p w14:paraId="0C022DD5" w14:textId="77777777" w:rsidR="007F2108" w:rsidRPr="00D067FE" w:rsidRDefault="007F2108" w:rsidP="00B219A0">
            <w:pPr>
              <w:pStyle w:val="TableParagraph"/>
              <w:tabs>
                <w:tab w:val="left" w:pos="0"/>
                <w:tab w:val="left" w:pos="1134"/>
                <w:tab w:val="left" w:pos="1560"/>
              </w:tabs>
              <w:rPr>
                <w:sz w:val="24"/>
                <w:szCs w:val="24"/>
              </w:rPr>
            </w:pPr>
          </w:p>
        </w:tc>
        <w:tc>
          <w:tcPr>
            <w:tcW w:w="1474" w:type="dxa"/>
            <w:vMerge/>
            <w:tcBorders>
              <w:top w:val="nil"/>
            </w:tcBorders>
            <w:shd w:val="clear" w:color="auto" w:fill="BEBEBE"/>
          </w:tcPr>
          <w:p w14:paraId="4AA4EFD7" w14:textId="77777777" w:rsidR="007F2108" w:rsidRPr="00D067FE" w:rsidRDefault="007F2108" w:rsidP="00B219A0">
            <w:pPr>
              <w:tabs>
                <w:tab w:val="left" w:pos="0"/>
                <w:tab w:val="left" w:pos="1134"/>
                <w:tab w:val="left" w:pos="1560"/>
              </w:tabs>
              <w:rPr>
                <w:rFonts w:ascii="Times New Roman" w:hAnsi="Times New Roman" w:cs="Times New Roman"/>
                <w:sz w:val="24"/>
                <w:szCs w:val="24"/>
              </w:rPr>
            </w:pPr>
          </w:p>
        </w:tc>
        <w:tc>
          <w:tcPr>
            <w:tcW w:w="1517" w:type="dxa"/>
            <w:vMerge/>
            <w:tcBorders>
              <w:top w:val="nil"/>
            </w:tcBorders>
            <w:shd w:val="clear" w:color="auto" w:fill="BEBEBE"/>
          </w:tcPr>
          <w:p w14:paraId="3491E310" w14:textId="77777777" w:rsidR="007F2108" w:rsidRPr="00D067FE" w:rsidRDefault="007F2108" w:rsidP="00B219A0">
            <w:pPr>
              <w:tabs>
                <w:tab w:val="left" w:pos="0"/>
                <w:tab w:val="left" w:pos="1134"/>
                <w:tab w:val="left" w:pos="1560"/>
              </w:tabs>
              <w:rPr>
                <w:rFonts w:ascii="Times New Roman" w:hAnsi="Times New Roman" w:cs="Times New Roman"/>
                <w:sz w:val="24"/>
                <w:szCs w:val="24"/>
              </w:rPr>
            </w:pPr>
          </w:p>
        </w:tc>
        <w:tc>
          <w:tcPr>
            <w:tcW w:w="1646" w:type="dxa"/>
            <w:vMerge/>
            <w:tcBorders>
              <w:top w:val="nil"/>
            </w:tcBorders>
            <w:shd w:val="clear" w:color="auto" w:fill="BEBEBE"/>
          </w:tcPr>
          <w:p w14:paraId="5BC0B0CE" w14:textId="77777777" w:rsidR="007F2108" w:rsidRPr="00D067FE" w:rsidRDefault="007F2108" w:rsidP="00B219A0">
            <w:pPr>
              <w:tabs>
                <w:tab w:val="left" w:pos="0"/>
                <w:tab w:val="left" w:pos="1134"/>
                <w:tab w:val="left" w:pos="1560"/>
              </w:tabs>
              <w:rPr>
                <w:rFonts w:ascii="Times New Roman" w:hAnsi="Times New Roman" w:cs="Times New Roman"/>
                <w:sz w:val="24"/>
                <w:szCs w:val="24"/>
              </w:rPr>
            </w:pPr>
          </w:p>
        </w:tc>
      </w:tr>
      <w:tr w:rsidR="007F2108" w:rsidRPr="00D067FE" w14:paraId="091B873A" w14:textId="77777777" w:rsidTr="00B219A0">
        <w:trPr>
          <w:trHeight w:val="345"/>
        </w:trPr>
        <w:tc>
          <w:tcPr>
            <w:tcW w:w="941" w:type="dxa"/>
            <w:vMerge w:val="restart"/>
          </w:tcPr>
          <w:p w14:paraId="1721FD87" w14:textId="77777777" w:rsidR="007F2108" w:rsidRPr="00D067FE" w:rsidRDefault="007F2108" w:rsidP="00B219A0">
            <w:pPr>
              <w:pStyle w:val="TableParagraph"/>
              <w:tabs>
                <w:tab w:val="left" w:pos="0"/>
                <w:tab w:val="left" w:pos="1134"/>
                <w:tab w:val="left" w:pos="1560"/>
              </w:tabs>
              <w:rPr>
                <w:sz w:val="24"/>
                <w:szCs w:val="24"/>
              </w:rPr>
            </w:pPr>
          </w:p>
        </w:tc>
        <w:tc>
          <w:tcPr>
            <w:tcW w:w="703" w:type="dxa"/>
            <w:vMerge w:val="restart"/>
          </w:tcPr>
          <w:p w14:paraId="0E07D50D" w14:textId="77777777" w:rsidR="007F2108" w:rsidRPr="00D067FE" w:rsidRDefault="007F2108" w:rsidP="00B219A0">
            <w:pPr>
              <w:pStyle w:val="TableParagraph"/>
              <w:tabs>
                <w:tab w:val="left" w:pos="0"/>
                <w:tab w:val="left" w:pos="1134"/>
                <w:tab w:val="left" w:pos="1560"/>
              </w:tabs>
              <w:rPr>
                <w:sz w:val="24"/>
                <w:szCs w:val="24"/>
              </w:rPr>
            </w:pPr>
          </w:p>
        </w:tc>
        <w:tc>
          <w:tcPr>
            <w:tcW w:w="2410" w:type="dxa"/>
          </w:tcPr>
          <w:p w14:paraId="5D84FF41" w14:textId="77777777" w:rsidR="007F2108" w:rsidRPr="00D067FE" w:rsidRDefault="007F2108" w:rsidP="00B219A0">
            <w:pPr>
              <w:pStyle w:val="TableParagraph"/>
              <w:tabs>
                <w:tab w:val="left" w:pos="0"/>
                <w:tab w:val="left" w:pos="1134"/>
                <w:tab w:val="left" w:pos="1560"/>
              </w:tabs>
              <w:rPr>
                <w:sz w:val="24"/>
                <w:szCs w:val="24"/>
              </w:rPr>
            </w:pPr>
          </w:p>
        </w:tc>
        <w:tc>
          <w:tcPr>
            <w:tcW w:w="1474" w:type="dxa"/>
            <w:vMerge w:val="restart"/>
          </w:tcPr>
          <w:p w14:paraId="52414EE8" w14:textId="77777777" w:rsidR="007F2108" w:rsidRPr="00D067FE" w:rsidRDefault="007F2108" w:rsidP="00B219A0">
            <w:pPr>
              <w:pStyle w:val="TableParagraph"/>
              <w:tabs>
                <w:tab w:val="left" w:pos="0"/>
                <w:tab w:val="left" w:pos="1134"/>
                <w:tab w:val="left" w:pos="1560"/>
              </w:tabs>
              <w:rPr>
                <w:sz w:val="24"/>
                <w:szCs w:val="24"/>
              </w:rPr>
            </w:pPr>
          </w:p>
        </w:tc>
        <w:tc>
          <w:tcPr>
            <w:tcW w:w="1517" w:type="dxa"/>
            <w:vMerge w:val="restart"/>
          </w:tcPr>
          <w:p w14:paraId="2E7D0282" w14:textId="77777777" w:rsidR="007F2108" w:rsidRPr="00D067FE" w:rsidRDefault="007F2108" w:rsidP="00B219A0">
            <w:pPr>
              <w:pStyle w:val="TableParagraph"/>
              <w:tabs>
                <w:tab w:val="left" w:pos="0"/>
                <w:tab w:val="left" w:pos="1134"/>
                <w:tab w:val="left" w:pos="1560"/>
              </w:tabs>
              <w:rPr>
                <w:sz w:val="24"/>
                <w:szCs w:val="24"/>
              </w:rPr>
            </w:pPr>
          </w:p>
        </w:tc>
        <w:tc>
          <w:tcPr>
            <w:tcW w:w="1646" w:type="dxa"/>
            <w:vMerge w:val="restart"/>
          </w:tcPr>
          <w:p w14:paraId="0CD6021B" w14:textId="77777777" w:rsidR="007F2108" w:rsidRPr="00D067FE" w:rsidRDefault="007F2108" w:rsidP="00B219A0">
            <w:pPr>
              <w:pStyle w:val="TableParagraph"/>
              <w:tabs>
                <w:tab w:val="left" w:pos="0"/>
                <w:tab w:val="left" w:pos="1134"/>
                <w:tab w:val="left" w:pos="1560"/>
              </w:tabs>
              <w:rPr>
                <w:sz w:val="24"/>
                <w:szCs w:val="24"/>
              </w:rPr>
            </w:pPr>
          </w:p>
        </w:tc>
      </w:tr>
      <w:tr w:rsidR="007F2108" w:rsidRPr="00D067FE" w14:paraId="6BBE7205" w14:textId="77777777" w:rsidTr="00B219A0">
        <w:trPr>
          <w:trHeight w:val="335"/>
        </w:trPr>
        <w:tc>
          <w:tcPr>
            <w:tcW w:w="941" w:type="dxa"/>
            <w:vMerge/>
            <w:tcBorders>
              <w:top w:val="nil"/>
            </w:tcBorders>
          </w:tcPr>
          <w:p w14:paraId="001F5F24" w14:textId="77777777" w:rsidR="007F2108" w:rsidRPr="00D067FE" w:rsidRDefault="007F2108" w:rsidP="00B219A0">
            <w:pPr>
              <w:tabs>
                <w:tab w:val="left" w:pos="0"/>
                <w:tab w:val="left" w:pos="1134"/>
                <w:tab w:val="left" w:pos="1560"/>
              </w:tabs>
              <w:rPr>
                <w:rFonts w:ascii="Times New Roman" w:hAnsi="Times New Roman" w:cs="Times New Roman"/>
                <w:sz w:val="24"/>
                <w:szCs w:val="24"/>
              </w:rPr>
            </w:pPr>
          </w:p>
        </w:tc>
        <w:tc>
          <w:tcPr>
            <w:tcW w:w="703" w:type="dxa"/>
            <w:vMerge/>
            <w:tcBorders>
              <w:top w:val="nil"/>
            </w:tcBorders>
          </w:tcPr>
          <w:p w14:paraId="4E919BDA" w14:textId="77777777" w:rsidR="007F2108" w:rsidRPr="00D067FE" w:rsidRDefault="007F2108" w:rsidP="00B219A0">
            <w:pPr>
              <w:tabs>
                <w:tab w:val="left" w:pos="0"/>
                <w:tab w:val="left" w:pos="1134"/>
                <w:tab w:val="left" w:pos="1560"/>
              </w:tabs>
              <w:rPr>
                <w:rFonts w:ascii="Times New Roman" w:hAnsi="Times New Roman" w:cs="Times New Roman"/>
                <w:sz w:val="24"/>
                <w:szCs w:val="24"/>
              </w:rPr>
            </w:pPr>
          </w:p>
        </w:tc>
        <w:tc>
          <w:tcPr>
            <w:tcW w:w="2410" w:type="dxa"/>
          </w:tcPr>
          <w:p w14:paraId="4314E7BE" w14:textId="77777777" w:rsidR="007F2108" w:rsidRPr="00D067FE" w:rsidRDefault="007F2108" w:rsidP="00B219A0">
            <w:pPr>
              <w:pStyle w:val="TableParagraph"/>
              <w:tabs>
                <w:tab w:val="left" w:pos="0"/>
                <w:tab w:val="left" w:pos="1134"/>
                <w:tab w:val="left" w:pos="1560"/>
              </w:tabs>
              <w:rPr>
                <w:sz w:val="24"/>
                <w:szCs w:val="24"/>
              </w:rPr>
            </w:pPr>
          </w:p>
        </w:tc>
        <w:tc>
          <w:tcPr>
            <w:tcW w:w="1474" w:type="dxa"/>
            <w:vMerge/>
            <w:tcBorders>
              <w:top w:val="nil"/>
            </w:tcBorders>
          </w:tcPr>
          <w:p w14:paraId="140B3B51" w14:textId="77777777" w:rsidR="007F2108" w:rsidRPr="00D067FE" w:rsidRDefault="007F2108" w:rsidP="00B219A0">
            <w:pPr>
              <w:tabs>
                <w:tab w:val="left" w:pos="0"/>
                <w:tab w:val="left" w:pos="1134"/>
                <w:tab w:val="left" w:pos="1560"/>
              </w:tabs>
              <w:rPr>
                <w:rFonts w:ascii="Times New Roman" w:hAnsi="Times New Roman" w:cs="Times New Roman"/>
                <w:sz w:val="24"/>
                <w:szCs w:val="24"/>
              </w:rPr>
            </w:pPr>
          </w:p>
        </w:tc>
        <w:tc>
          <w:tcPr>
            <w:tcW w:w="1517" w:type="dxa"/>
            <w:vMerge/>
            <w:tcBorders>
              <w:top w:val="nil"/>
            </w:tcBorders>
          </w:tcPr>
          <w:p w14:paraId="0DEF5D5C" w14:textId="77777777" w:rsidR="007F2108" w:rsidRPr="00D067FE" w:rsidRDefault="007F2108" w:rsidP="00B219A0">
            <w:pPr>
              <w:tabs>
                <w:tab w:val="left" w:pos="0"/>
                <w:tab w:val="left" w:pos="1134"/>
                <w:tab w:val="left" w:pos="1560"/>
              </w:tabs>
              <w:rPr>
                <w:rFonts w:ascii="Times New Roman" w:hAnsi="Times New Roman" w:cs="Times New Roman"/>
                <w:sz w:val="24"/>
                <w:szCs w:val="24"/>
              </w:rPr>
            </w:pPr>
          </w:p>
        </w:tc>
        <w:tc>
          <w:tcPr>
            <w:tcW w:w="1646" w:type="dxa"/>
            <w:vMerge/>
            <w:tcBorders>
              <w:top w:val="nil"/>
            </w:tcBorders>
          </w:tcPr>
          <w:p w14:paraId="32DD381D" w14:textId="77777777" w:rsidR="007F2108" w:rsidRPr="00D067FE" w:rsidRDefault="007F2108" w:rsidP="00B219A0">
            <w:pPr>
              <w:tabs>
                <w:tab w:val="left" w:pos="0"/>
                <w:tab w:val="left" w:pos="1134"/>
                <w:tab w:val="left" w:pos="1560"/>
              </w:tabs>
              <w:rPr>
                <w:rFonts w:ascii="Times New Roman" w:hAnsi="Times New Roman" w:cs="Times New Roman"/>
                <w:sz w:val="24"/>
                <w:szCs w:val="24"/>
              </w:rPr>
            </w:pPr>
          </w:p>
        </w:tc>
      </w:tr>
      <w:tr w:rsidR="007F2108" w:rsidRPr="00D067FE" w14:paraId="0AC4E22F" w14:textId="77777777" w:rsidTr="00B219A0">
        <w:trPr>
          <w:trHeight w:val="352"/>
        </w:trPr>
        <w:tc>
          <w:tcPr>
            <w:tcW w:w="941" w:type="dxa"/>
            <w:vMerge w:val="restart"/>
            <w:shd w:val="clear" w:color="auto" w:fill="BEBEBE"/>
          </w:tcPr>
          <w:p w14:paraId="04292095" w14:textId="77777777" w:rsidR="007F2108" w:rsidRPr="00D067FE" w:rsidRDefault="007F2108" w:rsidP="00B219A0">
            <w:pPr>
              <w:pStyle w:val="TableParagraph"/>
              <w:tabs>
                <w:tab w:val="left" w:pos="0"/>
                <w:tab w:val="left" w:pos="1134"/>
                <w:tab w:val="left" w:pos="1560"/>
              </w:tabs>
              <w:rPr>
                <w:sz w:val="24"/>
                <w:szCs w:val="24"/>
              </w:rPr>
            </w:pPr>
          </w:p>
        </w:tc>
        <w:tc>
          <w:tcPr>
            <w:tcW w:w="703" w:type="dxa"/>
            <w:vMerge w:val="restart"/>
            <w:shd w:val="clear" w:color="auto" w:fill="BEBEBE"/>
          </w:tcPr>
          <w:p w14:paraId="38D3A3DC" w14:textId="77777777" w:rsidR="007F2108" w:rsidRPr="00D067FE" w:rsidRDefault="007F2108" w:rsidP="00B219A0">
            <w:pPr>
              <w:pStyle w:val="TableParagraph"/>
              <w:tabs>
                <w:tab w:val="left" w:pos="0"/>
                <w:tab w:val="left" w:pos="1134"/>
                <w:tab w:val="left" w:pos="1560"/>
              </w:tabs>
              <w:rPr>
                <w:sz w:val="24"/>
                <w:szCs w:val="24"/>
              </w:rPr>
            </w:pPr>
          </w:p>
        </w:tc>
        <w:tc>
          <w:tcPr>
            <w:tcW w:w="2410" w:type="dxa"/>
            <w:shd w:val="clear" w:color="auto" w:fill="BEBEBE"/>
          </w:tcPr>
          <w:p w14:paraId="2A41FD73" w14:textId="77777777" w:rsidR="007F2108" w:rsidRPr="00D067FE" w:rsidRDefault="007F2108" w:rsidP="00B219A0">
            <w:pPr>
              <w:pStyle w:val="TableParagraph"/>
              <w:tabs>
                <w:tab w:val="left" w:pos="0"/>
                <w:tab w:val="left" w:pos="1134"/>
                <w:tab w:val="left" w:pos="1560"/>
              </w:tabs>
              <w:rPr>
                <w:sz w:val="24"/>
                <w:szCs w:val="24"/>
              </w:rPr>
            </w:pPr>
          </w:p>
        </w:tc>
        <w:tc>
          <w:tcPr>
            <w:tcW w:w="1474" w:type="dxa"/>
            <w:vMerge w:val="restart"/>
            <w:shd w:val="clear" w:color="auto" w:fill="BEBEBE"/>
          </w:tcPr>
          <w:p w14:paraId="40A4E60A" w14:textId="77777777" w:rsidR="007F2108" w:rsidRPr="00D067FE" w:rsidRDefault="007F2108" w:rsidP="00B219A0">
            <w:pPr>
              <w:pStyle w:val="TableParagraph"/>
              <w:tabs>
                <w:tab w:val="left" w:pos="0"/>
                <w:tab w:val="left" w:pos="1134"/>
                <w:tab w:val="left" w:pos="1560"/>
              </w:tabs>
              <w:rPr>
                <w:sz w:val="24"/>
                <w:szCs w:val="24"/>
              </w:rPr>
            </w:pPr>
          </w:p>
        </w:tc>
        <w:tc>
          <w:tcPr>
            <w:tcW w:w="1517" w:type="dxa"/>
            <w:vMerge w:val="restart"/>
            <w:shd w:val="clear" w:color="auto" w:fill="BEBEBE"/>
          </w:tcPr>
          <w:p w14:paraId="1119EF7E" w14:textId="77777777" w:rsidR="007F2108" w:rsidRPr="00D067FE" w:rsidRDefault="007F2108" w:rsidP="00B219A0">
            <w:pPr>
              <w:pStyle w:val="TableParagraph"/>
              <w:tabs>
                <w:tab w:val="left" w:pos="0"/>
                <w:tab w:val="left" w:pos="1134"/>
                <w:tab w:val="left" w:pos="1560"/>
              </w:tabs>
              <w:rPr>
                <w:sz w:val="24"/>
                <w:szCs w:val="24"/>
              </w:rPr>
            </w:pPr>
          </w:p>
        </w:tc>
        <w:tc>
          <w:tcPr>
            <w:tcW w:w="1646" w:type="dxa"/>
            <w:vMerge w:val="restart"/>
            <w:shd w:val="clear" w:color="auto" w:fill="BEBEBE"/>
          </w:tcPr>
          <w:p w14:paraId="2B0570CB" w14:textId="77777777" w:rsidR="007F2108" w:rsidRPr="00D067FE" w:rsidRDefault="007F2108" w:rsidP="00B219A0">
            <w:pPr>
              <w:pStyle w:val="TableParagraph"/>
              <w:tabs>
                <w:tab w:val="left" w:pos="0"/>
                <w:tab w:val="left" w:pos="1134"/>
                <w:tab w:val="left" w:pos="1560"/>
              </w:tabs>
              <w:rPr>
                <w:sz w:val="24"/>
                <w:szCs w:val="24"/>
              </w:rPr>
            </w:pPr>
          </w:p>
        </w:tc>
      </w:tr>
      <w:tr w:rsidR="007F2108" w:rsidRPr="00D067FE" w14:paraId="6405C0A1" w14:textId="77777777" w:rsidTr="00B219A0">
        <w:trPr>
          <w:trHeight w:val="342"/>
        </w:trPr>
        <w:tc>
          <w:tcPr>
            <w:tcW w:w="941" w:type="dxa"/>
            <w:vMerge/>
            <w:tcBorders>
              <w:top w:val="nil"/>
            </w:tcBorders>
            <w:shd w:val="clear" w:color="auto" w:fill="BEBEBE"/>
          </w:tcPr>
          <w:p w14:paraId="3E25CEA9" w14:textId="77777777" w:rsidR="007F2108" w:rsidRPr="00D067FE" w:rsidRDefault="007F2108" w:rsidP="00B219A0">
            <w:pPr>
              <w:tabs>
                <w:tab w:val="left" w:pos="0"/>
                <w:tab w:val="left" w:pos="1134"/>
                <w:tab w:val="left" w:pos="1560"/>
              </w:tabs>
              <w:rPr>
                <w:rFonts w:ascii="Times New Roman" w:hAnsi="Times New Roman" w:cs="Times New Roman"/>
                <w:sz w:val="24"/>
                <w:szCs w:val="24"/>
              </w:rPr>
            </w:pPr>
          </w:p>
        </w:tc>
        <w:tc>
          <w:tcPr>
            <w:tcW w:w="703" w:type="dxa"/>
            <w:vMerge/>
            <w:tcBorders>
              <w:top w:val="nil"/>
            </w:tcBorders>
            <w:shd w:val="clear" w:color="auto" w:fill="BEBEBE"/>
          </w:tcPr>
          <w:p w14:paraId="4B75FBF7" w14:textId="77777777" w:rsidR="007F2108" w:rsidRPr="00D067FE" w:rsidRDefault="007F2108" w:rsidP="00B219A0">
            <w:pPr>
              <w:tabs>
                <w:tab w:val="left" w:pos="0"/>
                <w:tab w:val="left" w:pos="1134"/>
                <w:tab w:val="left" w:pos="1560"/>
              </w:tabs>
              <w:rPr>
                <w:rFonts w:ascii="Times New Roman" w:hAnsi="Times New Roman" w:cs="Times New Roman"/>
                <w:sz w:val="24"/>
                <w:szCs w:val="24"/>
              </w:rPr>
            </w:pPr>
          </w:p>
        </w:tc>
        <w:tc>
          <w:tcPr>
            <w:tcW w:w="2410" w:type="dxa"/>
            <w:shd w:val="clear" w:color="auto" w:fill="BEBEBE"/>
          </w:tcPr>
          <w:p w14:paraId="08501304" w14:textId="77777777" w:rsidR="007F2108" w:rsidRPr="00D067FE" w:rsidRDefault="007F2108" w:rsidP="00B219A0">
            <w:pPr>
              <w:pStyle w:val="TableParagraph"/>
              <w:tabs>
                <w:tab w:val="left" w:pos="0"/>
                <w:tab w:val="left" w:pos="1134"/>
                <w:tab w:val="left" w:pos="1560"/>
              </w:tabs>
              <w:rPr>
                <w:sz w:val="24"/>
                <w:szCs w:val="24"/>
              </w:rPr>
            </w:pPr>
          </w:p>
        </w:tc>
        <w:tc>
          <w:tcPr>
            <w:tcW w:w="1474" w:type="dxa"/>
            <w:vMerge/>
            <w:tcBorders>
              <w:top w:val="nil"/>
            </w:tcBorders>
            <w:shd w:val="clear" w:color="auto" w:fill="BEBEBE"/>
          </w:tcPr>
          <w:p w14:paraId="02F64398" w14:textId="77777777" w:rsidR="007F2108" w:rsidRPr="00D067FE" w:rsidRDefault="007F2108" w:rsidP="00B219A0">
            <w:pPr>
              <w:tabs>
                <w:tab w:val="left" w:pos="0"/>
                <w:tab w:val="left" w:pos="1134"/>
                <w:tab w:val="left" w:pos="1560"/>
              </w:tabs>
              <w:rPr>
                <w:rFonts w:ascii="Times New Roman" w:hAnsi="Times New Roman" w:cs="Times New Roman"/>
                <w:sz w:val="24"/>
                <w:szCs w:val="24"/>
              </w:rPr>
            </w:pPr>
          </w:p>
        </w:tc>
        <w:tc>
          <w:tcPr>
            <w:tcW w:w="1517" w:type="dxa"/>
            <w:vMerge/>
            <w:tcBorders>
              <w:top w:val="nil"/>
            </w:tcBorders>
            <w:shd w:val="clear" w:color="auto" w:fill="BEBEBE"/>
          </w:tcPr>
          <w:p w14:paraId="3C8BC81B" w14:textId="77777777" w:rsidR="007F2108" w:rsidRPr="00D067FE" w:rsidRDefault="007F2108" w:rsidP="00B219A0">
            <w:pPr>
              <w:tabs>
                <w:tab w:val="left" w:pos="0"/>
                <w:tab w:val="left" w:pos="1134"/>
                <w:tab w:val="left" w:pos="1560"/>
              </w:tabs>
              <w:rPr>
                <w:rFonts w:ascii="Times New Roman" w:hAnsi="Times New Roman" w:cs="Times New Roman"/>
                <w:sz w:val="24"/>
                <w:szCs w:val="24"/>
              </w:rPr>
            </w:pPr>
          </w:p>
        </w:tc>
        <w:tc>
          <w:tcPr>
            <w:tcW w:w="1646" w:type="dxa"/>
            <w:vMerge/>
            <w:tcBorders>
              <w:top w:val="nil"/>
            </w:tcBorders>
            <w:shd w:val="clear" w:color="auto" w:fill="BEBEBE"/>
          </w:tcPr>
          <w:p w14:paraId="59887BE4" w14:textId="77777777" w:rsidR="007F2108" w:rsidRPr="00D067FE" w:rsidRDefault="007F2108" w:rsidP="00B219A0">
            <w:pPr>
              <w:tabs>
                <w:tab w:val="left" w:pos="0"/>
                <w:tab w:val="left" w:pos="1134"/>
                <w:tab w:val="left" w:pos="1560"/>
              </w:tabs>
              <w:rPr>
                <w:rFonts w:ascii="Times New Roman" w:hAnsi="Times New Roman" w:cs="Times New Roman"/>
                <w:sz w:val="24"/>
                <w:szCs w:val="24"/>
              </w:rPr>
            </w:pPr>
          </w:p>
        </w:tc>
      </w:tr>
      <w:tr w:rsidR="007F2108" w:rsidRPr="00D067FE" w14:paraId="463DDB55" w14:textId="77777777" w:rsidTr="00B219A0">
        <w:trPr>
          <w:trHeight w:val="345"/>
        </w:trPr>
        <w:tc>
          <w:tcPr>
            <w:tcW w:w="941" w:type="dxa"/>
            <w:vMerge w:val="restart"/>
          </w:tcPr>
          <w:p w14:paraId="4BBBC26B" w14:textId="77777777" w:rsidR="007F2108" w:rsidRPr="00D067FE" w:rsidRDefault="007F2108" w:rsidP="00B219A0">
            <w:pPr>
              <w:pStyle w:val="TableParagraph"/>
              <w:tabs>
                <w:tab w:val="left" w:pos="0"/>
                <w:tab w:val="left" w:pos="1134"/>
                <w:tab w:val="left" w:pos="1560"/>
              </w:tabs>
              <w:rPr>
                <w:sz w:val="24"/>
                <w:szCs w:val="24"/>
              </w:rPr>
            </w:pPr>
          </w:p>
        </w:tc>
        <w:tc>
          <w:tcPr>
            <w:tcW w:w="703" w:type="dxa"/>
            <w:vMerge w:val="restart"/>
          </w:tcPr>
          <w:p w14:paraId="7D1E6C38" w14:textId="77777777" w:rsidR="007F2108" w:rsidRPr="00D067FE" w:rsidRDefault="007F2108" w:rsidP="00B219A0">
            <w:pPr>
              <w:pStyle w:val="TableParagraph"/>
              <w:tabs>
                <w:tab w:val="left" w:pos="0"/>
                <w:tab w:val="left" w:pos="1134"/>
                <w:tab w:val="left" w:pos="1560"/>
              </w:tabs>
              <w:rPr>
                <w:sz w:val="24"/>
                <w:szCs w:val="24"/>
              </w:rPr>
            </w:pPr>
          </w:p>
        </w:tc>
        <w:tc>
          <w:tcPr>
            <w:tcW w:w="2410" w:type="dxa"/>
          </w:tcPr>
          <w:p w14:paraId="132A8906" w14:textId="77777777" w:rsidR="007F2108" w:rsidRPr="00D067FE" w:rsidRDefault="007F2108" w:rsidP="00B219A0">
            <w:pPr>
              <w:pStyle w:val="TableParagraph"/>
              <w:tabs>
                <w:tab w:val="left" w:pos="0"/>
                <w:tab w:val="left" w:pos="1134"/>
                <w:tab w:val="left" w:pos="1560"/>
              </w:tabs>
              <w:rPr>
                <w:sz w:val="24"/>
                <w:szCs w:val="24"/>
              </w:rPr>
            </w:pPr>
          </w:p>
        </w:tc>
        <w:tc>
          <w:tcPr>
            <w:tcW w:w="1474" w:type="dxa"/>
            <w:vMerge w:val="restart"/>
          </w:tcPr>
          <w:p w14:paraId="61D75536" w14:textId="77777777" w:rsidR="007F2108" w:rsidRPr="00D067FE" w:rsidRDefault="007F2108" w:rsidP="00B219A0">
            <w:pPr>
              <w:pStyle w:val="TableParagraph"/>
              <w:tabs>
                <w:tab w:val="left" w:pos="0"/>
                <w:tab w:val="left" w:pos="1134"/>
                <w:tab w:val="left" w:pos="1560"/>
              </w:tabs>
              <w:rPr>
                <w:sz w:val="24"/>
                <w:szCs w:val="24"/>
              </w:rPr>
            </w:pPr>
          </w:p>
        </w:tc>
        <w:tc>
          <w:tcPr>
            <w:tcW w:w="1517" w:type="dxa"/>
            <w:vMerge w:val="restart"/>
          </w:tcPr>
          <w:p w14:paraId="1CECF500" w14:textId="77777777" w:rsidR="007F2108" w:rsidRPr="00D067FE" w:rsidRDefault="007F2108" w:rsidP="00B219A0">
            <w:pPr>
              <w:pStyle w:val="TableParagraph"/>
              <w:tabs>
                <w:tab w:val="left" w:pos="0"/>
                <w:tab w:val="left" w:pos="1134"/>
                <w:tab w:val="left" w:pos="1560"/>
              </w:tabs>
              <w:rPr>
                <w:sz w:val="24"/>
                <w:szCs w:val="24"/>
              </w:rPr>
            </w:pPr>
          </w:p>
        </w:tc>
        <w:tc>
          <w:tcPr>
            <w:tcW w:w="1646" w:type="dxa"/>
            <w:vMerge w:val="restart"/>
          </w:tcPr>
          <w:p w14:paraId="497FC88E" w14:textId="77777777" w:rsidR="007F2108" w:rsidRPr="00D067FE" w:rsidRDefault="007F2108" w:rsidP="00B219A0">
            <w:pPr>
              <w:pStyle w:val="TableParagraph"/>
              <w:tabs>
                <w:tab w:val="left" w:pos="0"/>
                <w:tab w:val="left" w:pos="1134"/>
                <w:tab w:val="left" w:pos="1560"/>
              </w:tabs>
              <w:rPr>
                <w:sz w:val="24"/>
                <w:szCs w:val="24"/>
              </w:rPr>
            </w:pPr>
          </w:p>
        </w:tc>
      </w:tr>
      <w:tr w:rsidR="007F2108" w:rsidRPr="00D067FE" w14:paraId="7099173E" w14:textId="77777777" w:rsidTr="00B219A0">
        <w:trPr>
          <w:trHeight w:val="333"/>
        </w:trPr>
        <w:tc>
          <w:tcPr>
            <w:tcW w:w="941" w:type="dxa"/>
            <w:vMerge/>
            <w:tcBorders>
              <w:top w:val="nil"/>
            </w:tcBorders>
          </w:tcPr>
          <w:p w14:paraId="4E142D5C" w14:textId="77777777" w:rsidR="007F2108" w:rsidRPr="00D067FE" w:rsidRDefault="007F2108" w:rsidP="00B219A0">
            <w:pPr>
              <w:tabs>
                <w:tab w:val="left" w:pos="0"/>
                <w:tab w:val="left" w:pos="1134"/>
                <w:tab w:val="left" w:pos="1560"/>
              </w:tabs>
              <w:rPr>
                <w:rFonts w:ascii="Times New Roman" w:hAnsi="Times New Roman" w:cs="Times New Roman"/>
                <w:sz w:val="24"/>
                <w:szCs w:val="24"/>
              </w:rPr>
            </w:pPr>
          </w:p>
        </w:tc>
        <w:tc>
          <w:tcPr>
            <w:tcW w:w="703" w:type="dxa"/>
            <w:vMerge/>
            <w:tcBorders>
              <w:top w:val="nil"/>
            </w:tcBorders>
          </w:tcPr>
          <w:p w14:paraId="771D0852" w14:textId="77777777" w:rsidR="007F2108" w:rsidRPr="00D067FE" w:rsidRDefault="007F2108" w:rsidP="00B219A0">
            <w:pPr>
              <w:tabs>
                <w:tab w:val="left" w:pos="0"/>
                <w:tab w:val="left" w:pos="1134"/>
                <w:tab w:val="left" w:pos="1560"/>
              </w:tabs>
              <w:rPr>
                <w:rFonts w:ascii="Times New Roman" w:hAnsi="Times New Roman" w:cs="Times New Roman"/>
                <w:sz w:val="24"/>
                <w:szCs w:val="24"/>
              </w:rPr>
            </w:pPr>
          </w:p>
        </w:tc>
        <w:tc>
          <w:tcPr>
            <w:tcW w:w="2410" w:type="dxa"/>
          </w:tcPr>
          <w:p w14:paraId="2FD53331" w14:textId="77777777" w:rsidR="007F2108" w:rsidRPr="00D067FE" w:rsidRDefault="007F2108" w:rsidP="00B219A0">
            <w:pPr>
              <w:pStyle w:val="TableParagraph"/>
              <w:tabs>
                <w:tab w:val="left" w:pos="0"/>
                <w:tab w:val="left" w:pos="1134"/>
                <w:tab w:val="left" w:pos="1560"/>
              </w:tabs>
              <w:rPr>
                <w:sz w:val="24"/>
                <w:szCs w:val="24"/>
              </w:rPr>
            </w:pPr>
          </w:p>
        </w:tc>
        <w:tc>
          <w:tcPr>
            <w:tcW w:w="1474" w:type="dxa"/>
            <w:vMerge/>
            <w:tcBorders>
              <w:top w:val="nil"/>
            </w:tcBorders>
          </w:tcPr>
          <w:p w14:paraId="2119ACF4" w14:textId="77777777" w:rsidR="007F2108" w:rsidRPr="00D067FE" w:rsidRDefault="007F2108" w:rsidP="00B219A0">
            <w:pPr>
              <w:tabs>
                <w:tab w:val="left" w:pos="0"/>
                <w:tab w:val="left" w:pos="1134"/>
                <w:tab w:val="left" w:pos="1560"/>
              </w:tabs>
              <w:rPr>
                <w:rFonts w:ascii="Times New Roman" w:hAnsi="Times New Roman" w:cs="Times New Roman"/>
                <w:sz w:val="24"/>
                <w:szCs w:val="24"/>
              </w:rPr>
            </w:pPr>
          </w:p>
        </w:tc>
        <w:tc>
          <w:tcPr>
            <w:tcW w:w="1517" w:type="dxa"/>
            <w:vMerge/>
            <w:tcBorders>
              <w:top w:val="nil"/>
            </w:tcBorders>
          </w:tcPr>
          <w:p w14:paraId="710CD16C" w14:textId="77777777" w:rsidR="007F2108" w:rsidRPr="00D067FE" w:rsidRDefault="007F2108" w:rsidP="00B219A0">
            <w:pPr>
              <w:tabs>
                <w:tab w:val="left" w:pos="0"/>
                <w:tab w:val="left" w:pos="1134"/>
                <w:tab w:val="left" w:pos="1560"/>
              </w:tabs>
              <w:rPr>
                <w:rFonts w:ascii="Times New Roman" w:hAnsi="Times New Roman" w:cs="Times New Roman"/>
                <w:sz w:val="24"/>
                <w:szCs w:val="24"/>
              </w:rPr>
            </w:pPr>
          </w:p>
        </w:tc>
        <w:tc>
          <w:tcPr>
            <w:tcW w:w="1646" w:type="dxa"/>
            <w:vMerge/>
            <w:tcBorders>
              <w:top w:val="nil"/>
            </w:tcBorders>
          </w:tcPr>
          <w:p w14:paraId="13CB12B3" w14:textId="77777777" w:rsidR="007F2108" w:rsidRPr="00D067FE" w:rsidRDefault="007F2108" w:rsidP="00B219A0">
            <w:pPr>
              <w:tabs>
                <w:tab w:val="left" w:pos="0"/>
                <w:tab w:val="left" w:pos="1134"/>
                <w:tab w:val="left" w:pos="1560"/>
              </w:tabs>
              <w:rPr>
                <w:rFonts w:ascii="Times New Roman" w:hAnsi="Times New Roman" w:cs="Times New Roman"/>
                <w:sz w:val="24"/>
                <w:szCs w:val="24"/>
              </w:rPr>
            </w:pPr>
          </w:p>
        </w:tc>
      </w:tr>
      <w:tr w:rsidR="007F2108" w:rsidRPr="00D067FE" w14:paraId="0DDF8BF6" w14:textId="77777777" w:rsidTr="00B219A0">
        <w:trPr>
          <w:trHeight w:val="345"/>
        </w:trPr>
        <w:tc>
          <w:tcPr>
            <w:tcW w:w="941" w:type="dxa"/>
            <w:vMerge w:val="restart"/>
            <w:shd w:val="clear" w:color="auto" w:fill="BEBEBE"/>
          </w:tcPr>
          <w:p w14:paraId="3C1DAAE5" w14:textId="77777777" w:rsidR="007F2108" w:rsidRPr="00D067FE" w:rsidRDefault="007F2108" w:rsidP="00B219A0">
            <w:pPr>
              <w:pStyle w:val="TableParagraph"/>
              <w:tabs>
                <w:tab w:val="left" w:pos="0"/>
                <w:tab w:val="left" w:pos="1134"/>
                <w:tab w:val="left" w:pos="1560"/>
              </w:tabs>
              <w:rPr>
                <w:sz w:val="24"/>
                <w:szCs w:val="24"/>
              </w:rPr>
            </w:pPr>
          </w:p>
        </w:tc>
        <w:tc>
          <w:tcPr>
            <w:tcW w:w="703" w:type="dxa"/>
            <w:vMerge w:val="restart"/>
            <w:shd w:val="clear" w:color="auto" w:fill="BEBEBE"/>
          </w:tcPr>
          <w:p w14:paraId="5931F951" w14:textId="77777777" w:rsidR="007F2108" w:rsidRPr="00D067FE" w:rsidRDefault="007F2108" w:rsidP="00B219A0">
            <w:pPr>
              <w:pStyle w:val="TableParagraph"/>
              <w:tabs>
                <w:tab w:val="left" w:pos="0"/>
                <w:tab w:val="left" w:pos="1134"/>
                <w:tab w:val="left" w:pos="1560"/>
              </w:tabs>
              <w:rPr>
                <w:sz w:val="24"/>
                <w:szCs w:val="24"/>
              </w:rPr>
            </w:pPr>
          </w:p>
        </w:tc>
        <w:tc>
          <w:tcPr>
            <w:tcW w:w="2410" w:type="dxa"/>
            <w:shd w:val="clear" w:color="auto" w:fill="BEBEBE"/>
          </w:tcPr>
          <w:p w14:paraId="6D36885E" w14:textId="77777777" w:rsidR="007F2108" w:rsidRPr="00D067FE" w:rsidRDefault="007F2108" w:rsidP="00B219A0">
            <w:pPr>
              <w:pStyle w:val="TableParagraph"/>
              <w:tabs>
                <w:tab w:val="left" w:pos="0"/>
                <w:tab w:val="left" w:pos="1134"/>
                <w:tab w:val="left" w:pos="1560"/>
              </w:tabs>
              <w:rPr>
                <w:sz w:val="24"/>
                <w:szCs w:val="24"/>
              </w:rPr>
            </w:pPr>
          </w:p>
        </w:tc>
        <w:tc>
          <w:tcPr>
            <w:tcW w:w="1474" w:type="dxa"/>
            <w:vMerge w:val="restart"/>
            <w:shd w:val="clear" w:color="auto" w:fill="BEBEBE"/>
          </w:tcPr>
          <w:p w14:paraId="601A6639" w14:textId="77777777" w:rsidR="007F2108" w:rsidRPr="00D067FE" w:rsidRDefault="007F2108" w:rsidP="00B219A0">
            <w:pPr>
              <w:pStyle w:val="TableParagraph"/>
              <w:tabs>
                <w:tab w:val="left" w:pos="0"/>
                <w:tab w:val="left" w:pos="1134"/>
                <w:tab w:val="left" w:pos="1560"/>
              </w:tabs>
              <w:rPr>
                <w:sz w:val="24"/>
                <w:szCs w:val="24"/>
              </w:rPr>
            </w:pPr>
          </w:p>
        </w:tc>
        <w:tc>
          <w:tcPr>
            <w:tcW w:w="1517" w:type="dxa"/>
            <w:vMerge w:val="restart"/>
            <w:shd w:val="clear" w:color="auto" w:fill="BEBEBE"/>
          </w:tcPr>
          <w:p w14:paraId="6FD07E15" w14:textId="77777777" w:rsidR="007F2108" w:rsidRPr="00D067FE" w:rsidRDefault="007F2108" w:rsidP="00B219A0">
            <w:pPr>
              <w:pStyle w:val="TableParagraph"/>
              <w:tabs>
                <w:tab w:val="left" w:pos="0"/>
                <w:tab w:val="left" w:pos="1134"/>
                <w:tab w:val="left" w:pos="1560"/>
              </w:tabs>
              <w:rPr>
                <w:sz w:val="24"/>
                <w:szCs w:val="24"/>
              </w:rPr>
            </w:pPr>
          </w:p>
        </w:tc>
        <w:tc>
          <w:tcPr>
            <w:tcW w:w="1646" w:type="dxa"/>
            <w:vMerge w:val="restart"/>
            <w:shd w:val="clear" w:color="auto" w:fill="BEBEBE"/>
          </w:tcPr>
          <w:p w14:paraId="2C81E29E" w14:textId="77777777" w:rsidR="007F2108" w:rsidRPr="00D067FE" w:rsidRDefault="007F2108" w:rsidP="00B219A0">
            <w:pPr>
              <w:pStyle w:val="TableParagraph"/>
              <w:tabs>
                <w:tab w:val="left" w:pos="0"/>
                <w:tab w:val="left" w:pos="1134"/>
                <w:tab w:val="left" w:pos="1560"/>
              </w:tabs>
              <w:rPr>
                <w:sz w:val="24"/>
                <w:szCs w:val="24"/>
              </w:rPr>
            </w:pPr>
          </w:p>
        </w:tc>
      </w:tr>
      <w:tr w:rsidR="007F2108" w:rsidRPr="00D067FE" w14:paraId="1E266440" w14:textId="77777777" w:rsidTr="00B219A0">
        <w:trPr>
          <w:trHeight w:val="335"/>
        </w:trPr>
        <w:tc>
          <w:tcPr>
            <w:tcW w:w="941" w:type="dxa"/>
            <w:vMerge/>
            <w:tcBorders>
              <w:top w:val="nil"/>
            </w:tcBorders>
            <w:shd w:val="clear" w:color="auto" w:fill="BEBEBE"/>
          </w:tcPr>
          <w:p w14:paraId="5409178F" w14:textId="77777777" w:rsidR="007F2108" w:rsidRPr="00D067FE" w:rsidRDefault="007F2108" w:rsidP="00B219A0">
            <w:pPr>
              <w:tabs>
                <w:tab w:val="left" w:pos="0"/>
                <w:tab w:val="left" w:pos="1134"/>
                <w:tab w:val="left" w:pos="1560"/>
              </w:tabs>
              <w:rPr>
                <w:rFonts w:ascii="Times New Roman" w:hAnsi="Times New Roman" w:cs="Times New Roman"/>
                <w:sz w:val="24"/>
                <w:szCs w:val="24"/>
              </w:rPr>
            </w:pPr>
          </w:p>
        </w:tc>
        <w:tc>
          <w:tcPr>
            <w:tcW w:w="703" w:type="dxa"/>
            <w:vMerge/>
            <w:tcBorders>
              <w:top w:val="nil"/>
            </w:tcBorders>
            <w:shd w:val="clear" w:color="auto" w:fill="BEBEBE"/>
          </w:tcPr>
          <w:p w14:paraId="7BD9B5D1" w14:textId="77777777" w:rsidR="007F2108" w:rsidRPr="00D067FE" w:rsidRDefault="007F2108" w:rsidP="00B219A0">
            <w:pPr>
              <w:tabs>
                <w:tab w:val="left" w:pos="0"/>
                <w:tab w:val="left" w:pos="1134"/>
                <w:tab w:val="left" w:pos="1560"/>
              </w:tabs>
              <w:rPr>
                <w:rFonts w:ascii="Times New Roman" w:hAnsi="Times New Roman" w:cs="Times New Roman"/>
                <w:sz w:val="24"/>
                <w:szCs w:val="24"/>
              </w:rPr>
            </w:pPr>
          </w:p>
        </w:tc>
        <w:tc>
          <w:tcPr>
            <w:tcW w:w="2410" w:type="dxa"/>
            <w:shd w:val="clear" w:color="auto" w:fill="BEBEBE"/>
          </w:tcPr>
          <w:p w14:paraId="6A211034" w14:textId="77777777" w:rsidR="007F2108" w:rsidRPr="00D067FE" w:rsidRDefault="007F2108" w:rsidP="00B219A0">
            <w:pPr>
              <w:pStyle w:val="TableParagraph"/>
              <w:tabs>
                <w:tab w:val="left" w:pos="0"/>
                <w:tab w:val="left" w:pos="1134"/>
                <w:tab w:val="left" w:pos="1560"/>
              </w:tabs>
              <w:rPr>
                <w:sz w:val="24"/>
                <w:szCs w:val="24"/>
              </w:rPr>
            </w:pPr>
          </w:p>
        </w:tc>
        <w:tc>
          <w:tcPr>
            <w:tcW w:w="1474" w:type="dxa"/>
            <w:vMerge/>
            <w:tcBorders>
              <w:top w:val="nil"/>
            </w:tcBorders>
            <w:shd w:val="clear" w:color="auto" w:fill="BEBEBE"/>
          </w:tcPr>
          <w:p w14:paraId="11778FB5" w14:textId="77777777" w:rsidR="007F2108" w:rsidRPr="00D067FE" w:rsidRDefault="007F2108" w:rsidP="00B219A0">
            <w:pPr>
              <w:tabs>
                <w:tab w:val="left" w:pos="0"/>
                <w:tab w:val="left" w:pos="1134"/>
                <w:tab w:val="left" w:pos="1560"/>
              </w:tabs>
              <w:rPr>
                <w:rFonts w:ascii="Times New Roman" w:hAnsi="Times New Roman" w:cs="Times New Roman"/>
                <w:sz w:val="24"/>
                <w:szCs w:val="24"/>
              </w:rPr>
            </w:pPr>
          </w:p>
        </w:tc>
        <w:tc>
          <w:tcPr>
            <w:tcW w:w="1517" w:type="dxa"/>
            <w:vMerge/>
            <w:tcBorders>
              <w:top w:val="nil"/>
            </w:tcBorders>
            <w:shd w:val="clear" w:color="auto" w:fill="BEBEBE"/>
          </w:tcPr>
          <w:p w14:paraId="32D0CD0D" w14:textId="77777777" w:rsidR="007F2108" w:rsidRPr="00D067FE" w:rsidRDefault="007F2108" w:rsidP="00B219A0">
            <w:pPr>
              <w:tabs>
                <w:tab w:val="left" w:pos="0"/>
                <w:tab w:val="left" w:pos="1134"/>
                <w:tab w:val="left" w:pos="1560"/>
              </w:tabs>
              <w:rPr>
                <w:rFonts w:ascii="Times New Roman" w:hAnsi="Times New Roman" w:cs="Times New Roman"/>
                <w:sz w:val="24"/>
                <w:szCs w:val="24"/>
              </w:rPr>
            </w:pPr>
          </w:p>
        </w:tc>
        <w:tc>
          <w:tcPr>
            <w:tcW w:w="1646" w:type="dxa"/>
            <w:vMerge/>
            <w:tcBorders>
              <w:top w:val="nil"/>
            </w:tcBorders>
            <w:shd w:val="clear" w:color="auto" w:fill="BEBEBE"/>
          </w:tcPr>
          <w:p w14:paraId="0F572B57" w14:textId="77777777" w:rsidR="007F2108" w:rsidRPr="00D067FE" w:rsidRDefault="007F2108" w:rsidP="00B219A0">
            <w:pPr>
              <w:tabs>
                <w:tab w:val="left" w:pos="0"/>
                <w:tab w:val="left" w:pos="1134"/>
                <w:tab w:val="left" w:pos="1560"/>
              </w:tabs>
              <w:rPr>
                <w:rFonts w:ascii="Times New Roman" w:hAnsi="Times New Roman" w:cs="Times New Roman"/>
                <w:sz w:val="24"/>
                <w:szCs w:val="24"/>
              </w:rPr>
            </w:pPr>
          </w:p>
        </w:tc>
      </w:tr>
      <w:tr w:rsidR="007F2108" w:rsidRPr="00D067FE" w14:paraId="06ACD6C0" w14:textId="77777777" w:rsidTr="00B219A0">
        <w:trPr>
          <w:trHeight w:val="352"/>
        </w:trPr>
        <w:tc>
          <w:tcPr>
            <w:tcW w:w="941" w:type="dxa"/>
            <w:vMerge w:val="restart"/>
          </w:tcPr>
          <w:p w14:paraId="41E0B534" w14:textId="77777777" w:rsidR="007F2108" w:rsidRPr="00D067FE" w:rsidRDefault="007F2108" w:rsidP="00B219A0">
            <w:pPr>
              <w:pStyle w:val="TableParagraph"/>
              <w:tabs>
                <w:tab w:val="left" w:pos="0"/>
                <w:tab w:val="left" w:pos="1134"/>
                <w:tab w:val="left" w:pos="1560"/>
              </w:tabs>
              <w:rPr>
                <w:sz w:val="24"/>
                <w:szCs w:val="24"/>
              </w:rPr>
            </w:pPr>
          </w:p>
        </w:tc>
        <w:tc>
          <w:tcPr>
            <w:tcW w:w="703" w:type="dxa"/>
            <w:vMerge w:val="restart"/>
          </w:tcPr>
          <w:p w14:paraId="64947071" w14:textId="77777777" w:rsidR="007F2108" w:rsidRPr="00D067FE" w:rsidRDefault="007F2108" w:rsidP="00B219A0">
            <w:pPr>
              <w:pStyle w:val="TableParagraph"/>
              <w:tabs>
                <w:tab w:val="left" w:pos="0"/>
                <w:tab w:val="left" w:pos="1134"/>
                <w:tab w:val="left" w:pos="1560"/>
              </w:tabs>
              <w:rPr>
                <w:sz w:val="24"/>
                <w:szCs w:val="24"/>
              </w:rPr>
            </w:pPr>
          </w:p>
        </w:tc>
        <w:tc>
          <w:tcPr>
            <w:tcW w:w="2410" w:type="dxa"/>
          </w:tcPr>
          <w:p w14:paraId="2DAA961D" w14:textId="77777777" w:rsidR="007F2108" w:rsidRPr="00D067FE" w:rsidRDefault="007F2108" w:rsidP="00B219A0">
            <w:pPr>
              <w:pStyle w:val="TableParagraph"/>
              <w:tabs>
                <w:tab w:val="left" w:pos="0"/>
                <w:tab w:val="left" w:pos="1134"/>
                <w:tab w:val="left" w:pos="1560"/>
              </w:tabs>
              <w:rPr>
                <w:sz w:val="24"/>
                <w:szCs w:val="24"/>
              </w:rPr>
            </w:pPr>
          </w:p>
        </w:tc>
        <w:tc>
          <w:tcPr>
            <w:tcW w:w="1474" w:type="dxa"/>
            <w:vMerge w:val="restart"/>
          </w:tcPr>
          <w:p w14:paraId="044DA211" w14:textId="77777777" w:rsidR="007F2108" w:rsidRPr="00D067FE" w:rsidRDefault="007F2108" w:rsidP="00B219A0">
            <w:pPr>
              <w:pStyle w:val="TableParagraph"/>
              <w:tabs>
                <w:tab w:val="left" w:pos="0"/>
                <w:tab w:val="left" w:pos="1134"/>
                <w:tab w:val="left" w:pos="1560"/>
              </w:tabs>
              <w:rPr>
                <w:sz w:val="24"/>
                <w:szCs w:val="24"/>
              </w:rPr>
            </w:pPr>
          </w:p>
        </w:tc>
        <w:tc>
          <w:tcPr>
            <w:tcW w:w="1517" w:type="dxa"/>
            <w:vMerge w:val="restart"/>
          </w:tcPr>
          <w:p w14:paraId="314F1D40" w14:textId="77777777" w:rsidR="007F2108" w:rsidRPr="00D067FE" w:rsidRDefault="007F2108" w:rsidP="00B219A0">
            <w:pPr>
              <w:pStyle w:val="TableParagraph"/>
              <w:tabs>
                <w:tab w:val="left" w:pos="0"/>
                <w:tab w:val="left" w:pos="1134"/>
                <w:tab w:val="left" w:pos="1560"/>
              </w:tabs>
              <w:rPr>
                <w:sz w:val="24"/>
                <w:szCs w:val="24"/>
              </w:rPr>
            </w:pPr>
          </w:p>
        </w:tc>
        <w:tc>
          <w:tcPr>
            <w:tcW w:w="1646" w:type="dxa"/>
            <w:vMerge w:val="restart"/>
          </w:tcPr>
          <w:p w14:paraId="4321E722" w14:textId="77777777" w:rsidR="007F2108" w:rsidRPr="00D067FE" w:rsidRDefault="007F2108" w:rsidP="00B219A0">
            <w:pPr>
              <w:pStyle w:val="TableParagraph"/>
              <w:tabs>
                <w:tab w:val="left" w:pos="0"/>
                <w:tab w:val="left" w:pos="1134"/>
                <w:tab w:val="left" w:pos="1560"/>
              </w:tabs>
              <w:rPr>
                <w:sz w:val="24"/>
                <w:szCs w:val="24"/>
              </w:rPr>
            </w:pPr>
          </w:p>
        </w:tc>
      </w:tr>
      <w:tr w:rsidR="007F2108" w:rsidRPr="00D067FE" w14:paraId="789C5A1C" w14:textId="77777777" w:rsidTr="00B219A0">
        <w:trPr>
          <w:trHeight w:val="342"/>
        </w:trPr>
        <w:tc>
          <w:tcPr>
            <w:tcW w:w="941" w:type="dxa"/>
            <w:vMerge/>
            <w:tcBorders>
              <w:top w:val="nil"/>
            </w:tcBorders>
          </w:tcPr>
          <w:p w14:paraId="2FB73D99" w14:textId="77777777" w:rsidR="007F2108" w:rsidRPr="00D067FE" w:rsidRDefault="007F2108" w:rsidP="00B219A0">
            <w:pPr>
              <w:tabs>
                <w:tab w:val="left" w:pos="0"/>
                <w:tab w:val="left" w:pos="1134"/>
                <w:tab w:val="left" w:pos="1560"/>
              </w:tabs>
              <w:rPr>
                <w:rFonts w:ascii="Times New Roman" w:hAnsi="Times New Roman" w:cs="Times New Roman"/>
                <w:sz w:val="24"/>
                <w:szCs w:val="24"/>
              </w:rPr>
            </w:pPr>
          </w:p>
        </w:tc>
        <w:tc>
          <w:tcPr>
            <w:tcW w:w="703" w:type="dxa"/>
            <w:vMerge/>
            <w:tcBorders>
              <w:top w:val="nil"/>
            </w:tcBorders>
          </w:tcPr>
          <w:p w14:paraId="23C2D2C0" w14:textId="77777777" w:rsidR="007F2108" w:rsidRPr="00D067FE" w:rsidRDefault="007F2108" w:rsidP="00B219A0">
            <w:pPr>
              <w:tabs>
                <w:tab w:val="left" w:pos="0"/>
                <w:tab w:val="left" w:pos="1134"/>
                <w:tab w:val="left" w:pos="1560"/>
              </w:tabs>
              <w:rPr>
                <w:rFonts w:ascii="Times New Roman" w:hAnsi="Times New Roman" w:cs="Times New Roman"/>
                <w:sz w:val="24"/>
                <w:szCs w:val="24"/>
              </w:rPr>
            </w:pPr>
          </w:p>
        </w:tc>
        <w:tc>
          <w:tcPr>
            <w:tcW w:w="2410" w:type="dxa"/>
          </w:tcPr>
          <w:p w14:paraId="041BE420" w14:textId="77777777" w:rsidR="007F2108" w:rsidRPr="00D067FE" w:rsidRDefault="007F2108" w:rsidP="00B219A0">
            <w:pPr>
              <w:pStyle w:val="TableParagraph"/>
              <w:tabs>
                <w:tab w:val="left" w:pos="0"/>
                <w:tab w:val="left" w:pos="1134"/>
                <w:tab w:val="left" w:pos="1560"/>
              </w:tabs>
              <w:rPr>
                <w:sz w:val="24"/>
                <w:szCs w:val="24"/>
              </w:rPr>
            </w:pPr>
          </w:p>
        </w:tc>
        <w:tc>
          <w:tcPr>
            <w:tcW w:w="1474" w:type="dxa"/>
            <w:vMerge/>
            <w:tcBorders>
              <w:top w:val="nil"/>
            </w:tcBorders>
          </w:tcPr>
          <w:p w14:paraId="3D0B40F8" w14:textId="77777777" w:rsidR="007F2108" w:rsidRPr="00D067FE" w:rsidRDefault="007F2108" w:rsidP="00B219A0">
            <w:pPr>
              <w:tabs>
                <w:tab w:val="left" w:pos="0"/>
                <w:tab w:val="left" w:pos="1134"/>
                <w:tab w:val="left" w:pos="1560"/>
              </w:tabs>
              <w:rPr>
                <w:rFonts w:ascii="Times New Roman" w:hAnsi="Times New Roman" w:cs="Times New Roman"/>
                <w:sz w:val="24"/>
                <w:szCs w:val="24"/>
              </w:rPr>
            </w:pPr>
          </w:p>
        </w:tc>
        <w:tc>
          <w:tcPr>
            <w:tcW w:w="1517" w:type="dxa"/>
            <w:vMerge/>
            <w:tcBorders>
              <w:top w:val="nil"/>
            </w:tcBorders>
          </w:tcPr>
          <w:p w14:paraId="73C83D69" w14:textId="77777777" w:rsidR="007F2108" w:rsidRPr="00D067FE" w:rsidRDefault="007F2108" w:rsidP="00B219A0">
            <w:pPr>
              <w:tabs>
                <w:tab w:val="left" w:pos="0"/>
                <w:tab w:val="left" w:pos="1134"/>
                <w:tab w:val="left" w:pos="1560"/>
              </w:tabs>
              <w:rPr>
                <w:rFonts w:ascii="Times New Roman" w:hAnsi="Times New Roman" w:cs="Times New Roman"/>
                <w:sz w:val="24"/>
                <w:szCs w:val="24"/>
              </w:rPr>
            </w:pPr>
          </w:p>
        </w:tc>
        <w:tc>
          <w:tcPr>
            <w:tcW w:w="1646" w:type="dxa"/>
            <w:vMerge/>
            <w:tcBorders>
              <w:top w:val="nil"/>
            </w:tcBorders>
          </w:tcPr>
          <w:p w14:paraId="63E8E4BF" w14:textId="77777777" w:rsidR="007F2108" w:rsidRPr="00D067FE" w:rsidRDefault="007F2108" w:rsidP="00B219A0">
            <w:pPr>
              <w:tabs>
                <w:tab w:val="left" w:pos="0"/>
                <w:tab w:val="left" w:pos="1134"/>
                <w:tab w:val="left" w:pos="1560"/>
              </w:tabs>
              <w:rPr>
                <w:rFonts w:ascii="Times New Roman" w:hAnsi="Times New Roman" w:cs="Times New Roman"/>
                <w:sz w:val="24"/>
                <w:szCs w:val="24"/>
              </w:rPr>
            </w:pPr>
          </w:p>
        </w:tc>
      </w:tr>
      <w:tr w:rsidR="007F2108" w:rsidRPr="00D067FE" w14:paraId="60EC1DC0" w14:textId="77777777" w:rsidTr="00B219A0">
        <w:trPr>
          <w:trHeight w:val="342"/>
        </w:trPr>
        <w:tc>
          <w:tcPr>
            <w:tcW w:w="941" w:type="dxa"/>
            <w:vMerge w:val="restart"/>
            <w:shd w:val="clear" w:color="auto" w:fill="BEBEBE"/>
          </w:tcPr>
          <w:p w14:paraId="2139E580" w14:textId="77777777" w:rsidR="007F2108" w:rsidRPr="00D067FE" w:rsidRDefault="007F2108" w:rsidP="00B219A0">
            <w:pPr>
              <w:pStyle w:val="TableParagraph"/>
              <w:tabs>
                <w:tab w:val="left" w:pos="0"/>
                <w:tab w:val="left" w:pos="1134"/>
                <w:tab w:val="left" w:pos="1560"/>
              </w:tabs>
              <w:rPr>
                <w:sz w:val="24"/>
                <w:szCs w:val="24"/>
              </w:rPr>
            </w:pPr>
          </w:p>
        </w:tc>
        <w:tc>
          <w:tcPr>
            <w:tcW w:w="703" w:type="dxa"/>
            <w:vMerge w:val="restart"/>
            <w:shd w:val="clear" w:color="auto" w:fill="BEBEBE"/>
          </w:tcPr>
          <w:p w14:paraId="452626C2" w14:textId="77777777" w:rsidR="007F2108" w:rsidRPr="00D067FE" w:rsidRDefault="007F2108" w:rsidP="00B219A0">
            <w:pPr>
              <w:pStyle w:val="TableParagraph"/>
              <w:tabs>
                <w:tab w:val="left" w:pos="0"/>
                <w:tab w:val="left" w:pos="1134"/>
                <w:tab w:val="left" w:pos="1560"/>
              </w:tabs>
              <w:rPr>
                <w:sz w:val="24"/>
                <w:szCs w:val="24"/>
              </w:rPr>
            </w:pPr>
          </w:p>
        </w:tc>
        <w:tc>
          <w:tcPr>
            <w:tcW w:w="2410" w:type="dxa"/>
            <w:shd w:val="clear" w:color="auto" w:fill="BEBEBE"/>
          </w:tcPr>
          <w:p w14:paraId="63A9B059" w14:textId="77777777" w:rsidR="007F2108" w:rsidRPr="00D067FE" w:rsidRDefault="007F2108" w:rsidP="00B219A0">
            <w:pPr>
              <w:pStyle w:val="TableParagraph"/>
              <w:tabs>
                <w:tab w:val="left" w:pos="0"/>
                <w:tab w:val="left" w:pos="1134"/>
                <w:tab w:val="left" w:pos="1560"/>
              </w:tabs>
              <w:rPr>
                <w:sz w:val="24"/>
                <w:szCs w:val="24"/>
              </w:rPr>
            </w:pPr>
          </w:p>
        </w:tc>
        <w:tc>
          <w:tcPr>
            <w:tcW w:w="1474" w:type="dxa"/>
            <w:vMerge w:val="restart"/>
            <w:shd w:val="clear" w:color="auto" w:fill="BEBEBE"/>
          </w:tcPr>
          <w:p w14:paraId="7FDF384B" w14:textId="77777777" w:rsidR="007F2108" w:rsidRPr="00D067FE" w:rsidRDefault="007F2108" w:rsidP="00B219A0">
            <w:pPr>
              <w:pStyle w:val="TableParagraph"/>
              <w:tabs>
                <w:tab w:val="left" w:pos="0"/>
                <w:tab w:val="left" w:pos="1134"/>
                <w:tab w:val="left" w:pos="1560"/>
              </w:tabs>
              <w:rPr>
                <w:sz w:val="24"/>
                <w:szCs w:val="24"/>
              </w:rPr>
            </w:pPr>
          </w:p>
        </w:tc>
        <w:tc>
          <w:tcPr>
            <w:tcW w:w="1517" w:type="dxa"/>
            <w:vMerge w:val="restart"/>
            <w:shd w:val="clear" w:color="auto" w:fill="BEBEBE"/>
          </w:tcPr>
          <w:p w14:paraId="317FA004" w14:textId="77777777" w:rsidR="007F2108" w:rsidRPr="00D067FE" w:rsidRDefault="007F2108" w:rsidP="00B219A0">
            <w:pPr>
              <w:pStyle w:val="TableParagraph"/>
              <w:tabs>
                <w:tab w:val="left" w:pos="0"/>
                <w:tab w:val="left" w:pos="1134"/>
                <w:tab w:val="left" w:pos="1560"/>
              </w:tabs>
              <w:rPr>
                <w:sz w:val="24"/>
                <w:szCs w:val="24"/>
              </w:rPr>
            </w:pPr>
          </w:p>
        </w:tc>
        <w:tc>
          <w:tcPr>
            <w:tcW w:w="1646" w:type="dxa"/>
            <w:vMerge w:val="restart"/>
            <w:shd w:val="clear" w:color="auto" w:fill="BEBEBE"/>
          </w:tcPr>
          <w:p w14:paraId="082A7C38" w14:textId="77777777" w:rsidR="007F2108" w:rsidRPr="00D067FE" w:rsidRDefault="007F2108" w:rsidP="00B219A0">
            <w:pPr>
              <w:pStyle w:val="TableParagraph"/>
              <w:tabs>
                <w:tab w:val="left" w:pos="0"/>
                <w:tab w:val="left" w:pos="1134"/>
                <w:tab w:val="left" w:pos="1560"/>
              </w:tabs>
              <w:rPr>
                <w:sz w:val="24"/>
                <w:szCs w:val="24"/>
              </w:rPr>
            </w:pPr>
          </w:p>
        </w:tc>
      </w:tr>
      <w:tr w:rsidR="007F2108" w:rsidRPr="00D067FE" w14:paraId="776734DC" w14:textId="77777777" w:rsidTr="00B219A0">
        <w:trPr>
          <w:trHeight w:val="78"/>
        </w:trPr>
        <w:tc>
          <w:tcPr>
            <w:tcW w:w="941" w:type="dxa"/>
            <w:vMerge/>
            <w:tcBorders>
              <w:top w:val="nil"/>
            </w:tcBorders>
            <w:shd w:val="clear" w:color="auto" w:fill="BEBEBE"/>
          </w:tcPr>
          <w:p w14:paraId="5D3E2B6F" w14:textId="77777777" w:rsidR="007F2108" w:rsidRPr="00D067FE" w:rsidRDefault="007F2108" w:rsidP="00B219A0">
            <w:pPr>
              <w:tabs>
                <w:tab w:val="left" w:pos="0"/>
                <w:tab w:val="left" w:pos="1134"/>
                <w:tab w:val="left" w:pos="1560"/>
              </w:tabs>
              <w:rPr>
                <w:rFonts w:ascii="Times New Roman" w:hAnsi="Times New Roman" w:cs="Times New Roman"/>
                <w:sz w:val="24"/>
                <w:szCs w:val="24"/>
              </w:rPr>
            </w:pPr>
          </w:p>
        </w:tc>
        <w:tc>
          <w:tcPr>
            <w:tcW w:w="703" w:type="dxa"/>
            <w:vMerge/>
            <w:tcBorders>
              <w:top w:val="nil"/>
            </w:tcBorders>
            <w:shd w:val="clear" w:color="auto" w:fill="BEBEBE"/>
          </w:tcPr>
          <w:p w14:paraId="3515359D" w14:textId="77777777" w:rsidR="007F2108" w:rsidRPr="00D067FE" w:rsidRDefault="007F2108" w:rsidP="00B219A0">
            <w:pPr>
              <w:tabs>
                <w:tab w:val="left" w:pos="0"/>
                <w:tab w:val="left" w:pos="1134"/>
                <w:tab w:val="left" w:pos="1560"/>
              </w:tabs>
              <w:rPr>
                <w:rFonts w:ascii="Times New Roman" w:hAnsi="Times New Roman" w:cs="Times New Roman"/>
                <w:sz w:val="24"/>
                <w:szCs w:val="24"/>
              </w:rPr>
            </w:pPr>
          </w:p>
        </w:tc>
        <w:tc>
          <w:tcPr>
            <w:tcW w:w="2410" w:type="dxa"/>
            <w:shd w:val="clear" w:color="auto" w:fill="BEBEBE"/>
          </w:tcPr>
          <w:p w14:paraId="09B69E48" w14:textId="77777777" w:rsidR="007F2108" w:rsidRPr="00D067FE" w:rsidRDefault="007F2108" w:rsidP="00B219A0">
            <w:pPr>
              <w:pStyle w:val="TableParagraph"/>
              <w:tabs>
                <w:tab w:val="left" w:pos="0"/>
                <w:tab w:val="left" w:pos="1134"/>
                <w:tab w:val="left" w:pos="1560"/>
              </w:tabs>
              <w:rPr>
                <w:sz w:val="24"/>
                <w:szCs w:val="24"/>
              </w:rPr>
            </w:pPr>
          </w:p>
        </w:tc>
        <w:tc>
          <w:tcPr>
            <w:tcW w:w="1474" w:type="dxa"/>
            <w:vMerge/>
            <w:tcBorders>
              <w:top w:val="nil"/>
            </w:tcBorders>
            <w:shd w:val="clear" w:color="auto" w:fill="BEBEBE"/>
          </w:tcPr>
          <w:p w14:paraId="3DE2E641" w14:textId="77777777" w:rsidR="007F2108" w:rsidRPr="00D067FE" w:rsidRDefault="007F2108" w:rsidP="00B219A0">
            <w:pPr>
              <w:tabs>
                <w:tab w:val="left" w:pos="0"/>
                <w:tab w:val="left" w:pos="1134"/>
                <w:tab w:val="left" w:pos="1560"/>
              </w:tabs>
              <w:rPr>
                <w:rFonts w:ascii="Times New Roman" w:hAnsi="Times New Roman" w:cs="Times New Roman"/>
                <w:sz w:val="24"/>
                <w:szCs w:val="24"/>
              </w:rPr>
            </w:pPr>
          </w:p>
        </w:tc>
        <w:tc>
          <w:tcPr>
            <w:tcW w:w="1517" w:type="dxa"/>
            <w:vMerge/>
            <w:tcBorders>
              <w:top w:val="nil"/>
            </w:tcBorders>
            <w:shd w:val="clear" w:color="auto" w:fill="BEBEBE"/>
          </w:tcPr>
          <w:p w14:paraId="44A82AFF" w14:textId="77777777" w:rsidR="007F2108" w:rsidRPr="00D067FE" w:rsidRDefault="007F2108" w:rsidP="00B219A0">
            <w:pPr>
              <w:tabs>
                <w:tab w:val="left" w:pos="0"/>
                <w:tab w:val="left" w:pos="1134"/>
                <w:tab w:val="left" w:pos="1560"/>
              </w:tabs>
              <w:rPr>
                <w:rFonts w:ascii="Times New Roman" w:hAnsi="Times New Roman" w:cs="Times New Roman"/>
                <w:sz w:val="24"/>
                <w:szCs w:val="24"/>
              </w:rPr>
            </w:pPr>
          </w:p>
        </w:tc>
        <w:tc>
          <w:tcPr>
            <w:tcW w:w="1646" w:type="dxa"/>
            <w:vMerge/>
            <w:tcBorders>
              <w:top w:val="nil"/>
            </w:tcBorders>
            <w:shd w:val="clear" w:color="auto" w:fill="BEBEBE"/>
          </w:tcPr>
          <w:p w14:paraId="02865B3F" w14:textId="77777777" w:rsidR="007F2108" w:rsidRPr="00D067FE" w:rsidRDefault="007F2108" w:rsidP="00B219A0">
            <w:pPr>
              <w:tabs>
                <w:tab w:val="left" w:pos="0"/>
                <w:tab w:val="left" w:pos="1134"/>
                <w:tab w:val="left" w:pos="1560"/>
              </w:tabs>
              <w:rPr>
                <w:rFonts w:ascii="Times New Roman" w:hAnsi="Times New Roman" w:cs="Times New Roman"/>
                <w:sz w:val="24"/>
                <w:szCs w:val="24"/>
              </w:rPr>
            </w:pPr>
          </w:p>
        </w:tc>
      </w:tr>
    </w:tbl>
    <w:p w14:paraId="12153249" w14:textId="77777777" w:rsidR="007C77AE" w:rsidRPr="00D067FE" w:rsidRDefault="007F2108" w:rsidP="007C77AE">
      <w:pPr>
        <w:pStyle w:val="Corpodetexto"/>
        <w:tabs>
          <w:tab w:val="left" w:pos="0"/>
          <w:tab w:val="left" w:pos="1134"/>
          <w:tab w:val="left" w:pos="1560"/>
        </w:tabs>
        <w:ind w:left="0" w:firstLine="0"/>
        <w:jc w:val="both"/>
        <w:rPr>
          <w:color w:val="000009"/>
        </w:rPr>
      </w:pPr>
      <w:r w:rsidRPr="00D067FE">
        <w:rPr>
          <w:color w:val="000009"/>
        </w:rPr>
        <w:t xml:space="preserve">(1) Utilizar letra de forma. </w:t>
      </w:r>
    </w:p>
    <w:p w14:paraId="1E2A230C" w14:textId="77777777" w:rsidR="007C77AE" w:rsidRPr="00D067FE" w:rsidRDefault="007F2108" w:rsidP="007C77AE">
      <w:pPr>
        <w:pStyle w:val="Corpodetexto"/>
        <w:tabs>
          <w:tab w:val="left" w:pos="0"/>
          <w:tab w:val="left" w:pos="1134"/>
          <w:tab w:val="left" w:pos="1560"/>
        </w:tabs>
        <w:ind w:left="0" w:firstLine="0"/>
        <w:jc w:val="both"/>
        <w:rPr>
          <w:color w:val="000009"/>
        </w:rPr>
      </w:pPr>
      <w:r w:rsidRPr="00D067FE">
        <w:rPr>
          <w:color w:val="000009"/>
        </w:rPr>
        <w:t xml:space="preserve">(2) Este documento não pode conter rasuras, em caso de equívocos favor inutilizar a linha rasurada e iniciar nova inclusão de dados. </w:t>
      </w:r>
    </w:p>
    <w:p w14:paraId="4D63C5DF" w14:textId="518F5781" w:rsidR="007F2108" w:rsidRPr="00D067FE" w:rsidRDefault="007F2108" w:rsidP="007C77AE">
      <w:pPr>
        <w:pStyle w:val="Corpodetexto"/>
        <w:tabs>
          <w:tab w:val="left" w:pos="0"/>
          <w:tab w:val="left" w:pos="1134"/>
          <w:tab w:val="left" w:pos="1560"/>
        </w:tabs>
        <w:ind w:left="0" w:firstLine="0"/>
        <w:jc w:val="both"/>
      </w:pPr>
      <w:r w:rsidRPr="00D067FE">
        <w:rPr>
          <w:color w:val="000009"/>
        </w:rPr>
        <w:t>(3) Em caso de maiores analfabetos coletar a digital no campo assinatura.</w:t>
      </w:r>
    </w:p>
    <w:p w14:paraId="07AAE6CA" w14:textId="77777777" w:rsidR="007F2108" w:rsidRPr="00D067FE" w:rsidRDefault="007F2108" w:rsidP="00B219A0">
      <w:pPr>
        <w:tabs>
          <w:tab w:val="left" w:pos="0"/>
          <w:tab w:val="left" w:pos="1134"/>
          <w:tab w:val="left" w:pos="1560"/>
        </w:tabs>
        <w:spacing w:after="0"/>
        <w:rPr>
          <w:rFonts w:ascii="Times New Roman" w:hAnsi="Times New Roman" w:cs="Times New Roman"/>
          <w:b/>
          <w:bCs/>
          <w:sz w:val="24"/>
          <w:szCs w:val="24"/>
        </w:rPr>
      </w:pPr>
    </w:p>
    <w:p w14:paraId="426480A4" w14:textId="77777777" w:rsidR="007F2108" w:rsidRPr="00D067FE" w:rsidRDefault="007F2108" w:rsidP="00C87A67">
      <w:pPr>
        <w:tabs>
          <w:tab w:val="left" w:pos="0"/>
          <w:tab w:val="left" w:pos="1134"/>
          <w:tab w:val="left" w:pos="1560"/>
        </w:tabs>
        <w:rPr>
          <w:rFonts w:ascii="Times New Roman" w:hAnsi="Times New Roman" w:cs="Times New Roman"/>
          <w:b/>
          <w:bCs/>
          <w:sz w:val="24"/>
          <w:szCs w:val="24"/>
        </w:rPr>
      </w:pPr>
    </w:p>
    <w:p w14:paraId="40EB5F90" w14:textId="77777777" w:rsidR="00B219A0" w:rsidRPr="00D067FE" w:rsidRDefault="00B219A0" w:rsidP="00C87A67">
      <w:pPr>
        <w:tabs>
          <w:tab w:val="left" w:pos="0"/>
          <w:tab w:val="left" w:pos="1134"/>
          <w:tab w:val="left" w:pos="1560"/>
        </w:tabs>
        <w:rPr>
          <w:rFonts w:ascii="Times New Roman" w:hAnsi="Times New Roman" w:cs="Times New Roman"/>
          <w:b/>
          <w:bCs/>
          <w:sz w:val="24"/>
          <w:szCs w:val="24"/>
        </w:rPr>
      </w:pPr>
    </w:p>
    <w:p w14:paraId="20BDFBF2" w14:textId="77777777" w:rsidR="00B219A0" w:rsidRPr="00D067FE" w:rsidRDefault="00B219A0" w:rsidP="00C87A67">
      <w:pPr>
        <w:tabs>
          <w:tab w:val="left" w:pos="0"/>
          <w:tab w:val="left" w:pos="1134"/>
          <w:tab w:val="left" w:pos="1560"/>
        </w:tabs>
        <w:rPr>
          <w:rFonts w:ascii="Times New Roman" w:hAnsi="Times New Roman" w:cs="Times New Roman"/>
          <w:b/>
          <w:bCs/>
          <w:sz w:val="24"/>
          <w:szCs w:val="24"/>
        </w:rPr>
      </w:pPr>
    </w:p>
    <w:p w14:paraId="24A7E254" w14:textId="77777777" w:rsidR="007F2108" w:rsidRPr="00D067FE" w:rsidRDefault="007F2108" w:rsidP="00C87A67">
      <w:pPr>
        <w:tabs>
          <w:tab w:val="left" w:pos="0"/>
          <w:tab w:val="left" w:pos="1134"/>
          <w:tab w:val="left" w:pos="1560"/>
        </w:tabs>
        <w:jc w:val="center"/>
        <w:rPr>
          <w:rFonts w:ascii="Times New Roman" w:hAnsi="Times New Roman" w:cs="Times New Roman"/>
          <w:b/>
          <w:bCs/>
          <w:sz w:val="24"/>
          <w:szCs w:val="24"/>
        </w:rPr>
      </w:pPr>
      <w:r w:rsidRPr="00D067FE">
        <w:rPr>
          <w:rFonts w:ascii="Times New Roman" w:hAnsi="Times New Roman" w:cs="Times New Roman"/>
          <w:b/>
          <w:bCs/>
          <w:sz w:val="24"/>
          <w:szCs w:val="24"/>
        </w:rPr>
        <w:t>ANEXO XI</w:t>
      </w:r>
    </w:p>
    <w:p w14:paraId="57A286AF" w14:textId="77777777" w:rsidR="007F2108" w:rsidRPr="00D067FE" w:rsidRDefault="007F2108" w:rsidP="00C87A67">
      <w:pPr>
        <w:tabs>
          <w:tab w:val="left" w:pos="0"/>
          <w:tab w:val="left" w:pos="1134"/>
          <w:tab w:val="left" w:pos="1560"/>
        </w:tabs>
        <w:jc w:val="center"/>
        <w:rPr>
          <w:rFonts w:ascii="Times New Roman" w:hAnsi="Times New Roman" w:cs="Times New Roman"/>
          <w:b/>
          <w:bCs/>
          <w:sz w:val="24"/>
          <w:szCs w:val="24"/>
        </w:rPr>
      </w:pPr>
    </w:p>
    <w:p w14:paraId="1115BD12" w14:textId="77777777" w:rsidR="007F2108" w:rsidRPr="00D067FE" w:rsidRDefault="007F2108" w:rsidP="009C337C">
      <w:pPr>
        <w:pStyle w:val="Ttulo2"/>
        <w:tabs>
          <w:tab w:val="left" w:pos="0"/>
          <w:tab w:val="left" w:pos="1134"/>
          <w:tab w:val="left" w:pos="1560"/>
        </w:tabs>
        <w:spacing w:before="0" w:beforeAutospacing="0" w:after="0" w:afterAutospacing="0"/>
        <w:jc w:val="both"/>
        <w:rPr>
          <w:sz w:val="24"/>
          <w:szCs w:val="24"/>
        </w:rPr>
      </w:pPr>
      <w:r w:rsidRPr="00D067FE">
        <w:rPr>
          <w:sz w:val="24"/>
          <w:szCs w:val="24"/>
        </w:rPr>
        <w:t>Este documento é parte integrante do Plano de Trabalho aprovado, referente ao Termo de Colaboração n° ---/2020 que entre si celebram o município de Londrina, por meio da Secretaria de Assistência Social e a Organização da Sociedade Civil ----</w:t>
      </w:r>
    </w:p>
    <w:p w14:paraId="0A0318AF" w14:textId="77777777" w:rsidR="007F2108" w:rsidRPr="00D067FE" w:rsidRDefault="007F2108" w:rsidP="009C337C">
      <w:pPr>
        <w:pStyle w:val="Corpodetexto"/>
        <w:tabs>
          <w:tab w:val="left" w:pos="0"/>
          <w:tab w:val="left" w:pos="1134"/>
          <w:tab w:val="left" w:pos="1560"/>
        </w:tabs>
        <w:ind w:left="0" w:firstLine="0"/>
        <w:rPr>
          <w:b/>
        </w:rPr>
      </w:pPr>
    </w:p>
    <w:tbl>
      <w:tblPr>
        <w:tblStyle w:val="TableNormal"/>
        <w:tblW w:w="9059" w:type="dxa"/>
        <w:tblBorders>
          <w:top w:val="double" w:sz="2" w:space="0" w:color="9F9F9F"/>
          <w:left w:val="double" w:sz="2" w:space="0" w:color="9F9F9F"/>
          <w:bottom w:val="double" w:sz="2" w:space="0" w:color="9F9F9F"/>
          <w:right w:val="double" w:sz="2" w:space="0" w:color="9F9F9F"/>
          <w:insideH w:val="double" w:sz="2" w:space="0" w:color="9F9F9F"/>
          <w:insideV w:val="double" w:sz="2" w:space="0" w:color="9F9F9F"/>
        </w:tblBorders>
        <w:tblLayout w:type="fixed"/>
        <w:tblLook w:val="01E0" w:firstRow="1" w:lastRow="1" w:firstColumn="1" w:lastColumn="1" w:noHBand="0" w:noVBand="0"/>
      </w:tblPr>
      <w:tblGrid>
        <w:gridCol w:w="707"/>
        <w:gridCol w:w="817"/>
        <w:gridCol w:w="1030"/>
        <w:gridCol w:w="1350"/>
        <w:gridCol w:w="1314"/>
        <w:gridCol w:w="1190"/>
        <w:gridCol w:w="1404"/>
        <w:gridCol w:w="1247"/>
      </w:tblGrid>
      <w:tr w:rsidR="007F2108" w:rsidRPr="00D067FE" w14:paraId="4DC8A6E9" w14:textId="77777777" w:rsidTr="009C337C">
        <w:trPr>
          <w:trHeight w:val="266"/>
        </w:trPr>
        <w:tc>
          <w:tcPr>
            <w:tcW w:w="9059" w:type="dxa"/>
            <w:gridSpan w:val="8"/>
            <w:tcBorders>
              <w:left w:val="single" w:sz="12" w:space="0" w:color="EFEFEF"/>
              <w:bottom w:val="single" w:sz="12" w:space="0" w:color="9F9F9F"/>
              <w:right w:val="single" w:sz="12" w:space="0" w:color="9F9F9F"/>
            </w:tcBorders>
          </w:tcPr>
          <w:p w14:paraId="33D6AD71" w14:textId="77777777" w:rsidR="007F2108" w:rsidRPr="00D067FE" w:rsidRDefault="007F2108" w:rsidP="009C337C">
            <w:pPr>
              <w:pStyle w:val="TableParagraph"/>
              <w:tabs>
                <w:tab w:val="left" w:pos="0"/>
                <w:tab w:val="left" w:pos="1134"/>
                <w:tab w:val="left" w:pos="1560"/>
              </w:tabs>
              <w:spacing w:line="246" w:lineRule="exact"/>
              <w:rPr>
                <w:sz w:val="24"/>
                <w:szCs w:val="24"/>
              </w:rPr>
            </w:pPr>
            <w:r w:rsidRPr="00D067FE">
              <w:rPr>
                <w:sz w:val="24"/>
                <w:szCs w:val="24"/>
              </w:rPr>
              <w:t>PLANILHA DE CUSTOS / PLANO DE APLICAÇÃO (R$ 1,00)</w:t>
            </w:r>
          </w:p>
        </w:tc>
      </w:tr>
      <w:tr w:rsidR="007F2108" w:rsidRPr="00D067FE" w14:paraId="157782A4" w14:textId="77777777" w:rsidTr="009C337C">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25B810D6" w14:textId="77777777" w:rsidR="007F2108" w:rsidRPr="00D067FE" w:rsidRDefault="007F2108" w:rsidP="009C337C">
            <w:pPr>
              <w:pStyle w:val="TableParagraph"/>
              <w:tabs>
                <w:tab w:val="left" w:pos="0"/>
                <w:tab w:val="left" w:pos="1134"/>
                <w:tab w:val="left" w:pos="1560"/>
              </w:tabs>
              <w:spacing w:line="257" w:lineRule="exact"/>
              <w:rPr>
                <w:b/>
                <w:sz w:val="24"/>
                <w:szCs w:val="24"/>
              </w:rPr>
            </w:pPr>
            <w:r w:rsidRPr="00D067FE">
              <w:rPr>
                <w:b/>
                <w:sz w:val="24"/>
                <w:szCs w:val="24"/>
              </w:rPr>
              <w:t>ESPECIFICAÇÃO DA DESPESA</w:t>
            </w:r>
          </w:p>
        </w:tc>
        <w:tc>
          <w:tcPr>
            <w:tcW w:w="2651" w:type="dxa"/>
            <w:gridSpan w:val="2"/>
            <w:tcBorders>
              <w:top w:val="single" w:sz="12" w:space="0" w:color="9F9F9F"/>
              <w:left w:val="single" w:sz="12" w:space="0" w:color="9F9F9F"/>
              <w:bottom w:val="single" w:sz="12" w:space="0" w:color="9F9F9F"/>
              <w:right w:val="single" w:sz="12" w:space="0" w:color="9F9F9F"/>
            </w:tcBorders>
          </w:tcPr>
          <w:p w14:paraId="216AB391" w14:textId="77777777" w:rsidR="007F2108" w:rsidRPr="00D067FE" w:rsidRDefault="007F2108" w:rsidP="009C337C">
            <w:pPr>
              <w:pStyle w:val="TableParagraph"/>
              <w:tabs>
                <w:tab w:val="left" w:pos="0"/>
                <w:tab w:val="left" w:pos="1134"/>
                <w:tab w:val="left" w:pos="1560"/>
              </w:tabs>
              <w:spacing w:line="257" w:lineRule="exact"/>
              <w:rPr>
                <w:b/>
                <w:sz w:val="24"/>
                <w:szCs w:val="24"/>
              </w:rPr>
            </w:pPr>
            <w:r w:rsidRPr="00D067FE">
              <w:rPr>
                <w:b/>
                <w:sz w:val="24"/>
                <w:szCs w:val="24"/>
              </w:rPr>
              <w:t>TOTAIS</w:t>
            </w:r>
          </w:p>
        </w:tc>
      </w:tr>
      <w:tr w:rsidR="007F2108" w:rsidRPr="00D067FE" w14:paraId="49D661DC" w14:textId="77777777" w:rsidTr="009C337C">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24DB9390" w14:textId="77777777" w:rsidR="007F2108" w:rsidRPr="00D067FE" w:rsidRDefault="007F2108" w:rsidP="009C337C">
            <w:pPr>
              <w:pStyle w:val="TableParagraph"/>
              <w:tabs>
                <w:tab w:val="left" w:pos="0"/>
                <w:tab w:val="left" w:pos="1134"/>
                <w:tab w:val="left" w:pos="1560"/>
              </w:tabs>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16B8C7D1" w14:textId="77777777" w:rsidR="007F2108" w:rsidRPr="00D067FE" w:rsidRDefault="007F2108" w:rsidP="009C337C">
            <w:pPr>
              <w:pStyle w:val="TableParagraph"/>
              <w:tabs>
                <w:tab w:val="left" w:pos="0"/>
                <w:tab w:val="left" w:pos="1134"/>
                <w:tab w:val="left" w:pos="1560"/>
              </w:tabs>
              <w:rPr>
                <w:sz w:val="24"/>
                <w:szCs w:val="24"/>
              </w:rPr>
            </w:pPr>
          </w:p>
        </w:tc>
      </w:tr>
      <w:tr w:rsidR="007F2108" w:rsidRPr="00D067FE" w14:paraId="4F8744DB" w14:textId="77777777" w:rsidTr="009C337C">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407512F5" w14:textId="77777777" w:rsidR="007F2108" w:rsidRPr="00D067FE" w:rsidRDefault="007F2108" w:rsidP="009C337C">
            <w:pPr>
              <w:pStyle w:val="TableParagraph"/>
              <w:tabs>
                <w:tab w:val="left" w:pos="0"/>
                <w:tab w:val="left" w:pos="1134"/>
                <w:tab w:val="left" w:pos="1560"/>
              </w:tabs>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66651944" w14:textId="77777777" w:rsidR="007F2108" w:rsidRPr="00D067FE" w:rsidRDefault="007F2108" w:rsidP="009C337C">
            <w:pPr>
              <w:pStyle w:val="TableParagraph"/>
              <w:tabs>
                <w:tab w:val="left" w:pos="0"/>
                <w:tab w:val="left" w:pos="1134"/>
                <w:tab w:val="left" w:pos="1560"/>
              </w:tabs>
              <w:rPr>
                <w:sz w:val="24"/>
                <w:szCs w:val="24"/>
              </w:rPr>
            </w:pPr>
          </w:p>
        </w:tc>
      </w:tr>
      <w:tr w:rsidR="007F2108" w:rsidRPr="00D067FE" w14:paraId="627A764A" w14:textId="77777777" w:rsidTr="009C337C">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136968C4" w14:textId="77777777" w:rsidR="007F2108" w:rsidRPr="00D067FE" w:rsidRDefault="007F2108" w:rsidP="009C337C">
            <w:pPr>
              <w:pStyle w:val="TableParagraph"/>
              <w:tabs>
                <w:tab w:val="left" w:pos="0"/>
                <w:tab w:val="left" w:pos="1134"/>
                <w:tab w:val="left" w:pos="1560"/>
              </w:tabs>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4DE4ED8F" w14:textId="77777777" w:rsidR="007F2108" w:rsidRPr="00D067FE" w:rsidRDefault="007F2108" w:rsidP="009C337C">
            <w:pPr>
              <w:pStyle w:val="TableParagraph"/>
              <w:tabs>
                <w:tab w:val="left" w:pos="0"/>
                <w:tab w:val="left" w:pos="1134"/>
                <w:tab w:val="left" w:pos="1560"/>
              </w:tabs>
              <w:rPr>
                <w:sz w:val="24"/>
                <w:szCs w:val="24"/>
              </w:rPr>
            </w:pPr>
          </w:p>
        </w:tc>
      </w:tr>
      <w:tr w:rsidR="007F2108" w:rsidRPr="00D067FE" w14:paraId="4F3AD9BD" w14:textId="77777777" w:rsidTr="009C337C">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0F18F1F1" w14:textId="77777777" w:rsidR="007F2108" w:rsidRPr="00D067FE" w:rsidRDefault="007F2108" w:rsidP="009C337C">
            <w:pPr>
              <w:pStyle w:val="TableParagraph"/>
              <w:tabs>
                <w:tab w:val="left" w:pos="0"/>
                <w:tab w:val="left" w:pos="1134"/>
                <w:tab w:val="left" w:pos="1560"/>
              </w:tabs>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4B066418" w14:textId="77777777" w:rsidR="007F2108" w:rsidRPr="00D067FE" w:rsidRDefault="007F2108" w:rsidP="009C337C">
            <w:pPr>
              <w:pStyle w:val="TableParagraph"/>
              <w:tabs>
                <w:tab w:val="left" w:pos="0"/>
                <w:tab w:val="left" w:pos="1134"/>
                <w:tab w:val="left" w:pos="1560"/>
              </w:tabs>
              <w:rPr>
                <w:sz w:val="24"/>
                <w:szCs w:val="24"/>
              </w:rPr>
            </w:pPr>
          </w:p>
        </w:tc>
      </w:tr>
      <w:tr w:rsidR="007F2108" w:rsidRPr="00D067FE" w14:paraId="75A0084C" w14:textId="77777777" w:rsidTr="009C337C">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1FC00C84" w14:textId="77777777" w:rsidR="007F2108" w:rsidRPr="00D067FE" w:rsidRDefault="007F2108" w:rsidP="009C337C">
            <w:pPr>
              <w:pStyle w:val="TableParagraph"/>
              <w:tabs>
                <w:tab w:val="left" w:pos="0"/>
                <w:tab w:val="left" w:pos="1134"/>
                <w:tab w:val="left" w:pos="1560"/>
              </w:tabs>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25ACEA2A" w14:textId="77777777" w:rsidR="007F2108" w:rsidRPr="00D067FE" w:rsidRDefault="007F2108" w:rsidP="009C337C">
            <w:pPr>
              <w:pStyle w:val="TableParagraph"/>
              <w:tabs>
                <w:tab w:val="left" w:pos="0"/>
                <w:tab w:val="left" w:pos="1134"/>
                <w:tab w:val="left" w:pos="1560"/>
              </w:tabs>
              <w:rPr>
                <w:sz w:val="24"/>
                <w:szCs w:val="24"/>
              </w:rPr>
            </w:pPr>
          </w:p>
        </w:tc>
      </w:tr>
      <w:tr w:rsidR="007F2108" w:rsidRPr="00D067FE" w14:paraId="5AF2A39F" w14:textId="77777777" w:rsidTr="009C337C">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176B50E9" w14:textId="77777777" w:rsidR="007F2108" w:rsidRPr="00D067FE" w:rsidRDefault="007F2108" w:rsidP="009C337C">
            <w:pPr>
              <w:pStyle w:val="TableParagraph"/>
              <w:tabs>
                <w:tab w:val="left" w:pos="0"/>
                <w:tab w:val="left" w:pos="1134"/>
                <w:tab w:val="left" w:pos="1560"/>
              </w:tabs>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0B0BB385" w14:textId="77777777" w:rsidR="007F2108" w:rsidRPr="00D067FE" w:rsidRDefault="007F2108" w:rsidP="009C337C">
            <w:pPr>
              <w:pStyle w:val="TableParagraph"/>
              <w:tabs>
                <w:tab w:val="left" w:pos="0"/>
                <w:tab w:val="left" w:pos="1134"/>
                <w:tab w:val="left" w:pos="1560"/>
              </w:tabs>
              <w:rPr>
                <w:sz w:val="24"/>
                <w:szCs w:val="24"/>
              </w:rPr>
            </w:pPr>
          </w:p>
        </w:tc>
      </w:tr>
      <w:tr w:rsidR="007F2108" w:rsidRPr="00D067FE" w14:paraId="70888192" w14:textId="77777777" w:rsidTr="009C337C">
        <w:trPr>
          <w:trHeight w:val="275"/>
        </w:trPr>
        <w:tc>
          <w:tcPr>
            <w:tcW w:w="6408" w:type="dxa"/>
            <w:gridSpan w:val="6"/>
            <w:tcBorders>
              <w:top w:val="single" w:sz="12" w:space="0" w:color="9F9F9F"/>
              <w:left w:val="single" w:sz="12" w:space="0" w:color="EFEFEF"/>
              <w:bottom w:val="single" w:sz="12" w:space="0" w:color="9F9F9F"/>
              <w:right w:val="single" w:sz="12" w:space="0" w:color="9F9F9F"/>
            </w:tcBorders>
          </w:tcPr>
          <w:p w14:paraId="297BEE58" w14:textId="77777777" w:rsidR="007F2108" w:rsidRPr="00D067FE" w:rsidRDefault="007F2108" w:rsidP="009C337C">
            <w:pPr>
              <w:pStyle w:val="TableParagraph"/>
              <w:tabs>
                <w:tab w:val="left" w:pos="0"/>
                <w:tab w:val="left" w:pos="1134"/>
                <w:tab w:val="left" w:pos="1560"/>
              </w:tabs>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127368CF" w14:textId="77777777" w:rsidR="007F2108" w:rsidRPr="00D067FE" w:rsidRDefault="007F2108" w:rsidP="009C337C">
            <w:pPr>
              <w:pStyle w:val="TableParagraph"/>
              <w:tabs>
                <w:tab w:val="left" w:pos="0"/>
                <w:tab w:val="left" w:pos="1134"/>
                <w:tab w:val="left" w:pos="1560"/>
              </w:tabs>
              <w:rPr>
                <w:sz w:val="24"/>
                <w:szCs w:val="24"/>
              </w:rPr>
            </w:pPr>
          </w:p>
        </w:tc>
      </w:tr>
      <w:tr w:rsidR="007F2108" w:rsidRPr="00D067FE" w14:paraId="7F8F6926" w14:textId="77777777" w:rsidTr="009C337C">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3FDFBCF8" w14:textId="77777777" w:rsidR="007F2108" w:rsidRPr="00D067FE" w:rsidRDefault="007F2108" w:rsidP="009C337C">
            <w:pPr>
              <w:pStyle w:val="TableParagraph"/>
              <w:tabs>
                <w:tab w:val="left" w:pos="0"/>
                <w:tab w:val="left" w:pos="1134"/>
                <w:tab w:val="left" w:pos="1560"/>
              </w:tabs>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0561448C" w14:textId="77777777" w:rsidR="007F2108" w:rsidRPr="00D067FE" w:rsidRDefault="007F2108" w:rsidP="009C337C">
            <w:pPr>
              <w:pStyle w:val="TableParagraph"/>
              <w:tabs>
                <w:tab w:val="left" w:pos="0"/>
                <w:tab w:val="left" w:pos="1134"/>
                <w:tab w:val="left" w:pos="1560"/>
              </w:tabs>
              <w:rPr>
                <w:sz w:val="24"/>
                <w:szCs w:val="24"/>
              </w:rPr>
            </w:pPr>
          </w:p>
        </w:tc>
      </w:tr>
      <w:tr w:rsidR="007F2108" w:rsidRPr="00D067FE" w14:paraId="19D2B99B" w14:textId="77777777" w:rsidTr="009C337C">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3BC1E325" w14:textId="77777777" w:rsidR="007F2108" w:rsidRPr="00D067FE" w:rsidRDefault="007F2108" w:rsidP="009C337C">
            <w:pPr>
              <w:pStyle w:val="TableParagraph"/>
              <w:tabs>
                <w:tab w:val="left" w:pos="0"/>
                <w:tab w:val="left" w:pos="1134"/>
                <w:tab w:val="left" w:pos="1560"/>
              </w:tabs>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1833E486" w14:textId="77777777" w:rsidR="007F2108" w:rsidRPr="00D067FE" w:rsidRDefault="007F2108" w:rsidP="009C337C">
            <w:pPr>
              <w:pStyle w:val="TableParagraph"/>
              <w:tabs>
                <w:tab w:val="left" w:pos="0"/>
                <w:tab w:val="left" w:pos="1134"/>
                <w:tab w:val="left" w:pos="1560"/>
              </w:tabs>
              <w:rPr>
                <w:sz w:val="24"/>
                <w:szCs w:val="24"/>
              </w:rPr>
            </w:pPr>
          </w:p>
        </w:tc>
      </w:tr>
      <w:tr w:rsidR="007F2108" w:rsidRPr="00D067FE" w14:paraId="0668A813" w14:textId="77777777" w:rsidTr="009C337C">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44272961" w14:textId="77777777" w:rsidR="007F2108" w:rsidRPr="00D067FE" w:rsidRDefault="007F2108" w:rsidP="009C337C">
            <w:pPr>
              <w:pStyle w:val="TableParagraph"/>
              <w:tabs>
                <w:tab w:val="left" w:pos="0"/>
                <w:tab w:val="left" w:pos="1134"/>
                <w:tab w:val="left" w:pos="1560"/>
              </w:tabs>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2D6B3F50" w14:textId="77777777" w:rsidR="007F2108" w:rsidRPr="00D067FE" w:rsidRDefault="007F2108" w:rsidP="009C337C">
            <w:pPr>
              <w:pStyle w:val="TableParagraph"/>
              <w:tabs>
                <w:tab w:val="left" w:pos="0"/>
                <w:tab w:val="left" w:pos="1134"/>
                <w:tab w:val="left" w:pos="1560"/>
              </w:tabs>
              <w:rPr>
                <w:sz w:val="24"/>
                <w:szCs w:val="24"/>
              </w:rPr>
            </w:pPr>
          </w:p>
        </w:tc>
      </w:tr>
      <w:tr w:rsidR="007F2108" w:rsidRPr="00D067FE" w14:paraId="43E7C4EE" w14:textId="77777777" w:rsidTr="009C337C">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7804835E" w14:textId="77777777" w:rsidR="007F2108" w:rsidRPr="00D067FE" w:rsidRDefault="007F2108" w:rsidP="009C337C">
            <w:pPr>
              <w:pStyle w:val="TableParagraph"/>
              <w:tabs>
                <w:tab w:val="left" w:pos="0"/>
                <w:tab w:val="left" w:pos="1134"/>
                <w:tab w:val="left" w:pos="1560"/>
              </w:tabs>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60309C44" w14:textId="77777777" w:rsidR="007F2108" w:rsidRPr="00D067FE" w:rsidRDefault="007F2108" w:rsidP="009C337C">
            <w:pPr>
              <w:pStyle w:val="TableParagraph"/>
              <w:tabs>
                <w:tab w:val="left" w:pos="0"/>
                <w:tab w:val="left" w:pos="1134"/>
                <w:tab w:val="left" w:pos="1560"/>
              </w:tabs>
              <w:rPr>
                <w:sz w:val="24"/>
                <w:szCs w:val="24"/>
              </w:rPr>
            </w:pPr>
          </w:p>
        </w:tc>
      </w:tr>
      <w:tr w:rsidR="007F2108" w:rsidRPr="00D067FE" w14:paraId="221D8B40" w14:textId="77777777" w:rsidTr="009C337C">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2D7AAB57" w14:textId="77777777" w:rsidR="007F2108" w:rsidRPr="00D067FE" w:rsidRDefault="007F2108" w:rsidP="009C337C">
            <w:pPr>
              <w:pStyle w:val="TableParagraph"/>
              <w:tabs>
                <w:tab w:val="left" w:pos="0"/>
                <w:tab w:val="left" w:pos="1134"/>
                <w:tab w:val="left" w:pos="1560"/>
              </w:tabs>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560BEA04" w14:textId="77777777" w:rsidR="007F2108" w:rsidRPr="00D067FE" w:rsidRDefault="007F2108" w:rsidP="009C337C">
            <w:pPr>
              <w:pStyle w:val="TableParagraph"/>
              <w:tabs>
                <w:tab w:val="left" w:pos="0"/>
                <w:tab w:val="left" w:pos="1134"/>
                <w:tab w:val="left" w:pos="1560"/>
              </w:tabs>
              <w:rPr>
                <w:sz w:val="24"/>
                <w:szCs w:val="24"/>
              </w:rPr>
            </w:pPr>
          </w:p>
        </w:tc>
      </w:tr>
      <w:tr w:rsidR="007F2108" w:rsidRPr="00D067FE" w14:paraId="7B8BE979" w14:textId="77777777" w:rsidTr="009C337C">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6273CA06" w14:textId="77777777" w:rsidR="007F2108" w:rsidRPr="00D067FE" w:rsidRDefault="007F2108" w:rsidP="009C337C">
            <w:pPr>
              <w:pStyle w:val="TableParagraph"/>
              <w:tabs>
                <w:tab w:val="left" w:pos="0"/>
                <w:tab w:val="left" w:pos="1134"/>
                <w:tab w:val="left" w:pos="1560"/>
              </w:tabs>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0F1A35BA" w14:textId="77777777" w:rsidR="007F2108" w:rsidRPr="00D067FE" w:rsidRDefault="007F2108" w:rsidP="009C337C">
            <w:pPr>
              <w:pStyle w:val="TableParagraph"/>
              <w:tabs>
                <w:tab w:val="left" w:pos="0"/>
                <w:tab w:val="left" w:pos="1134"/>
                <w:tab w:val="left" w:pos="1560"/>
              </w:tabs>
              <w:rPr>
                <w:sz w:val="24"/>
                <w:szCs w:val="24"/>
              </w:rPr>
            </w:pPr>
          </w:p>
        </w:tc>
      </w:tr>
      <w:tr w:rsidR="007F2108" w:rsidRPr="00D067FE" w14:paraId="02B759D4" w14:textId="77777777" w:rsidTr="009C337C">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4188BD0B" w14:textId="77777777" w:rsidR="007F2108" w:rsidRPr="00D067FE" w:rsidRDefault="007F2108" w:rsidP="009C337C">
            <w:pPr>
              <w:pStyle w:val="TableParagraph"/>
              <w:tabs>
                <w:tab w:val="left" w:pos="0"/>
                <w:tab w:val="left" w:pos="1134"/>
                <w:tab w:val="left" w:pos="1560"/>
              </w:tabs>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35C93307" w14:textId="77777777" w:rsidR="007F2108" w:rsidRPr="00D067FE" w:rsidRDefault="007F2108" w:rsidP="009C337C">
            <w:pPr>
              <w:pStyle w:val="TableParagraph"/>
              <w:tabs>
                <w:tab w:val="left" w:pos="0"/>
                <w:tab w:val="left" w:pos="1134"/>
                <w:tab w:val="left" w:pos="1560"/>
              </w:tabs>
              <w:rPr>
                <w:sz w:val="24"/>
                <w:szCs w:val="24"/>
              </w:rPr>
            </w:pPr>
          </w:p>
        </w:tc>
      </w:tr>
      <w:tr w:rsidR="007F2108" w:rsidRPr="00D067FE" w14:paraId="142F4099" w14:textId="77777777" w:rsidTr="009C337C">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4EFDDC07" w14:textId="77777777" w:rsidR="007F2108" w:rsidRPr="00D067FE" w:rsidRDefault="007F2108" w:rsidP="009C337C">
            <w:pPr>
              <w:pStyle w:val="TableParagraph"/>
              <w:tabs>
                <w:tab w:val="left" w:pos="0"/>
                <w:tab w:val="left" w:pos="1134"/>
                <w:tab w:val="left" w:pos="1560"/>
              </w:tabs>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7BEED35B" w14:textId="77777777" w:rsidR="007F2108" w:rsidRPr="00D067FE" w:rsidRDefault="007F2108" w:rsidP="009C337C">
            <w:pPr>
              <w:pStyle w:val="TableParagraph"/>
              <w:tabs>
                <w:tab w:val="left" w:pos="0"/>
                <w:tab w:val="left" w:pos="1134"/>
                <w:tab w:val="left" w:pos="1560"/>
              </w:tabs>
              <w:rPr>
                <w:sz w:val="24"/>
                <w:szCs w:val="24"/>
              </w:rPr>
            </w:pPr>
          </w:p>
        </w:tc>
      </w:tr>
      <w:tr w:rsidR="007F2108" w:rsidRPr="00D067FE" w14:paraId="396F70AF" w14:textId="77777777" w:rsidTr="009C337C">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73CDEED7" w14:textId="77777777" w:rsidR="007F2108" w:rsidRPr="00D067FE" w:rsidRDefault="007F2108" w:rsidP="009C337C">
            <w:pPr>
              <w:pStyle w:val="TableParagraph"/>
              <w:tabs>
                <w:tab w:val="left" w:pos="0"/>
                <w:tab w:val="left" w:pos="1134"/>
                <w:tab w:val="left" w:pos="1560"/>
              </w:tabs>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3E50B653" w14:textId="77777777" w:rsidR="007F2108" w:rsidRPr="00D067FE" w:rsidRDefault="007F2108" w:rsidP="009C337C">
            <w:pPr>
              <w:pStyle w:val="TableParagraph"/>
              <w:tabs>
                <w:tab w:val="left" w:pos="0"/>
                <w:tab w:val="left" w:pos="1134"/>
                <w:tab w:val="left" w:pos="1560"/>
              </w:tabs>
              <w:rPr>
                <w:sz w:val="24"/>
                <w:szCs w:val="24"/>
              </w:rPr>
            </w:pPr>
          </w:p>
        </w:tc>
      </w:tr>
      <w:tr w:rsidR="007F2108" w:rsidRPr="00D067FE" w14:paraId="1B870B16" w14:textId="77777777" w:rsidTr="009C337C">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0342BDF3" w14:textId="77777777" w:rsidR="007F2108" w:rsidRPr="00D067FE" w:rsidRDefault="007F2108" w:rsidP="009C337C">
            <w:pPr>
              <w:pStyle w:val="TableParagraph"/>
              <w:tabs>
                <w:tab w:val="left" w:pos="0"/>
                <w:tab w:val="left" w:pos="1134"/>
                <w:tab w:val="left" w:pos="1560"/>
              </w:tabs>
              <w:spacing w:line="255" w:lineRule="exact"/>
              <w:rPr>
                <w:sz w:val="24"/>
                <w:szCs w:val="24"/>
              </w:rPr>
            </w:pPr>
            <w:r w:rsidRPr="00D067FE">
              <w:rPr>
                <w:sz w:val="24"/>
                <w:szCs w:val="24"/>
              </w:rPr>
              <w:t>TOTAL GERAL</w:t>
            </w:r>
          </w:p>
        </w:tc>
        <w:tc>
          <w:tcPr>
            <w:tcW w:w="2651" w:type="dxa"/>
            <w:gridSpan w:val="2"/>
            <w:tcBorders>
              <w:top w:val="single" w:sz="12" w:space="0" w:color="9F9F9F"/>
              <w:left w:val="single" w:sz="12" w:space="0" w:color="9F9F9F"/>
              <w:bottom w:val="single" w:sz="12" w:space="0" w:color="9F9F9F"/>
              <w:right w:val="single" w:sz="12" w:space="0" w:color="9F9F9F"/>
            </w:tcBorders>
          </w:tcPr>
          <w:p w14:paraId="327DB49F" w14:textId="77777777" w:rsidR="007F2108" w:rsidRPr="00D067FE" w:rsidRDefault="007F2108" w:rsidP="009C337C">
            <w:pPr>
              <w:pStyle w:val="TableParagraph"/>
              <w:tabs>
                <w:tab w:val="left" w:pos="0"/>
                <w:tab w:val="left" w:pos="1134"/>
                <w:tab w:val="left" w:pos="1560"/>
              </w:tabs>
              <w:rPr>
                <w:sz w:val="24"/>
                <w:szCs w:val="24"/>
              </w:rPr>
            </w:pPr>
          </w:p>
        </w:tc>
      </w:tr>
      <w:tr w:rsidR="007F2108" w:rsidRPr="00D067FE" w14:paraId="584A8C99" w14:textId="77777777" w:rsidTr="009C337C">
        <w:trPr>
          <w:trHeight w:val="277"/>
        </w:trPr>
        <w:tc>
          <w:tcPr>
            <w:tcW w:w="9059" w:type="dxa"/>
            <w:gridSpan w:val="8"/>
            <w:tcBorders>
              <w:top w:val="single" w:sz="12" w:space="0" w:color="9F9F9F"/>
              <w:left w:val="single" w:sz="12" w:space="0" w:color="EFEFEF"/>
              <w:bottom w:val="single" w:sz="12" w:space="0" w:color="9F9F9F"/>
              <w:right w:val="single" w:sz="12" w:space="0" w:color="9F9F9F"/>
            </w:tcBorders>
          </w:tcPr>
          <w:p w14:paraId="26C114E0" w14:textId="437DE446" w:rsidR="007F2108" w:rsidRPr="00D067FE" w:rsidRDefault="007F2108" w:rsidP="009C337C">
            <w:pPr>
              <w:pStyle w:val="TableParagraph"/>
              <w:tabs>
                <w:tab w:val="left" w:pos="0"/>
                <w:tab w:val="left" w:pos="1134"/>
                <w:tab w:val="left" w:pos="1560"/>
              </w:tabs>
              <w:spacing w:line="257" w:lineRule="exact"/>
              <w:rPr>
                <w:b/>
                <w:sz w:val="24"/>
                <w:szCs w:val="24"/>
              </w:rPr>
            </w:pPr>
            <w:r w:rsidRPr="00D067FE">
              <w:rPr>
                <w:sz w:val="24"/>
                <w:szCs w:val="24"/>
              </w:rPr>
              <w:t xml:space="preserve">CRONOGRAMA DE DESEMBOLSO MENSAL (R$ 1,00) - </w:t>
            </w:r>
            <w:r w:rsidRPr="00D067FE">
              <w:rPr>
                <w:b/>
                <w:sz w:val="24"/>
                <w:szCs w:val="24"/>
              </w:rPr>
              <w:t>202</w:t>
            </w:r>
            <w:r w:rsidR="00E63630" w:rsidRPr="00D067FE">
              <w:rPr>
                <w:b/>
                <w:sz w:val="24"/>
                <w:szCs w:val="24"/>
              </w:rPr>
              <w:t>1</w:t>
            </w:r>
          </w:p>
        </w:tc>
      </w:tr>
      <w:tr w:rsidR="007F2108" w:rsidRPr="00D067FE" w14:paraId="257DAE77" w14:textId="77777777" w:rsidTr="009C337C">
        <w:trPr>
          <w:trHeight w:val="275"/>
        </w:trPr>
        <w:tc>
          <w:tcPr>
            <w:tcW w:w="707" w:type="dxa"/>
            <w:tcBorders>
              <w:top w:val="single" w:sz="12" w:space="0" w:color="9F9F9F"/>
              <w:left w:val="single" w:sz="12" w:space="0" w:color="EFEFEF"/>
              <w:bottom w:val="single" w:sz="12" w:space="0" w:color="9F9F9F"/>
            </w:tcBorders>
          </w:tcPr>
          <w:p w14:paraId="3F009E67" w14:textId="77777777" w:rsidR="007F2108" w:rsidRPr="00D067FE" w:rsidRDefault="007F2108" w:rsidP="009C337C">
            <w:pPr>
              <w:pStyle w:val="TableParagraph"/>
              <w:tabs>
                <w:tab w:val="left" w:pos="0"/>
                <w:tab w:val="left" w:pos="1134"/>
                <w:tab w:val="left" w:pos="1560"/>
              </w:tabs>
              <w:spacing w:line="255" w:lineRule="exact"/>
              <w:jc w:val="right"/>
              <w:rPr>
                <w:b/>
                <w:i/>
                <w:sz w:val="24"/>
                <w:szCs w:val="24"/>
              </w:rPr>
            </w:pPr>
            <w:r w:rsidRPr="00D067FE">
              <w:rPr>
                <w:b/>
                <w:i/>
                <w:w w:val="95"/>
                <w:sz w:val="24"/>
                <w:szCs w:val="24"/>
              </w:rPr>
              <w:t>META</w:t>
            </w:r>
          </w:p>
        </w:tc>
        <w:tc>
          <w:tcPr>
            <w:tcW w:w="817" w:type="dxa"/>
            <w:tcBorders>
              <w:top w:val="single" w:sz="12" w:space="0" w:color="9F9F9F"/>
              <w:bottom w:val="single" w:sz="12" w:space="0" w:color="9F9F9F"/>
              <w:right w:val="single" w:sz="12" w:space="0" w:color="9F9F9F"/>
            </w:tcBorders>
          </w:tcPr>
          <w:p w14:paraId="15C9A093" w14:textId="77777777" w:rsidR="007F2108" w:rsidRPr="00D067FE" w:rsidRDefault="007F2108" w:rsidP="009C337C">
            <w:pPr>
              <w:pStyle w:val="TableParagraph"/>
              <w:tabs>
                <w:tab w:val="left" w:pos="0"/>
                <w:tab w:val="left" w:pos="1134"/>
                <w:tab w:val="left" w:pos="1560"/>
              </w:tabs>
              <w:rPr>
                <w:sz w:val="24"/>
                <w:szCs w:val="24"/>
              </w:rPr>
            </w:pPr>
          </w:p>
        </w:tc>
        <w:tc>
          <w:tcPr>
            <w:tcW w:w="1030" w:type="dxa"/>
            <w:tcBorders>
              <w:top w:val="single" w:sz="12" w:space="0" w:color="9F9F9F"/>
              <w:left w:val="single" w:sz="12" w:space="0" w:color="9F9F9F"/>
              <w:bottom w:val="single" w:sz="12" w:space="0" w:color="9F9F9F"/>
              <w:right w:val="single" w:sz="12" w:space="0" w:color="9F9F9F"/>
            </w:tcBorders>
          </w:tcPr>
          <w:p w14:paraId="7321E1FE" w14:textId="77777777" w:rsidR="007F2108" w:rsidRPr="00D067FE" w:rsidRDefault="007F2108" w:rsidP="009C337C">
            <w:pPr>
              <w:pStyle w:val="TableParagraph"/>
              <w:tabs>
                <w:tab w:val="left" w:pos="0"/>
                <w:tab w:val="left" w:pos="1134"/>
                <w:tab w:val="left" w:pos="1560"/>
              </w:tabs>
              <w:spacing w:line="255" w:lineRule="exact"/>
              <w:rPr>
                <w:sz w:val="24"/>
                <w:szCs w:val="24"/>
              </w:rPr>
            </w:pPr>
            <w:r w:rsidRPr="00D067FE">
              <w:rPr>
                <w:sz w:val="24"/>
                <w:szCs w:val="24"/>
              </w:rPr>
              <w:t>JANEIRO</w:t>
            </w:r>
          </w:p>
        </w:tc>
        <w:tc>
          <w:tcPr>
            <w:tcW w:w="1350" w:type="dxa"/>
            <w:tcBorders>
              <w:top w:val="single" w:sz="12" w:space="0" w:color="9F9F9F"/>
              <w:left w:val="single" w:sz="12" w:space="0" w:color="9F9F9F"/>
              <w:bottom w:val="single" w:sz="12" w:space="0" w:color="9F9F9F"/>
            </w:tcBorders>
          </w:tcPr>
          <w:p w14:paraId="75E7CF1F" w14:textId="77777777" w:rsidR="007F2108" w:rsidRPr="00D067FE" w:rsidRDefault="007F2108" w:rsidP="009C337C">
            <w:pPr>
              <w:pStyle w:val="TableParagraph"/>
              <w:tabs>
                <w:tab w:val="left" w:pos="0"/>
                <w:tab w:val="left" w:pos="1134"/>
                <w:tab w:val="left" w:pos="1560"/>
              </w:tabs>
              <w:spacing w:line="255" w:lineRule="exact"/>
              <w:rPr>
                <w:sz w:val="24"/>
                <w:szCs w:val="24"/>
              </w:rPr>
            </w:pPr>
            <w:r w:rsidRPr="00D067FE">
              <w:rPr>
                <w:sz w:val="24"/>
                <w:szCs w:val="24"/>
              </w:rPr>
              <w:t>FEVEREIRO</w:t>
            </w:r>
          </w:p>
        </w:tc>
        <w:tc>
          <w:tcPr>
            <w:tcW w:w="1314" w:type="dxa"/>
            <w:tcBorders>
              <w:top w:val="single" w:sz="12" w:space="0" w:color="9F9F9F"/>
              <w:bottom w:val="single" w:sz="12" w:space="0" w:color="9F9F9F"/>
              <w:right w:val="single" w:sz="12" w:space="0" w:color="9F9F9F"/>
            </w:tcBorders>
          </w:tcPr>
          <w:p w14:paraId="5901D039" w14:textId="77777777" w:rsidR="007F2108" w:rsidRPr="00D067FE" w:rsidRDefault="007F2108" w:rsidP="009C337C">
            <w:pPr>
              <w:pStyle w:val="TableParagraph"/>
              <w:tabs>
                <w:tab w:val="left" w:pos="0"/>
                <w:tab w:val="left" w:pos="1134"/>
                <w:tab w:val="left" w:pos="1560"/>
              </w:tabs>
              <w:spacing w:line="255" w:lineRule="exact"/>
              <w:rPr>
                <w:sz w:val="24"/>
                <w:szCs w:val="24"/>
              </w:rPr>
            </w:pPr>
            <w:r w:rsidRPr="00D067FE">
              <w:rPr>
                <w:sz w:val="24"/>
                <w:szCs w:val="24"/>
              </w:rPr>
              <w:t>MARÇO</w:t>
            </w:r>
          </w:p>
        </w:tc>
        <w:tc>
          <w:tcPr>
            <w:tcW w:w="1190" w:type="dxa"/>
            <w:tcBorders>
              <w:top w:val="single" w:sz="12" w:space="0" w:color="9F9F9F"/>
              <w:left w:val="single" w:sz="12" w:space="0" w:color="9F9F9F"/>
              <w:bottom w:val="single" w:sz="12" w:space="0" w:color="9F9F9F"/>
              <w:right w:val="single" w:sz="12" w:space="0" w:color="9F9F9F"/>
            </w:tcBorders>
          </w:tcPr>
          <w:p w14:paraId="359DED34" w14:textId="77777777" w:rsidR="007F2108" w:rsidRPr="00D067FE" w:rsidRDefault="007F2108" w:rsidP="009C337C">
            <w:pPr>
              <w:pStyle w:val="TableParagraph"/>
              <w:tabs>
                <w:tab w:val="left" w:pos="0"/>
                <w:tab w:val="left" w:pos="1134"/>
                <w:tab w:val="left" w:pos="1560"/>
              </w:tabs>
              <w:spacing w:line="255" w:lineRule="exact"/>
              <w:rPr>
                <w:sz w:val="24"/>
                <w:szCs w:val="24"/>
              </w:rPr>
            </w:pPr>
            <w:r w:rsidRPr="00D067FE">
              <w:rPr>
                <w:sz w:val="24"/>
                <w:szCs w:val="24"/>
              </w:rPr>
              <w:t>ABRIL</w:t>
            </w:r>
          </w:p>
        </w:tc>
        <w:tc>
          <w:tcPr>
            <w:tcW w:w="1404" w:type="dxa"/>
            <w:tcBorders>
              <w:top w:val="single" w:sz="12" w:space="0" w:color="9F9F9F"/>
              <w:left w:val="single" w:sz="12" w:space="0" w:color="9F9F9F"/>
              <w:bottom w:val="single" w:sz="12" w:space="0" w:color="9F9F9F"/>
              <w:right w:val="single" w:sz="12" w:space="0" w:color="9F9F9F"/>
            </w:tcBorders>
          </w:tcPr>
          <w:p w14:paraId="06A1BD35" w14:textId="77777777" w:rsidR="007F2108" w:rsidRPr="00D067FE" w:rsidRDefault="007F2108" w:rsidP="009C337C">
            <w:pPr>
              <w:pStyle w:val="TableParagraph"/>
              <w:tabs>
                <w:tab w:val="left" w:pos="0"/>
                <w:tab w:val="left" w:pos="1134"/>
                <w:tab w:val="left" w:pos="1560"/>
              </w:tabs>
              <w:spacing w:line="255" w:lineRule="exact"/>
              <w:rPr>
                <w:sz w:val="24"/>
                <w:szCs w:val="24"/>
              </w:rPr>
            </w:pPr>
            <w:r w:rsidRPr="00D067FE">
              <w:rPr>
                <w:sz w:val="24"/>
                <w:szCs w:val="24"/>
              </w:rPr>
              <w:t>MAIO</w:t>
            </w:r>
          </w:p>
        </w:tc>
        <w:tc>
          <w:tcPr>
            <w:tcW w:w="1247" w:type="dxa"/>
            <w:tcBorders>
              <w:top w:val="single" w:sz="12" w:space="0" w:color="9F9F9F"/>
              <w:left w:val="single" w:sz="12" w:space="0" w:color="9F9F9F"/>
              <w:bottom w:val="single" w:sz="12" w:space="0" w:color="9F9F9F"/>
              <w:right w:val="single" w:sz="12" w:space="0" w:color="9F9F9F"/>
            </w:tcBorders>
          </w:tcPr>
          <w:p w14:paraId="05E46184" w14:textId="77777777" w:rsidR="007F2108" w:rsidRPr="00D067FE" w:rsidRDefault="007F2108" w:rsidP="009C337C">
            <w:pPr>
              <w:pStyle w:val="TableParagraph"/>
              <w:tabs>
                <w:tab w:val="left" w:pos="0"/>
                <w:tab w:val="left" w:pos="1134"/>
                <w:tab w:val="left" w:pos="1560"/>
              </w:tabs>
              <w:spacing w:line="255" w:lineRule="exact"/>
              <w:rPr>
                <w:sz w:val="24"/>
                <w:szCs w:val="24"/>
              </w:rPr>
            </w:pPr>
            <w:r w:rsidRPr="00D067FE">
              <w:rPr>
                <w:sz w:val="24"/>
                <w:szCs w:val="24"/>
              </w:rPr>
              <w:t>JUNHO</w:t>
            </w:r>
          </w:p>
        </w:tc>
      </w:tr>
      <w:tr w:rsidR="007F2108" w:rsidRPr="00D067FE" w14:paraId="4157DE5D" w14:textId="77777777" w:rsidTr="009C337C">
        <w:trPr>
          <w:trHeight w:val="277"/>
        </w:trPr>
        <w:tc>
          <w:tcPr>
            <w:tcW w:w="707" w:type="dxa"/>
            <w:tcBorders>
              <w:top w:val="single" w:sz="12" w:space="0" w:color="9F9F9F"/>
              <w:left w:val="single" w:sz="12" w:space="0" w:color="EFEFEF"/>
              <w:bottom w:val="single" w:sz="12" w:space="0" w:color="9F9F9F"/>
            </w:tcBorders>
          </w:tcPr>
          <w:p w14:paraId="619AD6D5" w14:textId="77777777" w:rsidR="007F2108" w:rsidRPr="00D067FE" w:rsidRDefault="007F2108" w:rsidP="009C337C">
            <w:pPr>
              <w:pStyle w:val="TableParagraph"/>
              <w:tabs>
                <w:tab w:val="left" w:pos="0"/>
                <w:tab w:val="left" w:pos="1134"/>
                <w:tab w:val="left" w:pos="1560"/>
              </w:tabs>
              <w:rPr>
                <w:sz w:val="24"/>
                <w:szCs w:val="24"/>
              </w:rPr>
            </w:pPr>
          </w:p>
        </w:tc>
        <w:tc>
          <w:tcPr>
            <w:tcW w:w="817" w:type="dxa"/>
            <w:tcBorders>
              <w:top w:val="single" w:sz="12" w:space="0" w:color="9F9F9F"/>
              <w:bottom w:val="single" w:sz="12" w:space="0" w:color="9F9F9F"/>
              <w:right w:val="single" w:sz="12" w:space="0" w:color="9F9F9F"/>
            </w:tcBorders>
          </w:tcPr>
          <w:p w14:paraId="0C308DC9" w14:textId="77777777" w:rsidR="007F2108" w:rsidRPr="00D067FE" w:rsidRDefault="007F2108" w:rsidP="009C337C">
            <w:pPr>
              <w:pStyle w:val="TableParagraph"/>
              <w:tabs>
                <w:tab w:val="left" w:pos="0"/>
                <w:tab w:val="left" w:pos="1134"/>
                <w:tab w:val="left" w:pos="1560"/>
              </w:tabs>
              <w:spacing w:line="257" w:lineRule="exact"/>
              <w:jc w:val="center"/>
              <w:rPr>
                <w:sz w:val="24"/>
                <w:szCs w:val="24"/>
              </w:rPr>
            </w:pPr>
            <w:r w:rsidRPr="00D067FE">
              <w:rPr>
                <w:w w:val="95"/>
                <w:sz w:val="24"/>
                <w:szCs w:val="24"/>
              </w:rPr>
              <w:t>Repasse</w:t>
            </w:r>
          </w:p>
        </w:tc>
        <w:tc>
          <w:tcPr>
            <w:tcW w:w="1030" w:type="dxa"/>
            <w:tcBorders>
              <w:top w:val="single" w:sz="12" w:space="0" w:color="9F9F9F"/>
              <w:left w:val="single" w:sz="12" w:space="0" w:color="9F9F9F"/>
              <w:bottom w:val="single" w:sz="12" w:space="0" w:color="9F9F9F"/>
              <w:right w:val="single" w:sz="12" w:space="0" w:color="9F9F9F"/>
            </w:tcBorders>
          </w:tcPr>
          <w:p w14:paraId="3DBC1AC8" w14:textId="77777777" w:rsidR="007F2108" w:rsidRPr="00D067FE" w:rsidRDefault="007F2108" w:rsidP="009C337C">
            <w:pPr>
              <w:pStyle w:val="TableParagraph"/>
              <w:tabs>
                <w:tab w:val="left" w:pos="0"/>
                <w:tab w:val="left" w:pos="1134"/>
                <w:tab w:val="left" w:pos="1560"/>
              </w:tabs>
              <w:rPr>
                <w:sz w:val="24"/>
                <w:szCs w:val="24"/>
              </w:rPr>
            </w:pPr>
          </w:p>
        </w:tc>
        <w:tc>
          <w:tcPr>
            <w:tcW w:w="1350" w:type="dxa"/>
            <w:tcBorders>
              <w:top w:val="single" w:sz="12" w:space="0" w:color="9F9F9F"/>
              <w:left w:val="single" w:sz="12" w:space="0" w:color="9F9F9F"/>
              <w:bottom w:val="single" w:sz="12" w:space="0" w:color="9F9F9F"/>
            </w:tcBorders>
          </w:tcPr>
          <w:p w14:paraId="745C3E6C" w14:textId="77777777" w:rsidR="007F2108" w:rsidRPr="00D067FE" w:rsidRDefault="007F2108" w:rsidP="009C337C">
            <w:pPr>
              <w:pStyle w:val="TableParagraph"/>
              <w:tabs>
                <w:tab w:val="left" w:pos="0"/>
                <w:tab w:val="left" w:pos="1134"/>
                <w:tab w:val="left" w:pos="1560"/>
              </w:tabs>
              <w:rPr>
                <w:sz w:val="24"/>
                <w:szCs w:val="24"/>
              </w:rPr>
            </w:pPr>
          </w:p>
        </w:tc>
        <w:tc>
          <w:tcPr>
            <w:tcW w:w="1314" w:type="dxa"/>
            <w:tcBorders>
              <w:top w:val="single" w:sz="12" w:space="0" w:color="9F9F9F"/>
              <w:bottom w:val="single" w:sz="12" w:space="0" w:color="9F9F9F"/>
              <w:right w:val="single" w:sz="12" w:space="0" w:color="9F9F9F"/>
            </w:tcBorders>
          </w:tcPr>
          <w:p w14:paraId="11D3B849" w14:textId="77777777" w:rsidR="007F2108" w:rsidRPr="00D067FE" w:rsidRDefault="007F2108" w:rsidP="009C337C">
            <w:pPr>
              <w:pStyle w:val="TableParagraph"/>
              <w:tabs>
                <w:tab w:val="left" w:pos="0"/>
                <w:tab w:val="left" w:pos="1134"/>
                <w:tab w:val="left" w:pos="1560"/>
              </w:tabs>
              <w:rPr>
                <w:sz w:val="24"/>
                <w:szCs w:val="24"/>
              </w:rPr>
            </w:pPr>
          </w:p>
        </w:tc>
        <w:tc>
          <w:tcPr>
            <w:tcW w:w="1190" w:type="dxa"/>
            <w:tcBorders>
              <w:top w:val="single" w:sz="12" w:space="0" w:color="9F9F9F"/>
              <w:left w:val="single" w:sz="12" w:space="0" w:color="9F9F9F"/>
              <w:bottom w:val="single" w:sz="12" w:space="0" w:color="9F9F9F"/>
              <w:right w:val="single" w:sz="12" w:space="0" w:color="9F9F9F"/>
            </w:tcBorders>
          </w:tcPr>
          <w:p w14:paraId="02519686" w14:textId="77777777" w:rsidR="007F2108" w:rsidRPr="00D067FE" w:rsidRDefault="007F2108" w:rsidP="009C337C">
            <w:pPr>
              <w:pStyle w:val="TableParagraph"/>
              <w:tabs>
                <w:tab w:val="left" w:pos="0"/>
                <w:tab w:val="left" w:pos="1134"/>
                <w:tab w:val="left" w:pos="1560"/>
              </w:tabs>
              <w:rPr>
                <w:sz w:val="24"/>
                <w:szCs w:val="24"/>
              </w:rPr>
            </w:pPr>
          </w:p>
        </w:tc>
        <w:tc>
          <w:tcPr>
            <w:tcW w:w="1404" w:type="dxa"/>
            <w:tcBorders>
              <w:top w:val="single" w:sz="12" w:space="0" w:color="9F9F9F"/>
              <w:left w:val="single" w:sz="12" w:space="0" w:color="9F9F9F"/>
              <w:bottom w:val="single" w:sz="12" w:space="0" w:color="9F9F9F"/>
              <w:right w:val="single" w:sz="12" w:space="0" w:color="9F9F9F"/>
            </w:tcBorders>
          </w:tcPr>
          <w:p w14:paraId="0F084988" w14:textId="77777777" w:rsidR="007F2108" w:rsidRPr="00D067FE" w:rsidRDefault="007F2108" w:rsidP="009C337C">
            <w:pPr>
              <w:pStyle w:val="TableParagraph"/>
              <w:tabs>
                <w:tab w:val="left" w:pos="0"/>
                <w:tab w:val="left" w:pos="1134"/>
                <w:tab w:val="left" w:pos="1560"/>
              </w:tabs>
              <w:rPr>
                <w:sz w:val="24"/>
                <w:szCs w:val="24"/>
              </w:rPr>
            </w:pPr>
          </w:p>
        </w:tc>
        <w:tc>
          <w:tcPr>
            <w:tcW w:w="1247" w:type="dxa"/>
            <w:tcBorders>
              <w:top w:val="single" w:sz="12" w:space="0" w:color="9F9F9F"/>
              <w:left w:val="single" w:sz="12" w:space="0" w:color="9F9F9F"/>
              <w:bottom w:val="single" w:sz="12" w:space="0" w:color="9F9F9F"/>
              <w:right w:val="single" w:sz="12" w:space="0" w:color="9F9F9F"/>
            </w:tcBorders>
          </w:tcPr>
          <w:p w14:paraId="4BF99863" w14:textId="77777777" w:rsidR="007F2108" w:rsidRPr="00D067FE" w:rsidRDefault="007F2108" w:rsidP="009C337C">
            <w:pPr>
              <w:pStyle w:val="TableParagraph"/>
              <w:tabs>
                <w:tab w:val="left" w:pos="0"/>
                <w:tab w:val="left" w:pos="1134"/>
                <w:tab w:val="left" w:pos="1560"/>
              </w:tabs>
              <w:rPr>
                <w:sz w:val="24"/>
                <w:szCs w:val="24"/>
              </w:rPr>
            </w:pPr>
          </w:p>
        </w:tc>
      </w:tr>
      <w:tr w:rsidR="007F2108" w:rsidRPr="00D067FE" w14:paraId="4FDDF01A" w14:textId="77777777" w:rsidTr="009C337C">
        <w:trPr>
          <w:trHeight w:val="274"/>
        </w:trPr>
        <w:tc>
          <w:tcPr>
            <w:tcW w:w="707" w:type="dxa"/>
            <w:tcBorders>
              <w:top w:val="single" w:sz="12" w:space="0" w:color="9F9F9F"/>
              <w:left w:val="single" w:sz="12" w:space="0" w:color="EFEFEF"/>
              <w:bottom w:val="single" w:sz="12" w:space="0" w:color="9F9F9F"/>
            </w:tcBorders>
          </w:tcPr>
          <w:p w14:paraId="62FA6BCD" w14:textId="77777777" w:rsidR="007F2108" w:rsidRPr="00D067FE" w:rsidRDefault="007F2108" w:rsidP="009C337C">
            <w:pPr>
              <w:pStyle w:val="TableParagraph"/>
              <w:tabs>
                <w:tab w:val="left" w:pos="0"/>
                <w:tab w:val="left" w:pos="1134"/>
                <w:tab w:val="left" w:pos="1560"/>
              </w:tabs>
              <w:spacing w:line="255" w:lineRule="exact"/>
              <w:jc w:val="right"/>
              <w:rPr>
                <w:b/>
                <w:i/>
                <w:sz w:val="24"/>
                <w:szCs w:val="24"/>
              </w:rPr>
            </w:pPr>
            <w:r w:rsidRPr="00D067FE">
              <w:rPr>
                <w:b/>
                <w:i/>
                <w:w w:val="95"/>
                <w:sz w:val="24"/>
                <w:szCs w:val="24"/>
              </w:rPr>
              <w:t>META</w:t>
            </w:r>
          </w:p>
        </w:tc>
        <w:tc>
          <w:tcPr>
            <w:tcW w:w="817" w:type="dxa"/>
            <w:tcBorders>
              <w:top w:val="single" w:sz="12" w:space="0" w:color="9F9F9F"/>
              <w:bottom w:val="single" w:sz="12" w:space="0" w:color="9F9F9F"/>
              <w:right w:val="single" w:sz="12" w:space="0" w:color="9F9F9F"/>
            </w:tcBorders>
          </w:tcPr>
          <w:p w14:paraId="3C068565" w14:textId="77777777" w:rsidR="007F2108" w:rsidRPr="00D067FE" w:rsidRDefault="007F2108" w:rsidP="009C337C">
            <w:pPr>
              <w:pStyle w:val="TableParagraph"/>
              <w:tabs>
                <w:tab w:val="left" w:pos="0"/>
                <w:tab w:val="left" w:pos="1134"/>
                <w:tab w:val="left" w:pos="1560"/>
              </w:tabs>
              <w:rPr>
                <w:sz w:val="24"/>
                <w:szCs w:val="24"/>
              </w:rPr>
            </w:pPr>
          </w:p>
        </w:tc>
        <w:tc>
          <w:tcPr>
            <w:tcW w:w="1030" w:type="dxa"/>
            <w:tcBorders>
              <w:top w:val="single" w:sz="12" w:space="0" w:color="9F9F9F"/>
              <w:left w:val="single" w:sz="12" w:space="0" w:color="9F9F9F"/>
              <w:bottom w:val="single" w:sz="12" w:space="0" w:color="9F9F9F"/>
              <w:right w:val="single" w:sz="12" w:space="0" w:color="9F9F9F"/>
            </w:tcBorders>
          </w:tcPr>
          <w:p w14:paraId="61383913" w14:textId="77777777" w:rsidR="007F2108" w:rsidRPr="00D067FE" w:rsidRDefault="007F2108" w:rsidP="009C337C">
            <w:pPr>
              <w:pStyle w:val="TableParagraph"/>
              <w:tabs>
                <w:tab w:val="left" w:pos="0"/>
                <w:tab w:val="left" w:pos="1134"/>
                <w:tab w:val="left" w:pos="1560"/>
              </w:tabs>
              <w:spacing w:line="255" w:lineRule="exact"/>
              <w:rPr>
                <w:sz w:val="24"/>
                <w:szCs w:val="24"/>
              </w:rPr>
            </w:pPr>
            <w:r w:rsidRPr="00D067FE">
              <w:rPr>
                <w:sz w:val="24"/>
                <w:szCs w:val="24"/>
              </w:rPr>
              <w:t>JULHO</w:t>
            </w:r>
          </w:p>
        </w:tc>
        <w:tc>
          <w:tcPr>
            <w:tcW w:w="1350" w:type="dxa"/>
            <w:tcBorders>
              <w:top w:val="single" w:sz="12" w:space="0" w:color="9F9F9F"/>
              <w:left w:val="single" w:sz="12" w:space="0" w:color="9F9F9F"/>
              <w:bottom w:val="single" w:sz="12" w:space="0" w:color="9F9F9F"/>
            </w:tcBorders>
          </w:tcPr>
          <w:p w14:paraId="44F26F62" w14:textId="77777777" w:rsidR="007F2108" w:rsidRPr="00D067FE" w:rsidRDefault="007F2108" w:rsidP="009C337C">
            <w:pPr>
              <w:pStyle w:val="TableParagraph"/>
              <w:tabs>
                <w:tab w:val="left" w:pos="0"/>
                <w:tab w:val="left" w:pos="1134"/>
                <w:tab w:val="left" w:pos="1560"/>
              </w:tabs>
              <w:spacing w:line="255" w:lineRule="exact"/>
              <w:rPr>
                <w:sz w:val="24"/>
                <w:szCs w:val="24"/>
              </w:rPr>
            </w:pPr>
            <w:r w:rsidRPr="00D067FE">
              <w:rPr>
                <w:sz w:val="24"/>
                <w:szCs w:val="24"/>
              </w:rPr>
              <w:t>AGOSTO</w:t>
            </w:r>
          </w:p>
        </w:tc>
        <w:tc>
          <w:tcPr>
            <w:tcW w:w="1314" w:type="dxa"/>
            <w:tcBorders>
              <w:top w:val="single" w:sz="12" w:space="0" w:color="9F9F9F"/>
              <w:bottom w:val="single" w:sz="12" w:space="0" w:color="9F9F9F"/>
              <w:right w:val="single" w:sz="12" w:space="0" w:color="9F9F9F"/>
            </w:tcBorders>
          </w:tcPr>
          <w:p w14:paraId="23A7E882" w14:textId="77777777" w:rsidR="007F2108" w:rsidRPr="00D067FE" w:rsidRDefault="007F2108" w:rsidP="009C337C">
            <w:pPr>
              <w:pStyle w:val="TableParagraph"/>
              <w:tabs>
                <w:tab w:val="left" w:pos="0"/>
                <w:tab w:val="left" w:pos="1134"/>
                <w:tab w:val="left" w:pos="1560"/>
              </w:tabs>
              <w:spacing w:line="255" w:lineRule="exact"/>
              <w:rPr>
                <w:sz w:val="24"/>
                <w:szCs w:val="24"/>
              </w:rPr>
            </w:pPr>
            <w:r w:rsidRPr="00D067FE">
              <w:rPr>
                <w:sz w:val="24"/>
                <w:szCs w:val="24"/>
              </w:rPr>
              <w:t>SETEMBRO</w:t>
            </w:r>
          </w:p>
        </w:tc>
        <w:tc>
          <w:tcPr>
            <w:tcW w:w="1190" w:type="dxa"/>
            <w:tcBorders>
              <w:top w:val="single" w:sz="12" w:space="0" w:color="9F9F9F"/>
              <w:left w:val="single" w:sz="12" w:space="0" w:color="9F9F9F"/>
              <w:bottom w:val="single" w:sz="12" w:space="0" w:color="9F9F9F"/>
              <w:right w:val="single" w:sz="12" w:space="0" w:color="9F9F9F"/>
            </w:tcBorders>
          </w:tcPr>
          <w:p w14:paraId="7B8F77E6" w14:textId="77777777" w:rsidR="007F2108" w:rsidRPr="00D067FE" w:rsidRDefault="007F2108" w:rsidP="009C337C">
            <w:pPr>
              <w:pStyle w:val="TableParagraph"/>
              <w:tabs>
                <w:tab w:val="left" w:pos="0"/>
                <w:tab w:val="left" w:pos="1134"/>
                <w:tab w:val="left" w:pos="1560"/>
              </w:tabs>
              <w:spacing w:line="255" w:lineRule="exact"/>
              <w:rPr>
                <w:sz w:val="24"/>
                <w:szCs w:val="24"/>
              </w:rPr>
            </w:pPr>
            <w:r w:rsidRPr="00D067FE">
              <w:rPr>
                <w:sz w:val="24"/>
                <w:szCs w:val="24"/>
              </w:rPr>
              <w:t>OUTUBRO</w:t>
            </w:r>
          </w:p>
        </w:tc>
        <w:tc>
          <w:tcPr>
            <w:tcW w:w="1404" w:type="dxa"/>
            <w:tcBorders>
              <w:top w:val="single" w:sz="12" w:space="0" w:color="9F9F9F"/>
              <w:left w:val="single" w:sz="12" w:space="0" w:color="9F9F9F"/>
              <w:bottom w:val="single" w:sz="12" w:space="0" w:color="9F9F9F"/>
              <w:right w:val="single" w:sz="12" w:space="0" w:color="9F9F9F"/>
            </w:tcBorders>
          </w:tcPr>
          <w:p w14:paraId="49F7A6FE" w14:textId="77777777" w:rsidR="007F2108" w:rsidRPr="00D067FE" w:rsidRDefault="007F2108" w:rsidP="009C337C">
            <w:pPr>
              <w:pStyle w:val="TableParagraph"/>
              <w:tabs>
                <w:tab w:val="left" w:pos="0"/>
                <w:tab w:val="left" w:pos="1134"/>
                <w:tab w:val="left" w:pos="1560"/>
              </w:tabs>
              <w:spacing w:line="255" w:lineRule="exact"/>
              <w:rPr>
                <w:sz w:val="24"/>
                <w:szCs w:val="24"/>
              </w:rPr>
            </w:pPr>
            <w:r w:rsidRPr="00D067FE">
              <w:rPr>
                <w:sz w:val="24"/>
                <w:szCs w:val="24"/>
              </w:rPr>
              <w:t>NOVEMBRO</w:t>
            </w:r>
          </w:p>
        </w:tc>
        <w:tc>
          <w:tcPr>
            <w:tcW w:w="1247" w:type="dxa"/>
            <w:tcBorders>
              <w:top w:val="single" w:sz="12" w:space="0" w:color="9F9F9F"/>
              <w:left w:val="single" w:sz="12" w:space="0" w:color="9F9F9F"/>
              <w:bottom w:val="single" w:sz="12" w:space="0" w:color="9F9F9F"/>
              <w:right w:val="single" w:sz="12" w:space="0" w:color="9F9F9F"/>
            </w:tcBorders>
          </w:tcPr>
          <w:p w14:paraId="3CCE429A" w14:textId="77777777" w:rsidR="007F2108" w:rsidRPr="00D067FE" w:rsidRDefault="007F2108" w:rsidP="009C337C">
            <w:pPr>
              <w:pStyle w:val="TableParagraph"/>
              <w:tabs>
                <w:tab w:val="left" w:pos="0"/>
                <w:tab w:val="left" w:pos="1134"/>
                <w:tab w:val="left" w:pos="1560"/>
              </w:tabs>
              <w:spacing w:line="255" w:lineRule="exact"/>
              <w:rPr>
                <w:sz w:val="24"/>
                <w:szCs w:val="24"/>
              </w:rPr>
            </w:pPr>
            <w:r w:rsidRPr="00D067FE">
              <w:rPr>
                <w:sz w:val="24"/>
                <w:szCs w:val="24"/>
              </w:rPr>
              <w:t>DEZEMBRO</w:t>
            </w:r>
          </w:p>
        </w:tc>
      </w:tr>
      <w:tr w:rsidR="007F2108" w:rsidRPr="00D067FE" w14:paraId="08C88299" w14:textId="77777777" w:rsidTr="009C337C">
        <w:trPr>
          <w:trHeight w:val="268"/>
        </w:trPr>
        <w:tc>
          <w:tcPr>
            <w:tcW w:w="707" w:type="dxa"/>
            <w:tcBorders>
              <w:top w:val="single" w:sz="12" w:space="0" w:color="9F9F9F"/>
              <w:left w:val="single" w:sz="12" w:space="0" w:color="EFEFEF"/>
            </w:tcBorders>
          </w:tcPr>
          <w:p w14:paraId="1050ED57" w14:textId="77777777" w:rsidR="007F2108" w:rsidRPr="00D067FE" w:rsidRDefault="007F2108" w:rsidP="009C337C">
            <w:pPr>
              <w:pStyle w:val="TableParagraph"/>
              <w:tabs>
                <w:tab w:val="left" w:pos="0"/>
                <w:tab w:val="left" w:pos="1134"/>
                <w:tab w:val="left" w:pos="1560"/>
              </w:tabs>
              <w:rPr>
                <w:sz w:val="24"/>
                <w:szCs w:val="24"/>
              </w:rPr>
            </w:pPr>
          </w:p>
        </w:tc>
        <w:tc>
          <w:tcPr>
            <w:tcW w:w="817" w:type="dxa"/>
            <w:tcBorders>
              <w:top w:val="single" w:sz="12" w:space="0" w:color="9F9F9F"/>
              <w:right w:val="single" w:sz="12" w:space="0" w:color="9F9F9F"/>
            </w:tcBorders>
          </w:tcPr>
          <w:p w14:paraId="0BADD88F" w14:textId="77777777" w:rsidR="007F2108" w:rsidRPr="00D067FE" w:rsidRDefault="007F2108" w:rsidP="009C337C">
            <w:pPr>
              <w:pStyle w:val="TableParagraph"/>
              <w:tabs>
                <w:tab w:val="left" w:pos="0"/>
                <w:tab w:val="left" w:pos="1134"/>
                <w:tab w:val="left" w:pos="1560"/>
              </w:tabs>
              <w:spacing w:line="249" w:lineRule="exact"/>
              <w:jc w:val="center"/>
              <w:rPr>
                <w:sz w:val="24"/>
                <w:szCs w:val="24"/>
              </w:rPr>
            </w:pPr>
            <w:r w:rsidRPr="00D067FE">
              <w:rPr>
                <w:w w:val="95"/>
                <w:sz w:val="24"/>
                <w:szCs w:val="24"/>
              </w:rPr>
              <w:t>Repasse</w:t>
            </w:r>
          </w:p>
        </w:tc>
        <w:tc>
          <w:tcPr>
            <w:tcW w:w="1030" w:type="dxa"/>
            <w:tcBorders>
              <w:top w:val="single" w:sz="12" w:space="0" w:color="9F9F9F"/>
              <w:left w:val="single" w:sz="12" w:space="0" w:color="9F9F9F"/>
              <w:right w:val="single" w:sz="12" w:space="0" w:color="9F9F9F"/>
            </w:tcBorders>
          </w:tcPr>
          <w:p w14:paraId="27599109" w14:textId="77777777" w:rsidR="007F2108" w:rsidRPr="00D067FE" w:rsidRDefault="007F2108" w:rsidP="009C337C">
            <w:pPr>
              <w:pStyle w:val="TableParagraph"/>
              <w:tabs>
                <w:tab w:val="left" w:pos="0"/>
                <w:tab w:val="left" w:pos="1134"/>
                <w:tab w:val="left" w:pos="1560"/>
              </w:tabs>
              <w:rPr>
                <w:sz w:val="24"/>
                <w:szCs w:val="24"/>
              </w:rPr>
            </w:pPr>
          </w:p>
        </w:tc>
        <w:tc>
          <w:tcPr>
            <w:tcW w:w="1350" w:type="dxa"/>
            <w:tcBorders>
              <w:top w:val="single" w:sz="12" w:space="0" w:color="9F9F9F"/>
              <w:left w:val="single" w:sz="12" w:space="0" w:color="9F9F9F"/>
            </w:tcBorders>
          </w:tcPr>
          <w:p w14:paraId="321DCAC1" w14:textId="77777777" w:rsidR="007F2108" w:rsidRPr="00D067FE" w:rsidRDefault="007F2108" w:rsidP="009C337C">
            <w:pPr>
              <w:pStyle w:val="TableParagraph"/>
              <w:tabs>
                <w:tab w:val="left" w:pos="0"/>
                <w:tab w:val="left" w:pos="1134"/>
                <w:tab w:val="left" w:pos="1560"/>
              </w:tabs>
              <w:rPr>
                <w:sz w:val="24"/>
                <w:szCs w:val="24"/>
              </w:rPr>
            </w:pPr>
          </w:p>
        </w:tc>
        <w:tc>
          <w:tcPr>
            <w:tcW w:w="1314" w:type="dxa"/>
            <w:tcBorders>
              <w:top w:val="single" w:sz="12" w:space="0" w:color="9F9F9F"/>
              <w:right w:val="single" w:sz="12" w:space="0" w:color="9F9F9F"/>
            </w:tcBorders>
          </w:tcPr>
          <w:p w14:paraId="3BF828B4" w14:textId="77777777" w:rsidR="007F2108" w:rsidRPr="00D067FE" w:rsidRDefault="007F2108" w:rsidP="009C337C">
            <w:pPr>
              <w:pStyle w:val="TableParagraph"/>
              <w:tabs>
                <w:tab w:val="left" w:pos="0"/>
                <w:tab w:val="left" w:pos="1134"/>
                <w:tab w:val="left" w:pos="1560"/>
              </w:tabs>
              <w:rPr>
                <w:sz w:val="24"/>
                <w:szCs w:val="24"/>
              </w:rPr>
            </w:pPr>
          </w:p>
        </w:tc>
        <w:tc>
          <w:tcPr>
            <w:tcW w:w="1190" w:type="dxa"/>
            <w:tcBorders>
              <w:top w:val="single" w:sz="12" w:space="0" w:color="9F9F9F"/>
              <w:left w:val="single" w:sz="12" w:space="0" w:color="9F9F9F"/>
              <w:right w:val="single" w:sz="12" w:space="0" w:color="9F9F9F"/>
            </w:tcBorders>
          </w:tcPr>
          <w:p w14:paraId="3A3E4C05" w14:textId="77777777" w:rsidR="007F2108" w:rsidRPr="00D067FE" w:rsidRDefault="007F2108" w:rsidP="009C337C">
            <w:pPr>
              <w:pStyle w:val="TableParagraph"/>
              <w:tabs>
                <w:tab w:val="left" w:pos="0"/>
                <w:tab w:val="left" w:pos="1134"/>
                <w:tab w:val="left" w:pos="1560"/>
              </w:tabs>
              <w:rPr>
                <w:sz w:val="24"/>
                <w:szCs w:val="24"/>
              </w:rPr>
            </w:pPr>
          </w:p>
        </w:tc>
        <w:tc>
          <w:tcPr>
            <w:tcW w:w="1404" w:type="dxa"/>
            <w:tcBorders>
              <w:top w:val="single" w:sz="12" w:space="0" w:color="9F9F9F"/>
              <w:left w:val="single" w:sz="12" w:space="0" w:color="9F9F9F"/>
              <w:right w:val="single" w:sz="12" w:space="0" w:color="9F9F9F"/>
            </w:tcBorders>
          </w:tcPr>
          <w:p w14:paraId="02F7325D" w14:textId="77777777" w:rsidR="007F2108" w:rsidRPr="00D067FE" w:rsidRDefault="007F2108" w:rsidP="009C337C">
            <w:pPr>
              <w:pStyle w:val="TableParagraph"/>
              <w:tabs>
                <w:tab w:val="left" w:pos="0"/>
                <w:tab w:val="left" w:pos="1134"/>
                <w:tab w:val="left" w:pos="1560"/>
              </w:tabs>
              <w:rPr>
                <w:sz w:val="24"/>
                <w:szCs w:val="24"/>
              </w:rPr>
            </w:pPr>
          </w:p>
        </w:tc>
        <w:tc>
          <w:tcPr>
            <w:tcW w:w="1247" w:type="dxa"/>
            <w:tcBorders>
              <w:top w:val="single" w:sz="12" w:space="0" w:color="9F9F9F"/>
              <w:left w:val="single" w:sz="12" w:space="0" w:color="9F9F9F"/>
              <w:right w:val="single" w:sz="12" w:space="0" w:color="9F9F9F"/>
            </w:tcBorders>
          </w:tcPr>
          <w:p w14:paraId="6053C564" w14:textId="77777777" w:rsidR="007F2108" w:rsidRPr="00D067FE" w:rsidRDefault="007F2108" w:rsidP="009C337C">
            <w:pPr>
              <w:pStyle w:val="TableParagraph"/>
              <w:tabs>
                <w:tab w:val="left" w:pos="0"/>
                <w:tab w:val="left" w:pos="1134"/>
                <w:tab w:val="left" w:pos="1560"/>
              </w:tabs>
              <w:rPr>
                <w:sz w:val="24"/>
                <w:szCs w:val="24"/>
              </w:rPr>
            </w:pPr>
          </w:p>
        </w:tc>
      </w:tr>
    </w:tbl>
    <w:p w14:paraId="0F46D5F7" w14:textId="77777777" w:rsidR="007F2108" w:rsidRPr="00D067FE" w:rsidRDefault="007F2108" w:rsidP="009C337C">
      <w:pPr>
        <w:pStyle w:val="Corpodetexto"/>
        <w:tabs>
          <w:tab w:val="left" w:pos="0"/>
          <w:tab w:val="left" w:pos="1134"/>
          <w:tab w:val="left" w:pos="1560"/>
        </w:tabs>
        <w:ind w:left="0" w:firstLine="0"/>
      </w:pPr>
      <w:r w:rsidRPr="00D067FE">
        <w:t>Pede Deferimento.</w:t>
      </w:r>
    </w:p>
    <w:p w14:paraId="2B8B28EB" w14:textId="77777777" w:rsidR="007F2108" w:rsidRPr="00D067FE" w:rsidRDefault="007F2108" w:rsidP="009C337C">
      <w:pPr>
        <w:pStyle w:val="Corpodetexto"/>
        <w:tabs>
          <w:tab w:val="left" w:pos="0"/>
          <w:tab w:val="left" w:pos="1134"/>
          <w:tab w:val="left" w:pos="1560"/>
        </w:tabs>
        <w:ind w:left="0" w:firstLine="0"/>
      </w:pPr>
    </w:p>
    <w:p w14:paraId="14AD7E17" w14:textId="138DBD83" w:rsidR="007F2108" w:rsidRPr="00D067FE" w:rsidRDefault="007F2108" w:rsidP="009C337C">
      <w:pPr>
        <w:pStyle w:val="Corpodetexto"/>
        <w:tabs>
          <w:tab w:val="left" w:pos="0"/>
          <w:tab w:val="left" w:pos="1134"/>
          <w:tab w:val="left" w:pos="1175"/>
          <w:tab w:val="left" w:pos="1560"/>
          <w:tab w:val="left" w:pos="1761"/>
        </w:tabs>
        <w:ind w:left="0" w:firstLine="0"/>
        <w:jc w:val="right"/>
      </w:pPr>
      <w:r w:rsidRPr="00D067FE">
        <w:t>Londrina,</w:t>
      </w:r>
      <w:r w:rsidRPr="00D067FE">
        <w:tab/>
        <w:t>de</w:t>
      </w:r>
      <w:r w:rsidRPr="00D067FE">
        <w:tab/>
        <w:t>de</w:t>
      </w:r>
      <w:r w:rsidRPr="00D067FE">
        <w:rPr>
          <w:spacing w:val="1"/>
        </w:rPr>
        <w:t xml:space="preserve"> </w:t>
      </w:r>
      <w:r w:rsidRPr="00D067FE">
        <w:t>202</w:t>
      </w:r>
      <w:r w:rsidR="006F4D88" w:rsidRPr="00D067FE">
        <w:t>1</w:t>
      </w:r>
    </w:p>
    <w:p w14:paraId="5ECAED1A" w14:textId="77777777" w:rsidR="007F2108" w:rsidRPr="00D067FE" w:rsidRDefault="007F2108" w:rsidP="009C337C">
      <w:pPr>
        <w:pStyle w:val="Corpodetexto"/>
        <w:tabs>
          <w:tab w:val="left" w:pos="0"/>
          <w:tab w:val="left" w:pos="1134"/>
          <w:tab w:val="left" w:pos="1560"/>
        </w:tabs>
        <w:ind w:left="0" w:firstLine="0"/>
      </w:pPr>
    </w:p>
    <w:p w14:paraId="6826A760" w14:textId="77777777" w:rsidR="009C337C" w:rsidRPr="00D067FE" w:rsidRDefault="009C337C" w:rsidP="009C337C">
      <w:pPr>
        <w:pStyle w:val="Corpodetexto"/>
        <w:tabs>
          <w:tab w:val="left" w:pos="0"/>
          <w:tab w:val="left" w:pos="1134"/>
          <w:tab w:val="left" w:pos="1560"/>
        </w:tabs>
        <w:ind w:left="0" w:firstLine="0"/>
      </w:pPr>
    </w:p>
    <w:p w14:paraId="29F6F9DB" w14:textId="77777777" w:rsidR="007F2108" w:rsidRPr="00D067FE" w:rsidRDefault="007F2108" w:rsidP="009C337C">
      <w:pPr>
        <w:pStyle w:val="Corpodetexto"/>
        <w:tabs>
          <w:tab w:val="left" w:pos="0"/>
          <w:tab w:val="left" w:pos="1134"/>
          <w:tab w:val="left" w:pos="1560"/>
        </w:tabs>
        <w:ind w:left="0" w:firstLine="0"/>
        <w:jc w:val="center"/>
      </w:pPr>
      <w:r w:rsidRPr="00D067FE">
        <w:t>...........................................................</w:t>
      </w:r>
    </w:p>
    <w:p w14:paraId="02DC0042" w14:textId="77777777" w:rsidR="007F2108" w:rsidRPr="00D067FE" w:rsidRDefault="007F2108" w:rsidP="009C337C">
      <w:pPr>
        <w:pStyle w:val="Corpodetexto"/>
        <w:tabs>
          <w:tab w:val="left" w:pos="0"/>
          <w:tab w:val="left" w:pos="1134"/>
          <w:tab w:val="left" w:pos="1560"/>
        </w:tabs>
        <w:ind w:left="0" w:firstLine="0"/>
        <w:jc w:val="center"/>
      </w:pPr>
      <w:r w:rsidRPr="00D067FE">
        <w:t>Presidente da Instituição</w:t>
      </w:r>
    </w:p>
    <w:sectPr w:rsidR="007F2108" w:rsidRPr="00D067FE" w:rsidSect="00854CD7">
      <w:headerReference w:type="default" r:id="rId11"/>
      <w:footerReference w:type="default" r:id="rId12"/>
      <w:pgSz w:w="11906" w:h="16838"/>
      <w:pgMar w:top="1701" w:right="1134" w:bottom="1134" w:left="1701" w:header="284"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8C4E747" w14:textId="77777777" w:rsidR="00292996" w:rsidRDefault="00292996">
      <w:pPr>
        <w:spacing w:after="0" w:line="240" w:lineRule="auto"/>
      </w:pPr>
      <w:r>
        <w:separator/>
      </w:r>
    </w:p>
  </w:endnote>
  <w:endnote w:type="continuationSeparator" w:id="0">
    <w:p w14:paraId="7C931BAA" w14:textId="77777777" w:rsidR="00292996" w:rsidRDefault="002929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84096832"/>
      <w:docPartObj>
        <w:docPartGallery w:val="Page Numbers (Bottom of Page)"/>
        <w:docPartUnique/>
      </w:docPartObj>
    </w:sdtPr>
    <w:sdtEndPr/>
    <w:sdtContent>
      <w:p w14:paraId="628110BA" w14:textId="195D1AF3" w:rsidR="00292996" w:rsidRDefault="00292996">
        <w:pPr>
          <w:pStyle w:val="Rodap"/>
          <w:jc w:val="right"/>
        </w:pPr>
        <w:r>
          <w:fldChar w:fldCharType="begin"/>
        </w:r>
        <w:r>
          <w:instrText>PAGE   \* MERGEFORMAT</w:instrText>
        </w:r>
        <w:r>
          <w:fldChar w:fldCharType="separate"/>
        </w:r>
        <w:r w:rsidR="0097233D">
          <w:rPr>
            <w:noProof/>
          </w:rPr>
          <w:t>2</w:t>
        </w:r>
        <w:r>
          <w:fldChar w:fldCharType="end"/>
        </w:r>
      </w:p>
    </w:sdtContent>
  </w:sdt>
  <w:p w14:paraId="5A34A0FA" w14:textId="5BBFA746" w:rsidR="00292996" w:rsidRDefault="00292996">
    <w:pPr>
      <w:pStyle w:val="Corpodetexto"/>
      <w:spacing w:line="14" w:lineRule="auto"/>
      <w:rPr>
        <w:sz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7E6C7D" w14:textId="77777777" w:rsidR="00292996" w:rsidRDefault="00292996">
    <w:pPr>
      <w:pStyle w:val="Rodap"/>
      <w:jc w:val="right"/>
    </w:pPr>
  </w:p>
  <w:p w14:paraId="1914F285" w14:textId="77777777" w:rsidR="00292996" w:rsidRDefault="00292996">
    <w:pPr>
      <w:pStyle w:val="Rodap"/>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F7E13DC" w14:textId="77777777" w:rsidR="00292996" w:rsidRDefault="00292996">
      <w:pPr>
        <w:spacing w:after="0" w:line="240" w:lineRule="auto"/>
      </w:pPr>
      <w:r>
        <w:separator/>
      </w:r>
    </w:p>
  </w:footnote>
  <w:footnote w:type="continuationSeparator" w:id="0">
    <w:p w14:paraId="4182D1E7" w14:textId="77777777" w:rsidR="00292996" w:rsidRDefault="0029299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7FD4BE" w14:textId="77777777" w:rsidR="00292996" w:rsidRDefault="00292996">
    <w:pPr>
      <w:pStyle w:val="Corpodetexto"/>
      <w:spacing w:line="14" w:lineRule="auto"/>
      <w:rPr>
        <w:sz w:val="20"/>
      </w:rPr>
    </w:pPr>
    <w:r>
      <w:rPr>
        <w:noProof/>
        <w:lang w:val="pt-BR" w:eastAsia="pt-BR" w:bidi="ar-SA"/>
      </w:rPr>
      <mc:AlternateContent>
        <mc:Choice Requires="wps">
          <w:drawing>
            <wp:anchor distT="0" distB="0" distL="114300" distR="114300" simplePos="0" relativeHeight="251659264" behindDoc="1" locked="0" layoutInCell="1" allowOverlap="1" wp14:anchorId="02880C05" wp14:editId="18E9ED79">
              <wp:simplePos x="0" y="0"/>
              <wp:positionH relativeFrom="page">
                <wp:posOffset>1571625</wp:posOffset>
              </wp:positionH>
              <wp:positionV relativeFrom="page">
                <wp:posOffset>66675</wp:posOffset>
              </wp:positionV>
              <wp:extent cx="4413885" cy="895350"/>
              <wp:effectExtent l="0" t="0" r="5715" b="0"/>
              <wp:wrapNone/>
              <wp:docPr id="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13885" cy="8953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9961B4" w14:textId="77777777" w:rsidR="00292996" w:rsidRPr="00D73B36" w:rsidRDefault="00292996" w:rsidP="00F72ED5">
                          <w:pPr>
                            <w:spacing w:before="6" w:after="0"/>
                            <w:jc w:val="center"/>
                            <w:rPr>
                              <w:rFonts w:ascii="Times New Roman" w:hAnsi="Times New Roman" w:cs="Times New Roman"/>
                              <w:sz w:val="34"/>
                            </w:rPr>
                          </w:pPr>
                          <w:r w:rsidRPr="00D73B36">
                            <w:rPr>
                              <w:rFonts w:ascii="Times New Roman" w:hAnsi="Times New Roman" w:cs="Times New Roman"/>
                              <w:color w:val="000009"/>
                              <w:sz w:val="34"/>
                            </w:rPr>
                            <w:t>PREFEITURA DO MUNICÍPIO DE LONDRINA</w:t>
                          </w:r>
                        </w:p>
                        <w:p w14:paraId="5F462429" w14:textId="77777777" w:rsidR="00292996" w:rsidRPr="00D73B36" w:rsidRDefault="00292996">
                          <w:pPr>
                            <w:spacing w:before="2"/>
                            <w:ind w:left="912" w:right="907"/>
                            <w:jc w:val="center"/>
                            <w:rPr>
                              <w:rFonts w:ascii="Times New Roman" w:hAnsi="Times New Roman" w:cs="Times New Roman"/>
                              <w:sz w:val="30"/>
                            </w:rPr>
                          </w:pPr>
                          <w:r w:rsidRPr="00D73B36">
                            <w:rPr>
                              <w:rFonts w:ascii="Times New Roman" w:hAnsi="Times New Roman" w:cs="Times New Roman"/>
                              <w:color w:val="000009"/>
                              <w:sz w:val="30"/>
                            </w:rPr>
                            <w:t>Secretaria Municipal de Assistência Social Estado do Paraná</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02880C05" id="_x0000_t202" coordsize="21600,21600" o:spt="202" path="m,l,21600r21600,l21600,xe">
              <v:stroke joinstyle="miter"/>
              <v:path gradientshapeok="t" o:connecttype="rect"/>
            </v:shapetype>
            <v:shape id="Text Box 9" o:spid="_x0000_s1026" type="#_x0000_t202" style="position:absolute;left:0;text-align:left;margin-left:123.75pt;margin-top:5.25pt;width:347.55pt;height:70.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" filled="f" stroked="f">
              <v:textbox inset="0,0,0,0">
                <w:txbxContent>
                  <w:p w14:paraId="689961B4" w14:textId="77777777" w:rsidR="00292996" w:rsidRPr="00D73B36" w:rsidRDefault="00292996" w:rsidP="00F72ED5">
                    <w:pPr>
                      <w:spacing w:before="6" w:after="0"/>
                      <w:jc w:val="center"/>
                      <w:rPr>
                        <w:rFonts w:ascii="Times New Roman" w:hAnsi="Times New Roman" w:cs="Times New Roman"/>
                        <w:sz w:val="34"/>
                      </w:rPr>
                    </w:pPr>
                    <w:r w:rsidRPr="00D73B36">
                      <w:rPr>
                        <w:rFonts w:ascii="Times New Roman" w:hAnsi="Times New Roman" w:cs="Times New Roman"/>
                        <w:color w:val="000009"/>
                        <w:sz w:val="34"/>
                      </w:rPr>
                      <w:t>PREFEITURA DO MUNICÍPIO DE LONDRINA</w:t>
                    </w:r>
                  </w:p>
                  <w:p w14:paraId="5F462429" w14:textId="77777777" w:rsidR="00292996" w:rsidRPr="00D73B36" w:rsidRDefault="00292996">
                    <w:pPr>
                      <w:spacing w:before="2"/>
                      <w:ind w:left="912" w:right="907"/>
                      <w:jc w:val="center"/>
                      <w:rPr>
                        <w:rFonts w:ascii="Times New Roman" w:hAnsi="Times New Roman" w:cs="Times New Roman"/>
                        <w:sz w:val="30"/>
                      </w:rPr>
                    </w:pPr>
                    <w:r w:rsidRPr="00D73B36">
                      <w:rPr>
                        <w:rFonts w:ascii="Times New Roman" w:hAnsi="Times New Roman" w:cs="Times New Roman"/>
                        <w:color w:val="000009"/>
                        <w:sz w:val="30"/>
                      </w:rPr>
                      <w:t>Secretaria Municipal de Assistência Social Estado do Paraná</w:t>
                    </w:r>
                  </w:p>
                </w:txbxContent>
              </v:textbox>
              <w10:wrap anchorx="page" anchory="page"/>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9F620B4" w14:textId="77777777" w:rsidR="00292996" w:rsidRDefault="00292996">
    <w:pPr>
      <w:pStyle w:val="SemEspaamento"/>
      <w:jc w:val="center"/>
      <w:rPr>
        <w:rFonts w:ascii="Times New Roman" w:hAnsi="Times New Roman" w:cs="Times New Roman"/>
        <w:sz w:val="30"/>
        <w:szCs w:val="30"/>
      </w:rPr>
    </w:pPr>
    <w:r>
      <w:rPr>
        <w:noProof/>
        <w:lang w:eastAsia="pt-BR"/>
      </w:rPr>
      <w:drawing>
        <wp:inline distT="0" distB="0" distL="0" distR="0" wp14:anchorId="3570D5C5" wp14:editId="44C5BBFC">
          <wp:extent cx="5669915" cy="1012190"/>
          <wp:effectExtent l="0" t="0" r="6985"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69915" cy="1012190"/>
                  </a:xfrm>
                  <a:prstGeom prst="rect">
                    <a:avLst/>
                  </a:prstGeom>
                  <a:noFill/>
                </pic:spPr>
              </pic:pic>
            </a:graphicData>
          </a:graphic>
        </wp:inline>
      </w:drawing>
    </w:r>
  </w:p>
  <w:p w14:paraId="32516CDD" w14:textId="77777777" w:rsidR="00292996" w:rsidRDefault="00292996">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11"/>
    <w:multiLevelType w:val="multilevel"/>
    <w:tmpl w:val="29F2755A"/>
    <w:lvl w:ilvl="0">
      <w:start w:val="1"/>
      <w:numFmt w:val="decimal"/>
      <w:lvlText w:val="%1."/>
      <w:lvlJc w:val="left"/>
      <w:pPr>
        <w:tabs>
          <w:tab w:val="left" w:pos="360"/>
        </w:tabs>
        <w:ind w:left="360" w:hanging="360"/>
      </w:pPr>
      <w:rPr>
        <w:b/>
      </w:rPr>
    </w:lvl>
    <w:lvl w:ilvl="1">
      <w:start w:val="1"/>
      <w:numFmt w:val="decimal"/>
      <w:lvlText w:val="2.%2."/>
      <w:lvlJc w:val="left"/>
      <w:pPr>
        <w:tabs>
          <w:tab w:val="left" w:pos="792"/>
        </w:tabs>
        <w:ind w:left="792" w:hanging="432"/>
      </w:pPr>
      <w:rPr>
        <w:rFonts w:cs="Times New Roman"/>
        <w:b/>
      </w:rPr>
    </w:lvl>
    <w:lvl w:ilvl="2">
      <w:start w:val="1"/>
      <w:numFmt w:val="decimal"/>
      <w:lvlText w:val="%1.%2.%3."/>
      <w:lvlJc w:val="left"/>
      <w:pPr>
        <w:tabs>
          <w:tab w:val="left" w:pos="1224"/>
        </w:tabs>
        <w:ind w:left="1224" w:hanging="504"/>
      </w:pPr>
      <w:rPr>
        <w:rFonts w:cs="Times New Roman"/>
        <w:b w:val="0"/>
        <w:bCs w:val="0"/>
      </w:rPr>
    </w:lvl>
    <w:lvl w:ilvl="3">
      <w:start w:val="1"/>
      <w:numFmt w:val="decimal"/>
      <w:lvlText w:val="%1.%2.%3.%4."/>
      <w:lvlJc w:val="left"/>
      <w:pPr>
        <w:tabs>
          <w:tab w:val="left" w:pos="1800"/>
        </w:tabs>
        <w:ind w:left="1728" w:hanging="648"/>
      </w:pPr>
      <w:rPr>
        <w:rFonts w:cs="Times New Roman"/>
      </w:rPr>
    </w:lvl>
    <w:lvl w:ilvl="4">
      <w:start w:val="1"/>
      <w:numFmt w:val="decimal"/>
      <w:lvlText w:val="%1.%2.%3.%4.%5."/>
      <w:lvlJc w:val="left"/>
      <w:pPr>
        <w:tabs>
          <w:tab w:val="left" w:pos="2520"/>
        </w:tabs>
        <w:ind w:left="2232" w:hanging="792"/>
      </w:pPr>
      <w:rPr>
        <w:rFonts w:cs="Times New Roman"/>
      </w:rPr>
    </w:lvl>
    <w:lvl w:ilvl="5">
      <w:start w:val="1"/>
      <w:numFmt w:val="decimal"/>
      <w:lvlText w:val="%1.%2.%3.%4.%5.%6."/>
      <w:lvlJc w:val="left"/>
      <w:pPr>
        <w:tabs>
          <w:tab w:val="left" w:pos="2880"/>
        </w:tabs>
        <w:ind w:left="2736" w:hanging="936"/>
      </w:pPr>
      <w:rPr>
        <w:rFonts w:cs="Times New Roman"/>
      </w:rPr>
    </w:lvl>
    <w:lvl w:ilvl="6">
      <w:start w:val="1"/>
      <w:numFmt w:val="decimal"/>
      <w:lvlText w:val="%1.%2.%3.%4.%5.%6.%7."/>
      <w:lvlJc w:val="left"/>
      <w:pPr>
        <w:tabs>
          <w:tab w:val="left" w:pos="3600"/>
        </w:tabs>
        <w:ind w:left="3240" w:hanging="1080"/>
      </w:pPr>
      <w:rPr>
        <w:rFonts w:cs="Times New Roman"/>
      </w:rPr>
    </w:lvl>
    <w:lvl w:ilvl="7">
      <w:start w:val="1"/>
      <w:numFmt w:val="decimal"/>
      <w:lvlText w:val="%1.%2.%3.%4.%5.%6.%7.%8."/>
      <w:lvlJc w:val="left"/>
      <w:pPr>
        <w:tabs>
          <w:tab w:val="left" w:pos="3960"/>
        </w:tabs>
        <w:ind w:left="3744" w:hanging="1224"/>
      </w:pPr>
      <w:rPr>
        <w:rFonts w:cs="Times New Roman"/>
      </w:rPr>
    </w:lvl>
    <w:lvl w:ilvl="8">
      <w:start w:val="1"/>
      <w:numFmt w:val="decimal"/>
      <w:lvlText w:val="%1.%2.%3.%4.%5.%6.%7.%8.%9."/>
      <w:lvlJc w:val="left"/>
      <w:pPr>
        <w:tabs>
          <w:tab w:val="left" w:pos="4680"/>
        </w:tabs>
        <w:ind w:left="4320" w:hanging="1440"/>
      </w:pPr>
      <w:rPr>
        <w:rFonts w:cs="Times New Roman"/>
      </w:rPr>
    </w:lvl>
  </w:abstractNum>
  <w:abstractNum w:abstractNumId="1" w15:restartNumberingAfterBreak="0">
    <w:nsid w:val="03FE4A77"/>
    <w:multiLevelType w:val="hybridMultilevel"/>
    <w:tmpl w:val="E98E6C74"/>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4097A47"/>
    <w:multiLevelType w:val="multilevel"/>
    <w:tmpl w:val="F52C4022"/>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0431044A"/>
    <w:multiLevelType w:val="multilevel"/>
    <w:tmpl w:val="83E69B16"/>
    <w:lvl w:ilvl="0">
      <w:start w:val="1"/>
      <w:numFmt w:val="lowerLetter"/>
      <w:lvlText w:val="%1)"/>
      <w:lvlJc w:val="left"/>
      <w:pPr>
        <w:ind w:left="1967" w:hanging="435"/>
      </w:pPr>
      <w:rPr>
        <w:rFonts w:hint="default"/>
      </w:rPr>
    </w:lvl>
    <w:lvl w:ilvl="1">
      <w:start w:val="1"/>
      <w:numFmt w:val="decimal"/>
      <w:lvlText w:val="%1.%2"/>
      <w:lvlJc w:val="left"/>
      <w:pPr>
        <w:ind w:left="2373" w:hanging="435"/>
      </w:pPr>
      <w:rPr>
        <w:rFonts w:hint="default"/>
      </w:rPr>
    </w:lvl>
    <w:lvl w:ilvl="2">
      <w:start w:val="1"/>
      <w:numFmt w:val="decimal"/>
      <w:lvlText w:val="%1.%2.%3"/>
      <w:lvlJc w:val="left"/>
      <w:pPr>
        <w:ind w:left="3064" w:hanging="720"/>
      </w:pPr>
      <w:rPr>
        <w:rFonts w:hint="default"/>
        <w:b/>
      </w:rPr>
    </w:lvl>
    <w:lvl w:ilvl="3">
      <w:start w:val="1"/>
      <w:numFmt w:val="decimal"/>
      <w:lvlText w:val="%1.%2.%3.%4"/>
      <w:lvlJc w:val="left"/>
      <w:pPr>
        <w:ind w:left="3470" w:hanging="720"/>
      </w:pPr>
      <w:rPr>
        <w:rFonts w:hint="default"/>
      </w:rPr>
    </w:lvl>
    <w:lvl w:ilvl="4">
      <w:start w:val="1"/>
      <w:numFmt w:val="decimal"/>
      <w:lvlText w:val="%1.%2.%3.%4.%5"/>
      <w:lvlJc w:val="left"/>
      <w:pPr>
        <w:ind w:left="4236" w:hanging="1080"/>
      </w:pPr>
      <w:rPr>
        <w:rFonts w:hint="default"/>
      </w:rPr>
    </w:lvl>
    <w:lvl w:ilvl="5">
      <w:start w:val="1"/>
      <w:numFmt w:val="decimal"/>
      <w:lvlText w:val="%1.%2.%3.%4.%5.%6"/>
      <w:lvlJc w:val="left"/>
      <w:pPr>
        <w:ind w:left="4642" w:hanging="1080"/>
      </w:pPr>
      <w:rPr>
        <w:rFonts w:hint="default"/>
      </w:rPr>
    </w:lvl>
    <w:lvl w:ilvl="6">
      <w:start w:val="1"/>
      <w:numFmt w:val="decimal"/>
      <w:lvlText w:val="%1.%2.%3.%4.%5.%6.%7"/>
      <w:lvlJc w:val="left"/>
      <w:pPr>
        <w:ind w:left="5408" w:hanging="1440"/>
      </w:pPr>
      <w:rPr>
        <w:rFonts w:hint="default"/>
      </w:rPr>
    </w:lvl>
    <w:lvl w:ilvl="7">
      <w:start w:val="1"/>
      <w:numFmt w:val="decimal"/>
      <w:lvlText w:val="%1.%2.%3.%4.%5.%6.%7.%8"/>
      <w:lvlJc w:val="left"/>
      <w:pPr>
        <w:ind w:left="5814" w:hanging="1440"/>
      </w:pPr>
      <w:rPr>
        <w:rFonts w:hint="default"/>
      </w:rPr>
    </w:lvl>
    <w:lvl w:ilvl="8">
      <w:start w:val="1"/>
      <w:numFmt w:val="decimal"/>
      <w:lvlText w:val="%1.%2.%3.%4.%5.%6.%7.%8.%9"/>
      <w:lvlJc w:val="left"/>
      <w:pPr>
        <w:ind w:left="6220" w:hanging="1440"/>
      </w:pPr>
      <w:rPr>
        <w:rFonts w:hint="default"/>
      </w:rPr>
    </w:lvl>
  </w:abstractNum>
  <w:abstractNum w:abstractNumId="4" w15:restartNumberingAfterBreak="0">
    <w:nsid w:val="04D218BA"/>
    <w:multiLevelType w:val="hybridMultilevel"/>
    <w:tmpl w:val="66042E02"/>
    <w:lvl w:ilvl="0" w:tplc="0416000F">
      <w:start w:val="1"/>
      <w:numFmt w:val="decimal"/>
      <w:lvlText w:val="%1."/>
      <w:lvlJc w:val="left"/>
      <w:pPr>
        <w:ind w:left="643" w:hanging="360"/>
      </w:pPr>
      <w:rPr>
        <w:rFonts w:hint="default"/>
      </w:rPr>
    </w:lvl>
    <w:lvl w:ilvl="1" w:tplc="04160019">
      <w:start w:val="1"/>
      <w:numFmt w:val="lowerLetter"/>
      <w:lvlText w:val="%2."/>
      <w:lvlJc w:val="left"/>
      <w:pPr>
        <w:ind w:left="1363" w:hanging="360"/>
      </w:pPr>
    </w:lvl>
    <w:lvl w:ilvl="2" w:tplc="0416001B" w:tentative="1">
      <w:start w:val="1"/>
      <w:numFmt w:val="lowerRoman"/>
      <w:lvlText w:val="%3."/>
      <w:lvlJc w:val="right"/>
      <w:pPr>
        <w:ind w:left="2083" w:hanging="180"/>
      </w:pPr>
    </w:lvl>
    <w:lvl w:ilvl="3" w:tplc="0416000F" w:tentative="1">
      <w:start w:val="1"/>
      <w:numFmt w:val="decimal"/>
      <w:lvlText w:val="%4."/>
      <w:lvlJc w:val="left"/>
      <w:pPr>
        <w:ind w:left="2803" w:hanging="360"/>
      </w:pPr>
    </w:lvl>
    <w:lvl w:ilvl="4" w:tplc="04160019" w:tentative="1">
      <w:start w:val="1"/>
      <w:numFmt w:val="lowerLetter"/>
      <w:lvlText w:val="%5."/>
      <w:lvlJc w:val="left"/>
      <w:pPr>
        <w:ind w:left="3523" w:hanging="360"/>
      </w:pPr>
    </w:lvl>
    <w:lvl w:ilvl="5" w:tplc="0416001B" w:tentative="1">
      <w:start w:val="1"/>
      <w:numFmt w:val="lowerRoman"/>
      <w:lvlText w:val="%6."/>
      <w:lvlJc w:val="right"/>
      <w:pPr>
        <w:ind w:left="4243" w:hanging="180"/>
      </w:pPr>
    </w:lvl>
    <w:lvl w:ilvl="6" w:tplc="0416000F" w:tentative="1">
      <w:start w:val="1"/>
      <w:numFmt w:val="decimal"/>
      <w:lvlText w:val="%7."/>
      <w:lvlJc w:val="left"/>
      <w:pPr>
        <w:ind w:left="4963" w:hanging="360"/>
      </w:pPr>
    </w:lvl>
    <w:lvl w:ilvl="7" w:tplc="04160019" w:tentative="1">
      <w:start w:val="1"/>
      <w:numFmt w:val="lowerLetter"/>
      <w:lvlText w:val="%8."/>
      <w:lvlJc w:val="left"/>
      <w:pPr>
        <w:ind w:left="5683" w:hanging="360"/>
      </w:pPr>
    </w:lvl>
    <w:lvl w:ilvl="8" w:tplc="0416001B" w:tentative="1">
      <w:start w:val="1"/>
      <w:numFmt w:val="lowerRoman"/>
      <w:lvlText w:val="%9."/>
      <w:lvlJc w:val="right"/>
      <w:pPr>
        <w:ind w:left="6403" w:hanging="180"/>
      </w:pPr>
    </w:lvl>
  </w:abstractNum>
  <w:abstractNum w:abstractNumId="5" w15:restartNumberingAfterBreak="0">
    <w:nsid w:val="05692C53"/>
    <w:multiLevelType w:val="hybridMultilevel"/>
    <w:tmpl w:val="16FC4AB2"/>
    <w:lvl w:ilvl="0" w:tplc="0860CE96">
      <w:start w:val="1"/>
      <w:numFmt w:val="lowerLetter"/>
      <w:lvlText w:val="%1)"/>
      <w:lvlJc w:val="left"/>
      <w:pPr>
        <w:ind w:left="720" w:hanging="360"/>
      </w:pPr>
      <w:rPr>
        <w:b w:val="0"/>
        <w:bCs w:val="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062F6269"/>
    <w:multiLevelType w:val="hybridMultilevel"/>
    <w:tmpl w:val="60C8450A"/>
    <w:lvl w:ilvl="0" w:tplc="04160017">
      <w:start w:val="1"/>
      <w:numFmt w:val="lowerLetter"/>
      <w:lvlText w:val="%1)"/>
      <w:lvlJc w:val="left"/>
      <w:pPr>
        <w:ind w:left="36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06F87DC0"/>
    <w:multiLevelType w:val="multilevel"/>
    <w:tmpl w:val="F7E0016E"/>
    <w:lvl w:ilvl="0">
      <w:start w:val="3"/>
      <w:numFmt w:val="decimal"/>
      <w:lvlText w:val="%1."/>
      <w:lvlJc w:val="left"/>
      <w:pPr>
        <w:ind w:left="28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46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07D538D7"/>
    <w:multiLevelType w:val="multilevel"/>
    <w:tmpl w:val="C0C4B738"/>
    <w:lvl w:ilvl="0">
      <w:start w:val="1"/>
      <w:numFmt w:val="lowerLetter"/>
      <w:lvlText w:val="%1)"/>
      <w:lvlJc w:val="left"/>
      <w:pPr>
        <w:ind w:left="2304" w:hanging="360"/>
      </w:pPr>
    </w:lvl>
    <w:lvl w:ilvl="1">
      <w:start w:val="1"/>
      <w:numFmt w:val="lowerLetter"/>
      <w:lvlText w:val="%2."/>
      <w:lvlJc w:val="left"/>
      <w:pPr>
        <w:ind w:left="3024" w:hanging="360"/>
      </w:pPr>
    </w:lvl>
    <w:lvl w:ilvl="2">
      <w:start w:val="1"/>
      <w:numFmt w:val="lowerRoman"/>
      <w:lvlText w:val="%3."/>
      <w:lvlJc w:val="right"/>
      <w:pPr>
        <w:ind w:left="3744" w:hanging="180"/>
      </w:pPr>
    </w:lvl>
    <w:lvl w:ilvl="3">
      <w:start w:val="1"/>
      <w:numFmt w:val="decimal"/>
      <w:lvlText w:val="%4."/>
      <w:lvlJc w:val="left"/>
      <w:pPr>
        <w:ind w:left="4464" w:hanging="360"/>
      </w:pPr>
    </w:lvl>
    <w:lvl w:ilvl="4">
      <w:start w:val="1"/>
      <w:numFmt w:val="lowerLetter"/>
      <w:lvlText w:val="%5."/>
      <w:lvlJc w:val="left"/>
      <w:pPr>
        <w:ind w:left="5184" w:hanging="360"/>
      </w:pPr>
    </w:lvl>
    <w:lvl w:ilvl="5">
      <w:start w:val="1"/>
      <w:numFmt w:val="lowerRoman"/>
      <w:lvlText w:val="%6."/>
      <w:lvlJc w:val="right"/>
      <w:pPr>
        <w:ind w:left="5904" w:hanging="180"/>
      </w:pPr>
    </w:lvl>
    <w:lvl w:ilvl="6">
      <w:start w:val="1"/>
      <w:numFmt w:val="decimal"/>
      <w:lvlText w:val="%7."/>
      <w:lvlJc w:val="left"/>
      <w:pPr>
        <w:ind w:left="6624" w:hanging="360"/>
      </w:pPr>
    </w:lvl>
    <w:lvl w:ilvl="7">
      <w:start w:val="1"/>
      <w:numFmt w:val="lowerLetter"/>
      <w:lvlText w:val="%8."/>
      <w:lvlJc w:val="left"/>
      <w:pPr>
        <w:ind w:left="7344" w:hanging="360"/>
      </w:pPr>
    </w:lvl>
    <w:lvl w:ilvl="8">
      <w:start w:val="1"/>
      <w:numFmt w:val="lowerRoman"/>
      <w:lvlText w:val="%9."/>
      <w:lvlJc w:val="right"/>
      <w:pPr>
        <w:ind w:left="8064" w:hanging="180"/>
      </w:pPr>
    </w:lvl>
  </w:abstractNum>
  <w:abstractNum w:abstractNumId="9" w15:restartNumberingAfterBreak="0">
    <w:nsid w:val="09663189"/>
    <w:multiLevelType w:val="multilevel"/>
    <w:tmpl w:val="09663189"/>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0" w15:restartNumberingAfterBreak="0">
    <w:nsid w:val="09D907FC"/>
    <w:multiLevelType w:val="hybridMultilevel"/>
    <w:tmpl w:val="30A463CA"/>
    <w:lvl w:ilvl="0" w:tplc="369ED468">
      <w:start w:val="1"/>
      <w:numFmt w:val="lowerLetter"/>
      <w:lvlText w:val="%1)"/>
      <w:lvlJc w:val="left"/>
      <w:pPr>
        <w:ind w:left="720" w:hanging="360"/>
      </w:pPr>
      <w:rPr>
        <w:rFonts w:eastAsia="Times New Roman"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15:restartNumberingAfterBreak="0">
    <w:nsid w:val="0A0517F1"/>
    <w:multiLevelType w:val="hybridMultilevel"/>
    <w:tmpl w:val="381A98B0"/>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15:restartNumberingAfterBreak="0">
    <w:nsid w:val="0B381A62"/>
    <w:multiLevelType w:val="hybridMultilevel"/>
    <w:tmpl w:val="C76E3E30"/>
    <w:lvl w:ilvl="0" w:tplc="04160001">
      <w:start w:val="1"/>
      <w:numFmt w:val="bullet"/>
      <w:lvlText w:val=""/>
      <w:lvlJc w:val="left"/>
      <w:pPr>
        <w:ind w:left="1148" w:hanging="360"/>
      </w:pPr>
      <w:rPr>
        <w:rFonts w:ascii="Symbol" w:hAnsi="Symbol" w:hint="default"/>
      </w:rPr>
    </w:lvl>
    <w:lvl w:ilvl="1" w:tplc="04160003" w:tentative="1">
      <w:start w:val="1"/>
      <w:numFmt w:val="bullet"/>
      <w:lvlText w:val="o"/>
      <w:lvlJc w:val="left"/>
      <w:pPr>
        <w:ind w:left="1868" w:hanging="360"/>
      </w:pPr>
      <w:rPr>
        <w:rFonts w:ascii="Courier New" w:hAnsi="Courier New" w:cs="Courier New" w:hint="default"/>
      </w:rPr>
    </w:lvl>
    <w:lvl w:ilvl="2" w:tplc="04160005" w:tentative="1">
      <w:start w:val="1"/>
      <w:numFmt w:val="bullet"/>
      <w:lvlText w:val=""/>
      <w:lvlJc w:val="left"/>
      <w:pPr>
        <w:ind w:left="2588" w:hanging="360"/>
      </w:pPr>
      <w:rPr>
        <w:rFonts w:ascii="Wingdings" w:hAnsi="Wingdings" w:hint="default"/>
      </w:rPr>
    </w:lvl>
    <w:lvl w:ilvl="3" w:tplc="04160001" w:tentative="1">
      <w:start w:val="1"/>
      <w:numFmt w:val="bullet"/>
      <w:lvlText w:val=""/>
      <w:lvlJc w:val="left"/>
      <w:pPr>
        <w:ind w:left="3308" w:hanging="360"/>
      </w:pPr>
      <w:rPr>
        <w:rFonts w:ascii="Symbol" w:hAnsi="Symbol" w:hint="default"/>
      </w:rPr>
    </w:lvl>
    <w:lvl w:ilvl="4" w:tplc="04160003" w:tentative="1">
      <w:start w:val="1"/>
      <w:numFmt w:val="bullet"/>
      <w:lvlText w:val="o"/>
      <w:lvlJc w:val="left"/>
      <w:pPr>
        <w:ind w:left="4028" w:hanging="360"/>
      </w:pPr>
      <w:rPr>
        <w:rFonts w:ascii="Courier New" w:hAnsi="Courier New" w:cs="Courier New" w:hint="default"/>
      </w:rPr>
    </w:lvl>
    <w:lvl w:ilvl="5" w:tplc="04160005" w:tentative="1">
      <w:start w:val="1"/>
      <w:numFmt w:val="bullet"/>
      <w:lvlText w:val=""/>
      <w:lvlJc w:val="left"/>
      <w:pPr>
        <w:ind w:left="4748" w:hanging="360"/>
      </w:pPr>
      <w:rPr>
        <w:rFonts w:ascii="Wingdings" w:hAnsi="Wingdings" w:hint="default"/>
      </w:rPr>
    </w:lvl>
    <w:lvl w:ilvl="6" w:tplc="04160001" w:tentative="1">
      <w:start w:val="1"/>
      <w:numFmt w:val="bullet"/>
      <w:lvlText w:val=""/>
      <w:lvlJc w:val="left"/>
      <w:pPr>
        <w:ind w:left="5468" w:hanging="360"/>
      </w:pPr>
      <w:rPr>
        <w:rFonts w:ascii="Symbol" w:hAnsi="Symbol" w:hint="default"/>
      </w:rPr>
    </w:lvl>
    <w:lvl w:ilvl="7" w:tplc="04160003" w:tentative="1">
      <w:start w:val="1"/>
      <w:numFmt w:val="bullet"/>
      <w:lvlText w:val="o"/>
      <w:lvlJc w:val="left"/>
      <w:pPr>
        <w:ind w:left="6188" w:hanging="360"/>
      </w:pPr>
      <w:rPr>
        <w:rFonts w:ascii="Courier New" w:hAnsi="Courier New" w:cs="Courier New" w:hint="default"/>
      </w:rPr>
    </w:lvl>
    <w:lvl w:ilvl="8" w:tplc="04160005" w:tentative="1">
      <w:start w:val="1"/>
      <w:numFmt w:val="bullet"/>
      <w:lvlText w:val=""/>
      <w:lvlJc w:val="left"/>
      <w:pPr>
        <w:ind w:left="6908" w:hanging="360"/>
      </w:pPr>
      <w:rPr>
        <w:rFonts w:ascii="Wingdings" w:hAnsi="Wingdings" w:hint="default"/>
      </w:rPr>
    </w:lvl>
  </w:abstractNum>
  <w:abstractNum w:abstractNumId="13" w15:restartNumberingAfterBreak="0">
    <w:nsid w:val="0BA620DD"/>
    <w:multiLevelType w:val="hybridMultilevel"/>
    <w:tmpl w:val="0D4A49AE"/>
    <w:lvl w:ilvl="0" w:tplc="0E3432E4">
      <w:start w:val="1"/>
      <w:numFmt w:val="bullet"/>
      <w:lvlText w:val="•"/>
      <w:lvlJc w:val="left"/>
      <w:pPr>
        <w:ind w:left="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B992A9DE">
      <w:start w:val="1"/>
      <w:numFmt w:val="bullet"/>
      <w:lvlText w:val="o"/>
      <w:lvlJc w:val="left"/>
      <w:pPr>
        <w:ind w:left="5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49386564">
      <w:start w:val="1"/>
      <w:numFmt w:val="bullet"/>
      <w:lvlRestart w:val="0"/>
      <w:lvlText w:val="•"/>
      <w:lvlJc w:val="left"/>
      <w:pPr>
        <w:ind w:left="76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2E6C6EF0">
      <w:start w:val="1"/>
      <w:numFmt w:val="bullet"/>
      <w:lvlText w:val="•"/>
      <w:lvlJc w:val="left"/>
      <w:pPr>
        <w:ind w:left="14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4BCE8016">
      <w:start w:val="1"/>
      <w:numFmt w:val="bullet"/>
      <w:lvlText w:val="o"/>
      <w:lvlJc w:val="left"/>
      <w:pPr>
        <w:ind w:left="21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4D809C46">
      <w:start w:val="1"/>
      <w:numFmt w:val="bullet"/>
      <w:lvlText w:val="▪"/>
      <w:lvlJc w:val="left"/>
      <w:pPr>
        <w:ind w:left="28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ADDEAD36">
      <w:start w:val="1"/>
      <w:numFmt w:val="bullet"/>
      <w:lvlText w:val="•"/>
      <w:lvlJc w:val="left"/>
      <w:pPr>
        <w:ind w:left="36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6D524AEC">
      <w:start w:val="1"/>
      <w:numFmt w:val="bullet"/>
      <w:lvlText w:val="o"/>
      <w:lvlJc w:val="left"/>
      <w:pPr>
        <w:ind w:left="43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D9004CEE">
      <w:start w:val="1"/>
      <w:numFmt w:val="bullet"/>
      <w:lvlText w:val="▪"/>
      <w:lvlJc w:val="left"/>
      <w:pPr>
        <w:ind w:left="50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14" w15:restartNumberingAfterBreak="0">
    <w:nsid w:val="0BD35632"/>
    <w:multiLevelType w:val="multilevel"/>
    <w:tmpl w:val="B67E990C"/>
    <w:lvl w:ilvl="0">
      <w:start w:val="3"/>
      <w:numFmt w:val="decimal"/>
      <w:lvlText w:val="%1"/>
      <w:lvlJc w:val="left"/>
      <w:pPr>
        <w:ind w:left="435" w:hanging="435"/>
      </w:pPr>
      <w:rPr>
        <w:rFonts w:hint="default"/>
      </w:rPr>
    </w:lvl>
    <w:lvl w:ilvl="1">
      <w:start w:val="1"/>
      <w:numFmt w:val="decimal"/>
      <w:lvlText w:val="%1.%2"/>
      <w:lvlJc w:val="left"/>
      <w:pPr>
        <w:ind w:left="841" w:hanging="435"/>
      </w:pPr>
      <w:rPr>
        <w:rFonts w:hint="default"/>
        <w:b/>
      </w:rPr>
    </w:lvl>
    <w:lvl w:ilvl="2">
      <w:start w:val="1"/>
      <w:numFmt w:val="decimal"/>
      <w:lvlText w:val="%1.%2.%3"/>
      <w:lvlJc w:val="left"/>
      <w:pPr>
        <w:ind w:left="1532" w:hanging="720"/>
      </w:pPr>
      <w:rPr>
        <w:rFonts w:hint="default"/>
        <w:b/>
      </w:rPr>
    </w:lvl>
    <w:lvl w:ilvl="3">
      <w:start w:val="1"/>
      <w:numFmt w:val="decimal"/>
      <w:lvlText w:val="%1.%2.%3.%4"/>
      <w:lvlJc w:val="left"/>
      <w:pPr>
        <w:ind w:left="1938" w:hanging="720"/>
      </w:pPr>
      <w:rPr>
        <w:rFonts w:hint="default"/>
      </w:rPr>
    </w:lvl>
    <w:lvl w:ilvl="4">
      <w:start w:val="1"/>
      <w:numFmt w:val="decimal"/>
      <w:lvlText w:val="%1.%2.%3.%4.%5"/>
      <w:lvlJc w:val="left"/>
      <w:pPr>
        <w:ind w:left="2704" w:hanging="1080"/>
      </w:pPr>
      <w:rPr>
        <w:rFonts w:hint="default"/>
      </w:rPr>
    </w:lvl>
    <w:lvl w:ilvl="5">
      <w:start w:val="1"/>
      <w:numFmt w:val="decimal"/>
      <w:lvlText w:val="%1.%2.%3.%4.%5.%6"/>
      <w:lvlJc w:val="left"/>
      <w:pPr>
        <w:ind w:left="3110" w:hanging="1080"/>
      </w:pPr>
      <w:rPr>
        <w:rFonts w:hint="default"/>
      </w:rPr>
    </w:lvl>
    <w:lvl w:ilvl="6">
      <w:start w:val="1"/>
      <w:numFmt w:val="decimal"/>
      <w:lvlText w:val="%1.%2.%3.%4.%5.%6.%7"/>
      <w:lvlJc w:val="left"/>
      <w:pPr>
        <w:ind w:left="3876" w:hanging="1440"/>
      </w:pPr>
      <w:rPr>
        <w:rFonts w:hint="default"/>
      </w:rPr>
    </w:lvl>
    <w:lvl w:ilvl="7">
      <w:start w:val="1"/>
      <w:numFmt w:val="decimal"/>
      <w:lvlText w:val="%1.%2.%3.%4.%5.%6.%7.%8"/>
      <w:lvlJc w:val="left"/>
      <w:pPr>
        <w:ind w:left="4282" w:hanging="1440"/>
      </w:pPr>
      <w:rPr>
        <w:rFonts w:hint="default"/>
      </w:rPr>
    </w:lvl>
    <w:lvl w:ilvl="8">
      <w:start w:val="1"/>
      <w:numFmt w:val="decimal"/>
      <w:lvlText w:val="%1.%2.%3.%4.%5.%6.%7.%8.%9"/>
      <w:lvlJc w:val="left"/>
      <w:pPr>
        <w:ind w:left="4688" w:hanging="1440"/>
      </w:pPr>
      <w:rPr>
        <w:rFonts w:hint="default"/>
      </w:rPr>
    </w:lvl>
  </w:abstractNum>
  <w:abstractNum w:abstractNumId="15" w15:restartNumberingAfterBreak="0">
    <w:nsid w:val="14C46063"/>
    <w:multiLevelType w:val="hybridMultilevel"/>
    <w:tmpl w:val="1DC21B08"/>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6" w15:restartNumberingAfterBreak="0">
    <w:nsid w:val="15476750"/>
    <w:multiLevelType w:val="hybridMultilevel"/>
    <w:tmpl w:val="867487F2"/>
    <w:lvl w:ilvl="0" w:tplc="CB1C97D6">
      <w:start w:val="1"/>
      <w:numFmt w:val="lowerLetter"/>
      <w:lvlText w:val="%1)"/>
      <w:lvlJc w:val="left"/>
      <w:pPr>
        <w:ind w:left="480" w:hanging="360"/>
      </w:pPr>
      <w:rPr>
        <w:rFonts w:eastAsia="Times New Roman" w:hint="default"/>
        <w:b/>
      </w:rPr>
    </w:lvl>
    <w:lvl w:ilvl="1" w:tplc="04160019" w:tentative="1">
      <w:start w:val="1"/>
      <w:numFmt w:val="lowerLetter"/>
      <w:lvlText w:val="%2."/>
      <w:lvlJc w:val="left"/>
      <w:pPr>
        <w:ind w:left="1200" w:hanging="360"/>
      </w:pPr>
    </w:lvl>
    <w:lvl w:ilvl="2" w:tplc="0416001B" w:tentative="1">
      <w:start w:val="1"/>
      <w:numFmt w:val="lowerRoman"/>
      <w:lvlText w:val="%3."/>
      <w:lvlJc w:val="right"/>
      <w:pPr>
        <w:ind w:left="1920" w:hanging="180"/>
      </w:pPr>
    </w:lvl>
    <w:lvl w:ilvl="3" w:tplc="0416000F" w:tentative="1">
      <w:start w:val="1"/>
      <w:numFmt w:val="decimal"/>
      <w:lvlText w:val="%4."/>
      <w:lvlJc w:val="left"/>
      <w:pPr>
        <w:ind w:left="2640" w:hanging="360"/>
      </w:pPr>
    </w:lvl>
    <w:lvl w:ilvl="4" w:tplc="04160019" w:tentative="1">
      <w:start w:val="1"/>
      <w:numFmt w:val="lowerLetter"/>
      <w:lvlText w:val="%5."/>
      <w:lvlJc w:val="left"/>
      <w:pPr>
        <w:ind w:left="3360" w:hanging="360"/>
      </w:pPr>
    </w:lvl>
    <w:lvl w:ilvl="5" w:tplc="0416001B" w:tentative="1">
      <w:start w:val="1"/>
      <w:numFmt w:val="lowerRoman"/>
      <w:lvlText w:val="%6."/>
      <w:lvlJc w:val="right"/>
      <w:pPr>
        <w:ind w:left="4080" w:hanging="180"/>
      </w:pPr>
    </w:lvl>
    <w:lvl w:ilvl="6" w:tplc="0416000F" w:tentative="1">
      <w:start w:val="1"/>
      <w:numFmt w:val="decimal"/>
      <w:lvlText w:val="%7."/>
      <w:lvlJc w:val="left"/>
      <w:pPr>
        <w:ind w:left="4800" w:hanging="360"/>
      </w:pPr>
    </w:lvl>
    <w:lvl w:ilvl="7" w:tplc="04160019" w:tentative="1">
      <w:start w:val="1"/>
      <w:numFmt w:val="lowerLetter"/>
      <w:lvlText w:val="%8."/>
      <w:lvlJc w:val="left"/>
      <w:pPr>
        <w:ind w:left="5520" w:hanging="360"/>
      </w:pPr>
    </w:lvl>
    <w:lvl w:ilvl="8" w:tplc="0416001B" w:tentative="1">
      <w:start w:val="1"/>
      <w:numFmt w:val="lowerRoman"/>
      <w:lvlText w:val="%9."/>
      <w:lvlJc w:val="right"/>
      <w:pPr>
        <w:ind w:left="6240" w:hanging="180"/>
      </w:pPr>
    </w:lvl>
  </w:abstractNum>
  <w:abstractNum w:abstractNumId="17" w15:restartNumberingAfterBreak="0">
    <w:nsid w:val="15593B2C"/>
    <w:multiLevelType w:val="hybridMultilevel"/>
    <w:tmpl w:val="8AB6D26E"/>
    <w:lvl w:ilvl="0" w:tplc="517EDA5A">
      <w:start w:val="1"/>
      <w:numFmt w:val="decimal"/>
      <w:lvlText w:val="%1."/>
      <w:lvlJc w:val="left"/>
      <w:pPr>
        <w:ind w:left="40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6F5A6FC0">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B4BABC9C">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42E810F4">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BB02B1AA">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34FADD12">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A0E880AE">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0798D742">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C142BD88">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8" w15:restartNumberingAfterBreak="0">
    <w:nsid w:val="19D3743E"/>
    <w:multiLevelType w:val="multilevel"/>
    <w:tmpl w:val="19D3743E"/>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9" w15:restartNumberingAfterBreak="0">
    <w:nsid w:val="1AD764ED"/>
    <w:multiLevelType w:val="multilevel"/>
    <w:tmpl w:val="357AEA82"/>
    <w:lvl w:ilvl="0">
      <w:start w:val="7"/>
      <w:numFmt w:val="decimal"/>
      <w:lvlText w:val="%1."/>
      <w:lvlJc w:val="left"/>
      <w:pPr>
        <w:ind w:left="28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4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start w:val="1"/>
      <w:numFmt w:val="bullet"/>
      <w:lvlText w:val="•"/>
      <w:lvlJc w:val="left"/>
      <w:pPr>
        <w:ind w:left="74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start w:val="1"/>
      <w:numFmt w:val="bullet"/>
      <w:lvlText w:val="•"/>
      <w:lvlJc w:val="left"/>
      <w:pPr>
        <w:ind w:left="14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start w:val="1"/>
      <w:numFmt w:val="bullet"/>
      <w:lvlText w:val="o"/>
      <w:lvlJc w:val="left"/>
      <w:pPr>
        <w:ind w:left="21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start w:val="1"/>
      <w:numFmt w:val="bullet"/>
      <w:lvlText w:val="▪"/>
      <w:lvlJc w:val="left"/>
      <w:pPr>
        <w:ind w:left="28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start w:val="1"/>
      <w:numFmt w:val="bullet"/>
      <w:lvlText w:val="•"/>
      <w:lvlJc w:val="left"/>
      <w:pPr>
        <w:ind w:left="36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start w:val="1"/>
      <w:numFmt w:val="bullet"/>
      <w:lvlText w:val="o"/>
      <w:lvlJc w:val="left"/>
      <w:pPr>
        <w:ind w:left="43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start w:val="1"/>
      <w:numFmt w:val="bullet"/>
      <w:lvlText w:val="▪"/>
      <w:lvlJc w:val="left"/>
      <w:pPr>
        <w:ind w:left="50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20" w15:restartNumberingAfterBreak="0">
    <w:nsid w:val="215D34BF"/>
    <w:multiLevelType w:val="multilevel"/>
    <w:tmpl w:val="8E0A86B6"/>
    <w:lvl w:ilvl="0">
      <w:start w:val="6"/>
      <w:numFmt w:val="decimal"/>
      <w:lvlText w:val="%1."/>
      <w:lvlJc w:val="left"/>
      <w:pPr>
        <w:ind w:left="360" w:hanging="360"/>
      </w:pPr>
      <w:rPr>
        <w:rFonts w:hint="default"/>
      </w:rPr>
    </w:lvl>
    <w:lvl w:ilvl="1">
      <w:start w:val="7"/>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1" w15:restartNumberingAfterBreak="0">
    <w:nsid w:val="27DF5306"/>
    <w:multiLevelType w:val="multilevel"/>
    <w:tmpl w:val="637C0C30"/>
    <w:lvl w:ilvl="0">
      <w:start w:val="5"/>
      <w:numFmt w:val="decimal"/>
      <w:lvlText w:val="%1"/>
      <w:lvlJc w:val="left"/>
      <w:pPr>
        <w:ind w:left="360" w:hanging="360"/>
      </w:pPr>
      <w:rPr>
        <w:rFonts w:hint="default"/>
      </w:rPr>
    </w:lvl>
    <w:lvl w:ilvl="1">
      <w:start w:val="1"/>
      <w:numFmt w:val="decimal"/>
      <w:lvlText w:val="%1.%2"/>
      <w:lvlJc w:val="left"/>
      <w:pPr>
        <w:ind w:left="927" w:hanging="360"/>
      </w:pPr>
      <w:rPr>
        <w:rFonts w:hint="default"/>
        <w:b/>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2" w15:restartNumberingAfterBreak="0">
    <w:nsid w:val="290309F5"/>
    <w:multiLevelType w:val="hybridMultilevel"/>
    <w:tmpl w:val="5B8EDD60"/>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3" w15:restartNumberingAfterBreak="0">
    <w:nsid w:val="2C667052"/>
    <w:multiLevelType w:val="hybridMultilevel"/>
    <w:tmpl w:val="7B8AF62C"/>
    <w:lvl w:ilvl="0" w:tplc="AB50C4EE">
      <w:start w:val="1"/>
      <w:numFmt w:val="bullet"/>
      <w:lvlText w:val="•"/>
      <w:lvlJc w:val="left"/>
      <w:pPr>
        <w:ind w:left="76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8D2EC90C">
      <w:start w:val="1"/>
      <w:numFmt w:val="bullet"/>
      <w:lvlText w:val="o"/>
      <w:lvlJc w:val="left"/>
      <w:pPr>
        <w:ind w:left="14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77602542">
      <w:start w:val="1"/>
      <w:numFmt w:val="bullet"/>
      <w:lvlText w:val="▪"/>
      <w:lvlJc w:val="left"/>
      <w:pPr>
        <w:ind w:left="21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C6A405C0">
      <w:start w:val="1"/>
      <w:numFmt w:val="bullet"/>
      <w:lvlText w:val="•"/>
      <w:lvlJc w:val="left"/>
      <w:pPr>
        <w:ind w:left="28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F2B0FDE2">
      <w:start w:val="1"/>
      <w:numFmt w:val="bullet"/>
      <w:lvlText w:val="o"/>
      <w:lvlJc w:val="left"/>
      <w:pPr>
        <w:ind w:left="36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5650B390">
      <w:start w:val="1"/>
      <w:numFmt w:val="bullet"/>
      <w:lvlText w:val="▪"/>
      <w:lvlJc w:val="left"/>
      <w:pPr>
        <w:ind w:left="43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2AEE51BC">
      <w:start w:val="1"/>
      <w:numFmt w:val="bullet"/>
      <w:lvlText w:val="•"/>
      <w:lvlJc w:val="left"/>
      <w:pPr>
        <w:ind w:left="50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19FE7826">
      <w:start w:val="1"/>
      <w:numFmt w:val="bullet"/>
      <w:lvlText w:val="o"/>
      <w:lvlJc w:val="left"/>
      <w:pPr>
        <w:ind w:left="57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BC4C3EF8">
      <w:start w:val="1"/>
      <w:numFmt w:val="bullet"/>
      <w:lvlText w:val="▪"/>
      <w:lvlJc w:val="left"/>
      <w:pPr>
        <w:ind w:left="64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24" w15:restartNumberingAfterBreak="0">
    <w:nsid w:val="2F8833A5"/>
    <w:multiLevelType w:val="hybridMultilevel"/>
    <w:tmpl w:val="FD9027F4"/>
    <w:lvl w:ilvl="0" w:tplc="9B12A6F8">
      <w:start w:val="1"/>
      <w:numFmt w:val="lowerLetter"/>
      <w:lvlText w:val="%1)"/>
      <w:lvlJc w:val="left"/>
      <w:pPr>
        <w:ind w:left="720" w:hanging="360"/>
      </w:pPr>
      <w:rPr>
        <w:rFonts w:eastAsia="Times New Roman"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5" w15:restartNumberingAfterBreak="0">
    <w:nsid w:val="312A6664"/>
    <w:multiLevelType w:val="hybridMultilevel"/>
    <w:tmpl w:val="C9ECE858"/>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6" w15:restartNumberingAfterBreak="0">
    <w:nsid w:val="3D813948"/>
    <w:multiLevelType w:val="multilevel"/>
    <w:tmpl w:val="85D0E35E"/>
    <w:lvl w:ilvl="0">
      <w:start w:val="1"/>
      <w:numFmt w:val="decimal"/>
      <w:lvlText w:val="%1."/>
      <w:lvlJc w:val="left"/>
      <w:pPr>
        <w:ind w:left="360" w:hanging="360"/>
      </w:pPr>
      <w:rPr>
        <w:b/>
      </w:rPr>
    </w:lvl>
    <w:lvl w:ilvl="1">
      <w:start w:val="1"/>
      <w:numFmt w:val="decimal"/>
      <w:lvlText w:val="%1.%2."/>
      <w:lvlJc w:val="left"/>
      <w:pPr>
        <w:ind w:left="792" w:hanging="432"/>
      </w:pPr>
      <w:rPr>
        <w:b/>
      </w:rPr>
    </w:lvl>
    <w:lvl w:ilvl="2">
      <w:start w:val="1"/>
      <w:numFmt w:val="decimal"/>
      <w:lvlText w:val="%1.%2.%3."/>
      <w:lvlJc w:val="left"/>
      <w:pPr>
        <w:ind w:left="1214" w:hanging="504"/>
      </w:pPr>
      <w:rPr>
        <w:b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3D900017"/>
    <w:multiLevelType w:val="hybridMultilevel"/>
    <w:tmpl w:val="66042E02"/>
    <w:lvl w:ilvl="0" w:tplc="0416000F">
      <w:start w:val="1"/>
      <w:numFmt w:val="decimal"/>
      <w:lvlText w:val="%1."/>
      <w:lvlJc w:val="left"/>
      <w:pPr>
        <w:ind w:left="643" w:hanging="360"/>
      </w:pPr>
      <w:rPr>
        <w:rFonts w:hint="default"/>
      </w:rPr>
    </w:lvl>
    <w:lvl w:ilvl="1" w:tplc="04160019">
      <w:start w:val="1"/>
      <w:numFmt w:val="lowerLetter"/>
      <w:lvlText w:val="%2."/>
      <w:lvlJc w:val="left"/>
      <w:pPr>
        <w:ind w:left="1363" w:hanging="360"/>
      </w:pPr>
    </w:lvl>
    <w:lvl w:ilvl="2" w:tplc="0416001B" w:tentative="1">
      <w:start w:val="1"/>
      <w:numFmt w:val="lowerRoman"/>
      <w:lvlText w:val="%3."/>
      <w:lvlJc w:val="right"/>
      <w:pPr>
        <w:ind w:left="2083" w:hanging="180"/>
      </w:pPr>
    </w:lvl>
    <w:lvl w:ilvl="3" w:tplc="0416000F" w:tentative="1">
      <w:start w:val="1"/>
      <w:numFmt w:val="decimal"/>
      <w:lvlText w:val="%4."/>
      <w:lvlJc w:val="left"/>
      <w:pPr>
        <w:ind w:left="2803" w:hanging="360"/>
      </w:pPr>
    </w:lvl>
    <w:lvl w:ilvl="4" w:tplc="04160019" w:tentative="1">
      <w:start w:val="1"/>
      <w:numFmt w:val="lowerLetter"/>
      <w:lvlText w:val="%5."/>
      <w:lvlJc w:val="left"/>
      <w:pPr>
        <w:ind w:left="3523" w:hanging="360"/>
      </w:pPr>
    </w:lvl>
    <w:lvl w:ilvl="5" w:tplc="0416001B" w:tentative="1">
      <w:start w:val="1"/>
      <w:numFmt w:val="lowerRoman"/>
      <w:lvlText w:val="%6."/>
      <w:lvlJc w:val="right"/>
      <w:pPr>
        <w:ind w:left="4243" w:hanging="180"/>
      </w:pPr>
    </w:lvl>
    <w:lvl w:ilvl="6" w:tplc="0416000F" w:tentative="1">
      <w:start w:val="1"/>
      <w:numFmt w:val="decimal"/>
      <w:lvlText w:val="%7."/>
      <w:lvlJc w:val="left"/>
      <w:pPr>
        <w:ind w:left="4963" w:hanging="360"/>
      </w:pPr>
    </w:lvl>
    <w:lvl w:ilvl="7" w:tplc="04160019" w:tentative="1">
      <w:start w:val="1"/>
      <w:numFmt w:val="lowerLetter"/>
      <w:lvlText w:val="%8."/>
      <w:lvlJc w:val="left"/>
      <w:pPr>
        <w:ind w:left="5683" w:hanging="360"/>
      </w:pPr>
    </w:lvl>
    <w:lvl w:ilvl="8" w:tplc="0416001B" w:tentative="1">
      <w:start w:val="1"/>
      <w:numFmt w:val="lowerRoman"/>
      <w:lvlText w:val="%9."/>
      <w:lvlJc w:val="right"/>
      <w:pPr>
        <w:ind w:left="6403" w:hanging="180"/>
      </w:pPr>
    </w:lvl>
  </w:abstractNum>
  <w:abstractNum w:abstractNumId="28" w15:restartNumberingAfterBreak="0">
    <w:nsid w:val="4238274A"/>
    <w:multiLevelType w:val="hybridMultilevel"/>
    <w:tmpl w:val="41B886B8"/>
    <w:lvl w:ilvl="0" w:tplc="B5EA8434">
      <w:start w:val="1"/>
      <w:numFmt w:val="lowerLetter"/>
      <w:lvlText w:val="%1)"/>
      <w:lvlJc w:val="left"/>
      <w:pPr>
        <w:ind w:left="644" w:hanging="360"/>
      </w:pPr>
      <w:rPr>
        <w:rFonts w:hint="default"/>
        <w:b/>
      </w:rPr>
    </w:lvl>
    <w:lvl w:ilvl="1" w:tplc="04160019" w:tentative="1">
      <w:start w:val="1"/>
      <w:numFmt w:val="lowerLetter"/>
      <w:lvlText w:val="%2."/>
      <w:lvlJc w:val="left"/>
      <w:pPr>
        <w:ind w:left="1364" w:hanging="360"/>
      </w:pPr>
    </w:lvl>
    <w:lvl w:ilvl="2" w:tplc="0416001B" w:tentative="1">
      <w:start w:val="1"/>
      <w:numFmt w:val="lowerRoman"/>
      <w:lvlText w:val="%3."/>
      <w:lvlJc w:val="right"/>
      <w:pPr>
        <w:ind w:left="2084" w:hanging="180"/>
      </w:pPr>
    </w:lvl>
    <w:lvl w:ilvl="3" w:tplc="0416000F" w:tentative="1">
      <w:start w:val="1"/>
      <w:numFmt w:val="decimal"/>
      <w:lvlText w:val="%4."/>
      <w:lvlJc w:val="left"/>
      <w:pPr>
        <w:ind w:left="2804" w:hanging="360"/>
      </w:pPr>
    </w:lvl>
    <w:lvl w:ilvl="4" w:tplc="04160019" w:tentative="1">
      <w:start w:val="1"/>
      <w:numFmt w:val="lowerLetter"/>
      <w:lvlText w:val="%5."/>
      <w:lvlJc w:val="left"/>
      <w:pPr>
        <w:ind w:left="3524" w:hanging="360"/>
      </w:pPr>
    </w:lvl>
    <w:lvl w:ilvl="5" w:tplc="0416001B" w:tentative="1">
      <w:start w:val="1"/>
      <w:numFmt w:val="lowerRoman"/>
      <w:lvlText w:val="%6."/>
      <w:lvlJc w:val="right"/>
      <w:pPr>
        <w:ind w:left="4244" w:hanging="180"/>
      </w:pPr>
    </w:lvl>
    <w:lvl w:ilvl="6" w:tplc="0416000F" w:tentative="1">
      <w:start w:val="1"/>
      <w:numFmt w:val="decimal"/>
      <w:lvlText w:val="%7."/>
      <w:lvlJc w:val="left"/>
      <w:pPr>
        <w:ind w:left="4964" w:hanging="360"/>
      </w:pPr>
    </w:lvl>
    <w:lvl w:ilvl="7" w:tplc="04160019" w:tentative="1">
      <w:start w:val="1"/>
      <w:numFmt w:val="lowerLetter"/>
      <w:lvlText w:val="%8."/>
      <w:lvlJc w:val="left"/>
      <w:pPr>
        <w:ind w:left="5684" w:hanging="360"/>
      </w:pPr>
    </w:lvl>
    <w:lvl w:ilvl="8" w:tplc="0416001B" w:tentative="1">
      <w:start w:val="1"/>
      <w:numFmt w:val="lowerRoman"/>
      <w:lvlText w:val="%9."/>
      <w:lvlJc w:val="right"/>
      <w:pPr>
        <w:ind w:left="6404" w:hanging="180"/>
      </w:pPr>
    </w:lvl>
  </w:abstractNum>
  <w:abstractNum w:abstractNumId="29" w15:restartNumberingAfterBreak="0">
    <w:nsid w:val="43BF34A3"/>
    <w:multiLevelType w:val="hybridMultilevel"/>
    <w:tmpl w:val="297011BE"/>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0" w15:restartNumberingAfterBreak="0">
    <w:nsid w:val="49A74EDB"/>
    <w:multiLevelType w:val="hybridMultilevel"/>
    <w:tmpl w:val="EAAC5CD8"/>
    <w:lvl w:ilvl="0" w:tplc="04160017">
      <w:start w:val="1"/>
      <w:numFmt w:val="lowerLetter"/>
      <w:lvlText w:val="%1)"/>
      <w:lvlJc w:val="left"/>
      <w:pPr>
        <w:ind w:left="2138" w:hanging="360"/>
      </w:pPr>
    </w:lvl>
    <w:lvl w:ilvl="1" w:tplc="04160019" w:tentative="1">
      <w:start w:val="1"/>
      <w:numFmt w:val="lowerLetter"/>
      <w:lvlText w:val="%2."/>
      <w:lvlJc w:val="left"/>
      <w:pPr>
        <w:ind w:left="2858" w:hanging="360"/>
      </w:pPr>
    </w:lvl>
    <w:lvl w:ilvl="2" w:tplc="0416001B" w:tentative="1">
      <w:start w:val="1"/>
      <w:numFmt w:val="lowerRoman"/>
      <w:lvlText w:val="%3."/>
      <w:lvlJc w:val="right"/>
      <w:pPr>
        <w:ind w:left="3578" w:hanging="180"/>
      </w:pPr>
    </w:lvl>
    <w:lvl w:ilvl="3" w:tplc="0416000F" w:tentative="1">
      <w:start w:val="1"/>
      <w:numFmt w:val="decimal"/>
      <w:lvlText w:val="%4."/>
      <w:lvlJc w:val="left"/>
      <w:pPr>
        <w:ind w:left="4298" w:hanging="360"/>
      </w:pPr>
    </w:lvl>
    <w:lvl w:ilvl="4" w:tplc="04160019" w:tentative="1">
      <w:start w:val="1"/>
      <w:numFmt w:val="lowerLetter"/>
      <w:lvlText w:val="%5."/>
      <w:lvlJc w:val="left"/>
      <w:pPr>
        <w:ind w:left="5018" w:hanging="360"/>
      </w:pPr>
    </w:lvl>
    <w:lvl w:ilvl="5" w:tplc="0416001B" w:tentative="1">
      <w:start w:val="1"/>
      <w:numFmt w:val="lowerRoman"/>
      <w:lvlText w:val="%6."/>
      <w:lvlJc w:val="right"/>
      <w:pPr>
        <w:ind w:left="5738" w:hanging="180"/>
      </w:pPr>
    </w:lvl>
    <w:lvl w:ilvl="6" w:tplc="0416000F" w:tentative="1">
      <w:start w:val="1"/>
      <w:numFmt w:val="decimal"/>
      <w:lvlText w:val="%7."/>
      <w:lvlJc w:val="left"/>
      <w:pPr>
        <w:ind w:left="6458" w:hanging="360"/>
      </w:pPr>
    </w:lvl>
    <w:lvl w:ilvl="7" w:tplc="04160019" w:tentative="1">
      <w:start w:val="1"/>
      <w:numFmt w:val="lowerLetter"/>
      <w:lvlText w:val="%8."/>
      <w:lvlJc w:val="left"/>
      <w:pPr>
        <w:ind w:left="7178" w:hanging="360"/>
      </w:pPr>
    </w:lvl>
    <w:lvl w:ilvl="8" w:tplc="0416001B" w:tentative="1">
      <w:start w:val="1"/>
      <w:numFmt w:val="lowerRoman"/>
      <w:lvlText w:val="%9."/>
      <w:lvlJc w:val="right"/>
      <w:pPr>
        <w:ind w:left="7898" w:hanging="180"/>
      </w:pPr>
    </w:lvl>
  </w:abstractNum>
  <w:abstractNum w:abstractNumId="31" w15:restartNumberingAfterBreak="0">
    <w:nsid w:val="49B161C9"/>
    <w:multiLevelType w:val="multilevel"/>
    <w:tmpl w:val="49B161C9"/>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32" w15:restartNumberingAfterBreak="0">
    <w:nsid w:val="4A387CAC"/>
    <w:multiLevelType w:val="multilevel"/>
    <w:tmpl w:val="6BB46B26"/>
    <w:lvl w:ilvl="0">
      <w:start w:val="1"/>
      <w:numFmt w:val="decimal"/>
      <w:lvlText w:val="%1."/>
      <w:lvlJc w:val="left"/>
      <w:pPr>
        <w:tabs>
          <w:tab w:val="left" w:pos="720"/>
        </w:tabs>
        <w:ind w:left="720" w:hanging="360"/>
      </w:pPr>
      <w:rPr>
        <w:b/>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3" w15:restartNumberingAfterBreak="0">
    <w:nsid w:val="4C2A21BB"/>
    <w:multiLevelType w:val="hybridMultilevel"/>
    <w:tmpl w:val="2804ABA0"/>
    <w:lvl w:ilvl="0" w:tplc="FBF69928">
      <w:start w:val="24"/>
      <w:numFmt w:val="decimal"/>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4" w15:restartNumberingAfterBreak="0">
    <w:nsid w:val="4D1B3BB0"/>
    <w:multiLevelType w:val="multilevel"/>
    <w:tmpl w:val="95DEF8B4"/>
    <w:lvl w:ilvl="0">
      <w:start w:val="2"/>
      <w:numFmt w:val="decimal"/>
      <w:lvlText w:val="%1"/>
      <w:lvlJc w:val="left"/>
      <w:pPr>
        <w:ind w:left="405" w:hanging="405"/>
      </w:pPr>
      <w:rPr>
        <w:rFonts w:eastAsiaTheme="minorHAnsi" w:hint="default"/>
      </w:rPr>
    </w:lvl>
    <w:lvl w:ilvl="1">
      <w:start w:val="1"/>
      <w:numFmt w:val="decimal"/>
      <w:lvlText w:val="%1.%2"/>
      <w:lvlJc w:val="left"/>
      <w:pPr>
        <w:ind w:left="765" w:hanging="405"/>
      </w:pPr>
      <w:rPr>
        <w:rFonts w:eastAsiaTheme="minorHAnsi" w:hint="default"/>
        <w:b/>
      </w:rPr>
    </w:lvl>
    <w:lvl w:ilvl="2">
      <w:start w:val="1"/>
      <w:numFmt w:val="decimal"/>
      <w:lvlText w:val="%1.%2.%3"/>
      <w:lvlJc w:val="left"/>
      <w:pPr>
        <w:ind w:left="1440" w:hanging="720"/>
      </w:pPr>
      <w:rPr>
        <w:rFonts w:eastAsiaTheme="minorHAnsi" w:hint="default"/>
      </w:rPr>
    </w:lvl>
    <w:lvl w:ilvl="3">
      <w:start w:val="1"/>
      <w:numFmt w:val="decimal"/>
      <w:lvlText w:val="%1.%2.%3.%4"/>
      <w:lvlJc w:val="left"/>
      <w:pPr>
        <w:ind w:left="1800" w:hanging="720"/>
      </w:pPr>
      <w:rPr>
        <w:rFonts w:eastAsiaTheme="minorHAnsi" w:hint="default"/>
      </w:rPr>
    </w:lvl>
    <w:lvl w:ilvl="4">
      <w:start w:val="1"/>
      <w:numFmt w:val="decimal"/>
      <w:lvlText w:val="%1.%2.%3.%4.%5"/>
      <w:lvlJc w:val="left"/>
      <w:pPr>
        <w:ind w:left="2160" w:hanging="720"/>
      </w:pPr>
      <w:rPr>
        <w:rFonts w:eastAsiaTheme="minorHAnsi" w:hint="default"/>
      </w:rPr>
    </w:lvl>
    <w:lvl w:ilvl="5">
      <w:start w:val="1"/>
      <w:numFmt w:val="decimal"/>
      <w:lvlText w:val="%1.%2.%3.%4.%5.%6"/>
      <w:lvlJc w:val="left"/>
      <w:pPr>
        <w:ind w:left="2880" w:hanging="1080"/>
      </w:pPr>
      <w:rPr>
        <w:rFonts w:eastAsiaTheme="minorHAnsi" w:hint="default"/>
      </w:rPr>
    </w:lvl>
    <w:lvl w:ilvl="6">
      <w:start w:val="1"/>
      <w:numFmt w:val="decimal"/>
      <w:lvlText w:val="%1.%2.%3.%4.%5.%6.%7"/>
      <w:lvlJc w:val="left"/>
      <w:pPr>
        <w:ind w:left="3240" w:hanging="1080"/>
      </w:pPr>
      <w:rPr>
        <w:rFonts w:eastAsiaTheme="minorHAnsi" w:hint="default"/>
      </w:rPr>
    </w:lvl>
    <w:lvl w:ilvl="7">
      <w:start w:val="1"/>
      <w:numFmt w:val="decimal"/>
      <w:lvlText w:val="%1.%2.%3.%4.%5.%6.%7.%8"/>
      <w:lvlJc w:val="left"/>
      <w:pPr>
        <w:ind w:left="3960" w:hanging="1440"/>
      </w:pPr>
      <w:rPr>
        <w:rFonts w:eastAsiaTheme="minorHAnsi" w:hint="default"/>
      </w:rPr>
    </w:lvl>
    <w:lvl w:ilvl="8">
      <w:start w:val="1"/>
      <w:numFmt w:val="decimal"/>
      <w:lvlText w:val="%1.%2.%3.%4.%5.%6.%7.%8.%9"/>
      <w:lvlJc w:val="left"/>
      <w:pPr>
        <w:ind w:left="4320" w:hanging="1440"/>
      </w:pPr>
      <w:rPr>
        <w:rFonts w:eastAsiaTheme="minorHAnsi" w:hint="default"/>
      </w:rPr>
    </w:lvl>
  </w:abstractNum>
  <w:abstractNum w:abstractNumId="35" w15:restartNumberingAfterBreak="0">
    <w:nsid w:val="4F7B6708"/>
    <w:multiLevelType w:val="hybridMultilevel"/>
    <w:tmpl w:val="CA523BC8"/>
    <w:lvl w:ilvl="0" w:tplc="E8C2DD2C">
      <w:start w:val="1"/>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A3D6C4F6">
      <w:start w:val="1"/>
      <w:numFmt w:val="lowerLetter"/>
      <w:lvlText w:val="%2"/>
      <w:lvlJc w:val="left"/>
      <w:pPr>
        <w:ind w:left="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ADAF66A">
      <w:start w:val="1"/>
      <w:numFmt w:val="decimal"/>
      <w:lvlRestart w:val="0"/>
      <w:lvlText w:val="%3."/>
      <w:lvlJc w:val="left"/>
      <w:pPr>
        <w:ind w:left="64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E8AE334">
      <w:start w:val="1"/>
      <w:numFmt w:val="decimal"/>
      <w:lvlText w:val="%4"/>
      <w:lvlJc w:val="left"/>
      <w:pPr>
        <w:ind w:left="15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6C22236">
      <w:start w:val="1"/>
      <w:numFmt w:val="lowerLetter"/>
      <w:lvlText w:val="%5"/>
      <w:lvlJc w:val="left"/>
      <w:pPr>
        <w:ind w:left="22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12E9124">
      <w:start w:val="1"/>
      <w:numFmt w:val="lowerRoman"/>
      <w:lvlText w:val="%6"/>
      <w:lvlJc w:val="left"/>
      <w:pPr>
        <w:ind w:left="30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B6274D0">
      <w:start w:val="1"/>
      <w:numFmt w:val="decimal"/>
      <w:lvlText w:val="%7"/>
      <w:lvlJc w:val="left"/>
      <w:pPr>
        <w:ind w:left="3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16E4AAE">
      <w:start w:val="1"/>
      <w:numFmt w:val="lowerLetter"/>
      <w:lvlText w:val="%8"/>
      <w:lvlJc w:val="left"/>
      <w:pPr>
        <w:ind w:left="4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F4890A4">
      <w:start w:val="1"/>
      <w:numFmt w:val="lowerRoman"/>
      <w:lvlText w:val="%9"/>
      <w:lvlJc w:val="left"/>
      <w:pPr>
        <w:ind w:left="5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6" w15:restartNumberingAfterBreak="0">
    <w:nsid w:val="517F442A"/>
    <w:multiLevelType w:val="hybridMultilevel"/>
    <w:tmpl w:val="E084B3DC"/>
    <w:lvl w:ilvl="0" w:tplc="8AF0980E">
      <w:start w:val="1"/>
      <w:numFmt w:val="lowerLetter"/>
      <w:lvlText w:val="%1)"/>
      <w:lvlJc w:val="left"/>
      <w:pPr>
        <w:ind w:left="720" w:hanging="360"/>
      </w:pPr>
      <w:rPr>
        <w:rFonts w:hint="default"/>
        <w:b/>
        <w:bCs/>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7" w15:restartNumberingAfterBreak="0">
    <w:nsid w:val="534260C8"/>
    <w:multiLevelType w:val="hybridMultilevel"/>
    <w:tmpl w:val="E5242E9E"/>
    <w:lvl w:ilvl="0" w:tplc="FF60A094">
      <w:start w:val="1"/>
      <w:numFmt w:val="lowerLetter"/>
      <w:lvlText w:val="%1)"/>
      <w:lvlJc w:val="left"/>
      <w:pPr>
        <w:ind w:left="1069" w:hanging="360"/>
      </w:pPr>
      <w:rPr>
        <w:rFonts w:hint="default"/>
      </w:rPr>
    </w:lvl>
    <w:lvl w:ilvl="1" w:tplc="04160019" w:tentative="1">
      <w:start w:val="1"/>
      <w:numFmt w:val="lowerLetter"/>
      <w:lvlText w:val="%2."/>
      <w:lvlJc w:val="left"/>
      <w:pPr>
        <w:ind w:left="1789" w:hanging="360"/>
      </w:pPr>
    </w:lvl>
    <w:lvl w:ilvl="2" w:tplc="0416001B" w:tentative="1">
      <w:start w:val="1"/>
      <w:numFmt w:val="lowerRoman"/>
      <w:lvlText w:val="%3."/>
      <w:lvlJc w:val="right"/>
      <w:pPr>
        <w:ind w:left="2509" w:hanging="180"/>
      </w:pPr>
    </w:lvl>
    <w:lvl w:ilvl="3" w:tplc="0416000F" w:tentative="1">
      <w:start w:val="1"/>
      <w:numFmt w:val="decimal"/>
      <w:lvlText w:val="%4."/>
      <w:lvlJc w:val="left"/>
      <w:pPr>
        <w:ind w:left="3229" w:hanging="360"/>
      </w:pPr>
    </w:lvl>
    <w:lvl w:ilvl="4" w:tplc="04160019" w:tentative="1">
      <w:start w:val="1"/>
      <w:numFmt w:val="lowerLetter"/>
      <w:lvlText w:val="%5."/>
      <w:lvlJc w:val="left"/>
      <w:pPr>
        <w:ind w:left="3949" w:hanging="360"/>
      </w:pPr>
    </w:lvl>
    <w:lvl w:ilvl="5" w:tplc="0416001B" w:tentative="1">
      <w:start w:val="1"/>
      <w:numFmt w:val="lowerRoman"/>
      <w:lvlText w:val="%6."/>
      <w:lvlJc w:val="right"/>
      <w:pPr>
        <w:ind w:left="4669" w:hanging="180"/>
      </w:pPr>
    </w:lvl>
    <w:lvl w:ilvl="6" w:tplc="0416000F" w:tentative="1">
      <w:start w:val="1"/>
      <w:numFmt w:val="decimal"/>
      <w:lvlText w:val="%7."/>
      <w:lvlJc w:val="left"/>
      <w:pPr>
        <w:ind w:left="5389" w:hanging="360"/>
      </w:pPr>
    </w:lvl>
    <w:lvl w:ilvl="7" w:tplc="04160019" w:tentative="1">
      <w:start w:val="1"/>
      <w:numFmt w:val="lowerLetter"/>
      <w:lvlText w:val="%8."/>
      <w:lvlJc w:val="left"/>
      <w:pPr>
        <w:ind w:left="6109" w:hanging="360"/>
      </w:pPr>
    </w:lvl>
    <w:lvl w:ilvl="8" w:tplc="0416001B" w:tentative="1">
      <w:start w:val="1"/>
      <w:numFmt w:val="lowerRoman"/>
      <w:lvlText w:val="%9."/>
      <w:lvlJc w:val="right"/>
      <w:pPr>
        <w:ind w:left="6829" w:hanging="180"/>
      </w:pPr>
    </w:lvl>
  </w:abstractNum>
  <w:abstractNum w:abstractNumId="38" w15:restartNumberingAfterBreak="0">
    <w:nsid w:val="53CD3391"/>
    <w:multiLevelType w:val="hybridMultilevel"/>
    <w:tmpl w:val="2E90A0A0"/>
    <w:lvl w:ilvl="0" w:tplc="9162CEB2">
      <w:start w:val="1"/>
      <w:numFmt w:val="decimalZero"/>
      <w:lvlText w:val="%1"/>
      <w:lvlJc w:val="left"/>
      <w:pPr>
        <w:ind w:left="1115" w:hanging="360"/>
      </w:pPr>
      <w:rPr>
        <w:rFonts w:hint="default"/>
      </w:rPr>
    </w:lvl>
    <w:lvl w:ilvl="1" w:tplc="04160019" w:tentative="1">
      <w:start w:val="1"/>
      <w:numFmt w:val="lowerLetter"/>
      <w:lvlText w:val="%2."/>
      <w:lvlJc w:val="left"/>
      <w:pPr>
        <w:ind w:left="1835" w:hanging="360"/>
      </w:pPr>
    </w:lvl>
    <w:lvl w:ilvl="2" w:tplc="0416001B" w:tentative="1">
      <w:start w:val="1"/>
      <w:numFmt w:val="lowerRoman"/>
      <w:lvlText w:val="%3."/>
      <w:lvlJc w:val="right"/>
      <w:pPr>
        <w:ind w:left="2555" w:hanging="180"/>
      </w:pPr>
    </w:lvl>
    <w:lvl w:ilvl="3" w:tplc="0416000F" w:tentative="1">
      <w:start w:val="1"/>
      <w:numFmt w:val="decimal"/>
      <w:lvlText w:val="%4."/>
      <w:lvlJc w:val="left"/>
      <w:pPr>
        <w:ind w:left="3275" w:hanging="360"/>
      </w:pPr>
    </w:lvl>
    <w:lvl w:ilvl="4" w:tplc="04160019" w:tentative="1">
      <w:start w:val="1"/>
      <w:numFmt w:val="lowerLetter"/>
      <w:lvlText w:val="%5."/>
      <w:lvlJc w:val="left"/>
      <w:pPr>
        <w:ind w:left="3995" w:hanging="360"/>
      </w:pPr>
    </w:lvl>
    <w:lvl w:ilvl="5" w:tplc="0416001B" w:tentative="1">
      <w:start w:val="1"/>
      <w:numFmt w:val="lowerRoman"/>
      <w:lvlText w:val="%6."/>
      <w:lvlJc w:val="right"/>
      <w:pPr>
        <w:ind w:left="4715" w:hanging="180"/>
      </w:pPr>
    </w:lvl>
    <w:lvl w:ilvl="6" w:tplc="0416000F" w:tentative="1">
      <w:start w:val="1"/>
      <w:numFmt w:val="decimal"/>
      <w:lvlText w:val="%7."/>
      <w:lvlJc w:val="left"/>
      <w:pPr>
        <w:ind w:left="5435" w:hanging="360"/>
      </w:pPr>
    </w:lvl>
    <w:lvl w:ilvl="7" w:tplc="04160019" w:tentative="1">
      <w:start w:val="1"/>
      <w:numFmt w:val="lowerLetter"/>
      <w:lvlText w:val="%8."/>
      <w:lvlJc w:val="left"/>
      <w:pPr>
        <w:ind w:left="6155" w:hanging="360"/>
      </w:pPr>
    </w:lvl>
    <w:lvl w:ilvl="8" w:tplc="0416001B" w:tentative="1">
      <w:start w:val="1"/>
      <w:numFmt w:val="lowerRoman"/>
      <w:lvlText w:val="%9."/>
      <w:lvlJc w:val="right"/>
      <w:pPr>
        <w:ind w:left="6875" w:hanging="180"/>
      </w:pPr>
    </w:lvl>
  </w:abstractNum>
  <w:abstractNum w:abstractNumId="39" w15:restartNumberingAfterBreak="0">
    <w:nsid w:val="557C2EDF"/>
    <w:multiLevelType w:val="hybridMultilevel"/>
    <w:tmpl w:val="5A4226B8"/>
    <w:lvl w:ilvl="0" w:tplc="5278368E">
      <w:start w:val="1"/>
      <w:numFmt w:val="lowerLetter"/>
      <w:lvlText w:val="%1)"/>
      <w:lvlJc w:val="left"/>
      <w:pPr>
        <w:ind w:left="1069" w:hanging="360"/>
      </w:pPr>
      <w:rPr>
        <w:rFonts w:hint="default"/>
      </w:rPr>
    </w:lvl>
    <w:lvl w:ilvl="1" w:tplc="04160019" w:tentative="1">
      <w:start w:val="1"/>
      <w:numFmt w:val="lowerLetter"/>
      <w:lvlText w:val="%2."/>
      <w:lvlJc w:val="left"/>
      <w:pPr>
        <w:ind w:left="1789" w:hanging="360"/>
      </w:pPr>
    </w:lvl>
    <w:lvl w:ilvl="2" w:tplc="0416001B" w:tentative="1">
      <w:start w:val="1"/>
      <w:numFmt w:val="lowerRoman"/>
      <w:lvlText w:val="%3."/>
      <w:lvlJc w:val="right"/>
      <w:pPr>
        <w:ind w:left="2509" w:hanging="180"/>
      </w:pPr>
    </w:lvl>
    <w:lvl w:ilvl="3" w:tplc="0416000F" w:tentative="1">
      <w:start w:val="1"/>
      <w:numFmt w:val="decimal"/>
      <w:lvlText w:val="%4."/>
      <w:lvlJc w:val="left"/>
      <w:pPr>
        <w:ind w:left="3229" w:hanging="360"/>
      </w:pPr>
    </w:lvl>
    <w:lvl w:ilvl="4" w:tplc="04160019" w:tentative="1">
      <w:start w:val="1"/>
      <w:numFmt w:val="lowerLetter"/>
      <w:lvlText w:val="%5."/>
      <w:lvlJc w:val="left"/>
      <w:pPr>
        <w:ind w:left="3949" w:hanging="360"/>
      </w:pPr>
    </w:lvl>
    <w:lvl w:ilvl="5" w:tplc="0416001B" w:tentative="1">
      <w:start w:val="1"/>
      <w:numFmt w:val="lowerRoman"/>
      <w:lvlText w:val="%6."/>
      <w:lvlJc w:val="right"/>
      <w:pPr>
        <w:ind w:left="4669" w:hanging="180"/>
      </w:pPr>
    </w:lvl>
    <w:lvl w:ilvl="6" w:tplc="0416000F" w:tentative="1">
      <w:start w:val="1"/>
      <w:numFmt w:val="decimal"/>
      <w:lvlText w:val="%7."/>
      <w:lvlJc w:val="left"/>
      <w:pPr>
        <w:ind w:left="5389" w:hanging="360"/>
      </w:pPr>
    </w:lvl>
    <w:lvl w:ilvl="7" w:tplc="04160019" w:tentative="1">
      <w:start w:val="1"/>
      <w:numFmt w:val="lowerLetter"/>
      <w:lvlText w:val="%8."/>
      <w:lvlJc w:val="left"/>
      <w:pPr>
        <w:ind w:left="6109" w:hanging="360"/>
      </w:pPr>
    </w:lvl>
    <w:lvl w:ilvl="8" w:tplc="0416001B" w:tentative="1">
      <w:start w:val="1"/>
      <w:numFmt w:val="lowerRoman"/>
      <w:lvlText w:val="%9."/>
      <w:lvlJc w:val="right"/>
      <w:pPr>
        <w:ind w:left="6829" w:hanging="180"/>
      </w:pPr>
    </w:lvl>
  </w:abstractNum>
  <w:abstractNum w:abstractNumId="40" w15:restartNumberingAfterBreak="0">
    <w:nsid w:val="57133F8D"/>
    <w:multiLevelType w:val="hybridMultilevel"/>
    <w:tmpl w:val="8620078E"/>
    <w:lvl w:ilvl="0" w:tplc="5108F08C">
      <w:start w:val="3"/>
      <w:numFmt w:val="decimal"/>
      <w:lvlText w:val="%1."/>
      <w:lvlJc w:val="left"/>
      <w:pPr>
        <w:ind w:left="40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F490FB48">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A9301552">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3D0A33AC">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D55CAD68">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DF963B8E">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3D462D60">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10DC0CE0">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43A43F26">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41" w15:restartNumberingAfterBreak="0">
    <w:nsid w:val="573256B8"/>
    <w:multiLevelType w:val="multilevel"/>
    <w:tmpl w:val="2BB2BBF8"/>
    <w:lvl w:ilvl="0">
      <w:start w:val="2"/>
      <w:numFmt w:val="decimal"/>
      <w:lvlText w:val="%1"/>
      <w:lvlJc w:val="left"/>
      <w:pPr>
        <w:ind w:left="360" w:hanging="360"/>
      </w:pPr>
      <w:rPr>
        <w:rFonts w:eastAsia="Times New Roman" w:hint="default"/>
        <w:b w:val="0"/>
        <w:color w:val="000000"/>
        <w:sz w:val="24"/>
      </w:rPr>
    </w:lvl>
    <w:lvl w:ilvl="1">
      <w:start w:val="1"/>
      <w:numFmt w:val="decimal"/>
      <w:lvlText w:val="%1.%2"/>
      <w:lvlJc w:val="left"/>
      <w:pPr>
        <w:ind w:left="720" w:hanging="360"/>
      </w:pPr>
      <w:rPr>
        <w:rFonts w:eastAsia="Times New Roman" w:hint="default"/>
        <w:b/>
        <w:color w:val="000000"/>
        <w:sz w:val="24"/>
      </w:rPr>
    </w:lvl>
    <w:lvl w:ilvl="2">
      <w:start w:val="1"/>
      <w:numFmt w:val="decimal"/>
      <w:lvlText w:val="%1.%2.%3"/>
      <w:lvlJc w:val="left"/>
      <w:pPr>
        <w:ind w:left="1440" w:hanging="720"/>
      </w:pPr>
      <w:rPr>
        <w:rFonts w:eastAsia="Times New Roman" w:hint="default"/>
        <w:b/>
        <w:color w:val="000000"/>
        <w:sz w:val="24"/>
      </w:rPr>
    </w:lvl>
    <w:lvl w:ilvl="3">
      <w:start w:val="1"/>
      <w:numFmt w:val="decimal"/>
      <w:lvlText w:val="%1.%2.%3.%4"/>
      <w:lvlJc w:val="left"/>
      <w:pPr>
        <w:ind w:left="1800" w:hanging="720"/>
      </w:pPr>
      <w:rPr>
        <w:rFonts w:eastAsia="Times New Roman" w:hint="default"/>
        <w:b w:val="0"/>
        <w:color w:val="000000"/>
        <w:sz w:val="24"/>
      </w:rPr>
    </w:lvl>
    <w:lvl w:ilvl="4">
      <w:start w:val="1"/>
      <w:numFmt w:val="decimal"/>
      <w:lvlText w:val="%1.%2.%3.%4.%5"/>
      <w:lvlJc w:val="left"/>
      <w:pPr>
        <w:ind w:left="2520" w:hanging="1080"/>
      </w:pPr>
      <w:rPr>
        <w:rFonts w:eastAsia="Times New Roman" w:hint="default"/>
        <w:b w:val="0"/>
        <w:color w:val="000000"/>
        <w:sz w:val="24"/>
      </w:rPr>
    </w:lvl>
    <w:lvl w:ilvl="5">
      <w:start w:val="1"/>
      <w:numFmt w:val="decimal"/>
      <w:lvlText w:val="%1.%2.%3.%4.%5.%6"/>
      <w:lvlJc w:val="left"/>
      <w:pPr>
        <w:ind w:left="2880" w:hanging="1080"/>
      </w:pPr>
      <w:rPr>
        <w:rFonts w:eastAsia="Times New Roman" w:hint="default"/>
        <w:b w:val="0"/>
        <w:color w:val="000000"/>
        <w:sz w:val="24"/>
      </w:rPr>
    </w:lvl>
    <w:lvl w:ilvl="6">
      <w:start w:val="1"/>
      <w:numFmt w:val="decimal"/>
      <w:lvlText w:val="%1.%2.%3.%4.%5.%6.%7"/>
      <w:lvlJc w:val="left"/>
      <w:pPr>
        <w:ind w:left="3600" w:hanging="1440"/>
      </w:pPr>
      <w:rPr>
        <w:rFonts w:eastAsia="Times New Roman" w:hint="default"/>
        <w:b w:val="0"/>
        <w:color w:val="000000"/>
        <w:sz w:val="24"/>
      </w:rPr>
    </w:lvl>
    <w:lvl w:ilvl="7">
      <w:start w:val="1"/>
      <w:numFmt w:val="decimal"/>
      <w:lvlText w:val="%1.%2.%3.%4.%5.%6.%7.%8"/>
      <w:lvlJc w:val="left"/>
      <w:pPr>
        <w:ind w:left="3960" w:hanging="1440"/>
      </w:pPr>
      <w:rPr>
        <w:rFonts w:eastAsia="Times New Roman" w:hint="default"/>
        <w:b w:val="0"/>
        <w:color w:val="000000"/>
        <w:sz w:val="24"/>
      </w:rPr>
    </w:lvl>
    <w:lvl w:ilvl="8">
      <w:start w:val="1"/>
      <w:numFmt w:val="decimal"/>
      <w:lvlText w:val="%1.%2.%3.%4.%5.%6.%7.%8.%9"/>
      <w:lvlJc w:val="left"/>
      <w:pPr>
        <w:ind w:left="4680" w:hanging="1800"/>
      </w:pPr>
      <w:rPr>
        <w:rFonts w:eastAsia="Times New Roman" w:hint="default"/>
        <w:b w:val="0"/>
        <w:color w:val="000000"/>
        <w:sz w:val="24"/>
      </w:rPr>
    </w:lvl>
  </w:abstractNum>
  <w:abstractNum w:abstractNumId="42" w15:restartNumberingAfterBreak="0">
    <w:nsid w:val="5A46736A"/>
    <w:multiLevelType w:val="hybridMultilevel"/>
    <w:tmpl w:val="66042E02"/>
    <w:lvl w:ilvl="0" w:tplc="0416000F">
      <w:start w:val="1"/>
      <w:numFmt w:val="decimal"/>
      <w:lvlText w:val="%1."/>
      <w:lvlJc w:val="left"/>
      <w:pPr>
        <w:ind w:left="643" w:hanging="360"/>
      </w:pPr>
      <w:rPr>
        <w:rFonts w:hint="default"/>
      </w:rPr>
    </w:lvl>
    <w:lvl w:ilvl="1" w:tplc="04160019">
      <w:start w:val="1"/>
      <w:numFmt w:val="lowerLetter"/>
      <w:lvlText w:val="%2."/>
      <w:lvlJc w:val="left"/>
      <w:pPr>
        <w:ind w:left="1363" w:hanging="360"/>
      </w:pPr>
    </w:lvl>
    <w:lvl w:ilvl="2" w:tplc="0416001B" w:tentative="1">
      <w:start w:val="1"/>
      <w:numFmt w:val="lowerRoman"/>
      <w:lvlText w:val="%3."/>
      <w:lvlJc w:val="right"/>
      <w:pPr>
        <w:ind w:left="2083" w:hanging="180"/>
      </w:pPr>
    </w:lvl>
    <w:lvl w:ilvl="3" w:tplc="0416000F" w:tentative="1">
      <w:start w:val="1"/>
      <w:numFmt w:val="decimal"/>
      <w:lvlText w:val="%4."/>
      <w:lvlJc w:val="left"/>
      <w:pPr>
        <w:ind w:left="2803" w:hanging="360"/>
      </w:pPr>
    </w:lvl>
    <w:lvl w:ilvl="4" w:tplc="04160019" w:tentative="1">
      <w:start w:val="1"/>
      <w:numFmt w:val="lowerLetter"/>
      <w:lvlText w:val="%5."/>
      <w:lvlJc w:val="left"/>
      <w:pPr>
        <w:ind w:left="3523" w:hanging="360"/>
      </w:pPr>
    </w:lvl>
    <w:lvl w:ilvl="5" w:tplc="0416001B" w:tentative="1">
      <w:start w:val="1"/>
      <w:numFmt w:val="lowerRoman"/>
      <w:lvlText w:val="%6."/>
      <w:lvlJc w:val="right"/>
      <w:pPr>
        <w:ind w:left="4243" w:hanging="180"/>
      </w:pPr>
    </w:lvl>
    <w:lvl w:ilvl="6" w:tplc="0416000F" w:tentative="1">
      <w:start w:val="1"/>
      <w:numFmt w:val="decimal"/>
      <w:lvlText w:val="%7."/>
      <w:lvlJc w:val="left"/>
      <w:pPr>
        <w:ind w:left="4963" w:hanging="360"/>
      </w:pPr>
    </w:lvl>
    <w:lvl w:ilvl="7" w:tplc="04160019" w:tentative="1">
      <w:start w:val="1"/>
      <w:numFmt w:val="lowerLetter"/>
      <w:lvlText w:val="%8."/>
      <w:lvlJc w:val="left"/>
      <w:pPr>
        <w:ind w:left="5683" w:hanging="360"/>
      </w:pPr>
    </w:lvl>
    <w:lvl w:ilvl="8" w:tplc="0416001B" w:tentative="1">
      <w:start w:val="1"/>
      <w:numFmt w:val="lowerRoman"/>
      <w:lvlText w:val="%9."/>
      <w:lvlJc w:val="right"/>
      <w:pPr>
        <w:ind w:left="6403" w:hanging="180"/>
      </w:pPr>
    </w:lvl>
  </w:abstractNum>
  <w:abstractNum w:abstractNumId="43" w15:restartNumberingAfterBreak="0">
    <w:nsid w:val="5CC249E0"/>
    <w:multiLevelType w:val="multilevel"/>
    <w:tmpl w:val="5CC249E0"/>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44" w15:restartNumberingAfterBreak="0">
    <w:nsid w:val="5EAF3068"/>
    <w:multiLevelType w:val="multilevel"/>
    <w:tmpl w:val="5EAF306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5" w15:restartNumberingAfterBreak="0">
    <w:nsid w:val="5EDC6425"/>
    <w:multiLevelType w:val="hybridMultilevel"/>
    <w:tmpl w:val="2CC4AA4A"/>
    <w:lvl w:ilvl="0" w:tplc="8638878C">
      <w:start w:val="1"/>
      <w:numFmt w:val="lowerLetter"/>
      <w:lvlText w:val="%1)"/>
      <w:lvlJc w:val="left"/>
      <w:pPr>
        <w:ind w:left="720" w:hanging="360"/>
      </w:pPr>
      <w:rPr>
        <w:rFonts w:asciiTheme="minorHAnsi" w:eastAsiaTheme="minorHAnsi" w:hAnsiTheme="minorHAnsi" w:cstheme="minorBidi"/>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6" w15:restartNumberingAfterBreak="0">
    <w:nsid w:val="617F2101"/>
    <w:multiLevelType w:val="hybridMultilevel"/>
    <w:tmpl w:val="B0CAAEE2"/>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7" w15:restartNumberingAfterBreak="0">
    <w:nsid w:val="61B765DD"/>
    <w:multiLevelType w:val="hybridMultilevel"/>
    <w:tmpl w:val="25269CC0"/>
    <w:lvl w:ilvl="0" w:tplc="06821446">
      <w:start w:val="1"/>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870CF14">
      <w:start w:val="1"/>
      <w:numFmt w:val="lowerLetter"/>
      <w:lvlText w:val="%2"/>
      <w:lvlJc w:val="left"/>
      <w:pPr>
        <w:ind w:left="5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932D294">
      <w:start w:val="1"/>
      <w:numFmt w:val="lowerLetter"/>
      <w:lvlRestart w:val="0"/>
      <w:lvlText w:val="%3."/>
      <w:lvlJc w:val="left"/>
      <w:pPr>
        <w:ind w:left="7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007602E0">
      <w:start w:val="1"/>
      <w:numFmt w:val="decimal"/>
      <w:lvlText w:val="%4"/>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22AEB6E">
      <w:start w:val="1"/>
      <w:numFmt w:val="lowerLetter"/>
      <w:lvlText w:val="%5"/>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038AC34">
      <w:start w:val="1"/>
      <w:numFmt w:val="lowerRoman"/>
      <w:lvlText w:val="%6"/>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366D4C4">
      <w:start w:val="1"/>
      <w:numFmt w:val="decimal"/>
      <w:lvlText w:val="%7"/>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09A0E6C">
      <w:start w:val="1"/>
      <w:numFmt w:val="lowerLetter"/>
      <w:lvlText w:val="%8"/>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EB81B38">
      <w:start w:val="1"/>
      <w:numFmt w:val="lowerRoman"/>
      <w:lvlText w:val="%9"/>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8" w15:restartNumberingAfterBreak="0">
    <w:nsid w:val="61EF50D6"/>
    <w:multiLevelType w:val="multilevel"/>
    <w:tmpl w:val="6EE82C26"/>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9" w15:restartNumberingAfterBreak="0">
    <w:nsid w:val="65000CA3"/>
    <w:multiLevelType w:val="hybridMultilevel"/>
    <w:tmpl w:val="6864582C"/>
    <w:lvl w:ilvl="0" w:tplc="04160013">
      <w:start w:val="1"/>
      <w:numFmt w:val="upperRoman"/>
      <w:lvlText w:val="%1."/>
      <w:lvlJc w:val="right"/>
      <w:pPr>
        <w:ind w:left="1080" w:hanging="360"/>
      </w:p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50" w15:restartNumberingAfterBreak="0">
    <w:nsid w:val="661F70D3"/>
    <w:multiLevelType w:val="multilevel"/>
    <w:tmpl w:val="BE869DC6"/>
    <w:lvl w:ilvl="0">
      <w:start w:val="6"/>
      <w:numFmt w:val="decimal"/>
      <w:lvlText w:val="%1."/>
      <w:lvlJc w:val="left"/>
      <w:pPr>
        <w:ind w:left="763" w:hanging="360"/>
      </w:pPr>
      <w:rPr>
        <w:rFonts w:hint="default"/>
        <w:b/>
        <w:bCs/>
      </w:rPr>
    </w:lvl>
    <w:lvl w:ilvl="1">
      <w:start w:val="1"/>
      <w:numFmt w:val="decimal"/>
      <w:isLgl/>
      <w:lvlText w:val="%1.%2."/>
      <w:lvlJc w:val="left"/>
      <w:pPr>
        <w:ind w:left="1080" w:hanging="360"/>
      </w:pPr>
      <w:rPr>
        <w:rFonts w:hint="default"/>
      </w:rPr>
    </w:lvl>
    <w:lvl w:ilvl="2">
      <w:start w:val="1"/>
      <w:numFmt w:val="decimal"/>
      <w:isLgl/>
      <w:lvlText w:val="%1.%2.%3."/>
      <w:lvlJc w:val="left"/>
      <w:pPr>
        <w:ind w:left="1757" w:hanging="720"/>
      </w:pPr>
      <w:rPr>
        <w:rFonts w:hint="default"/>
      </w:rPr>
    </w:lvl>
    <w:lvl w:ilvl="3">
      <w:start w:val="1"/>
      <w:numFmt w:val="decimal"/>
      <w:isLgl/>
      <w:lvlText w:val="%1.%2.%3.%4."/>
      <w:lvlJc w:val="left"/>
      <w:pPr>
        <w:ind w:left="2074" w:hanging="720"/>
      </w:pPr>
      <w:rPr>
        <w:rFonts w:hint="default"/>
      </w:rPr>
    </w:lvl>
    <w:lvl w:ilvl="4">
      <w:start w:val="1"/>
      <w:numFmt w:val="decimal"/>
      <w:isLgl/>
      <w:lvlText w:val="%1.%2.%3.%4.%5."/>
      <w:lvlJc w:val="left"/>
      <w:pPr>
        <w:ind w:left="2751" w:hanging="1080"/>
      </w:pPr>
      <w:rPr>
        <w:rFonts w:hint="default"/>
      </w:rPr>
    </w:lvl>
    <w:lvl w:ilvl="5">
      <w:start w:val="1"/>
      <w:numFmt w:val="decimal"/>
      <w:isLgl/>
      <w:lvlText w:val="%1.%2.%3.%4.%5.%6."/>
      <w:lvlJc w:val="left"/>
      <w:pPr>
        <w:ind w:left="3068" w:hanging="1080"/>
      </w:pPr>
      <w:rPr>
        <w:rFonts w:hint="default"/>
      </w:rPr>
    </w:lvl>
    <w:lvl w:ilvl="6">
      <w:start w:val="1"/>
      <w:numFmt w:val="decimal"/>
      <w:isLgl/>
      <w:lvlText w:val="%1.%2.%3.%4.%5.%6.%7."/>
      <w:lvlJc w:val="left"/>
      <w:pPr>
        <w:ind w:left="3745" w:hanging="1440"/>
      </w:pPr>
      <w:rPr>
        <w:rFonts w:hint="default"/>
      </w:rPr>
    </w:lvl>
    <w:lvl w:ilvl="7">
      <w:start w:val="1"/>
      <w:numFmt w:val="decimal"/>
      <w:isLgl/>
      <w:lvlText w:val="%1.%2.%3.%4.%5.%6.%7.%8."/>
      <w:lvlJc w:val="left"/>
      <w:pPr>
        <w:ind w:left="4062" w:hanging="1440"/>
      </w:pPr>
      <w:rPr>
        <w:rFonts w:hint="default"/>
      </w:rPr>
    </w:lvl>
    <w:lvl w:ilvl="8">
      <w:start w:val="1"/>
      <w:numFmt w:val="decimal"/>
      <w:isLgl/>
      <w:lvlText w:val="%1.%2.%3.%4.%5.%6.%7.%8.%9."/>
      <w:lvlJc w:val="left"/>
      <w:pPr>
        <w:ind w:left="4739" w:hanging="1800"/>
      </w:pPr>
      <w:rPr>
        <w:rFonts w:hint="default"/>
      </w:rPr>
    </w:lvl>
  </w:abstractNum>
  <w:abstractNum w:abstractNumId="51" w15:restartNumberingAfterBreak="0">
    <w:nsid w:val="683513CA"/>
    <w:multiLevelType w:val="hybridMultilevel"/>
    <w:tmpl w:val="DC32FFF4"/>
    <w:lvl w:ilvl="0" w:tplc="04160017">
      <w:start w:val="1"/>
      <w:numFmt w:val="lowerLetter"/>
      <w:lvlText w:val="%1)"/>
      <w:lvlJc w:val="lef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52" w15:restartNumberingAfterBreak="0">
    <w:nsid w:val="6DDD7F25"/>
    <w:multiLevelType w:val="hybridMultilevel"/>
    <w:tmpl w:val="28EE8D78"/>
    <w:lvl w:ilvl="0" w:tplc="04160017">
      <w:start w:val="1"/>
      <w:numFmt w:val="lowerLetter"/>
      <w:lvlText w:val="%1)"/>
      <w:lvlJc w:val="left"/>
      <w:pPr>
        <w:ind w:left="1920" w:hanging="360"/>
      </w:pPr>
    </w:lvl>
    <w:lvl w:ilvl="1" w:tplc="A5621548">
      <w:start w:val="1"/>
      <w:numFmt w:val="upperRoman"/>
      <w:lvlText w:val="%2."/>
      <w:lvlJc w:val="left"/>
      <w:pPr>
        <w:ind w:left="3000" w:hanging="720"/>
      </w:pPr>
      <w:rPr>
        <w:rFonts w:hint="default"/>
      </w:rPr>
    </w:lvl>
    <w:lvl w:ilvl="2" w:tplc="0416001B" w:tentative="1">
      <w:start w:val="1"/>
      <w:numFmt w:val="lowerRoman"/>
      <w:lvlText w:val="%3."/>
      <w:lvlJc w:val="right"/>
      <w:pPr>
        <w:ind w:left="3360" w:hanging="180"/>
      </w:pPr>
    </w:lvl>
    <w:lvl w:ilvl="3" w:tplc="0416000F" w:tentative="1">
      <w:start w:val="1"/>
      <w:numFmt w:val="decimal"/>
      <w:lvlText w:val="%4."/>
      <w:lvlJc w:val="left"/>
      <w:pPr>
        <w:ind w:left="4080" w:hanging="360"/>
      </w:pPr>
    </w:lvl>
    <w:lvl w:ilvl="4" w:tplc="04160019" w:tentative="1">
      <w:start w:val="1"/>
      <w:numFmt w:val="lowerLetter"/>
      <w:lvlText w:val="%5."/>
      <w:lvlJc w:val="left"/>
      <w:pPr>
        <w:ind w:left="4800" w:hanging="360"/>
      </w:pPr>
    </w:lvl>
    <w:lvl w:ilvl="5" w:tplc="0416001B" w:tentative="1">
      <w:start w:val="1"/>
      <w:numFmt w:val="lowerRoman"/>
      <w:lvlText w:val="%6."/>
      <w:lvlJc w:val="right"/>
      <w:pPr>
        <w:ind w:left="5520" w:hanging="180"/>
      </w:pPr>
    </w:lvl>
    <w:lvl w:ilvl="6" w:tplc="0416000F" w:tentative="1">
      <w:start w:val="1"/>
      <w:numFmt w:val="decimal"/>
      <w:lvlText w:val="%7."/>
      <w:lvlJc w:val="left"/>
      <w:pPr>
        <w:ind w:left="6240" w:hanging="360"/>
      </w:pPr>
    </w:lvl>
    <w:lvl w:ilvl="7" w:tplc="04160019" w:tentative="1">
      <w:start w:val="1"/>
      <w:numFmt w:val="lowerLetter"/>
      <w:lvlText w:val="%8."/>
      <w:lvlJc w:val="left"/>
      <w:pPr>
        <w:ind w:left="6960" w:hanging="360"/>
      </w:pPr>
    </w:lvl>
    <w:lvl w:ilvl="8" w:tplc="0416001B" w:tentative="1">
      <w:start w:val="1"/>
      <w:numFmt w:val="lowerRoman"/>
      <w:lvlText w:val="%9."/>
      <w:lvlJc w:val="right"/>
      <w:pPr>
        <w:ind w:left="7680" w:hanging="180"/>
      </w:pPr>
    </w:lvl>
  </w:abstractNum>
  <w:abstractNum w:abstractNumId="53" w15:restartNumberingAfterBreak="0">
    <w:nsid w:val="6F490233"/>
    <w:multiLevelType w:val="hybridMultilevel"/>
    <w:tmpl w:val="4E547652"/>
    <w:lvl w:ilvl="0" w:tplc="9CC6C912">
      <w:start w:val="1"/>
      <w:numFmt w:val="decimal"/>
      <w:lvlText w:val="%1."/>
      <w:lvlJc w:val="left"/>
      <w:pPr>
        <w:ind w:left="643" w:hanging="360"/>
      </w:pPr>
      <w:rPr>
        <w:rFonts w:hint="default"/>
      </w:rPr>
    </w:lvl>
    <w:lvl w:ilvl="1" w:tplc="04160019">
      <w:start w:val="1"/>
      <w:numFmt w:val="lowerLetter"/>
      <w:lvlText w:val="%2."/>
      <w:lvlJc w:val="left"/>
      <w:pPr>
        <w:ind w:left="1363" w:hanging="360"/>
      </w:pPr>
    </w:lvl>
    <w:lvl w:ilvl="2" w:tplc="0416001B" w:tentative="1">
      <w:start w:val="1"/>
      <w:numFmt w:val="lowerRoman"/>
      <w:lvlText w:val="%3."/>
      <w:lvlJc w:val="right"/>
      <w:pPr>
        <w:ind w:left="2083" w:hanging="180"/>
      </w:pPr>
    </w:lvl>
    <w:lvl w:ilvl="3" w:tplc="0416000F" w:tentative="1">
      <w:start w:val="1"/>
      <w:numFmt w:val="decimal"/>
      <w:lvlText w:val="%4."/>
      <w:lvlJc w:val="left"/>
      <w:pPr>
        <w:ind w:left="2803" w:hanging="360"/>
      </w:pPr>
    </w:lvl>
    <w:lvl w:ilvl="4" w:tplc="04160019" w:tentative="1">
      <w:start w:val="1"/>
      <w:numFmt w:val="lowerLetter"/>
      <w:lvlText w:val="%5."/>
      <w:lvlJc w:val="left"/>
      <w:pPr>
        <w:ind w:left="3523" w:hanging="360"/>
      </w:pPr>
    </w:lvl>
    <w:lvl w:ilvl="5" w:tplc="0416001B" w:tentative="1">
      <w:start w:val="1"/>
      <w:numFmt w:val="lowerRoman"/>
      <w:lvlText w:val="%6."/>
      <w:lvlJc w:val="right"/>
      <w:pPr>
        <w:ind w:left="4243" w:hanging="180"/>
      </w:pPr>
    </w:lvl>
    <w:lvl w:ilvl="6" w:tplc="0416000F" w:tentative="1">
      <w:start w:val="1"/>
      <w:numFmt w:val="decimal"/>
      <w:lvlText w:val="%7."/>
      <w:lvlJc w:val="left"/>
      <w:pPr>
        <w:ind w:left="4963" w:hanging="360"/>
      </w:pPr>
    </w:lvl>
    <w:lvl w:ilvl="7" w:tplc="04160019" w:tentative="1">
      <w:start w:val="1"/>
      <w:numFmt w:val="lowerLetter"/>
      <w:lvlText w:val="%8."/>
      <w:lvlJc w:val="left"/>
      <w:pPr>
        <w:ind w:left="5683" w:hanging="360"/>
      </w:pPr>
    </w:lvl>
    <w:lvl w:ilvl="8" w:tplc="0416001B" w:tentative="1">
      <w:start w:val="1"/>
      <w:numFmt w:val="lowerRoman"/>
      <w:lvlText w:val="%9."/>
      <w:lvlJc w:val="right"/>
      <w:pPr>
        <w:ind w:left="6403" w:hanging="180"/>
      </w:pPr>
    </w:lvl>
  </w:abstractNum>
  <w:abstractNum w:abstractNumId="54" w15:restartNumberingAfterBreak="0">
    <w:nsid w:val="6F8D4B17"/>
    <w:multiLevelType w:val="hybridMultilevel"/>
    <w:tmpl w:val="0874B4D2"/>
    <w:lvl w:ilvl="0" w:tplc="6EFC12AA">
      <w:start w:val="1"/>
      <w:numFmt w:val="upperRoman"/>
      <w:lvlText w:val="%1."/>
      <w:lvlJc w:val="left"/>
      <w:pPr>
        <w:ind w:left="413"/>
      </w:pPr>
      <w:rPr>
        <w:rFonts w:ascii="Times New Roman" w:eastAsia="Times New Roman" w:hAnsi="Times New Roman" w:cs="Times New Roman"/>
        <w:b w:val="0"/>
        <w:i w:val="0"/>
        <w:strike w:val="0"/>
        <w:dstrike w:val="0"/>
        <w:color w:val="00000A"/>
        <w:sz w:val="24"/>
        <w:szCs w:val="24"/>
        <w:u w:val="none" w:color="000000"/>
        <w:bdr w:val="none" w:sz="0" w:space="0" w:color="auto"/>
        <w:shd w:val="clear" w:color="auto" w:fill="auto"/>
        <w:vertAlign w:val="baseline"/>
      </w:rPr>
    </w:lvl>
    <w:lvl w:ilvl="1" w:tplc="531249EA">
      <w:start w:val="1"/>
      <w:numFmt w:val="lowerLetter"/>
      <w:lvlText w:val="%2"/>
      <w:lvlJc w:val="left"/>
      <w:pPr>
        <w:ind w:left="1111"/>
      </w:pPr>
      <w:rPr>
        <w:rFonts w:ascii="Times New Roman" w:eastAsia="Times New Roman" w:hAnsi="Times New Roman" w:cs="Times New Roman"/>
        <w:b w:val="0"/>
        <w:i w:val="0"/>
        <w:strike w:val="0"/>
        <w:dstrike w:val="0"/>
        <w:color w:val="00000A"/>
        <w:sz w:val="24"/>
        <w:szCs w:val="24"/>
        <w:u w:val="none" w:color="000000"/>
        <w:bdr w:val="none" w:sz="0" w:space="0" w:color="auto"/>
        <w:shd w:val="clear" w:color="auto" w:fill="auto"/>
        <w:vertAlign w:val="baseline"/>
      </w:rPr>
    </w:lvl>
    <w:lvl w:ilvl="2" w:tplc="2D28BC18">
      <w:start w:val="1"/>
      <w:numFmt w:val="lowerRoman"/>
      <w:lvlText w:val="%3"/>
      <w:lvlJc w:val="left"/>
      <w:pPr>
        <w:ind w:left="1831"/>
      </w:pPr>
      <w:rPr>
        <w:rFonts w:ascii="Times New Roman" w:eastAsia="Times New Roman" w:hAnsi="Times New Roman" w:cs="Times New Roman"/>
        <w:b w:val="0"/>
        <w:i w:val="0"/>
        <w:strike w:val="0"/>
        <w:dstrike w:val="0"/>
        <w:color w:val="00000A"/>
        <w:sz w:val="24"/>
        <w:szCs w:val="24"/>
        <w:u w:val="none" w:color="000000"/>
        <w:bdr w:val="none" w:sz="0" w:space="0" w:color="auto"/>
        <w:shd w:val="clear" w:color="auto" w:fill="auto"/>
        <w:vertAlign w:val="baseline"/>
      </w:rPr>
    </w:lvl>
    <w:lvl w:ilvl="3" w:tplc="54A6E2BA">
      <w:start w:val="1"/>
      <w:numFmt w:val="decimal"/>
      <w:lvlText w:val="%4"/>
      <w:lvlJc w:val="left"/>
      <w:pPr>
        <w:ind w:left="2551"/>
      </w:pPr>
      <w:rPr>
        <w:rFonts w:ascii="Times New Roman" w:eastAsia="Times New Roman" w:hAnsi="Times New Roman" w:cs="Times New Roman"/>
        <w:b w:val="0"/>
        <w:i w:val="0"/>
        <w:strike w:val="0"/>
        <w:dstrike w:val="0"/>
        <w:color w:val="00000A"/>
        <w:sz w:val="24"/>
        <w:szCs w:val="24"/>
        <w:u w:val="none" w:color="000000"/>
        <w:bdr w:val="none" w:sz="0" w:space="0" w:color="auto"/>
        <w:shd w:val="clear" w:color="auto" w:fill="auto"/>
        <w:vertAlign w:val="baseline"/>
      </w:rPr>
    </w:lvl>
    <w:lvl w:ilvl="4" w:tplc="9C7E370A">
      <w:start w:val="1"/>
      <w:numFmt w:val="lowerLetter"/>
      <w:lvlText w:val="%5"/>
      <w:lvlJc w:val="left"/>
      <w:pPr>
        <w:ind w:left="3271"/>
      </w:pPr>
      <w:rPr>
        <w:rFonts w:ascii="Times New Roman" w:eastAsia="Times New Roman" w:hAnsi="Times New Roman" w:cs="Times New Roman"/>
        <w:b w:val="0"/>
        <w:i w:val="0"/>
        <w:strike w:val="0"/>
        <w:dstrike w:val="0"/>
        <w:color w:val="00000A"/>
        <w:sz w:val="24"/>
        <w:szCs w:val="24"/>
        <w:u w:val="none" w:color="000000"/>
        <w:bdr w:val="none" w:sz="0" w:space="0" w:color="auto"/>
        <w:shd w:val="clear" w:color="auto" w:fill="auto"/>
        <w:vertAlign w:val="baseline"/>
      </w:rPr>
    </w:lvl>
    <w:lvl w:ilvl="5" w:tplc="E158792C">
      <w:start w:val="1"/>
      <w:numFmt w:val="lowerRoman"/>
      <w:lvlText w:val="%6"/>
      <w:lvlJc w:val="left"/>
      <w:pPr>
        <w:ind w:left="3991"/>
      </w:pPr>
      <w:rPr>
        <w:rFonts w:ascii="Times New Roman" w:eastAsia="Times New Roman" w:hAnsi="Times New Roman" w:cs="Times New Roman"/>
        <w:b w:val="0"/>
        <w:i w:val="0"/>
        <w:strike w:val="0"/>
        <w:dstrike w:val="0"/>
        <w:color w:val="00000A"/>
        <w:sz w:val="24"/>
        <w:szCs w:val="24"/>
        <w:u w:val="none" w:color="000000"/>
        <w:bdr w:val="none" w:sz="0" w:space="0" w:color="auto"/>
        <w:shd w:val="clear" w:color="auto" w:fill="auto"/>
        <w:vertAlign w:val="baseline"/>
      </w:rPr>
    </w:lvl>
    <w:lvl w:ilvl="6" w:tplc="F5904108">
      <w:start w:val="1"/>
      <w:numFmt w:val="decimal"/>
      <w:lvlText w:val="%7"/>
      <w:lvlJc w:val="left"/>
      <w:pPr>
        <w:ind w:left="4711"/>
      </w:pPr>
      <w:rPr>
        <w:rFonts w:ascii="Times New Roman" w:eastAsia="Times New Roman" w:hAnsi="Times New Roman" w:cs="Times New Roman"/>
        <w:b w:val="0"/>
        <w:i w:val="0"/>
        <w:strike w:val="0"/>
        <w:dstrike w:val="0"/>
        <w:color w:val="00000A"/>
        <w:sz w:val="24"/>
        <w:szCs w:val="24"/>
        <w:u w:val="none" w:color="000000"/>
        <w:bdr w:val="none" w:sz="0" w:space="0" w:color="auto"/>
        <w:shd w:val="clear" w:color="auto" w:fill="auto"/>
        <w:vertAlign w:val="baseline"/>
      </w:rPr>
    </w:lvl>
    <w:lvl w:ilvl="7" w:tplc="576A171C">
      <w:start w:val="1"/>
      <w:numFmt w:val="lowerLetter"/>
      <w:lvlText w:val="%8"/>
      <w:lvlJc w:val="left"/>
      <w:pPr>
        <w:ind w:left="5431"/>
      </w:pPr>
      <w:rPr>
        <w:rFonts w:ascii="Times New Roman" w:eastAsia="Times New Roman" w:hAnsi="Times New Roman" w:cs="Times New Roman"/>
        <w:b w:val="0"/>
        <w:i w:val="0"/>
        <w:strike w:val="0"/>
        <w:dstrike w:val="0"/>
        <w:color w:val="00000A"/>
        <w:sz w:val="24"/>
        <w:szCs w:val="24"/>
        <w:u w:val="none" w:color="000000"/>
        <w:bdr w:val="none" w:sz="0" w:space="0" w:color="auto"/>
        <w:shd w:val="clear" w:color="auto" w:fill="auto"/>
        <w:vertAlign w:val="baseline"/>
      </w:rPr>
    </w:lvl>
    <w:lvl w:ilvl="8" w:tplc="103E88A0">
      <w:start w:val="1"/>
      <w:numFmt w:val="lowerRoman"/>
      <w:lvlText w:val="%9"/>
      <w:lvlJc w:val="left"/>
      <w:pPr>
        <w:ind w:left="6151"/>
      </w:pPr>
      <w:rPr>
        <w:rFonts w:ascii="Times New Roman" w:eastAsia="Times New Roman" w:hAnsi="Times New Roman" w:cs="Times New Roman"/>
        <w:b w:val="0"/>
        <w:i w:val="0"/>
        <w:strike w:val="0"/>
        <w:dstrike w:val="0"/>
        <w:color w:val="00000A"/>
        <w:sz w:val="24"/>
        <w:szCs w:val="24"/>
        <w:u w:val="none" w:color="000000"/>
        <w:bdr w:val="none" w:sz="0" w:space="0" w:color="auto"/>
        <w:shd w:val="clear" w:color="auto" w:fill="auto"/>
        <w:vertAlign w:val="baseline"/>
      </w:rPr>
    </w:lvl>
  </w:abstractNum>
  <w:abstractNum w:abstractNumId="55" w15:restartNumberingAfterBreak="0">
    <w:nsid w:val="7135469C"/>
    <w:multiLevelType w:val="multilevel"/>
    <w:tmpl w:val="5FF836EA"/>
    <w:lvl w:ilvl="0">
      <w:start w:val="1"/>
      <w:numFmt w:val="decimal"/>
      <w:lvlText w:val="%1."/>
      <w:lvlJc w:val="left"/>
      <w:pPr>
        <w:tabs>
          <w:tab w:val="left" w:pos="720"/>
        </w:tabs>
        <w:ind w:left="720" w:hanging="360"/>
      </w:pPr>
      <w:rPr>
        <w:b/>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56" w15:restartNumberingAfterBreak="0">
    <w:nsid w:val="763236E4"/>
    <w:multiLevelType w:val="multilevel"/>
    <w:tmpl w:val="F5D0E91E"/>
    <w:lvl w:ilvl="0">
      <w:start w:val="2"/>
      <w:numFmt w:val="decimal"/>
      <w:lvlText w:val="%1."/>
      <w:lvlJc w:val="left"/>
      <w:pPr>
        <w:ind w:left="403"/>
      </w:pPr>
      <w:rPr>
        <w:rFonts w:ascii="Times New Roman" w:eastAsia="Times New Roman" w:hAnsi="Times New Roman" w:cs="Times New Roman"/>
        <w:b/>
        <w:bCs/>
        <w:i w:val="0"/>
        <w:strike w:val="0"/>
        <w:dstrike w:val="0"/>
        <w:color w:val="00000A"/>
        <w:sz w:val="24"/>
        <w:szCs w:val="24"/>
        <w:u w:val="none" w:color="000000"/>
        <w:bdr w:val="none" w:sz="0" w:space="0" w:color="auto"/>
        <w:shd w:val="clear" w:color="auto" w:fill="auto"/>
        <w:vertAlign w:val="baseline"/>
      </w:rPr>
    </w:lvl>
    <w:lvl w:ilvl="1">
      <w:start w:val="1"/>
      <w:numFmt w:val="decimal"/>
      <w:lvlText w:val="%1.%2."/>
      <w:lvlJc w:val="left"/>
      <w:pPr>
        <w:ind w:left="896"/>
      </w:pPr>
      <w:rPr>
        <w:rFonts w:ascii="Times New Roman" w:eastAsia="Times New Roman" w:hAnsi="Times New Roman" w:cs="Times New Roman"/>
        <w:b/>
        <w:bCs/>
        <w:i w:val="0"/>
        <w:strike w:val="0"/>
        <w:dstrike w:val="0"/>
        <w:color w:val="00000A"/>
        <w:sz w:val="24"/>
        <w:szCs w:val="24"/>
        <w:u w:val="none" w:color="000000"/>
        <w:bdr w:val="none" w:sz="0" w:space="0" w:color="auto"/>
        <w:shd w:val="clear" w:color="auto" w:fill="auto"/>
        <w:vertAlign w:val="baseline"/>
      </w:rPr>
    </w:lvl>
    <w:lvl w:ilvl="2">
      <w:start w:val="1"/>
      <w:numFmt w:val="lowerRoman"/>
      <w:lvlText w:val="%3"/>
      <w:lvlJc w:val="left"/>
      <w:pPr>
        <w:ind w:left="1440"/>
      </w:pPr>
      <w:rPr>
        <w:rFonts w:ascii="Times New Roman" w:eastAsia="Times New Roman" w:hAnsi="Times New Roman" w:cs="Times New Roman"/>
        <w:b/>
        <w:bCs/>
        <w:i w:val="0"/>
        <w:strike w:val="0"/>
        <w:dstrike w:val="0"/>
        <w:color w:val="00000A"/>
        <w:sz w:val="24"/>
        <w:szCs w:val="24"/>
        <w:u w:val="none" w:color="000000"/>
        <w:bdr w:val="none" w:sz="0" w:space="0" w:color="auto"/>
        <w:shd w:val="clear" w:color="auto" w:fill="auto"/>
        <w:vertAlign w:val="baseline"/>
      </w:rPr>
    </w:lvl>
    <w:lvl w:ilvl="3">
      <w:start w:val="1"/>
      <w:numFmt w:val="decimal"/>
      <w:lvlText w:val="%4"/>
      <w:lvlJc w:val="left"/>
      <w:pPr>
        <w:ind w:left="2160"/>
      </w:pPr>
      <w:rPr>
        <w:rFonts w:ascii="Times New Roman" w:eastAsia="Times New Roman" w:hAnsi="Times New Roman" w:cs="Times New Roman"/>
        <w:b/>
        <w:bCs/>
        <w:i w:val="0"/>
        <w:strike w:val="0"/>
        <w:dstrike w:val="0"/>
        <w:color w:val="00000A"/>
        <w:sz w:val="24"/>
        <w:szCs w:val="24"/>
        <w:u w:val="none" w:color="000000"/>
        <w:bdr w:val="none" w:sz="0" w:space="0" w:color="auto"/>
        <w:shd w:val="clear" w:color="auto" w:fill="auto"/>
        <w:vertAlign w:val="baseline"/>
      </w:rPr>
    </w:lvl>
    <w:lvl w:ilvl="4">
      <w:start w:val="1"/>
      <w:numFmt w:val="lowerLetter"/>
      <w:lvlText w:val="%5"/>
      <w:lvlJc w:val="left"/>
      <w:pPr>
        <w:ind w:left="2880"/>
      </w:pPr>
      <w:rPr>
        <w:rFonts w:ascii="Times New Roman" w:eastAsia="Times New Roman" w:hAnsi="Times New Roman" w:cs="Times New Roman"/>
        <w:b/>
        <w:bCs/>
        <w:i w:val="0"/>
        <w:strike w:val="0"/>
        <w:dstrike w:val="0"/>
        <w:color w:val="00000A"/>
        <w:sz w:val="24"/>
        <w:szCs w:val="24"/>
        <w:u w:val="none" w:color="000000"/>
        <w:bdr w:val="none" w:sz="0" w:space="0" w:color="auto"/>
        <w:shd w:val="clear" w:color="auto" w:fill="auto"/>
        <w:vertAlign w:val="baseline"/>
      </w:rPr>
    </w:lvl>
    <w:lvl w:ilvl="5">
      <w:start w:val="1"/>
      <w:numFmt w:val="lowerRoman"/>
      <w:lvlText w:val="%6"/>
      <w:lvlJc w:val="left"/>
      <w:pPr>
        <w:ind w:left="3600"/>
      </w:pPr>
      <w:rPr>
        <w:rFonts w:ascii="Times New Roman" w:eastAsia="Times New Roman" w:hAnsi="Times New Roman" w:cs="Times New Roman"/>
        <w:b/>
        <w:bCs/>
        <w:i w:val="0"/>
        <w:strike w:val="0"/>
        <w:dstrike w:val="0"/>
        <w:color w:val="00000A"/>
        <w:sz w:val="24"/>
        <w:szCs w:val="24"/>
        <w:u w:val="none" w:color="000000"/>
        <w:bdr w:val="none" w:sz="0" w:space="0" w:color="auto"/>
        <w:shd w:val="clear" w:color="auto" w:fill="auto"/>
        <w:vertAlign w:val="baseline"/>
      </w:rPr>
    </w:lvl>
    <w:lvl w:ilvl="6">
      <w:start w:val="1"/>
      <w:numFmt w:val="decimal"/>
      <w:lvlText w:val="%7"/>
      <w:lvlJc w:val="left"/>
      <w:pPr>
        <w:ind w:left="4320"/>
      </w:pPr>
      <w:rPr>
        <w:rFonts w:ascii="Times New Roman" w:eastAsia="Times New Roman" w:hAnsi="Times New Roman" w:cs="Times New Roman"/>
        <w:b/>
        <w:bCs/>
        <w:i w:val="0"/>
        <w:strike w:val="0"/>
        <w:dstrike w:val="0"/>
        <w:color w:val="00000A"/>
        <w:sz w:val="24"/>
        <w:szCs w:val="24"/>
        <w:u w:val="none" w:color="000000"/>
        <w:bdr w:val="none" w:sz="0" w:space="0" w:color="auto"/>
        <w:shd w:val="clear" w:color="auto" w:fill="auto"/>
        <w:vertAlign w:val="baseline"/>
      </w:rPr>
    </w:lvl>
    <w:lvl w:ilvl="7">
      <w:start w:val="1"/>
      <w:numFmt w:val="lowerLetter"/>
      <w:lvlText w:val="%8"/>
      <w:lvlJc w:val="left"/>
      <w:pPr>
        <w:ind w:left="5040"/>
      </w:pPr>
      <w:rPr>
        <w:rFonts w:ascii="Times New Roman" w:eastAsia="Times New Roman" w:hAnsi="Times New Roman" w:cs="Times New Roman"/>
        <w:b/>
        <w:bCs/>
        <w:i w:val="0"/>
        <w:strike w:val="0"/>
        <w:dstrike w:val="0"/>
        <w:color w:val="00000A"/>
        <w:sz w:val="24"/>
        <w:szCs w:val="24"/>
        <w:u w:val="none" w:color="000000"/>
        <w:bdr w:val="none" w:sz="0" w:space="0" w:color="auto"/>
        <w:shd w:val="clear" w:color="auto" w:fill="auto"/>
        <w:vertAlign w:val="baseline"/>
      </w:rPr>
    </w:lvl>
    <w:lvl w:ilvl="8">
      <w:start w:val="1"/>
      <w:numFmt w:val="lowerRoman"/>
      <w:lvlText w:val="%9"/>
      <w:lvlJc w:val="left"/>
      <w:pPr>
        <w:ind w:left="5760"/>
      </w:pPr>
      <w:rPr>
        <w:rFonts w:ascii="Times New Roman" w:eastAsia="Times New Roman" w:hAnsi="Times New Roman" w:cs="Times New Roman"/>
        <w:b/>
        <w:bCs/>
        <w:i w:val="0"/>
        <w:strike w:val="0"/>
        <w:dstrike w:val="0"/>
        <w:color w:val="00000A"/>
        <w:sz w:val="24"/>
        <w:szCs w:val="24"/>
        <w:u w:val="none" w:color="000000"/>
        <w:bdr w:val="none" w:sz="0" w:space="0" w:color="auto"/>
        <w:shd w:val="clear" w:color="auto" w:fill="auto"/>
        <w:vertAlign w:val="baseline"/>
      </w:rPr>
    </w:lvl>
  </w:abstractNum>
  <w:abstractNum w:abstractNumId="57" w15:restartNumberingAfterBreak="0">
    <w:nsid w:val="77345A2C"/>
    <w:multiLevelType w:val="hybridMultilevel"/>
    <w:tmpl w:val="16F04458"/>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8" w15:restartNumberingAfterBreak="0">
    <w:nsid w:val="788C54FB"/>
    <w:multiLevelType w:val="hybridMultilevel"/>
    <w:tmpl w:val="5F0CB2FE"/>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9" w15:restartNumberingAfterBreak="0">
    <w:nsid w:val="7B746DC8"/>
    <w:multiLevelType w:val="hybridMultilevel"/>
    <w:tmpl w:val="66042E02"/>
    <w:lvl w:ilvl="0" w:tplc="0416000F">
      <w:start w:val="1"/>
      <w:numFmt w:val="decimal"/>
      <w:lvlText w:val="%1."/>
      <w:lvlJc w:val="left"/>
      <w:pPr>
        <w:ind w:left="643" w:hanging="360"/>
      </w:pPr>
      <w:rPr>
        <w:rFonts w:hint="default"/>
      </w:rPr>
    </w:lvl>
    <w:lvl w:ilvl="1" w:tplc="04160019">
      <w:start w:val="1"/>
      <w:numFmt w:val="lowerLetter"/>
      <w:lvlText w:val="%2."/>
      <w:lvlJc w:val="left"/>
      <w:pPr>
        <w:ind w:left="1363" w:hanging="360"/>
      </w:pPr>
    </w:lvl>
    <w:lvl w:ilvl="2" w:tplc="0416001B" w:tentative="1">
      <w:start w:val="1"/>
      <w:numFmt w:val="lowerRoman"/>
      <w:lvlText w:val="%3."/>
      <w:lvlJc w:val="right"/>
      <w:pPr>
        <w:ind w:left="2083" w:hanging="180"/>
      </w:pPr>
    </w:lvl>
    <w:lvl w:ilvl="3" w:tplc="0416000F" w:tentative="1">
      <w:start w:val="1"/>
      <w:numFmt w:val="decimal"/>
      <w:lvlText w:val="%4."/>
      <w:lvlJc w:val="left"/>
      <w:pPr>
        <w:ind w:left="2803" w:hanging="360"/>
      </w:pPr>
    </w:lvl>
    <w:lvl w:ilvl="4" w:tplc="04160019" w:tentative="1">
      <w:start w:val="1"/>
      <w:numFmt w:val="lowerLetter"/>
      <w:lvlText w:val="%5."/>
      <w:lvlJc w:val="left"/>
      <w:pPr>
        <w:ind w:left="3523" w:hanging="360"/>
      </w:pPr>
    </w:lvl>
    <w:lvl w:ilvl="5" w:tplc="0416001B" w:tentative="1">
      <w:start w:val="1"/>
      <w:numFmt w:val="lowerRoman"/>
      <w:lvlText w:val="%6."/>
      <w:lvlJc w:val="right"/>
      <w:pPr>
        <w:ind w:left="4243" w:hanging="180"/>
      </w:pPr>
    </w:lvl>
    <w:lvl w:ilvl="6" w:tplc="0416000F" w:tentative="1">
      <w:start w:val="1"/>
      <w:numFmt w:val="decimal"/>
      <w:lvlText w:val="%7."/>
      <w:lvlJc w:val="left"/>
      <w:pPr>
        <w:ind w:left="4963" w:hanging="360"/>
      </w:pPr>
    </w:lvl>
    <w:lvl w:ilvl="7" w:tplc="04160019" w:tentative="1">
      <w:start w:val="1"/>
      <w:numFmt w:val="lowerLetter"/>
      <w:lvlText w:val="%8."/>
      <w:lvlJc w:val="left"/>
      <w:pPr>
        <w:ind w:left="5683" w:hanging="360"/>
      </w:pPr>
    </w:lvl>
    <w:lvl w:ilvl="8" w:tplc="0416001B" w:tentative="1">
      <w:start w:val="1"/>
      <w:numFmt w:val="lowerRoman"/>
      <w:lvlText w:val="%9."/>
      <w:lvlJc w:val="right"/>
      <w:pPr>
        <w:ind w:left="6403" w:hanging="180"/>
      </w:pPr>
    </w:lvl>
  </w:abstractNum>
  <w:abstractNum w:abstractNumId="60" w15:restartNumberingAfterBreak="0">
    <w:nsid w:val="7BC5154B"/>
    <w:multiLevelType w:val="hybridMultilevel"/>
    <w:tmpl w:val="7876D24A"/>
    <w:lvl w:ilvl="0" w:tplc="C94E5286">
      <w:start w:val="30"/>
      <w:numFmt w:val="decimal"/>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1" w15:restartNumberingAfterBreak="0">
    <w:nsid w:val="7D382754"/>
    <w:multiLevelType w:val="hybridMultilevel"/>
    <w:tmpl w:val="48AC65DE"/>
    <w:lvl w:ilvl="0" w:tplc="FDC63A9E">
      <w:start w:val="32"/>
      <w:numFmt w:val="decimal"/>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0"/>
  </w:num>
  <w:num w:numId="2">
    <w:abstractNumId w:val="32"/>
    <w:lvlOverride w:ilvl="0">
      <w:startOverride w:val="4"/>
    </w:lvlOverride>
  </w:num>
  <w:num w:numId="3">
    <w:abstractNumId w:val="26"/>
  </w:num>
  <w:num w:numId="4">
    <w:abstractNumId w:val="55"/>
  </w:num>
  <w:num w:numId="5">
    <w:abstractNumId w:val="43"/>
  </w:num>
  <w:num w:numId="6">
    <w:abstractNumId w:val="9"/>
  </w:num>
  <w:num w:numId="7">
    <w:abstractNumId w:val="31"/>
  </w:num>
  <w:num w:numId="8">
    <w:abstractNumId w:val="44"/>
  </w:num>
  <w:num w:numId="9">
    <w:abstractNumId w:val="18"/>
  </w:num>
  <w:num w:numId="10">
    <w:abstractNumId w:val="33"/>
  </w:num>
  <w:num w:numId="11">
    <w:abstractNumId w:val="41"/>
  </w:num>
  <w:num w:numId="12">
    <w:abstractNumId w:val="14"/>
  </w:num>
  <w:num w:numId="13">
    <w:abstractNumId w:val="3"/>
  </w:num>
  <w:num w:numId="14">
    <w:abstractNumId w:val="48"/>
  </w:num>
  <w:num w:numId="15">
    <w:abstractNumId w:val="49"/>
  </w:num>
  <w:num w:numId="16">
    <w:abstractNumId w:val="30"/>
  </w:num>
  <w:num w:numId="17">
    <w:abstractNumId w:val="52"/>
  </w:num>
  <w:num w:numId="18">
    <w:abstractNumId w:val="51"/>
  </w:num>
  <w:num w:numId="19">
    <w:abstractNumId w:val="2"/>
  </w:num>
  <w:num w:numId="20">
    <w:abstractNumId w:val="34"/>
  </w:num>
  <w:num w:numId="21">
    <w:abstractNumId w:val="21"/>
  </w:num>
  <w:num w:numId="22">
    <w:abstractNumId w:val="8"/>
  </w:num>
  <w:num w:numId="23">
    <w:abstractNumId w:val="20"/>
  </w:num>
  <w:num w:numId="24">
    <w:abstractNumId w:val="7"/>
  </w:num>
  <w:num w:numId="25">
    <w:abstractNumId w:val="13"/>
  </w:num>
  <w:num w:numId="26">
    <w:abstractNumId w:val="35"/>
  </w:num>
  <w:num w:numId="27">
    <w:abstractNumId w:val="23"/>
  </w:num>
  <w:num w:numId="28">
    <w:abstractNumId w:val="19"/>
  </w:num>
  <w:num w:numId="29">
    <w:abstractNumId w:val="53"/>
  </w:num>
  <w:num w:numId="30">
    <w:abstractNumId w:val="27"/>
  </w:num>
  <w:num w:numId="31">
    <w:abstractNumId w:val="17"/>
  </w:num>
  <w:num w:numId="32">
    <w:abstractNumId w:val="40"/>
  </w:num>
  <w:num w:numId="33">
    <w:abstractNumId w:val="47"/>
  </w:num>
  <w:num w:numId="34">
    <w:abstractNumId w:val="15"/>
  </w:num>
  <w:num w:numId="35">
    <w:abstractNumId w:val="12"/>
  </w:num>
  <w:num w:numId="36">
    <w:abstractNumId w:val="58"/>
  </w:num>
  <w:num w:numId="37">
    <w:abstractNumId w:val="10"/>
  </w:num>
  <w:num w:numId="38">
    <w:abstractNumId w:val="39"/>
  </w:num>
  <w:num w:numId="39">
    <w:abstractNumId w:val="24"/>
  </w:num>
  <w:num w:numId="40">
    <w:abstractNumId w:val="37"/>
  </w:num>
  <w:num w:numId="41">
    <w:abstractNumId w:val="54"/>
  </w:num>
  <w:num w:numId="42">
    <w:abstractNumId w:val="56"/>
  </w:num>
  <w:num w:numId="43">
    <w:abstractNumId w:val="11"/>
  </w:num>
  <w:num w:numId="44">
    <w:abstractNumId w:val="57"/>
  </w:num>
  <w:num w:numId="45">
    <w:abstractNumId w:val="1"/>
  </w:num>
  <w:num w:numId="46">
    <w:abstractNumId w:val="46"/>
  </w:num>
  <w:num w:numId="47">
    <w:abstractNumId w:val="25"/>
  </w:num>
  <w:num w:numId="48">
    <w:abstractNumId w:val="22"/>
  </w:num>
  <w:num w:numId="49">
    <w:abstractNumId w:val="29"/>
  </w:num>
  <w:num w:numId="50">
    <w:abstractNumId w:val="5"/>
  </w:num>
  <w:num w:numId="51">
    <w:abstractNumId w:val="6"/>
  </w:num>
  <w:num w:numId="52">
    <w:abstractNumId w:val="50"/>
  </w:num>
  <w:num w:numId="53">
    <w:abstractNumId w:val="36"/>
  </w:num>
  <w:num w:numId="54">
    <w:abstractNumId w:val="4"/>
  </w:num>
  <w:num w:numId="55">
    <w:abstractNumId w:val="42"/>
  </w:num>
  <w:num w:numId="56">
    <w:abstractNumId w:val="45"/>
  </w:num>
  <w:num w:numId="57">
    <w:abstractNumId w:val="59"/>
  </w:num>
  <w:num w:numId="58">
    <w:abstractNumId w:val="61"/>
  </w:num>
  <w:num w:numId="59">
    <w:abstractNumId w:val="16"/>
  </w:num>
  <w:num w:numId="60">
    <w:abstractNumId w:val="28"/>
  </w:num>
  <w:num w:numId="61">
    <w:abstractNumId w:val="38"/>
  </w:num>
  <w:num w:numId="62">
    <w:abstractNumId w:val="60"/>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pt-BR" w:vendorID="64" w:dllVersion="6" w:nlCheck="1" w:checkStyle="0"/>
  <w:activeWritingStyle w:appName="MSWord" w:lang="en-US" w:vendorID="64" w:dllVersion="6" w:nlCheck="1" w:checkStyle="1"/>
  <w:activeWritingStyle w:appName="MSWord" w:lang="pt-BR" w:vendorID="64" w:dllVersion="4096" w:nlCheck="1" w:checkStyle="0"/>
  <w:activeWritingStyle w:appName="MSWord" w:lang="en-US" w:vendorID="64" w:dllVersion="4096" w:nlCheck="1" w:checkStyle="0"/>
  <w:activeWritingStyle w:appName="MSWord" w:lang="pt-BR" w:vendorID="64" w:dllVersion="131078" w:nlCheck="1" w:checkStyle="0"/>
  <w:defaultTabStop w:val="709"/>
  <w:hyphenationZone w:val="425"/>
  <w:characterSpacingControl w:val="doNotCompress"/>
  <w:hdrShapeDefaults>
    <o:shapedefaults v:ext="edit" spidmax="471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6F07"/>
    <w:rsid w:val="0000013F"/>
    <w:rsid w:val="00001EC6"/>
    <w:rsid w:val="00002266"/>
    <w:rsid w:val="00002488"/>
    <w:rsid w:val="0000263B"/>
    <w:rsid w:val="00003125"/>
    <w:rsid w:val="00003573"/>
    <w:rsid w:val="000042B9"/>
    <w:rsid w:val="00004501"/>
    <w:rsid w:val="00006423"/>
    <w:rsid w:val="00007318"/>
    <w:rsid w:val="00007DCE"/>
    <w:rsid w:val="00010E6C"/>
    <w:rsid w:val="00011661"/>
    <w:rsid w:val="00011D12"/>
    <w:rsid w:val="00011D1C"/>
    <w:rsid w:val="00011F41"/>
    <w:rsid w:val="0001320F"/>
    <w:rsid w:val="000139CA"/>
    <w:rsid w:val="0001474A"/>
    <w:rsid w:val="00015BB7"/>
    <w:rsid w:val="00016FEA"/>
    <w:rsid w:val="000170A9"/>
    <w:rsid w:val="0001783A"/>
    <w:rsid w:val="000207A0"/>
    <w:rsid w:val="00022F9E"/>
    <w:rsid w:val="00024DC1"/>
    <w:rsid w:val="00024E66"/>
    <w:rsid w:val="00026942"/>
    <w:rsid w:val="00031638"/>
    <w:rsid w:val="00032C6D"/>
    <w:rsid w:val="00033057"/>
    <w:rsid w:val="00033645"/>
    <w:rsid w:val="0003433E"/>
    <w:rsid w:val="00036997"/>
    <w:rsid w:val="00037C81"/>
    <w:rsid w:val="00037CB4"/>
    <w:rsid w:val="00037DFE"/>
    <w:rsid w:val="00037E72"/>
    <w:rsid w:val="00040108"/>
    <w:rsid w:val="000414EA"/>
    <w:rsid w:val="00041AB3"/>
    <w:rsid w:val="0004222A"/>
    <w:rsid w:val="00042DC1"/>
    <w:rsid w:val="00044055"/>
    <w:rsid w:val="000449A2"/>
    <w:rsid w:val="00044E73"/>
    <w:rsid w:val="00044F48"/>
    <w:rsid w:val="000451C9"/>
    <w:rsid w:val="000455C6"/>
    <w:rsid w:val="000463A6"/>
    <w:rsid w:val="00047086"/>
    <w:rsid w:val="000511A9"/>
    <w:rsid w:val="000515A2"/>
    <w:rsid w:val="000516DE"/>
    <w:rsid w:val="00051BB2"/>
    <w:rsid w:val="00052CD9"/>
    <w:rsid w:val="000533DE"/>
    <w:rsid w:val="0005365E"/>
    <w:rsid w:val="000543FD"/>
    <w:rsid w:val="00054C31"/>
    <w:rsid w:val="0005504C"/>
    <w:rsid w:val="0005568A"/>
    <w:rsid w:val="00055ACC"/>
    <w:rsid w:val="00056010"/>
    <w:rsid w:val="00057CF2"/>
    <w:rsid w:val="000603CF"/>
    <w:rsid w:val="00061214"/>
    <w:rsid w:val="00061D27"/>
    <w:rsid w:val="00063DE0"/>
    <w:rsid w:val="00064638"/>
    <w:rsid w:val="00064ECB"/>
    <w:rsid w:val="00065BCD"/>
    <w:rsid w:val="000669A8"/>
    <w:rsid w:val="00066B7B"/>
    <w:rsid w:val="00067A73"/>
    <w:rsid w:val="00067CAE"/>
    <w:rsid w:val="00067F42"/>
    <w:rsid w:val="0007008E"/>
    <w:rsid w:val="0007009F"/>
    <w:rsid w:val="00070112"/>
    <w:rsid w:val="00070E05"/>
    <w:rsid w:val="00071167"/>
    <w:rsid w:val="000711E2"/>
    <w:rsid w:val="00071759"/>
    <w:rsid w:val="00074AD7"/>
    <w:rsid w:val="00074B83"/>
    <w:rsid w:val="00074C73"/>
    <w:rsid w:val="00074C7E"/>
    <w:rsid w:val="00075671"/>
    <w:rsid w:val="0007593F"/>
    <w:rsid w:val="00075C3B"/>
    <w:rsid w:val="000763BA"/>
    <w:rsid w:val="00076B70"/>
    <w:rsid w:val="000801D8"/>
    <w:rsid w:val="00081CC2"/>
    <w:rsid w:val="00083C58"/>
    <w:rsid w:val="000841ED"/>
    <w:rsid w:val="00084582"/>
    <w:rsid w:val="000847C4"/>
    <w:rsid w:val="00084AF5"/>
    <w:rsid w:val="00085D84"/>
    <w:rsid w:val="0008732B"/>
    <w:rsid w:val="00087344"/>
    <w:rsid w:val="00090404"/>
    <w:rsid w:val="00094301"/>
    <w:rsid w:val="00094981"/>
    <w:rsid w:val="00094BB9"/>
    <w:rsid w:val="0009508B"/>
    <w:rsid w:val="00095476"/>
    <w:rsid w:val="00095F6A"/>
    <w:rsid w:val="00097B3D"/>
    <w:rsid w:val="000A0B4C"/>
    <w:rsid w:val="000A1023"/>
    <w:rsid w:val="000A105E"/>
    <w:rsid w:val="000A198B"/>
    <w:rsid w:val="000A2892"/>
    <w:rsid w:val="000A2908"/>
    <w:rsid w:val="000A35D7"/>
    <w:rsid w:val="000A3F7A"/>
    <w:rsid w:val="000A4570"/>
    <w:rsid w:val="000A4CAD"/>
    <w:rsid w:val="000A5B45"/>
    <w:rsid w:val="000A65AF"/>
    <w:rsid w:val="000A67BB"/>
    <w:rsid w:val="000A6943"/>
    <w:rsid w:val="000A7FF8"/>
    <w:rsid w:val="000B007F"/>
    <w:rsid w:val="000B0391"/>
    <w:rsid w:val="000B08D8"/>
    <w:rsid w:val="000B10C0"/>
    <w:rsid w:val="000B3056"/>
    <w:rsid w:val="000B4177"/>
    <w:rsid w:val="000B4ADB"/>
    <w:rsid w:val="000B6A29"/>
    <w:rsid w:val="000C019F"/>
    <w:rsid w:val="000C03F5"/>
    <w:rsid w:val="000C25DF"/>
    <w:rsid w:val="000C3016"/>
    <w:rsid w:val="000C348A"/>
    <w:rsid w:val="000C3EC9"/>
    <w:rsid w:val="000C49BB"/>
    <w:rsid w:val="000C5080"/>
    <w:rsid w:val="000C5A02"/>
    <w:rsid w:val="000C5AC3"/>
    <w:rsid w:val="000C5DA3"/>
    <w:rsid w:val="000C63FB"/>
    <w:rsid w:val="000D00B9"/>
    <w:rsid w:val="000D0122"/>
    <w:rsid w:val="000D069D"/>
    <w:rsid w:val="000D0722"/>
    <w:rsid w:val="000D20AA"/>
    <w:rsid w:val="000D4D5E"/>
    <w:rsid w:val="000D6E34"/>
    <w:rsid w:val="000D7B8A"/>
    <w:rsid w:val="000E0B1D"/>
    <w:rsid w:val="000E0F1B"/>
    <w:rsid w:val="000E10B9"/>
    <w:rsid w:val="000E1181"/>
    <w:rsid w:val="000E12E7"/>
    <w:rsid w:val="000E14F2"/>
    <w:rsid w:val="000E1E3F"/>
    <w:rsid w:val="000E2BBD"/>
    <w:rsid w:val="000E3747"/>
    <w:rsid w:val="000E3AFA"/>
    <w:rsid w:val="000E4CB1"/>
    <w:rsid w:val="000E5255"/>
    <w:rsid w:val="000F0105"/>
    <w:rsid w:val="000F05D3"/>
    <w:rsid w:val="000F08AC"/>
    <w:rsid w:val="000F36EE"/>
    <w:rsid w:val="000F3B1D"/>
    <w:rsid w:val="000F3E39"/>
    <w:rsid w:val="000F3ED1"/>
    <w:rsid w:val="000F4651"/>
    <w:rsid w:val="000F4DAD"/>
    <w:rsid w:val="000F5225"/>
    <w:rsid w:val="000F58DB"/>
    <w:rsid w:val="000F5C1A"/>
    <w:rsid w:val="000F7464"/>
    <w:rsid w:val="000F7F06"/>
    <w:rsid w:val="00101959"/>
    <w:rsid w:val="0010213B"/>
    <w:rsid w:val="001023B4"/>
    <w:rsid w:val="001029B2"/>
    <w:rsid w:val="001049E2"/>
    <w:rsid w:val="00105533"/>
    <w:rsid w:val="00105F99"/>
    <w:rsid w:val="001061F5"/>
    <w:rsid w:val="001065B9"/>
    <w:rsid w:val="00107293"/>
    <w:rsid w:val="0011022D"/>
    <w:rsid w:val="001104AF"/>
    <w:rsid w:val="00110FE7"/>
    <w:rsid w:val="00113FB8"/>
    <w:rsid w:val="00115829"/>
    <w:rsid w:val="0011627C"/>
    <w:rsid w:val="001166E9"/>
    <w:rsid w:val="001168C0"/>
    <w:rsid w:val="00116A7B"/>
    <w:rsid w:val="00117DF4"/>
    <w:rsid w:val="001229B8"/>
    <w:rsid w:val="0012338E"/>
    <w:rsid w:val="001248F2"/>
    <w:rsid w:val="00124E16"/>
    <w:rsid w:val="00124F2D"/>
    <w:rsid w:val="001251C4"/>
    <w:rsid w:val="00125836"/>
    <w:rsid w:val="00125F36"/>
    <w:rsid w:val="00127832"/>
    <w:rsid w:val="00127E7A"/>
    <w:rsid w:val="00131812"/>
    <w:rsid w:val="001332EB"/>
    <w:rsid w:val="00133715"/>
    <w:rsid w:val="001339C2"/>
    <w:rsid w:val="00134765"/>
    <w:rsid w:val="00134910"/>
    <w:rsid w:val="0013498E"/>
    <w:rsid w:val="00134A85"/>
    <w:rsid w:val="00134EA7"/>
    <w:rsid w:val="0013516E"/>
    <w:rsid w:val="00135B5F"/>
    <w:rsid w:val="00137994"/>
    <w:rsid w:val="00137B50"/>
    <w:rsid w:val="001405DB"/>
    <w:rsid w:val="0014113A"/>
    <w:rsid w:val="001411B0"/>
    <w:rsid w:val="00141A06"/>
    <w:rsid w:val="00141CFC"/>
    <w:rsid w:val="00141F25"/>
    <w:rsid w:val="00142252"/>
    <w:rsid w:val="00142B1D"/>
    <w:rsid w:val="00142CBA"/>
    <w:rsid w:val="00143387"/>
    <w:rsid w:val="001438EA"/>
    <w:rsid w:val="00143C3E"/>
    <w:rsid w:val="00144B43"/>
    <w:rsid w:val="00144FBC"/>
    <w:rsid w:val="00146748"/>
    <w:rsid w:val="00146A42"/>
    <w:rsid w:val="001472B3"/>
    <w:rsid w:val="001476BA"/>
    <w:rsid w:val="00147945"/>
    <w:rsid w:val="001509B1"/>
    <w:rsid w:val="00150C7C"/>
    <w:rsid w:val="00151D87"/>
    <w:rsid w:val="00152308"/>
    <w:rsid w:val="00153B9F"/>
    <w:rsid w:val="00155275"/>
    <w:rsid w:val="0015546D"/>
    <w:rsid w:val="001559CC"/>
    <w:rsid w:val="00155B4B"/>
    <w:rsid w:val="00155C28"/>
    <w:rsid w:val="0015632E"/>
    <w:rsid w:val="0015739E"/>
    <w:rsid w:val="00157750"/>
    <w:rsid w:val="00160976"/>
    <w:rsid w:val="0016199D"/>
    <w:rsid w:val="00162A55"/>
    <w:rsid w:val="001632F0"/>
    <w:rsid w:val="00163300"/>
    <w:rsid w:val="00163AF5"/>
    <w:rsid w:val="00164D53"/>
    <w:rsid w:val="00164F94"/>
    <w:rsid w:val="00166C39"/>
    <w:rsid w:val="00167078"/>
    <w:rsid w:val="001678F8"/>
    <w:rsid w:val="00167F46"/>
    <w:rsid w:val="00172F96"/>
    <w:rsid w:val="001735A5"/>
    <w:rsid w:val="001740F0"/>
    <w:rsid w:val="00174C19"/>
    <w:rsid w:val="00175592"/>
    <w:rsid w:val="00175783"/>
    <w:rsid w:val="00175C14"/>
    <w:rsid w:val="001761B5"/>
    <w:rsid w:val="00177102"/>
    <w:rsid w:val="0018065D"/>
    <w:rsid w:val="001809EB"/>
    <w:rsid w:val="00181AF4"/>
    <w:rsid w:val="00181D5E"/>
    <w:rsid w:val="001823AF"/>
    <w:rsid w:val="00182B25"/>
    <w:rsid w:val="0018351D"/>
    <w:rsid w:val="001845C9"/>
    <w:rsid w:val="00184CFA"/>
    <w:rsid w:val="0018735D"/>
    <w:rsid w:val="001873C4"/>
    <w:rsid w:val="00187765"/>
    <w:rsid w:val="00187B1B"/>
    <w:rsid w:val="0019121F"/>
    <w:rsid w:val="0019154B"/>
    <w:rsid w:val="001931F0"/>
    <w:rsid w:val="0019351D"/>
    <w:rsid w:val="001936F4"/>
    <w:rsid w:val="00194523"/>
    <w:rsid w:val="00194564"/>
    <w:rsid w:val="00194710"/>
    <w:rsid w:val="0019583F"/>
    <w:rsid w:val="00197197"/>
    <w:rsid w:val="001A05A4"/>
    <w:rsid w:val="001A10AA"/>
    <w:rsid w:val="001A14A8"/>
    <w:rsid w:val="001A1759"/>
    <w:rsid w:val="001A189D"/>
    <w:rsid w:val="001A37F8"/>
    <w:rsid w:val="001A3937"/>
    <w:rsid w:val="001A3BC1"/>
    <w:rsid w:val="001A3E0F"/>
    <w:rsid w:val="001A4C66"/>
    <w:rsid w:val="001A4E00"/>
    <w:rsid w:val="001A5590"/>
    <w:rsid w:val="001A5669"/>
    <w:rsid w:val="001A7947"/>
    <w:rsid w:val="001A79DF"/>
    <w:rsid w:val="001A7A31"/>
    <w:rsid w:val="001B04F0"/>
    <w:rsid w:val="001B2EDA"/>
    <w:rsid w:val="001B3674"/>
    <w:rsid w:val="001B3CDA"/>
    <w:rsid w:val="001B54AC"/>
    <w:rsid w:val="001B610E"/>
    <w:rsid w:val="001B6A78"/>
    <w:rsid w:val="001C0C42"/>
    <w:rsid w:val="001C22F7"/>
    <w:rsid w:val="001C303D"/>
    <w:rsid w:val="001C3226"/>
    <w:rsid w:val="001C431D"/>
    <w:rsid w:val="001C4952"/>
    <w:rsid w:val="001C4BD3"/>
    <w:rsid w:val="001C5A58"/>
    <w:rsid w:val="001C6593"/>
    <w:rsid w:val="001C750C"/>
    <w:rsid w:val="001C7E2E"/>
    <w:rsid w:val="001D141B"/>
    <w:rsid w:val="001D2550"/>
    <w:rsid w:val="001D2940"/>
    <w:rsid w:val="001D2B66"/>
    <w:rsid w:val="001D315E"/>
    <w:rsid w:val="001D590B"/>
    <w:rsid w:val="001D61CA"/>
    <w:rsid w:val="001D672D"/>
    <w:rsid w:val="001D6D42"/>
    <w:rsid w:val="001D6EAE"/>
    <w:rsid w:val="001D78BB"/>
    <w:rsid w:val="001D797B"/>
    <w:rsid w:val="001E0407"/>
    <w:rsid w:val="001E0E78"/>
    <w:rsid w:val="001E101C"/>
    <w:rsid w:val="001E2424"/>
    <w:rsid w:val="001E32D6"/>
    <w:rsid w:val="001E3B12"/>
    <w:rsid w:val="001E470F"/>
    <w:rsid w:val="001E4B6E"/>
    <w:rsid w:val="001E5415"/>
    <w:rsid w:val="001E69D9"/>
    <w:rsid w:val="001F07B1"/>
    <w:rsid w:val="001F09B4"/>
    <w:rsid w:val="001F1819"/>
    <w:rsid w:val="001F255B"/>
    <w:rsid w:val="001F590E"/>
    <w:rsid w:val="001F633F"/>
    <w:rsid w:val="001F705C"/>
    <w:rsid w:val="001F7EF0"/>
    <w:rsid w:val="00200277"/>
    <w:rsid w:val="0020127B"/>
    <w:rsid w:val="00202523"/>
    <w:rsid w:val="00202AAE"/>
    <w:rsid w:val="002030E4"/>
    <w:rsid w:val="00203419"/>
    <w:rsid w:val="002038A7"/>
    <w:rsid w:val="002038D0"/>
    <w:rsid w:val="00203AE3"/>
    <w:rsid w:val="0020420A"/>
    <w:rsid w:val="00204406"/>
    <w:rsid w:val="00204ACF"/>
    <w:rsid w:val="0020647E"/>
    <w:rsid w:val="00206831"/>
    <w:rsid w:val="002074BA"/>
    <w:rsid w:val="00207E70"/>
    <w:rsid w:val="002115F6"/>
    <w:rsid w:val="00212642"/>
    <w:rsid w:val="00212A69"/>
    <w:rsid w:val="00213D7D"/>
    <w:rsid w:val="00214F4A"/>
    <w:rsid w:val="002154F6"/>
    <w:rsid w:val="0021695D"/>
    <w:rsid w:val="00216EF0"/>
    <w:rsid w:val="0021730B"/>
    <w:rsid w:val="00221169"/>
    <w:rsid w:val="002214D8"/>
    <w:rsid w:val="00223378"/>
    <w:rsid w:val="002265F7"/>
    <w:rsid w:val="00226F8D"/>
    <w:rsid w:val="002274A6"/>
    <w:rsid w:val="0023132D"/>
    <w:rsid w:val="002329DD"/>
    <w:rsid w:val="00233A87"/>
    <w:rsid w:val="00233B52"/>
    <w:rsid w:val="00234366"/>
    <w:rsid w:val="002358C1"/>
    <w:rsid w:val="002360EA"/>
    <w:rsid w:val="002361DE"/>
    <w:rsid w:val="00236247"/>
    <w:rsid w:val="002363F0"/>
    <w:rsid w:val="00237735"/>
    <w:rsid w:val="00237C1E"/>
    <w:rsid w:val="002403C6"/>
    <w:rsid w:val="00241143"/>
    <w:rsid w:val="0024263A"/>
    <w:rsid w:val="00244DC7"/>
    <w:rsid w:val="0024533F"/>
    <w:rsid w:val="00245455"/>
    <w:rsid w:val="00245D85"/>
    <w:rsid w:val="0024725D"/>
    <w:rsid w:val="00251520"/>
    <w:rsid w:val="00251A5F"/>
    <w:rsid w:val="0025212E"/>
    <w:rsid w:val="002528FA"/>
    <w:rsid w:val="00252DC3"/>
    <w:rsid w:val="002537F6"/>
    <w:rsid w:val="00256099"/>
    <w:rsid w:val="002602A0"/>
    <w:rsid w:val="00260C36"/>
    <w:rsid w:val="002610DC"/>
    <w:rsid w:val="002615D2"/>
    <w:rsid w:val="00264B0A"/>
    <w:rsid w:val="002652C5"/>
    <w:rsid w:val="00265A73"/>
    <w:rsid w:val="00266A72"/>
    <w:rsid w:val="00266B67"/>
    <w:rsid w:val="0026769C"/>
    <w:rsid w:val="00267983"/>
    <w:rsid w:val="00270EB1"/>
    <w:rsid w:val="00271691"/>
    <w:rsid w:val="00273BC0"/>
    <w:rsid w:val="002741DD"/>
    <w:rsid w:val="00274C9A"/>
    <w:rsid w:val="00274DB0"/>
    <w:rsid w:val="00276345"/>
    <w:rsid w:val="00276743"/>
    <w:rsid w:val="0027677A"/>
    <w:rsid w:val="00276AA9"/>
    <w:rsid w:val="00276F14"/>
    <w:rsid w:val="00277DBD"/>
    <w:rsid w:val="00280116"/>
    <w:rsid w:val="002804FF"/>
    <w:rsid w:val="00280747"/>
    <w:rsid w:val="002814B6"/>
    <w:rsid w:val="002817D8"/>
    <w:rsid w:val="00281B5E"/>
    <w:rsid w:val="00282EEF"/>
    <w:rsid w:val="002837F4"/>
    <w:rsid w:val="00283804"/>
    <w:rsid w:val="002865BF"/>
    <w:rsid w:val="002867EA"/>
    <w:rsid w:val="0028687D"/>
    <w:rsid w:val="002877E0"/>
    <w:rsid w:val="00290E41"/>
    <w:rsid w:val="00292996"/>
    <w:rsid w:val="00293857"/>
    <w:rsid w:val="00293D8F"/>
    <w:rsid w:val="00294346"/>
    <w:rsid w:val="002957EF"/>
    <w:rsid w:val="002959BA"/>
    <w:rsid w:val="00295BBF"/>
    <w:rsid w:val="002A00C6"/>
    <w:rsid w:val="002A02A3"/>
    <w:rsid w:val="002A067A"/>
    <w:rsid w:val="002A131E"/>
    <w:rsid w:val="002A409F"/>
    <w:rsid w:val="002A6FC7"/>
    <w:rsid w:val="002B02ED"/>
    <w:rsid w:val="002B0845"/>
    <w:rsid w:val="002B0A80"/>
    <w:rsid w:val="002B0C0E"/>
    <w:rsid w:val="002B14B0"/>
    <w:rsid w:val="002B1A7E"/>
    <w:rsid w:val="002B1AA5"/>
    <w:rsid w:val="002B2653"/>
    <w:rsid w:val="002B2F20"/>
    <w:rsid w:val="002B3667"/>
    <w:rsid w:val="002B3BA3"/>
    <w:rsid w:val="002B4053"/>
    <w:rsid w:val="002B42F9"/>
    <w:rsid w:val="002B62B1"/>
    <w:rsid w:val="002B6B8E"/>
    <w:rsid w:val="002B70F4"/>
    <w:rsid w:val="002C0DB3"/>
    <w:rsid w:val="002C1169"/>
    <w:rsid w:val="002C1F8F"/>
    <w:rsid w:val="002C3CB7"/>
    <w:rsid w:val="002C534D"/>
    <w:rsid w:val="002C585E"/>
    <w:rsid w:val="002C686C"/>
    <w:rsid w:val="002C69FD"/>
    <w:rsid w:val="002C73E8"/>
    <w:rsid w:val="002C7F12"/>
    <w:rsid w:val="002D0051"/>
    <w:rsid w:val="002D023A"/>
    <w:rsid w:val="002D0929"/>
    <w:rsid w:val="002D1590"/>
    <w:rsid w:val="002D201C"/>
    <w:rsid w:val="002D246A"/>
    <w:rsid w:val="002D374E"/>
    <w:rsid w:val="002D4959"/>
    <w:rsid w:val="002D552A"/>
    <w:rsid w:val="002D5A99"/>
    <w:rsid w:val="002D5F0C"/>
    <w:rsid w:val="002D6E2C"/>
    <w:rsid w:val="002D76E9"/>
    <w:rsid w:val="002E0B84"/>
    <w:rsid w:val="002E1ED3"/>
    <w:rsid w:val="002E218F"/>
    <w:rsid w:val="002E31AC"/>
    <w:rsid w:val="002E43DA"/>
    <w:rsid w:val="002E47CF"/>
    <w:rsid w:val="002E7621"/>
    <w:rsid w:val="002E7807"/>
    <w:rsid w:val="002F19C9"/>
    <w:rsid w:val="002F1D04"/>
    <w:rsid w:val="002F2904"/>
    <w:rsid w:val="002F2CC7"/>
    <w:rsid w:val="002F2E9E"/>
    <w:rsid w:val="002F4626"/>
    <w:rsid w:val="002F51B3"/>
    <w:rsid w:val="002F57F5"/>
    <w:rsid w:val="002F588D"/>
    <w:rsid w:val="002F6982"/>
    <w:rsid w:val="003004D8"/>
    <w:rsid w:val="0030133E"/>
    <w:rsid w:val="003024C2"/>
    <w:rsid w:val="0030354C"/>
    <w:rsid w:val="00303A0B"/>
    <w:rsid w:val="00303A10"/>
    <w:rsid w:val="00304834"/>
    <w:rsid w:val="00304E14"/>
    <w:rsid w:val="00305550"/>
    <w:rsid w:val="0030577F"/>
    <w:rsid w:val="00305B40"/>
    <w:rsid w:val="003067C9"/>
    <w:rsid w:val="00306EE5"/>
    <w:rsid w:val="00307DA6"/>
    <w:rsid w:val="00307F76"/>
    <w:rsid w:val="003106C0"/>
    <w:rsid w:val="00310C2A"/>
    <w:rsid w:val="0031141B"/>
    <w:rsid w:val="00311776"/>
    <w:rsid w:val="00311A59"/>
    <w:rsid w:val="00313F8E"/>
    <w:rsid w:val="0031526B"/>
    <w:rsid w:val="00317268"/>
    <w:rsid w:val="00320387"/>
    <w:rsid w:val="00320E9B"/>
    <w:rsid w:val="003212F6"/>
    <w:rsid w:val="0032135F"/>
    <w:rsid w:val="00323F51"/>
    <w:rsid w:val="0032460E"/>
    <w:rsid w:val="00324B00"/>
    <w:rsid w:val="00324B33"/>
    <w:rsid w:val="00324F89"/>
    <w:rsid w:val="00325AAF"/>
    <w:rsid w:val="00325BCC"/>
    <w:rsid w:val="003267C4"/>
    <w:rsid w:val="00326C44"/>
    <w:rsid w:val="00326E46"/>
    <w:rsid w:val="0032751C"/>
    <w:rsid w:val="00327A3C"/>
    <w:rsid w:val="003308D5"/>
    <w:rsid w:val="00330CC0"/>
    <w:rsid w:val="003314A0"/>
    <w:rsid w:val="00331507"/>
    <w:rsid w:val="003315BF"/>
    <w:rsid w:val="00331F02"/>
    <w:rsid w:val="00336006"/>
    <w:rsid w:val="00336F38"/>
    <w:rsid w:val="00337164"/>
    <w:rsid w:val="003375E4"/>
    <w:rsid w:val="00342B13"/>
    <w:rsid w:val="00345FEE"/>
    <w:rsid w:val="0034733F"/>
    <w:rsid w:val="00347B4C"/>
    <w:rsid w:val="003500C7"/>
    <w:rsid w:val="003517F7"/>
    <w:rsid w:val="00351D5C"/>
    <w:rsid w:val="00352369"/>
    <w:rsid w:val="0035391F"/>
    <w:rsid w:val="003546B4"/>
    <w:rsid w:val="00354874"/>
    <w:rsid w:val="00354F4E"/>
    <w:rsid w:val="003555A7"/>
    <w:rsid w:val="00355789"/>
    <w:rsid w:val="003564F5"/>
    <w:rsid w:val="00357521"/>
    <w:rsid w:val="00357982"/>
    <w:rsid w:val="00360200"/>
    <w:rsid w:val="0036093F"/>
    <w:rsid w:val="00360EF1"/>
    <w:rsid w:val="00361B66"/>
    <w:rsid w:val="00361CFB"/>
    <w:rsid w:val="00361FDC"/>
    <w:rsid w:val="00362F41"/>
    <w:rsid w:val="00363476"/>
    <w:rsid w:val="00363AD2"/>
    <w:rsid w:val="00363C6E"/>
    <w:rsid w:val="0036443D"/>
    <w:rsid w:val="00364E0B"/>
    <w:rsid w:val="0036508F"/>
    <w:rsid w:val="00365891"/>
    <w:rsid w:val="00366932"/>
    <w:rsid w:val="003669EC"/>
    <w:rsid w:val="00366D79"/>
    <w:rsid w:val="00367456"/>
    <w:rsid w:val="00370466"/>
    <w:rsid w:val="0037166F"/>
    <w:rsid w:val="00372020"/>
    <w:rsid w:val="00373FCF"/>
    <w:rsid w:val="00377238"/>
    <w:rsid w:val="00377822"/>
    <w:rsid w:val="0038087C"/>
    <w:rsid w:val="00381A60"/>
    <w:rsid w:val="003820E8"/>
    <w:rsid w:val="00382697"/>
    <w:rsid w:val="00382968"/>
    <w:rsid w:val="00384DFD"/>
    <w:rsid w:val="003861EF"/>
    <w:rsid w:val="003866E5"/>
    <w:rsid w:val="00386A29"/>
    <w:rsid w:val="00386BDB"/>
    <w:rsid w:val="00387A55"/>
    <w:rsid w:val="00390204"/>
    <w:rsid w:val="003909F9"/>
    <w:rsid w:val="00392653"/>
    <w:rsid w:val="00392DD8"/>
    <w:rsid w:val="00393C8A"/>
    <w:rsid w:val="00394860"/>
    <w:rsid w:val="00397B6D"/>
    <w:rsid w:val="003A00A3"/>
    <w:rsid w:val="003A2799"/>
    <w:rsid w:val="003A31C3"/>
    <w:rsid w:val="003A3D14"/>
    <w:rsid w:val="003A4C41"/>
    <w:rsid w:val="003A6118"/>
    <w:rsid w:val="003A6D8D"/>
    <w:rsid w:val="003A7744"/>
    <w:rsid w:val="003B1649"/>
    <w:rsid w:val="003B1BCC"/>
    <w:rsid w:val="003B1C78"/>
    <w:rsid w:val="003B2FE2"/>
    <w:rsid w:val="003B37FB"/>
    <w:rsid w:val="003B3914"/>
    <w:rsid w:val="003B4218"/>
    <w:rsid w:val="003B4A66"/>
    <w:rsid w:val="003B5270"/>
    <w:rsid w:val="003B6CE9"/>
    <w:rsid w:val="003B74B6"/>
    <w:rsid w:val="003B7C0B"/>
    <w:rsid w:val="003C1140"/>
    <w:rsid w:val="003C1309"/>
    <w:rsid w:val="003C1A62"/>
    <w:rsid w:val="003C1E55"/>
    <w:rsid w:val="003C252D"/>
    <w:rsid w:val="003C262C"/>
    <w:rsid w:val="003C3536"/>
    <w:rsid w:val="003C387C"/>
    <w:rsid w:val="003C5DBC"/>
    <w:rsid w:val="003C68C9"/>
    <w:rsid w:val="003C6EB4"/>
    <w:rsid w:val="003C7282"/>
    <w:rsid w:val="003D1BCD"/>
    <w:rsid w:val="003D3679"/>
    <w:rsid w:val="003D6863"/>
    <w:rsid w:val="003D6E4A"/>
    <w:rsid w:val="003D7668"/>
    <w:rsid w:val="003D7E8F"/>
    <w:rsid w:val="003E0190"/>
    <w:rsid w:val="003E041C"/>
    <w:rsid w:val="003E1195"/>
    <w:rsid w:val="003E59C4"/>
    <w:rsid w:val="003E6560"/>
    <w:rsid w:val="003F0664"/>
    <w:rsid w:val="003F0699"/>
    <w:rsid w:val="003F0BC5"/>
    <w:rsid w:val="003F2566"/>
    <w:rsid w:val="003F2E61"/>
    <w:rsid w:val="003F2EAD"/>
    <w:rsid w:val="003F46CF"/>
    <w:rsid w:val="003F52D8"/>
    <w:rsid w:val="003F64E7"/>
    <w:rsid w:val="003F6F4F"/>
    <w:rsid w:val="004003DE"/>
    <w:rsid w:val="00400806"/>
    <w:rsid w:val="00401AB9"/>
    <w:rsid w:val="00402304"/>
    <w:rsid w:val="00404577"/>
    <w:rsid w:val="00404BBB"/>
    <w:rsid w:val="00405302"/>
    <w:rsid w:val="00405FA2"/>
    <w:rsid w:val="0040621E"/>
    <w:rsid w:val="004063A6"/>
    <w:rsid w:val="0040657C"/>
    <w:rsid w:val="00407189"/>
    <w:rsid w:val="00407299"/>
    <w:rsid w:val="004079ED"/>
    <w:rsid w:val="00407F47"/>
    <w:rsid w:val="00410A7B"/>
    <w:rsid w:val="00410B1E"/>
    <w:rsid w:val="00411034"/>
    <w:rsid w:val="004113BE"/>
    <w:rsid w:val="004145DD"/>
    <w:rsid w:val="00414D53"/>
    <w:rsid w:val="00414FEF"/>
    <w:rsid w:val="00416B73"/>
    <w:rsid w:val="0041723C"/>
    <w:rsid w:val="00421419"/>
    <w:rsid w:val="004214F4"/>
    <w:rsid w:val="00421CC3"/>
    <w:rsid w:val="00422935"/>
    <w:rsid w:val="004237A2"/>
    <w:rsid w:val="00423A52"/>
    <w:rsid w:val="00423CC5"/>
    <w:rsid w:val="00424200"/>
    <w:rsid w:val="00425DE5"/>
    <w:rsid w:val="00425F92"/>
    <w:rsid w:val="00426232"/>
    <w:rsid w:val="00426A7D"/>
    <w:rsid w:val="00427226"/>
    <w:rsid w:val="004279AA"/>
    <w:rsid w:val="004320BE"/>
    <w:rsid w:val="00433A3C"/>
    <w:rsid w:val="00436188"/>
    <w:rsid w:val="0043622F"/>
    <w:rsid w:val="00436692"/>
    <w:rsid w:val="004368B8"/>
    <w:rsid w:val="004375EE"/>
    <w:rsid w:val="0043776F"/>
    <w:rsid w:val="00441401"/>
    <w:rsid w:val="00441D78"/>
    <w:rsid w:val="004434E6"/>
    <w:rsid w:val="004445A3"/>
    <w:rsid w:val="00444730"/>
    <w:rsid w:val="0044635B"/>
    <w:rsid w:val="00446B23"/>
    <w:rsid w:val="004472CF"/>
    <w:rsid w:val="00447898"/>
    <w:rsid w:val="004478CA"/>
    <w:rsid w:val="00447978"/>
    <w:rsid w:val="00447F57"/>
    <w:rsid w:val="00450295"/>
    <w:rsid w:val="004519DD"/>
    <w:rsid w:val="0045237A"/>
    <w:rsid w:val="00452B95"/>
    <w:rsid w:val="00456122"/>
    <w:rsid w:val="00456AA5"/>
    <w:rsid w:val="00456C72"/>
    <w:rsid w:val="00456E82"/>
    <w:rsid w:val="004573A8"/>
    <w:rsid w:val="004577F0"/>
    <w:rsid w:val="0045793B"/>
    <w:rsid w:val="0046111B"/>
    <w:rsid w:val="004613E8"/>
    <w:rsid w:val="0046203C"/>
    <w:rsid w:val="00462B1D"/>
    <w:rsid w:val="004646FF"/>
    <w:rsid w:val="00466047"/>
    <w:rsid w:val="004669EF"/>
    <w:rsid w:val="00466B19"/>
    <w:rsid w:val="00466F31"/>
    <w:rsid w:val="0046739B"/>
    <w:rsid w:val="00467F6A"/>
    <w:rsid w:val="00470E45"/>
    <w:rsid w:val="00471618"/>
    <w:rsid w:val="00471FAD"/>
    <w:rsid w:val="00474DC8"/>
    <w:rsid w:val="00477537"/>
    <w:rsid w:val="004812C3"/>
    <w:rsid w:val="0048132D"/>
    <w:rsid w:val="00481BFC"/>
    <w:rsid w:val="00482960"/>
    <w:rsid w:val="00484956"/>
    <w:rsid w:val="004850C3"/>
    <w:rsid w:val="004853F2"/>
    <w:rsid w:val="0048584C"/>
    <w:rsid w:val="00486C37"/>
    <w:rsid w:val="00490198"/>
    <w:rsid w:val="004914F6"/>
    <w:rsid w:val="00492312"/>
    <w:rsid w:val="004932B8"/>
    <w:rsid w:val="00493A04"/>
    <w:rsid w:val="004957D5"/>
    <w:rsid w:val="00495EF9"/>
    <w:rsid w:val="004A04A4"/>
    <w:rsid w:val="004A30C4"/>
    <w:rsid w:val="004A375C"/>
    <w:rsid w:val="004A4E43"/>
    <w:rsid w:val="004A4FE8"/>
    <w:rsid w:val="004A5949"/>
    <w:rsid w:val="004A610B"/>
    <w:rsid w:val="004B08B5"/>
    <w:rsid w:val="004B0AC7"/>
    <w:rsid w:val="004B0E87"/>
    <w:rsid w:val="004B495A"/>
    <w:rsid w:val="004B4A78"/>
    <w:rsid w:val="004B60BF"/>
    <w:rsid w:val="004B62CF"/>
    <w:rsid w:val="004B6804"/>
    <w:rsid w:val="004B6B96"/>
    <w:rsid w:val="004B70D6"/>
    <w:rsid w:val="004B7B17"/>
    <w:rsid w:val="004C0BE5"/>
    <w:rsid w:val="004C0C96"/>
    <w:rsid w:val="004C0E5F"/>
    <w:rsid w:val="004C20DB"/>
    <w:rsid w:val="004C2857"/>
    <w:rsid w:val="004C2BB1"/>
    <w:rsid w:val="004C3F49"/>
    <w:rsid w:val="004C6024"/>
    <w:rsid w:val="004C6166"/>
    <w:rsid w:val="004C64DD"/>
    <w:rsid w:val="004C7EFC"/>
    <w:rsid w:val="004D00C5"/>
    <w:rsid w:val="004D0121"/>
    <w:rsid w:val="004D0A66"/>
    <w:rsid w:val="004D3C36"/>
    <w:rsid w:val="004D49CC"/>
    <w:rsid w:val="004D6506"/>
    <w:rsid w:val="004D6844"/>
    <w:rsid w:val="004D6B2C"/>
    <w:rsid w:val="004D6B82"/>
    <w:rsid w:val="004E10A1"/>
    <w:rsid w:val="004E12D5"/>
    <w:rsid w:val="004E5188"/>
    <w:rsid w:val="004E5575"/>
    <w:rsid w:val="004E55F2"/>
    <w:rsid w:val="004E7349"/>
    <w:rsid w:val="004E7C0C"/>
    <w:rsid w:val="004E7C32"/>
    <w:rsid w:val="004F0303"/>
    <w:rsid w:val="004F126D"/>
    <w:rsid w:val="004F2097"/>
    <w:rsid w:val="004F23F1"/>
    <w:rsid w:val="004F31F2"/>
    <w:rsid w:val="004F6183"/>
    <w:rsid w:val="00500109"/>
    <w:rsid w:val="00500B43"/>
    <w:rsid w:val="005017CB"/>
    <w:rsid w:val="00501B32"/>
    <w:rsid w:val="005023FE"/>
    <w:rsid w:val="00502CDA"/>
    <w:rsid w:val="00503799"/>
    <w:rsid w:val="0050392D"/>
    <w:rsid w:val="005039DA"/>
    <w:rsid w:val="00503BA2"/>
    <w:rsid w:val="00504F9E"/>
    <w:rsid w:val="00505A25"/>
    <w:rsid w:val="00506317"/>
    <w:rsid w:val="00506587"/>
    <w:rsid w:val="005074B5"/>
    <w:rsid w:val="005075EE"/>
    <w:rsid w:val="005102A4"/>
    <w:rsid w:val="005110FC"/>
    <w:rsid w:val="0051146C"/>
    <w:rsid w:val="005120E7"/>
    <w:rsid w:val="00512E64"/>
    <w:rsid w:val="00512EA2"/>
    <w:rsid w:val="005138EF"/>
    <w:rsid w:val="0051675A"/>
    <w:rsid w:val="005201D2"/>
    <w:rsid w:val="00521EEF"/>
    <w:rsid w:val="005222F7"/>
    <w:rsid w:val="00522BFB"/>
    <w:rsid w:val="00523066"/>
    <w:rsid w:val="005237AD"/>
    <w:rsid w:val="005251E5"/>
    <w:rsid w:val="00527E3B"/>
    <w:rsid w:val="0053172B"/>
    <w:rsid w:val="00532DA0"/>
    <w:rsid w:val="00532F28"/>
    <w:rsid w:val="005340AA"/>
    <w:rsid w:val="00534BCD"/>
    <w:rsid w:val="00535E32"/>
    <w:rsid w:val="00536C50"/>
    <w:rsid w:val="005415DE"/>
    <w:rsid w:val="00543E1A"/>
    <w:rsid w:val="00543F53"/>
    <w:rsid w:val="00544B13"/>
    <w:rsid w:val="00544F8E"/>
    <w:rsid w:val="005457D1"/>
    <w:rsid w:val="00546853"/>
    <w:rsid w:val="005474C3"/>
    <w:rsid w:val="00547546"/>
    <w:rsid w:val="00550301"/>
    <w:rsid w:val="00550AE8"/>
    <w:rsid w:val="00551552"/>
    <w:rsid w:val="0055238D"/>
    <w:rsid w:val="00554AB4"/>
    <w:rsid w:val="00555CBF"/>
    <w:rsid w:val="00555DED"/>
    <w:rsid w:val="0055701B"/>
    <w:rsid w:val="00557207"/>
    <w:rsid w:val="00557A08"/>
    <w:rsid w:val="00557DAD"/>
    <w:rsid w:val="00557F44"/>
    <w:rsid w:val="0056115B"/>
    <w:rsid w:val="005612A0"/>
    <w:rsid w:val="00561876"/>
    <w:rsid w:val="0056218B"/>
    <w:rsid w:val="005625CA"/>
    <w:rsid w:val="0056307D"/>
    <w:rsid w:val="00564F07"/>
    <w:rsid w:val="00570B90"/>
    <w:rsid w:val="0057272F"/>
    <w:rsid w:val="005747D9"/>
    <w:rsid w:val="00574A60"/>
    <w:rsid w:val="005750B5"/>
    <w:rsid w:val="005751B1"/>
    <w:rsid w:val="00575633"/>
    <w:rsid w:val="00575634"/>
    <w:rsid w:val="00575FBB"/>
    <w:rsid w:val="00576BE0"/>
    <w:rsid w:val="00577AB5"/>
    <w:rsid w:val="00580435"/>
    <w:rsid w:val="0058054C"/>
    <w:rsid w:val="00580D2E"/>
    <w:rsid w:val="00580EA0"/>
    <w:rsid w:val="005819AA"/>
    <w:rsid w:val="005848FD"/>
    <w:rsid w:val="005852BD"/>
    <w:rsid w:val="0058630F"/>
    <w:rsid w:val="005864EA"/>
    <w:rsid w:val="00587DBD"/>
    <w:rsid w:val="0059188C"/>
    <w:rsid w:val="00592092"/>
    <w:rsid w:val="005920A9"/>
    <w:rsid w:val="00592AF7"/>
    <w:rsid w:val="00592B75"/>
    <w:rsid w:val="00592C7C"/>
    <w:rsid w:val="00593005"/>
    <w:rsid w:val="005938D1"/>
    <w:rsid w:val="005942CF"/>
    <w:rsid w:val="00594426"/>
    <w:rsid w:val="0059580A"/>
    <w:rsid w:val="00596664"/>
    <w:rsid w:val="00597194"/>
    <w:rsid w:val="005979E7"/>
    <w:rsid w:val="005A0BEA"/>
    <w:rsid w:val="005A2596"/>
    <w:rsid w:val="005A2885"/>
    <w:rsid w:val="005A2A09"/>
    <w:rsid w:val="005A3B9E"/>
    <w:rsid w:val="005A4A66"/>
    <w:rsid w:val="005A4DDB"/>
    <w:rsid w:val="005A5914"/>
    <w:rsid w:val="005A5CE1"/>
    <w:rsid w:val="005A5E0C"/>
    <w:rsid w:val="005A6597"/>
    <w:rsid w:val="005A6A72"/>
    <w:rsid w:val="005A6B8E"/>
    <w:rsid w:val="005A704D"/>
    <w:rsid w:val="005A74E3"/>
    <w:rsid w:val="005B0341"/>
    <w:rsid w:val="005B22A5"/>
    <w:rsid w:val="005B2845"/>
    <w:rsid w:val="005B46BB"/>
    <w:rsid w:val="005B695E"/>
    <w:rsid w:val="005B7470"/>
    <w:rsid w:val="005B7A05"/>
    <w:rsid w:val="005C0270"/>
    <w:rsid w:val="005C0D05"/>
    <w:rsid w:val="005C27A4"/>
    <w:rsid w:val="005C28E1"/>
    <w:rsid w:val="005C3D15"/>
    <w:rsid w:val="005C4945"/>
    <w:rsid w:val="005C4C99"/>
    <w:rsid w:val="005C534C"/>
    <w:rsid w:val="005C53E4"/>
    <w:rsid w:val="005C6034"/>
    <w:rsid w:val="005C696E"/>
    <w:rsid w:val="005C7A0F"/>
    <w:rsid w:val="005C7A6C"/>
    <w:rsid w:val="005C7B00"/>
    <w:rsid w:val="005D0C68"/>
    <w:rsid w:val="005D127C"/>
    <w:rsid w:val="005D1BA1"/>
    <w:rsid w:val="005D25C5"/>
    <w:rsid w:val="005D2696"/>
    <w:rsid w:val="005D34EB"/>
    <w:rsid w:val="005D387D"/>
    <w:rsid w:val="005D39FC"/>
    <w:rsid w:val="005D3A40"/>
    <w:rsid w:val="005D3DA6"/>
    <w:rsid w:val="005D4B8A"/>
    <w:rsid w:val="005D4DDE"/>
    <w:rsid w:val="005D4F96"/>
    <w:rsid w:val="005D5E25"/>
    <w:rsid w:val="005D79D3"/>
    <w:rsid w:val="005D7D74"/>
    <w:rsid w:val="005E007C"/>
    <w:rsid w:val="005E03D2"/>
    <w:rsid w:val="005E0893"/>
    <w:rsid w:val="005E094D"/>
    <w:rsid w:val="005E28BA"/>
    <w:rsid w:val="005E28D2"/>
    <w:rsid w:val="005E3D2E"/>
    <w:rsid w:val="005E3E57"/>
    <w:rsid w:val="005E46F3"/>
    <w:rsid w:val="005E4976"/>
    <w:rsid w:val="005E5793"/>
    <w:rsid w:val="005E5D51"/>
    <w:rsid w:val="005E6675"/>
    <w:rsid w:val="005E6D23"/>
    <w:rsid w:val="005E755E"/>
    <w:rsid w:val="005E7D9E"/>
    <w:rsid w:val="005F0630"/>
    <w:rsid w:val="005F0691"/>
    <w:rsid w:val="005F2637"/>
    <w:rsid w:val="005F411C"/>
    <w:rsid w:val="005F43A2"/>
    <w:rsid w:val="005F4AC0"/>
    <w:rsid w:val="005F5DA0"/>
    <w:rsid w:val="005F654E"/>
    <w:rsid w:val="005F7C37"/>
    <w:rsid w:val="005F7C97"/>
    <w:rsid w:val="00600064"/>
    <w:rsid w:val="00600166"/>
    <w:rsid w:val="00600E0B"/>
    <w:rsid w:val="0060127F"/>
    <w:rsid w:val="0060220C"/>
    <w:rsid w:val="00602501"/>
    <w:rsid w:val="0060413F"/>
    <w:rsid w:val="00605420"/>
    <w:rsid w:val="00605567"/>
    <w:rsid w:val="00605746"/>
    <w:rsid w:val="0060774D"/>
    <w:rsid w:val="00610050"/>
    <w:rsid w:val="00611D8D"/>
    <w:rsid w:val="006124AB"/>
    <w:rsid w:val="00613224"/>
    <w:rsid w:val="00615556"/>
    <w:rsid w:val="006162EF"/>
    <w:rsid w:val="00617833"/>
    <w:rsid w:val="006208DE"/>
    <w:rsid w:val="00621194"/>
    <w:rsid w:val="0062119A"/>
    <w:rsid w:val="00621B8E"/>
    <w:rsid w:val="006242E2"/>
    <w:rsid w:val="00625F03"/>
    <w:rsid w:val="00627C23"/>
    <w:rsid w:val="00630E02"/>
    <w:rsid w:val="00631D8A"/>
    <w:rsid w:val="00631D9A"/>
    <w:rsid w:val="0063242D"/>
    <w:rsid w:val="0063301F"/>
    <w:rsid w:val="006347C3"/>
    <w:rsid w:val="00635314"/>
    <w:rsid w:val="00635984"/>
    <w:rsid w:val="00635FB9"/>
    <w:rsid w:val="00636CA3"/>
    <w:rsid w:val="006376DC"/>
    <w:rsid w:val="00640836"/>
    <w:rsid w:val="00642108"/>
    <w:rsid w:val="00642EAB"/>
    <w:rsid w:val="00643369"/>
    <w:rsid w:val="00643E57"/>
    <w:rsid w:val="00644A3F"/>
    <w:rsid w:val="00646855"/>
    <w:rsid w:val="00646A9A"/>
    <w:rsid w:val="0065031D"/>
    <w:rsid w:val="00650428"/>
    <w:rsid w:val="00650A08"/>
    <w:rsid w:val="00651504"/>
    <w:rsid w:val="00651581"/>
    <w:rsid w:val="006521F1"/>
    <w:rsid w:val="006521FE"/>
    <w:rsid w:val="00653005"/>
    <w:rsid w:val="0065324F"/>
    <w:rsid w:val="00655C5E"/>
    <w:rsid w:val="00656D5A"/>
    <w:rsid w:val="00660EC8"/>
    <w:rsid w:val="0066171D"/>
    <w:rsid w:val="00661B79"/>
    <w:rsid w:val="00662FE3"/>
    <w:rsid w:val="006638CA"/>
    <w:rsid w:val="00664059"/>
    <w:rsid w:val="00664983"/>
    <w:rsid w:val="00664E10"/>
    <w:rsid w:val="006668C4"/>
    <w:rsid w:val="00667203"/>
    <w:rsid w:val="00667895"/>
    <w:rsid w:val="00670BF8"/>
    <w:rsid w:val="0067228E"/>
    <w:rsid w:val="00672B5D"/>
    <w:rsid w:val="00672D35"/>
    <w:rsid w:val="00672D6E"/>
    <w:rsid w:val="0067467F"/>
    <w:rsid w:val="00674728"/>
    <w:rsid w:val="00674B5F"/>
    <w:rsid w:val="00674B8D"/>
    <w:rsid w:val="00676EC5"/>
    <w:rsid w:val="006813DD"/>
    <w:rsid w:val="0068194A"/>
    <w:rsid w:val="00682255"/>
    <w:rsid w:val="0068278F"/>
    <w:rsid w:val="00682BC3"/>
    <w:rsid w:val="00682EA3"/>
    <w:rsid w:val="0068336A"/>
    <w:rsid w:val="00684700"/>
    <w:rsid w:val="006847FC"/>
    <w:rsid w:val="00684E5D"/>
    <w:rsid w:val="0068670A"/>
    <w:rsid w:val="006911E7"/>
    <w:rsid w:val="006919FE"/>
    <w:rsid w:val="0069365A"/>
    <w:rsid w:val="006943FE"/>
    <w:rsid w:val="00694844"/>
    <w:rsid w:val="00695ED7"/>
    <w:rsid w:val="0069640D"/>
    <w:rsid w:val="0069681E"/>
    <w:rsid w:val="0069690D"/>
    <w:rsid w:val="00696992"/>
    <w:rsid w:val="006970D5"/>
    <w:rsid w:val="00697611"/>
    <w:rsid w:val="0069772D"/>
    <w:rsid w:val="00697DBD"/>
    <w:rsid w:val="006A1BA5"/>
    <w:rsid w:val="006A1E04"/>
    <w:rsid w:val="006A22B7"/>
    <w:rsid w:val="006A377F"/>
    <w:rsid w:val="006A392F"/>
    <w:rsid w:val="006A4B74"/>
    <w:rsid w:val="006A53F1"/>
    <w:rsid w:val="006A5FAE"/>
    <w:rsid w:val="006A6471"/>
    <w:rsid w:val="006A6E87"/>
    <w:rsid w:val="006B1AF1"/>
    <w:rsid w:val="006B2278"/>
    <w:rsid w:val="006B2B17"/>
    <w:rsid w:val="006B4123"/>
    <w:rsid w:val="006B4298"/>
    <w:rsid w:val="006B4D41"/>
    <w:rsid w:val="006B4D64"/>
    <w:rsid w:val="006B6AE5"/>
    <w:rsid w:val="006C0DA8"/>
    <w:rsid w:val="006C1292"/>
    <w:rsid w:val="006C204A"/>
    <w:rsid w:val="006C3737"/>
    <w:rsid w:val="006C3AAA"/>
    <w:rsid w:val="006C46B0"/>
    <w:rsid w:val="006C4F25"/>
    <w:rsid w:val="006C4F83"/>
    <w:rsid w:val="006C5769"/>
    <w:rsid w:val="006C6212"/>
    <w:rsid w:val="006C6699"/>
    <w:rsid w:val="006C676A"/>
    <w:rsid w:val="006C7425"/>
    <w:rsid w:val="006C7E88"/>
    <w:rsid w:val="006D0B70"/>
    <w:rsid w:val="006D0C13"/>
    <w:rsid w:val="006D107F"/>
    <w:rsid w:val="006D1650"/>
    <w:rsid w:val="006D1EC8"/>
    <w:rsid w:val="006D31F1"/>
    <w:rsid w:val="006D37B8"/>
    <w:rsid w:val="006D3AE4"/>
    <w:rsid w:val="006D551B"/>
    <w:rsid w:val="006D554C"/>
    <w:rsid w:val="006D6194"/>
    <w:rsid w:val="006D62BD"/>
    <w:rsid w:val="006D659A"/>
    <w:rsid w:val="006D6C72"/>
    <w:rsid w:val="006D6CA6"/>
    <w:rsid w:val="006D7550"/>
    <w:rsid w:val="006D7F59"/>
    <w:rsid w:val="006E07DF"/>
    <w:rsid w:val="006E1438"/>
    <w:rsid w:val="006E1903"/>
    <w:rsid w:val="006E1BD4"/>
    <w:rsid w:val="006E377B"/>
    <w:rsid w:val="006E4FCF"/>
    <w:rsid w:val="006E5613"/>
    <w:rsid w:val="006E576C"/>
    <w:rsid w:val="006E5802"/>
    <w:rsid w:val="006E6A1D"/>
    <w:rsid w:val="006E6BDB"/>
    <w:rsid w:val="006E6FE0"/>
    <w:rsid w:val="006E745E"/>
    <w:rsid w:val="006F0706"/>
    <w:rsid w:val="006F1076"/>
    <w:rsid w:val="006F12B6"/>
    <w:rsid w:val="006F12D9"/>
    <w:rsid w:val="006F1332"/>
    <w:rsid w:val="006F26E9"/>
    <w:rsid w:val="006F3C98"/>
    <w:rsid w:val="006F4D88"/>
    <w:rsid w:val="006F5AAC"/>
    <w:rsid w:val="006F6C5C"/>
    <w:rsid w:val="006F6DC5"/>
    <w:rsid w:val="00701377"/>
    <w:rsid w:val="007025F9"/>
    <w:rsid w:val="00703184"/>
    <w:rsid w:val="007039CA"/>
    <w:rsid w:val="00704212"/>
    <w:rsid w:val="0070424E"/>
    <w:rsid w:val="00704C09"/>
    <w:rsid w:val="00705244"/>
    <w:rsid w:val="0070607A"/>
    <w:rsid w:val="00706580"/>
    <w:rsid w:val="00707170"/>
    <w:rsid w:val="0070726A"/>
    <w:rsid w:val="007072E0"/>
    <w:rsid w:val="007075C7"/>
    <w:rsid w:val="00707652"/>
    <w:rsid w:val="00707B14"/>
    <w:rsid w:val="007100FA"/>
    <w:rsid w:val="007104C5"/>
    <w:rsid w:val="00710BDC"/>
    <w:rsid w:val="0071128E"/>
    <w:rsid w:val="00711A9F"/>
    <w:rsid w:val="00712369"/>
    <w:rsid w:val="00712D2D"/>
    <w:rsid w:val="00713ED5"/>
    <w:rsid w:val="007145DE"/>
    <w:rsid w:val="00714812"/>
    <w:rsid w:val="00715C2F"/>
    <w:rsid w:val="00716E78"/>
    <w:rsid w:val="00717881"/>
    <w:rsid w:val="00721FD4"/>
    <w:rsid w:val="0072324B"/>
    <w:rsid w:val="007248FD"/>
    <w:rsid w:val="00724B39"/>
    <w:rsid w:val="0072518F"/>
    <w:rsid w:val="00725CC2"/>
    <w:rsid w:val="00725CEB"/>
    <w:rsid w:val="00726082"/>
    <w:rsid w:val="00726E22"/>
    <w:rsid w:val="007270B3"/>
    <w:rsid w:val="00730460"/>
    <w:rsid w:val="0073108C"/>
    <w:rsid w:val="00732119"/>
    <w:rsid w:val="00732661"/>
    <w:rsid w:val="007327E6"/>
    <w:rsid w:val="0073309D"/>
    <w:rsid w:val="00733A91"/>
    <w:rsid w:val="007344A2"/>
    <w:rsid w:val="007359B9"/>
    <w:rsid w:val="00736A9D"/>
    <w:rsid w:val="00737352"/>
    <w:rsid w:val="007415AA"/>
    <w:rsid w:val="007416D2"/>
    <w:rsid w:val="00742249"/>
    <w:rsid w:val="00744212"/>
    <w:rsid w:val="00744311"/>
    <w:rsid w:val="007451CD"/>
    <w:rsid w:val="00745212"/>
    <w:rsid w:val="00745AFE"/>
    <w:rsid w:val="00746C3C"/>
    <w:rsid w:val="00746D72"/>
    <w:rsid w:val="00746FB6"/>
    <w:rsid w:val="007478AA"/>
    <w:rsid w:val="00750344"/>
    <w:rsid w:val="0075054B"/>
    <w:rsid w:val="0075097A"/>
    <w:rsid w:val="0075284D"/>
    <w:rsid w:val="00753146"/>
    <w:rsid w:val="00753379"/>
    <w:rsid w:val="0075513C"/>
    <w:rsid w:val="007569E2"/>
    <w:rsid w:val="007569FB"/>
    <w:rsid w:val="0075744F"/>
    <w:rsid w:val="0076023A"/>
    <w:rsid w:val="007614F2"/>
    <w:rsid w:val="00762EC1"/>
    <w:rsid w:val="00763373"/>
    <w:rsid w:val="00764A31"/>
    <w:rsid w:val="00764CD6"/>
    <w:rsid w:val="00765943"/>
    <w:rsid w:val="00766268"/>
    <w:rsid w:val="0076639A"/>
    <w:rsid w:val="007675BA"/>
    <w:rsid w:val="0077112F"/>
    <w:rsid w:val="007727E3"/>
    <w:rsid w:val="00773BA5"/>
    <w:rsid w:val="00774225"/>
    <w:rsid w:val="007755F2"/>
    <w:rsid w:val="00775645"/>
    <w:rsid w:val="0077799F"/>
    <w:rsid w:val="007810F7"/>
    <w:rsid w:val="0078125D"/>
    <w:rsid w:val="007815AD"/>
    <w:rsid w:val="00781D4E"/>
    <w:rsid w:val="00783201"/>
    <w:rsid w:val="00783D42"/>
    <w:rsid w:val="00783F61"/>
    <w:rsid w:val="00784F96"/>
    <w:rsid w:val="00785B38"/>
    <w:rsid w:val="0078610D"/>
    <w:rsid w:val="007900BC"/>
    <w:rsid w:val="00791F91"/>
    <w:rsid w:val="00792AE4"/>
    <w:rsid w:val="007946E7"/>
    <w:rsid w:val="00795507"/>
    <w:rsid w:val="0079648C"/>
    <w:rsid w:val="0079658C"/>
    <w:rsid w:val="00796800"/>
    <w:rsid w:val="00796EAC"/>
    <w:rsid w:val="00797278"/>
    <w:rsid w:val="007A06FD"/>
    <w:rsid w:val="007A084C"/>
    <w:rsid w:val="007A0BFC"/>
    <w:rsid w:val="007A0DDF"/>
    <w:rsid w:val="007A2157"/>
    <w:rsid w:val="007A33AB"/>
    <w:rsid w:val="007A4683"/>
    <w:rsid w:val="007A4E66"/>
    <w:rsid w:val="007A527C"/>
    <w:rsid w:val="007A54A8"/>
    <w:rsid w:val="007A5752"/>
    <w:rsid w:val="007A62CD"/>
    <w:rsid w:val="007A6AF9"/>
    <w:rsid w:val="007A6C84"/>
    <w:rsid w:val="007B00B9"/>
    <w:rsid w:val="007B078F"/>
    <w:rsid w:val="007B4CB6"/>
    <w:rsid w:val="007B4D10"/>
    <w:rsid w:val="007B5348"/>
    <w:rsid w:val="007B5B0F"/>
    <w:rsid w:val="007B637F"/>
    <w:rsid w:val="007B703C"/>
    <w:rsid w:val="007C0BF9"/>
    <w:rsid w:val="007C2D26"/>
    <w:rsid w:val="007C4D7C"/>
    <w:rsid w:val="007C62D1"/>
    <w:rsid w:val="007C7770"/>
    <w:rsid w:val="007C77AE"/>
    <w:rsid w:val="007C7812"/>
    <w:rsid w:val="007D0FE2"/>
    <w:rsid w:val="007D1522"/>
    <w:rsid w:val="007D3B29"/>
    <w:rsid w:val="007D3DAA"/>
    <w:rsid w:val="007D3E20"/>
    <w:rsid w:val="007D6F7D"/>
    <w:rsid w:val="007D771C"/>
    <w:rsid w:val="007D7A51"/>
    <w:rsid w:val="007E035E"/>
    <w:rsid w:val="007E1D5B"/>
    <w:rsid w:val="007E32DD"/>
    <w:rsid w:val="007E584A"/>
    <w:rsid w:val="007F2108"/>
    <w:rsid w:val="007F3407"/>
    <w:rsid w:val="007F3DD5"/>
    <w:rsid w:val="007F49D9"/>
    <w:rsid w:val="007F4BCC"/>
    <w:rsid w:val="007F5467"/>
    <w:rsid w:val="007F5A35"/>
    <w:rsid w:val="007F7198"/>
    <w:rsid w:val="007F760E"/>
    <w:rsid w:val="007F7C27"/>
    <w:rsid w:val="00801247"/>
    <w:rsid w:val="00802FCD"/>
    <w:rsid w:val="00803287"/>
    <w:rsid w:val="00803C24"/>
    <w:rsid w:val="00804080"/>
    <w:rsid w:val="008046BC"/>
    <w:rsid w:val="00805CAA"/>
    <w:rsid w:val="008102DF"/>
    <w:rsid w:val="008119F5"/>
    <w:rsid w:val="00812081"/>
    <w:rsid w:val="008120E8"/>
    <w:rsid w:val="008122C7"/>
    <w:rsid w:val="0081238D"/>
    <w:rsid w:val="00812692"/>
    <w:rsid w:val="00813653"/>
    <w:rsid w:val="00813F64"/>
    <w:rsid w:val="00814605"/>
    <w:rsid w:val="0081668D"/>
    <w:rsid w:val="00817E6B"/>
    <w:rsid w:val="0082065B"/>
    <w:rsid w:val="00820978"/>
    <w:rsid w:val="00821FF8"/>
    <w:rsid w:val="008229C7"/>
    <w:rsid w:val="00823AB5"/>
    <w:rsid w:val="00824347"/>
    <w:rsid w:val="0082450E"/>
    <w:rsid w:val="008270AC"/>
    <w:rsid w:val="0083147E"/>
    <w:rsid w:val="00831C4B"/>
    <w:rsid w:val="008320D4"/>
    <w:rsid w:val="0083385C"/>
    <w:rsid w:val="008363AD"/>
    <w:rsid w:val="00836ABB"/>
    <w:rsid w:val="00836CBA"/>
    <w:rsid w:val="008402D1"/>
    <w:rsid w:val="008404AA"/>
    <w:rsid w:val="00840996"/>
    <w:rsid w:val="0084165B"/>
    <w:rsid w:val="00842029"/>
    <w:rsid w:val="00842054"/>
    <w:rsid w:val="008421A4"/>
    <w:rsid w:val="008421DD"/>
    <w:rsid w:val="00842F28"/>
    <w:rsid w:val="00843675"/>
    <w:rsid w:val="0084398D"/>
    <w:rsid w:val="00844430"/>
    <w:rsid w:val="00847107"/>
    <w:rsid w:val="00850DAB"/>
    <w:rsid w:val="008511A4"/>
    <w:rsid w:val="008523E5"/>
    <w:rsid w:val="00852BDA"/>
    <w:rsid w:val="00853768"/>
    <w:rsid w:val="00854CD7"/>
    <w:rsid w:val="0085693A"/>
    <w:rsid w:val="00856AD2"/>
    <w:rsid w:val="00856B7C"/>
    <w:rsid w:val="00856F37"/>
    <w:rsid w:val="00857B3C"/>
    <w:rsid w:val="00860274"/>
    <w:rsid w:val="008610C4"/>
    <w:rsid w:val="008622CB"/>
    <w:rsid w:val="008631EF"/>
    <w:rsid w:val="00863BF6"/>
    <w:rsid w:val="008640F8"/>
    <w:rsid w:val="008643D5"/>
    <w:rsid w:val="008655AD"/>
    <w:rsid w:val="0086743B"/>
    <w:rsid w:val="0087007C"/>
    <w:rsid w:val="00870F7B"/>
    <w:rsid w:val="00872910"/>
    <w:rsid w:val="00872AE9"/>
    <w:rsid w:val="00873695"/>
    <w:rsid w:val="00873E74"/>
    <w:rsid w:val="00877248"/>
    <w:rsid w:val="00877630"/>
    <w:rsid w:val="00877F8E"/>
    <w:rsid w:val="00880767"/>
    <w:rsid w:val="00880926"/>
    <w:rsid w:val="00881C62"/>
    <w:rsid w:val="008829B7"/>
    <w:rsid w:val="00884E06"/>
    <w:rsid w:val="0088694D"/>
    <w:rsid w:val="008873C7"/>
    <w:rsid w:val="00890287"/>
    <w:rsid w:val="00890438"/>
    <w:rsid w:val="00890A2F"/>
    <w:rsid w:val="00891B8C"/>
    <w:rsid w:val="00891D00"/>
    <w:rsid w:val="0089319F"/>
    <w:rsid w:val="0089347F"/>
    <w:rsid w:val="00893A91"/>
    <w:rsid w:val="00894079"/>
    <w:rsid w:val="008948DE"/>
    <w:rsid w:val="00895592"/>
    <w:rsid w:val="008A0180"/>
    <w:rsid w:val="008A0498"/>
    <w:rsid w:val="008A0752"/>
    <w:rsid w:val="008A0F8D"/>
    <w:rsid w:val="008A2611"/>
    <w:rsid w:val="008A47E3"/>
    <w:rsid w:val="008A4B91"/>
    <w:rsid w:val="008A5C26"/>
    <w:rsid w:val="008A656B"/>
    <w:rsid w:val="008A6A05"/>
    <w:rsid w:val="008B0F1B"/>
    <w:rsid w:val="008B14F7"/>
    <w:rsid w:val="008B2B6D"/>
    <w:rsid w:val="008B3AC4"/>
    <w:rsid w:val="008B4113"/>
    <w:rsid w:val="008B6083"/>
    <w:rsid w:val="008B66D1"/>
    <w:rsid w:val="008B7CF2"/>
    <w:rsid w:val="008C10BF"/>
    <w:rsid w:val="008C18C1"/>
    <w:rsid w:val="008C2643"/>
    <w:rsid w:val="008C2C3D"/>
    <w:rsid w:val="008C3ED3"/>
    <w:rsid w:val="008C4C46"/>
    <w:rsid w:val="008C52B5"/>
    <w:rsid w:val="008C56C0"/>
    <w:rsid w:val="008C64FB"/>
    <w:rsid w:val="008C6DB7"/>
    <w:rsid w:val="008D0DCF"/>
    <w:rsid w:val="008D0DD9"/>
    <w:rsid w:val="008D2254"/>
    <w:rsid w:val="008D2A62"/>
    <w:rsid w:val="008D3FA7"/>
    <w:rsid w:val="008D4A60"/>
    <w:rsid w:val="008D4F11"/>
    <w:rsid w:val="008D643A"/>
    <w:rsid w:val="008D65AE"/>
    <w:rsid w:val="008D71A7"/>
    <w:rsid w:val="008E1550"/>
    <w:rsid w:val="008E1DD4"/>
    <w:rsid w:val="008E3208"/>
    <w:rsid w:val="008E35EB"/>
    <w:rsid w:val="008E3C46"/>
    <w:rsid w:val="008E3E74"/>
    <w:rsid w:val="008E49FE"/>
    <w:rsid w:val="008E5900"/>
    <w:rsid w:val="008E604A"/>
    <w:rsid w:val="008E7B60"/>
    <w:rsid w:val="008F021C"/>
    <w:rsid w:val="008F1675"/>
    <w:rsid w:val="008F3721"/>
    <w:rsid w:val="008F4A00"/>
    <w:rsid w:val="008F63BD"/>
    <w:rsid w:val="008F6DF0"/>
    <w:rsid w:val="008F7567"/>
    <w:rsid w:val="008F77B0"/>
    <w:rsid w:val="00900137"/>
    <w:rsid w:val="009009AC"/>
    <w:rsid w:val="00900D65"/>
    <w:rsid w:val="00900F6D"/>
    <w:rsid w:val="00901C39"/>
    <w:rsid w:val="009022E7"/>
    <w:rsid w:val="009025E2"/>
    <w:rsid w:val="009032DF"/>
    <w:rsid w:val="009035D9"/>
    <w:rsid w:val="00904886"/>
    <w:rsid w:val="009054DE"/>
    <w:rsid w:val="00905EEA"/>
    <w:rsid w:val="00906418"/>
    <w:rsid w:val="00906965"/>
    <w:rsid w:val="00907ED0"/>
    <w:rsid w:val="00910F28"/>
    <w:rsid w:val="00911020"/>
    <w:rsid w:val="00911C51"/>
    <w:rsid w:val="00912A8B"/>
    <w:rsid w:val="0091320B"/>
    <w:rsid w:val="009150BC"/>
    <w:rsid w:val="00915D65"/>
    <w:rsid w:val="009179A3"/>
    <w:rsid w:val="0092313C"/>
    <w:rsid w:val="0092463A"/>
    <w:rsid w:val="009254DF"/>
    <w:rsid w:val="00927FD1"/>
    <w:rsid w:val="00930B27"/>
    <w:rsid w:val="0093160F"/>
    <w:rsid w:val="00932513"/>
    <w:rsid w:val="00932634"/>
    <w:rsid w:val="00932B77"/>
    <w:rsid w:val="00933C77"/>
    <w:rsid w:val="00935587"/>
    <w:rsid w:val="00935651"/>
    <w:rsid w:val="0093639E"/>
    <w:rsid w:val="009369AB"/>
    <w:rsid w:val="00936E0A"/>
    <w:rsid w:val="00936F96"/>
    <w:rsid w:val="00937B97"/>
    <w:rsid w:val="00937E5C"/>
    <w:rsid w:val="0094085B"/>
    <w:rsid w:val="00940BB0"/>
    <w:rsid w:val="00941196"/>
    <w:rsid w:val="009412E6"/>
    <w:rsid w:val="00941D27"/>
    <w:rsid w:val="009427A4"/>
    <w:rsid w:val="00942B7E"/>
    <w:rsid w:val="00944946"/>
    <w:rsid w:val="009453B2"/>
    <w:rsid w:val="00945CB9"/>
    <w:rsid w:val="009464D3"/>
    <w:rsid w:val="00947555"/>
    <w:rsid w:val="00950A57"/>
    <w:rsid w:val="009516FE"/>
    <w:rsid w:val="00952189"/>
    <w:rsid w:val="00952C24"/>
    <w:rsid w:val="009531D2"/>
    <w:rsid w:val="00953573"/>
    <w:rsid w:val="0095442D"/>
    <w:rsid w:val="00954CC6"/>
    <w:rsid w:val="00954D7E"/>
    <w:rsid w:val="00955CA0"/>
    <w:rsid w:val="00956A18"/>
    <w:rsid w:val="009607C8"/>
    <w:rsid w:val="00961AD1"/>
    <w:rsid w:val="00962438"/>
    <w:rsid w:val="00962860"/>
    <w:rsid w:val="009629D2"/>
    <w:rsid w:val="009634D2"/>
    <w:rsid w:val="00964289"/>
    <w:rsid w:val="0096488D"/>
    <w:rsid w:val="00965403"/>
    <w:rsid w:val="00966E0E"/>
    <w:rsid w:val="009678C4"/>
    <w:rsid w:val="00967F32"/>
    <w:rsid w:val="00971252"/>
    <w:rsid w:val="00971744"/>
    <w:rsid w:val="00971CC2"/>
    <w:rsid w:val="00971FF7"/>
    <w:rsid w:val="0097233D"/>
    <w:rsid w:val="00972AF5"/>
    <w:rsid w:val="00973389"/>
    <w:rsid w:val="009739DF"/>
    <w:rsid w:val="00974829"/>
    <w:rsid w:val="00974C50"/>
    <w:rsid w:val="00975316"/>
    <w:rsid w:val="00975931"/>
    <w:rsid w:val="009759A4"/>
    <w:rsid w:val="00975B63"/>
    <w:rsid w:val="009771E4"/>
    <w:rsid w:val="00977B6D"/>
    <w:rsid w:val="00981876"/>
    <w:rsid w:val="00982560"/>
    <w:rsid w:val="009835B4"/>
    <w:rsid w:val="0098442C"/>
    <w:rsid w:val="0098564C"/>
    <w:rsid w:val="009857EC"/>
    <w:rsid w:val="00985FD2"/>
    <w:rsid w:val="009873B6"/>
    <w:rsid w:val="00987B4D"/>
    <w:rsid w:val="00990733"/>
    <w:rsid w:val="00991F3B"/>
    <w:rsid w:val="009920A7"/>
    <w:rsid w:val="00992AE7"/>
    <w:rsid w:val="009934DC"/>
    <w:rsid w:val="00994226"/>
    <w:rsid w:val="00995B5D"/>
    <w:rsid w:val="009962F4"/>
    <w:rsid w:val="00996C8D"/>
    <w:rsid w:val="009971A1"/>
    <w:rsid w:val="00997222"/>
    <w:rsid w:val="00997E20"/>
    <w:rsid w:val="009A07C6"/>
    <w:rsid w:val="009A0DE8"/>
    <w:rsid w:val="009A0FA1"/>
    <w:rsid w:val="009A10AC"/>
    <w:rsid w:val="009A149C"/>
    <w:rsid w:val="009A1CB1"/>
    <w:rsid w:val="009A1D4F"/>
    <w:rsid w:val="009A2A3D"/>
    <w:rsid w:val="009A35EB"/>
    <w:rsid w:val="009A3D64"/>
    <w:rsid w:val="009A3F00"/>
    <w:rsid w:val="009A5A96"/>
    <w:rsid w:val="009A61B1"/>
    <w:rsid w:val="009A6627"/>
    <w:rsid w:val="009A67CB"/>
    <w:rsid w:val="009A6913"/>
    <w:rsid w:val="009A717F"/>
    <w:rsid w:val="009A76BF"/>
    <w:rsid w:val="009A7BE3"/>
    <w:rsid w:val="009B0825"/>
    <w:rsid w:val="009B09EE"/>
    <w:rsid w:val="009B1871"/>
    <w:rsid w:val="009B1EFE"/>
    <w:rsid w:val="009B2334"/>
    <w:rsid w:val="009B36B2"/>
    <w:rsid w:val="009B3DB9"/>
    <w:rsid w:val="009B4BFA"/>
    <w:rsid w:val="009B5E1D"/>
    <w:rsid w:val="009B6436"/>
    <w:rsid w:val="009B70CB"/>
    <w:rsid w:val="009B70FF"/>
    <w:rsid w:val="009B75D6"/>
    <w:rsid w:val="009B7987"/>
    <w:rsid w:val="009C01A3"/>
    <w:rsid w:val="009C07CC"/>
    <w:rsid w:val="009C0A4C"/>
    <w:rsid w:val="009C2CF2"/>
    <w:rsid w:val="009C2F3D"/>
    <w:rsid w:val="009C3352"/>
    <w:rsid w:val="009C337C"/>
    <w:rsid w:val="009C517A"/>
    <w:rsid w:val="009C52ED"/>
    <w:rsid w:val="009C58C4"/>
    <w:rsid w:val="009C6AC4"/>
    <w:rsid w:val="009C78A7"/>
    <w:rsid w:val="009D0EDE"/>
    <w:rsid w:val="009D144F"/>
    <w:rsid w:val="009D1F36"/>
    <w:rsid w:val="009D2146"/>
    <w:rsid w:val="009D2594"/>
    <w:rsid w:val="009D3FE3"/>
    <w:rsid w:val="009D5040"/>
    <w:rsid w:val="009D564D"/>
    <w:rsid w:val="009D6AC9"/>
    <w:rsid w:val="009D7A84"/>
    <w:rsid w:val="009E11A7"/>
    <w:rsid w:val="009E1BC9"/>
    <w:rsid w:val="009E2021"/>
    <w:rsid w:val="009E2316"/>
    <w:rsid w:val="009E247F"/>
    <w:rsid w:val="009E28A4"/>
    <w:rsid w:val="009E35FB"/>
    <w:rsid w:val="009E381E"/>
    <w:rsid w:val="009E3C06"/>
    <w:rsid w:val="009E4502"/>
    <w:rsid w:val="009E4872"/>
    <w:rsid w:val="009E7326"/>
    <w:rsid w:val="009E785F"/>
    <w:rsid w:val="009E7DE8"/>
    <w:rsid w:val="009F0F74"/>
    <w:rsid w:val="009F1D10"/>
    <w:rsid w:val="009F20F7"/>
    <w:rsid w:val="009F2414"/>
    <w:rsid w:val="009F3474"/>
    <w:rsid w:val="009F351D"/>
    <w:rsid w:val="009F5F3B"/>
    <w:rsid w:val="009F6102"/>
    <w:rsid w:val="009F761A"/>
    <w:rsid w:val="009F7F15"/>
    <w:rsid w:val="00A0040F"/>
    <w:rsid w:val="00A00C9D"/>
    <w:rsid w:val="00A00D54"/>
    <w:rsid w:val="00A00EE5"/>
    <w:rsid w:val="00A0211C"/>
    <w:rsid w:val="00A03A4F"/>
    <w:rsid w:val="00A03C3B"/>
    <w:rsid w:val="00A046AB"/>
    <w:rsid w:val="00A0510A"/>
    <w:rsid w:val="00A05EBB"/>
    <w:rsid w:val="00A060E4"/>
    <w:rsid w:val="00A0650A"/>
    <w:rsid w:val="00A06A10"/>
    <w:rsid w:val="00A07688"/>
    <w:rsid w:val="00A07A95"/>
    <w:rsid w:val="00A1003D"/>
    <w:rsid w:val="00A10385"/>
    <w:rsid w:val="00A117A7"/>
    <w:rsid w:val="00A122DB"/>
    <w:rsid w:val="00A124BB"/>
    <w:rsid w:val="00A1423B"/>
    <w:rsid w:val="00A1485E"/>
    <w:rsid w:val="00A15000"/>
    <w:rsid w:val="00A1590D"/>
    <w:rsid w:val="00A21729"/>
    <w:rsid w:val="00A2199C"/>
    <w:rsid w:val="00A24073"/>
    <w:rsid w:val="00A243DB"/>
    <w:rsid w:val="00A24471"/>
    <w:rsid w:val="00A2558F"/>
    <w:rsid w:val="00A27F34"/>
    <w:rsid w:val="00A3108C"/>
    <w:rsid w:val="00A32435"/>
    <w:rsid w:val="00A326FA"/>
    <w:rsid w:val="00A32E8B"/>
    <w:rsid w:val="00A335BA"/>
    <w:rsid w:val="00A339C1"/>
    <w:rsid w:val="00A355F7"/>
    <w:rsid w:val="00A3589F"/>
    <w:rsid w:val="00A363AC"/>
    <w:rsid w:val="00A3746F"/>
    <w:rsid w:val="00A40BE9"/>
    <w:rsid w:val="00A40EE5"/>
    <w:rsid w:val="00A40F43"/>
    <w:rsid w:val="00A420D1"/>
    <w:rsid w:val="00A4218D"/>
    <w:rsid w:val="00A4256C"/>
    <w:rsid w:val="00A43561"/>
    <w:rsid w:val="00A43919"/>
    <w:rsid w:val="00A43C38"/>
    <w:rsid w:val="00A44950"/>
    <w:rsid w:val="00A45345"/>
    <w:rsid w:val="00A47036"/>
    <w:rsid w:val="00A51BFD"/>
    <w:rsid w:val="00A521B6"/>
    <w:rsid w:val="00A522F2"/>
    <w:rsid w:val="00A5299B"/>
    <w:rsid w:val="00A553C9"/>
    <w:rsid w:val="00A55C3A"/>
    <w:rsid w:val="00A576CB"/>
    <w:rsid w:val="00A57D87"/>
    <w:rsid w:val="00A61035"/>
    <w:rsid w:val="00A6199E"/>
    <w:rsid w:val="00A61FE0"/>
    <w:rsid w:val="00A6315E"/>
    <w:rsid w:val="00A6325E"/>
    <w:rsid w:val="00A63ADE"/>
    <w:rsid w:val="00A64D3B"/>
    <w:rsid w:val="00A6556D"/>
    <w:rsid w:val="00A66116"/>
    <w:rsid w:val="00A66230"/>
    <w:rsid w:val="00A66359"/>
    <w:rsid w:val="00A6683F"/>
    <w:rsid w:val="00A711D0"/>
    <w:rsid w:val="00A71550"/>
    <w:rsid w:val="00A71C74"/>
    <w:rsid w:val="00A74554"/>
    <w:rsid w:val="00A74989"/>
    <w:rsid w:val="00A75545"/>
    <w:rsid w:val="00A80449"/>
    <w:rsid w:val="00A80D53"/>
    <w:rsid w:val="00A81B0A"/>
    <w:rsid w:val="00A82A1F"/>
    <w:rsid w:val="00A83A06"/>
    <w:rsid w:val="00A83C26"/>
    <w:rsid w:val="00A84453"/>
    <w:rsid w:val="00A845B9"/>
    <w:rsid w:val="00A86477"/>
    <w:rsid w:val="00A868F8"/>
    <w:rsid w:val="00A879B5"/>
    <w:rsid w:val="00A91607"/>
    <w:rsid w:val="00A92F27"/>
    <w:rsid w:val="00A935FE"/>
    <w:rsid w:val="00A96A88"/>
    <w:rsid w:val="00A97880"/>
    <w:rsid w:val="00AA0416"/>
    <w:rsid w:val="00AA0419"/>
    <w:rsid w:val="00AA0A8C"/>
    <w:rsid w:val="00AA0A93"/>
    <w:rsid w:val="00AA0D71"/>
    <w:rsid w:val="00AA1D85"/>
    <w:rsid w:val="00AA23A8"/>
    <w:rsid w:val="00AA2DDE"/>
    <w:rsid w:val="00AA2E5C"/>
    <w:rsid w:val="00AA39E7"/>
    <w:rsid w:val="00AA53FA"/>
    <w:rsid w:val="00AA6987"/>
    <w:rsid w:val="00AA779D"/>
    <w:rsid w:val="00AA7A7E"/>
    <w:rsid w:val="00AB07EB"/>
    <w:rsid w:val="00AB19EE"/>
    <w:rsid w:val="00AB262A"/>
    <w:rsid w:val="00AB2B9A"/>
    <w:rsid w:val="00AB3DAB"/>
    <w:rsid w:val="00AB3FD5"/>
    <w:rsid w:val="00AB42B0"/>
    <w:rsid w:val="00AB4424"/>
    <w:rsid w:val="00AB4BE2"/>
    <w:rsid w:val="00AB54CE"/>
    <w:rsid w:val="00AB5988"/>
    <w:rsid w:val="00AB5C95"/>
    <w:rsid w:val="00AB7C68"/>
    <w:rsid w:val="00AB7FC2"/>
    <w:rsid w:val="00AC148F"/>
    <w:rsid w:val="00AC1619"/>
    <w:rsid w:val="00AC1A27"/>
    <w:rsid w:val="00AC301B"/>
    <w:rsid w:val="00AC3CCA"/>
    <w:rsid w:val="00AC43EC"/>
    <w:rsid w:val="00AC4E4A"/>
    <w:rsid w:val="00AC61B6"/>
    <w:rsid w:val="00AC6F0B"/>
    <w:rsid w:val="00AC6FEA"/>
    <w:rsid w:val="00AC7957"/>
    <w:rsid w:val="00AD0775"/>
    <w:rsid w:val="00AD0C71"/>
    <w:rsid w:val="00AD216B"/>
    <w:rsid w:val="00AD23B2"/>
    <w:rsid w:val="00AD23E1"/>
    <w:rsid w:val="00AD3F55"/>
    <w:rsid w:val="00AD49C1"/>
    <w:rsid w:val="00AD6559"/>
    <w:rsid w:val="00AD7CFA"/>
    <w:rsid w:val="00AD7E1E"/>
    <w:rsid w:val="00AE0F18"/>
    <w:rsid w:val="00AE1594"/>
    <w:rsid w:val="00AE2021"/>
    <w:rsid w:val="00AE2D75"/>
    <w:rsid w:val="00AE33CC"/>
    <w:rsid w:val="00AE5A71"/>
    <w:rsid w:val="00AE6940"/>
    <w:rsid w:val="00AE6C50"/>
    <w:rsid w:val="00AE6F9F"/>
    <w:rsid w:val="00AF06AA"/>
    <w:rsid w:val="00AF0ED2"/>
    <w:rsid w:val="00AF180E"/>
    <w:rsid w:val="00AF196E"/>
    <w:rsid w:val="00AF2084"/>
    <w:rsid w:val="00AF4B27"/>
    <w:rsid w:val="00AF5B8D"/>
    <w:rsid w:val="00AF5C04"/>
    <w:rsid w:val="00AF5D61"/>
    <w:rsid w:val="00AF6D13"/>
    <w:rsid w:val="00AF6D89"/>
    <w:rsid w:val="00AF7AFA"/>
    <w:rsid w:val="00AF7B50"/>
    <w:rsid w:val="00B00920"/>
    <w:rsid w:val="00B00D03"/>
    <w:rsid w:val="00B01454"/>
    <w:rsid w:val="00B03F42"/>
    <w:rsid w:val="00B04B33"/>
    <w:rsid w:val="00B04B36"/>
    <w:rsid w:val="00B0726B"/>
    <w:rsid w:val="00B1069A"/>
    <w:rsid w:val="00B11544"/>
    <w:rsid w:val="00B14D72"/>
    <w:rsid w:val="00B154E6"/>
    <w:rsid w:val="00B1580C"/>
    <w:rsid w:val="00B15D65"/>
    <w:rsid w:val="00B20992"/>
    <w:rsid w:val="00B2122F"/>
    <w:rsid w:val="00B219A0"/>
    <w:rsid w:val="00B22C1E"/>
    <w:rsid w:val="00B2355F"/>
    <w:rsid w:val="00B23CC1"/>
    <w:rsid w:val="00B2405E"/>
    <w:rsid w:val="00B24BC7"/>
    <w:rsid w:val="00B25179"/>
    <w:rsid w:val="00B251F4"/>
    <w:rsid w:val="00B2564A"/>
    <w:rsid w:val="00B25760"/>
    <w:rsid w:val="00B26821"/>
    <w:rsid w:val="00B26DE8"/>
    <w:rsid w:val="00B27A57"/>
    <w:rsid w:val="00B27D51"/>
    <w:rsid w:val="00B30E1B"/>
    <w:rsid w:val="00B3166C"/>
    <w:rsid w:val="00B31E0D"/>
    <w:rsid w:val="00B342F2"/>
    <w:rsid w:val="00B364D0"/>
    <w:rsid w:val="00B36823"/>
    <w:rsid w:val="00B3710A"/>
    <w:rsid w:val="00B40ADD"/>
    <w:rsid w:val="00B40D84"/>
    <w:rsid w:val="00B4155B"/>
    <w:rsid w:val="00B417DD"/>
    <w:rsid w:val="00B41D42"/>
    <w:rsid w:val="00B4267D"/>
    <w:rsid w:val="00B44BE7"/>
    <w:rsid w:val="00B453D4"/>
    <w:rsid w:val="00B46456"/>
    <w:rsid w:val="00B46F1E"/>
    <w:rsid w:val="00B46FD5"/>
    <w:rsid w:val="00B4703E"/>
    <w:rsid w:val="00B50F5A"/>
    <w:rsid w:val="00B51014"/>
    <w:rsid w:val="00B5115F"/>
    <w:rsid w:val="00B5163B"/>
    <w:rsid w:val="00B51CBE"/>
    <w:rsid w:val="00B53E1F"/>
    <w:rsid w:val="00B53F8C"/>
    <w:rsid w:val="00B55F2F"/>
    <w:rsid w:val="00B56FCC"/>
    <w:rsid w:val="00B61515"/>
    <w:rsid w:val="00B6710A"/>
    <w:rsid w:val="00B67895"/>
    <w:rsid w:val="00B7064E"/>
    <w:rsid w:val="00B7105E"/>
    <w:rsid w:val="00B72981"/>
    <w:rsid w:val="00B74960"/>
    <w:rsid w:val="00B7571B"/>
    <w:rsid w:val="00B75CC5"/>
    <w:rsid w:val="00B77742"/>
    <w:rsid w:val="00B77E01"/>
    <w:rsid w:val="00B815BA"/>
    <w:rsid w:val="00B81601"/>
    <w:rsid w:val="00B81677"/>
    <w:rsid w:val="00B82D06"/>
    <w:rsid w:val="00B8482D"/>
    <w:rsid w:val="00B86A61"/>
    <w:rsid w:val="00B86E31"/>
    <w:rsid w:val="00B87FB5"/>
    <w:rsid w:val="00B901A4"/>
    <w:rsid w:val="00B90703"/>
    <w:rsid w:val="00B9389B"/>
    <w:rsid w:val="00B944C9"/>
    <w:rsid w:val="00B94956"/>
    <w:rsid w:val="00B953D1"/>
    <w:rsid w:val="00B95E29"/>
    <w:rsid w:val="00B95EDA"/>
    <w:rsid w:val="00B97752"/>
    <w:rsid w:val="00BA0210"/>
    <w:rsid w:val="00BA170F"/>
    <w:rsid w:val="00BA1762"/>
    <w:rsid w:val="00BA1FBA"/>
    <w:rsid w:val="00BA2398"/>
    <w:rsid w:val="00BA2823"/>
    <w:rsid w:val="00BA2B7D"/>
    <w:rsid w:val="00BA3519"/>
    <w:rsid w:val="00BA3E59"/>
    <w:rsid w:val="00BA530E"/>
    <w:rsid w:val="00BA571D"/>
    <w:rsid w:val="00BA6294"/>
    <w:rsid w:val="00BA65F4"/>
    <w:rsid w:val="00BA7049"/>
    <w:rsid w:val="00BA738B"/>
    <w:rsid w:val="00BB0A33"/>
    <w:rsid w:val="00BB1254"/>
    <w:rsid w:val="00BB3BA9"/>
    <w:rsid w:val="00BB6D16"/>
    <w:rsid w:val="00BB7A65"/>
    <w:rsid w:val="00BC0433"/>
    <w:rsid w:val="00BC061F"/>
    <w:rsid w:val="00BC0E5D"/>
    <w:rsid w:val="00BC0F7F"/>
    <w:rsid w:val="00BC16DF"/>
    <w:rsid w:val="00BC17EC"/>
    <w:rsid w:val="00BC1C1F"/>
    <w:rsid w:val="00BC220F"/>
    <w:rsid w:val="00BC2423"/>
    <w:rsid w:val="00BC2487"/>
    <w:rsid w:val="00BC2B61"/>
    <w:rsid w:val="00BC300B"/>
    <w:rsid w:val="00BC46E3"/>
    <w:rsid w:val="00BC512E"/>
    <w:rsid w:val="00BC6E54"/>
    <w:rsid w:val="00BC7249"/>
    <w:rsid w:val="00BC7C36"/>
    <w:rsid w:val="00BC7D31"/>
    <w:rsid w:val="00BD109E"/>
    <w:rsid w:val="00BD1D8B"/>
    <w:rsid w:val="00BD2023"/>
    <w:rsid w:val="00BD2320"/>
    <w:rsid w:val="00BD23E7"/>
    <w:rsid w:val="00BD2CDD"/>
    <w:rsid w:val="00BD32DC"/>
    <w:rsid w:val="00BD4C0C"/>
    <w:rsid w:val="00BD4E03"/>
    <w:rsid w:val="00BD6234"/>
    <w:rsid w:val="00BD6D9D"/>
    <w:rsid w:val="00BD707D"/>
    <w:rsid w:val="00BE1080"/>
    <w:rsid w:val="00BE1D19"/>
    <w:rsid w:val="00BE21E0"/>
    <w:rsid w:val="00BE29E9"/>
    <w:rsid w:val="00BE2BF5"/>
    <w:rsid w:val="00BE41A9"/>
    <w:rsid w:val="00BE4C43"/>
    <w:rsid w:val="00BE4E23"/>
    <w:rsid w:val="00BE5B73"/>
    <w:rsid w:val="00BE5CA5"/>
    <w:rsid w:val="00BF03DA"/>
    <w:rsid w:val="00BF22F4"/>
    <w:rsid w:val="00BF32C8"/>
    <w:rsid w:val="00BF3391"/>
    <w:rsid w:val="00BF3861"/>
    <w:rsid w:val="00BF427E"/>
    <w:rsid w:val="00BF646A"/>
    <w:rsid w:val="00C00C73"/>
    <w:rsid w:val="00C0244A"/>
    <w:rsid w:val="00C027F6"/>
    <w:rsid w:val="00C03A9F"/>
    <w:rsid w:val="00C05AFF"/>
    <w:rsid w:val="00C05CFD"/>
    <w:rsid w:val="00C05FF4"/>
    <w:rsid w:val="00C070D6"/>
    <w:rsid w:val="00C072EC"/>
    <w:rsid w:val="00C07743"/>
    <w:rsid w:val="00C10A21"/>
    <w:rsid w:val="00C112FE"/>
    <w:rsid w:val="00C11D78"/>
    <w:rsid w:val="00C13098"/>
    <w:rsid w:val="00C13397"/>
    <w:rsid w:val="00C139EF"/>
    <w:rsid w:val="00C13C79"/>
    <w:rsid w:val="00C14D73"/>
    <w:rsid w:val="00C15297"/>
    <w:rsid w:val="00C164A2"/>
    <w:rsid w:val="00C17F38"/>
    <w:rsid w:val="00C212FA"/>
    <w:rsid w:val="00C22004"/>
    <w:rsid w:val="00C225B4"/>
    <w:rsid w:val="00C23FEA"/>
    <w:rsid w:val="00C242B9"/>
    <w:rsid w:val="00C2532E"/>
    <w:rsid w:val="00C25F29"/>
    <w:rsid w:val="00C2603F"/>
    <w:rsid w:val="00C2606B"/>
    <w:rsid w:val="00C2790D"/>
    <w:rsid w:val="00C30090"/>
    <w:rsid w:val="00C3072C"/>
    <w:rsid w:val="00C31192"/>
    <w:rsid w:val="00C31CA9"/>
    <w:rsid w:val="00C320C4"/>
    <w:rsid w:val="00C32924"/>
    <w:rsid w:val="00C32C24"/>
    <w:rsid w:val="00C3461C"/>
    <w:rsid w:val="00C353E4"/>
    <w:rsid w:val="00C36440"/>
    <w:rsid w:val="00C368DD"/>
    <w:rsid w:val="00C368E1"/>
    <w:rsid w:val="00C36A78"/>
    <w:rsid w:val="00C36EF1"/>
    <w:rsid w:val="00C37F7D"/>
    <w:rsid w:val="00C406F6"/>
    <w:rsid w:val="00C40DE5"/>
    <w:rsid w:val="00C412F8"/>
    <w:rsid w:val="00C420C4"/>
    <w:rsid w:val="00C42369"/>
    <w:rsid w:val="00C424B8"/>
    <w:rsid w:val="00C4253B"/>
    <w:rsid w:val="00C4284F"/>
    <w:rsid w:val="00C42DEE"/>
    <w:rsid w:val="00C43BEC"/>
    <w:rsid w:val="00C44977"/>
    <w:rsid w:val="00C44B76"/>
    <w:rsid w:val="00C453BD"/>
    <w:rsid w:val="00C45404"/>
    <w:rsid w:val="00C4695A"/>
    <w:rsid w:val="00C47BEF"/>
    <w:rsid w:val="00C51306"/>
    <w:rsid w:val="00C51762"/>
    <w:rsid w:val="00C5275E"/>
    <w:rsid w:val="00C52DAC"/>
    <w:rsid w:val="00C53EE1"/>
    <w:rsid w:val="00C54E96"/>
    <w:rsid w:val="00C57750"/>
    <w:rsid w:val="00C60D0B"/>
    <w:rsid w:val="00C614D7"/>
    <w:rsid w:val="00C626E3"/>
    <w:rsid w:val="00C6273F"/>
    <w:rsid w:val="00C65CE8"/>
    <w:rsid w:val="00C671B7"/>
    <w:rsid w:val="00C67548"/>
    <w:rsid w:val="00C67D7E"/>
    <w:rsid w:val="00C71AE1"/>
    <w:rsid w:val="00C720DC"/>
    <w:rsid w:val="00C7383A"/>
    <w:rsid w:val="00C73D68"/>
    <w:rsid w:val="00C73D9E"/>
    <w:rsid w:val="00C74146"/>
    <w:rsid w:val="00C74151"/>
    <w:rsid w:val="00C7446E"/>
    <w:rsid w:val="00C74502"/>
    <w:rsid w:val="00C7488E"/>
    <w:rsid w:val="00C75F19"/>
    <w:rsid w:val="00C7648A"/>
    <w:rsid w:val="00C76ACF"/>
    <w:rsid w:val="00C76D09"/>
    <w:rsid w:val="00C76FA9"/>
    <w:rsid w:val="00C77D86"/>
    <w:rsid w:val="00C80DE6"/>
    <w:rsid w:val="00C810CE"/>
    <w:rsid w:val="00C81C71"/>
    <w:rsid w:val="00C81D86"/>
    <w:rsid w:val="00C825AC"/>
    <w:rsid w:val="00C840A3"/>
    <w:rsid w:val="00C85430"/>
    <w:rsid w:val="00C85C19"/>
    <w:rsid w:val="00C86934"/>
    <w:rsid w:val="00C86C53"/>
    <w:rsid w:val="00C86CFB"/>
    <w:rsid w:val="00C870BD"/>
    <w:rsid w:val="00C87A67"/>
    <w:rsid w:val="00C93327"/>
    <w:rsid w:val="00C93E8B"/>
    <w:rsid w:val="00C9481F"/>
    <w:rsid w:val="00C94BCB"/>
    <w:rsid w:val="00C95CD4"/>
    <w:rsid w:val="00C9615D"/>
    <w:rsid w:val="00C963C2"/>
    <w:rsid w:val="00C96579"/>
    <w:rsid w:val="00C976D8"/>
    <w:rsid w:val="00C97746"/>
    <w:rsid w:val="00CA05D7"/>
    <w:rsid w:val="00CA1098"/>
    <w:rsid w:val="00CA2369"/>
    <w:rsid w:val="00CA25A5"/>
    <w:rsid w:val="00CA3678"/>
    <w:rsid w:val="00CA46D2"/>
    <w:rsid w:val="00CA55B2"/>
    <w:rsid w:val="00CA56FA"/>
    <w:rsid w:val="00CA5776"/>
    <w:rsid w:val="00CA5873"/>
    <w:rsid w:val="00CA61DC"/>
    <w:rsid w:val="00CA66E9"/>
    <w:rsid w:val="00CA6D6A"/>
    <w:rsid w:val="00CA75FC"/>
    <w:rsid w:val="00CB0425"/>
    <w:rsid w:val="00CB11D0"/>
    <w:rsid w:val="00CB1C89"/>
    <w:rsid w:val="00CB21B1"/>
    <w:rsid w:val="00CB2D82"/>
    <w:rsid w:val="00CB32CE"/>
    <w:rsid w:val="00CB44EF"/>
    <w:rsid w:val="00CB51BD"/>
    <w:rsid w:val="00CB5413"/>
    <w:rsid w:val="00CB6904"/>
    <w:rsid w:val="00CB71B2"/>
    <w:rsid w:val="00CB777E"/>
    <w:rsid w:val="00CB7A5D"/>
    <w:rsid w:val="00CB7C18"/>
    <w:rsid w:val="00CC053B"/>
    <w:rsid w:val="00CC1DAC"/>
    <w:rsid w:val="00CC23B4"/>
    <w:rsid w:val="00CC2B26"/>
    <w:rsid w:val="00CC36CA"/>
    <w:rsid w:val="00CC60F0"/>
    <w:rsid w:val="00CC712B"/>
    <w:rsid w:val="00CC72D8"/>
    <w:rsid w:val="00CD09B5"/>
    <w:rsid w:val="00CD1568"/>
    <w:rsid w:val="00CD2FFD"/>
    <w:rsid w:val="00CD3D12"/>
    <w:rsid w:val="00CD59C7"/>
    <w:rsid w:val="00CD5A03"/>
    <w:rsid w:val="00CD6E96"/>
    <w:rsid w:val="00CD7491"/>
    <w:rsid w:val="00CD7513"/>
    <w:rsid w:val="00CE0693"/>
    <w:rsid w:val="00CE1C64"/>
    <w:rsid w:val="00CE2CAB"/>
    <w:rsid w:val="00CE331D"/>
    <w:rsid w:val="00CE36BD"/>
    <w:rsid w:val="00CE482D"/>
    <w:rsid w:val="00CE4A62"/>
    <w:rsid w:val="00CE5F06"/>
    <w:rsid w:val="00CE6982"/>
    <w:rsid w:val="00CE6EA9"/>
    <w:rsid w:val="00CE7249"/>
    <w:rsid w:val="00CF01A3"/>
    <w:rsid w:val="00CF1430"/>
    <w:rsid w:val="00CF183D"/>
    <w:rsid w:val="00CF24FE"/>
    <w:rsid w:val="00CF3965"/>
    <w:rsid w:val="00CF470B"/>
    <w:rsid w:val="00CF4D6B"/>
    <w:rsid w:val="00CF664F"/>
    <w:rsid w:val="00CF7672"/>
    <w:rsid w:val="00D01977"/>
    <w:rsid w:val="00D023BC"/>
    <w:rsid w:val="00D025BA"/>
    <w:rsid w:val="00D0319A"/>
    <w:rsid w:val="00D04415"/>
    <w:rsid w:val="00D049B7"/>
    <w:rsid w:val="00D06315"/>
    <w:rsid w:val="00D067FE"/>
    <w:rsid w:val="00D06849"/>
    <w:rsid w:val="00D069DA"/>
    <w:rsid w:val="00D06D7C"/>
    <w:rsid w:val="00D07C79"/>
    <w:rsid w:val="00D1044D"/>
    <w:rsid w:val="00D118F3"/>
    <w:rsid w:val="00D11FB9"/>
    <w:rsid w:val="00D12178"/>
    <w:rsid w:val="00D1272A"/>
    <w:rsid w:val="00D142F9"/>
    <w:rsid w:val="00D147DF"/>
    <w:rsid w:val="00D159C1"/>
    <w:rsid w:val="00D16B2C"/>
    <w:rsid w:val="00D17E3D"/>
    <w:rsid w:val="00D17FF5"/>
    <w:rsid w:val="00D206B1"/>
    <w:rsid w:val="00D20A32"/>
    <w:rsid w:val="00D20FB6"/>
    <w:rsid w:val="00D21E1D"/>
    <w:rsid w:val="00D2216A"/>
    <w:rsid w:val="00D2638A"/>
    <w:rsid w:val="00D2721D"/>
    <w:rsid w:val="00D31AA9"/>
    <w:rsid w:val="00D322C9"/>
    <w:rsid w:val="00D3251B"/>
    <w:rsid w:val="00D32522"/>
    <w:rsid w:val="00D344A1"/>
    <w:rsid w:val="00D35E79"/>
    <w:rsid w:val="00D362CC"/>
    <w:rsid w:val="00D37E55"/>
    <w:rsid w:val="00D41300"/>
    <w:rsid w:val="00D41AA2"/>
    <w:rsid w:val="00D41B43"/>
    <w:rsid w:val="00D436D3"/>
    <w:rsid w:val="00D4459C"/>
    <w:rsid w:val="00D4463A"/>
    <w:rsid w:val="00D4476B"/>
    <w:rsid w:val="00D4672F"/>
    <w:rsid w:val="00D46B47"/>
    <w:rsid w:val="00D4774E"/>
    <w:rsid w:val="00D5076F"/>
    <w:rsid w:val="00D51E1C"/>
    <w:rsid w:val="00D5216C"/>
    <w:rsid w:val="00D526F2"/>
    <w:rsid w:val="00D53F55"/>
    <w:rsid w:val="00D554FB"/>
    <w:rsid w:val="00D56A47"/>
    <w:rsid w:val="00D56AA1"/>
    <w:rsid w:val="00D5787E"/>
    <w:rsid w:val="00D60962"/>
    <w:rsid w:val="00D6128B"/>
    <w:rsid w:val="00D617D4"/>
    <w:rsid w:val="00D631AA"/>
    <w:rsid w:val="00D63A27"/>
    <w:rsid w:val="00D644B2"/>
    <w:rsid w:val="00D65D41"/>
    <w:rsid w:val="00D669A0"/>
    <w:rsid w:val="00D67635"/>
    <w:rsid w:val="00D67D95"/>
    <w:rsid w:val="00D70049"/>
    <w:rsid w:val="00D704F3"/>
    <w:rsid w:val="00D708E0"/>
    <w:rsid w:val="00D70902"/>
    <w:rsid w:val="00D71519"/>
    <w:rsid w:val="00D71CCC"/>
    <w:rsid w:val="00D73B36"/>
    <w:rsid w:val="00D73C03"/>
    <w:rsid w:val="00D74E2A"/>
    <w:rsid w:val="00D802D1"/>
    <w:rsid w:val="00D806BC"/>
    <w:rsid w:val="00D8073C"/>
    <w:rsid w:val="00D8114E"/>
    <w:rsid w:val="00D811F0"/>
    <w:rsid w:val="00D81D37"/>
    <w:rsid w:val="00D81E14"/>
    <w:rsid w:val="00D823A0"/>
    <w:rsid w:val="00D86C18"/>
    <w:rsid w:val="00D871AE"/>
    <w:rsid w:val="00D87C31"/>
    <w:rsid w:val="00D94219"/>
    <w:rsid w:val="00D957E9"/>
    <w:rsid w:val="00D9593A"/>
    <w:rsid w:val="00D95F65"/>
    <w:rsid w:val="00D969F0"/>
    <w:rsid w:val="00D96D7A"/>
    <w:rsid w:val="00D970AA"/>
    <w:rsid w:val="00D97244"/>
    <w:rsid w:val="00D97A03"/>
    <w:rsid w:val="00D97E21"/>
    <w:rsid w:val="00DA0A2A"/>
    <w:rsid w:val="00DA139D"/>
    <w:rsid w:val="00DA1C21"/>
    <w:rsid w:val="00DA2F5E"/>
    <w:rsid w:val="00DA3C95"/>
    <w:rsid w:val="00DA421B"/>
    <w:rsid w:val="00DA6894"/>
    <w:rsid w:val="00DA68D2"/>
    <w:rsid w:val="00DA7E66"/>
    <w:rsid w:val="00DB043A"/>
    <w:rsid w:val="00DB09A4"/>
    <w:rsid w:val="00DB1118"/>
    <w:rsid w:val="00DB178D"/>
    <w:rsid w:val="00DB1B8A"/>
    <w:rsid w:val="00DB1C22"/>
    <w:rsid w:val="00DB3734"/>
    <w:rsid w:val="00DB3FA0"/>
    <w:rsid w:val="00DB4A07"/>
    <w:rsid w:val="00DB4E38"/>
    <w:rsid w:val="00DB616A"/>
    <w:rsid w:val="00DB6A3D"/>
    <w:rsid w:val="00DB6DF0"/>
    <w:rsid w:val="00DB6FEB"/>
    <w:rsid w:val="00DB752A"/>
    <w:rsid w:val="00DB783C"/>
    <w:rsid w:val="00DC08CA"/>
    <w:rsid w:val="00DC0CAC"/>
    <w:rsid w:val="00DC119D"/>
    <w:rsid w:val="00DC14C5"/>
    <w:rsid w:val="00DC1BA0"/>
    <w:rsid w:val="00DC2815"/>
    <w:rsid w:val="00DC341F"/>
    <w:rsid w:val="00DC3AD8"/>
    <w:rsid w:val="00DC3C8B"/>
    <w:rsid w:val="00DC45FF"/>
    <w:rsid w:val="00DC5B60"/>
    <w:rsid w:val="00DC5FB5"/>
    <w:rsid w:val="00DD30EE"/>
    <w:rsid w:val="00DD3DB0"/>
    <w:rsid w:val="00DD4C13"/>
    <w:rsid w:val="00DD5B49"/>
    <w:rsid w:val="00DD6187"/>
    <w:rsid w:val="00DD6799"/>
    <w:rsid w:val="00DD79A7"/>
    <w:rsid w:val="00DE020C"/>
    <w:rsid w:val="00DE31DC"/>
    <w:rsid w:val="00DE345E"/>
    <w:rsid w:val="00DE34B2"/>
    <w:rsid w:val="00DE3770"/>
    <w:rsid w:val="00DE4258"/>
    <w:rsid w:val="00DE483E"/>
    <w:rsid w:val="00DE612B"/>
    <w:rsid w:val="00DE6AE2"/>
    <w:rsid w:val="00DE75CB"/>
    <w:rsid w:val="00DF0248"/>
    <w:rsid w:val="00DF0673"/>
    <w:rsid w:val="00DF3112"/>
    <w:rsid w:val="00DF4BAD"/>
    <w:rsid w:val="00DF4BBE"/>
    <w:rsid w:val="00DF6165"/>
    <w:rsid w:val="00DF64FB"/>
    <w:rsid w:val="00DF6D22"/>
    <w:rsid w:val="00DF7151"/>
    <w:rsid w:val="00DF74D1"/>
    <w:rsid w:val="00DF7DB4"/>
    <w:rsid w:val="00E008EB"/>
    <w:rsid w:val="00E00ED8"/>
    <w:rsid w:val="00E02A72"/>
    <w:rsid w:val="00E02D19"/>
    <w:rsid w:val="00E03D50"/>
    <w:rsid w:val="00E04CC5"/>
    <w:rsid w:val="00E05E95"/>
    <w:rsid w:val="00E067E2"/>
    <w:rsid w:val="00E06C3B"/>
    <w:rsid w:val="00E06C6F"/>
    <w:rsid w:val="00E13642"/>
    <w:rsid w:val="00E1402E"/>
    <w:rsid w:val="00E14409"/>
    <w:rsid w:val="00E146BB"/>
    <w:rsid w:val="00E16300"/>
    <w:rsid w:val="00E1694B"/>
    <w:rsid w:val="00E17FAD"/>
    <w:rsid w:val="00E206B4"/>
    <w:rsid w:val="00E20BA3"/>
    <w:rsid w:val="00E21E46"/>
    <w:rsid w:val="00E21F78"/>
    <w:rsid w:val="00E21F7E"/>
    <w:rsid w:val="00E24C98"/>
    <w:rsid w:val="00E2526E"/>
    <w:rsid w:val="00E2613C"/>
    <w:rsid w:val="00E26FBE"/>
    <w:rsid w:val="00E27702"/>
    <w:rsid w:val="00E27763"/>
    <w:rsid w:val="00E31187"/>
    <w:rsid w:val="00E315A9"/>
    <w:rsid w:val="00E31B7C"/>
    <w:rsid w:val="00E32305"/>
    <w:rsid w:val="00E34865"/>
    <w:rsid w:val="00E356DA"/>
    <w:rsid w:val="00E35F5D"/>
    <w:rsid w:val="00E37B6B"/>
    <w:rsid w:val="00E40835"/>
    <w:rsid w:val="00E40894"/>
    <w:rsid w:val="00E40E1F"/>
    <w:rsid w:val="00E41512"/>
    <w:rsid w:val="00E435B0"/>
    <w:rsid w:val="00E437CA"/>
    <w:rsid w:val="00E43F2A"/>
    <w:rsid w:val="00E4497A"/>
    <w:rsid w:val="00E4543B"/>
    <w:rsid w:val="00E45ABB"/>
    <w:rsid w:val="00E45E3C"/>
    <w:rsid w:val="00E46B47"/>
    <w:rsid w:val="00E50121"/>
    <w:rsid w:val="00E501D0"/>
    <w:rsid w:val="00E501FA"/>
    <w:rsid w:val="00E51481"/>
    <w:rsid w:val="00E517B7"/>
    <w:rsid w:val="00E52181"/>
    <w:rsid w:val="00E5247C"/>
    <w:rsid w:val="00E54BC5"/>
    <w:rsid w:val="00E556EA"/>
    <w:rsid w:val="00E55FC8"/>
    <w:rsid w:val="00E56E4C"/>
    <w:rsid w:val="00E57476"/>
    <w:rsid w:val="00E57E37"/>
    <w:rsid w:val="00E600F3"/>
    <w:rsid w:val="00E60F5A"/>
    <w:rsid w:val="00E625E6"/>
    <w:rsid w:val="00E62E90"/>
    <w:rsid w:val="00E630AF"/>
    <w:rsid w:val="00E63630"/>
    <w:rsid w:val="00E63923"/>
    <w:rsid w:val="00E63B06"/>
    <w:rsid w:val="00E645A9"/>
    <w:rsid w:val="00E65D6B"/>
    <w:rsid w:val="00E65FDE"/>
    <w:rsid w:val="00E6680A"/>
    <w:rsid w:val="00E6721F"/>
    <w:rsid w:val="00E6729F"/>
    <w:rsid w:val="00E67332"/>
    <w:rsid w:val="00E70D2E"/>
    <w:rsid w:val="00E7146C"/>
    <w:rsid w:val="00E71776"/>
    <w:rsid w:val="00E717DD"/>
    <w:rsid w:val="00E71833"/>
    <w:rsid w:val="00E71B8F"/>
    <w:rsid w:val="00E71DB7"/>
    <w:rsid w:val="00E72501"/>
    <w:rsid w:val="00E73E59"/>
    <w:rsid w:val="00E740E1"/>
    <w:rsid w:val="00E758E5"/>
    <w:rsid w:val="00E773B2"/>
    <w:rsid w:val="00E7786C"/>
    <w:rsid w:val="00E8085C"/>
    <w:rsid w:val="00E808CA"/>
    <w:rsid w:val="00E81059"/>
    <w:rsid w:val="00E8111B"/>
    <w:rsid w:val="00E82300"/>
    <w:rsid w:val="00E828B4"/>
    <w:rsid w:val="00E82AE8"/>
    <w:rsid w:val="00E83843"/>
    <w:rsid w:val="00E842D0"/>
    <w:rsid w:val="00E8536E"/>
    <w:rsid w:val="00E85C15"/>
    <w:rsid w:val="00E85E13"/>
    <w:rsid w:val="00E85EC5"/>
    <w:rsid w:val="00E85FDD"/>
    <w:rsid w:val="00E863A7"/>
    <w:rsid w:val="00E902E0"/>
    <w:rsid w:val="00E90E3A"/>
    <w:rsid w:val="00E91112"/>
    <w:rsid w:val="00E91C16"/>
    <w:rsid w:val="00E9275E"/>
    <w:rsid w:val="00E92F20"/>
    <w:rsid w:val="00E9388B"/>
    <w:rsid w:val="00E94429"/>
    <w:rsid w:val="00E947DB"/>
    <w:rsid w:val="00E95341"/>
    <w:rsid w:val="00E96F4B"/>
    <w:rsid w:val="00EA03AD"/>
    <w:rsid w:val="00EA0D79"/>
    <w:rsid w:val="00EA10B8"/>
    <w:rsid w:val="00EA150B"/>
    <w:rsid w:val="00EA3EFE"/>
    <w:rsid w:val="00EA46FD"/>
    <w:rsid w:val="00EA4B42"/>
    <w:rsid w:val="00EA5E79"/>
    <w:rsid w:val="00EA60F7"/>
    <w:rsid w:val="00EA62D7"/>
    <w:rsid w:val="00EA6785"/>
    <w:rsid w:val="00EA6BBE"/>
    <w:rsid w:val="00EA6F07"/>
    <w:rsid w:val="00EB0DBF"/>
    <w:rsid w:val="00EB19D6"/>
    <w:rsid w:val="00EB2B19"/>
    <w:rsid w:val="00EB3D2C"/>
    <w:rsid w:val="00EB4034"/>
    <w:rsid w:val="00EB66AA"/>
    <w:rsid w:val="00EB7DF6"/>
    <w:rsid w:val="00EC0080"/>
    <w:rsid w:val="00EC0651"/>
    <w:rsid w:val="00EC07AC"/>
    <w:rsid w:val="00EC12D1"/>
    <w:rsid w:val="00EC1DFA"/>
    <w:rsid w:val="00EC296E"/>
    <w:rsid w:val="00EC29E1"/>
    <w:rsid w:val="00EC394E"/>
    <w:rsid w:val="00EC4E1C"/>
    <w:rsid w:val="00EC5946"/>
    <w:rsid w:val="00EC5AAD"/>
    <w:rsid w:val="00EC5FD0"/>
    <w:rsid w:val="00EC7396"/>
    <w:rsid w:val="00EC7562"/>
    <w:rsid w:val="00ED037B"/>
    <w:rsid w:val="00ED17E8"/>
    <w:rsid w:val="00ED1A49"/>
    <w:rsid w:val="00ED256F"/>
    <w:rsid w:val="00ED25F4"/>
    <w:rsid w:val="00ED26CF"/>
    <w:rsid w:val="00ED41C3"/>
    <w:rsid w:val="00ED5D4F"/>
    <w:rsid w:val="00ED780F"/>
    <w:rsid w:val="00ED7BFA"/>
    <w:rsid w:val="00EE0ABC"/>
    <w:rsid w:val="00EE187B"/>
    <w:rsid w:val="00EE2262"/>
    <w:rsid w:val="00EE265B"/>
    <w:rsid w:val="00EE2C36"/>
    <w:rsid w:val="00EE391E"/>
    <w:rsid w:val="00EE3953"/>
    <w:rsid w:val="00EE597B"/>
    <w:rsid w:val="00EE5CFC"/>
    <w:rsid w:val="00EE6176"/>
    <w:rsid w:val="00EE6B82"/>
    <w:rsid w:val="00EE74B4"/>
    <w:rsid w:val="00EE7A9C"/>
    <w:rsid w:val="00EF07A3"/>
    <w:rsid w:val="00EF0C49"/>
    <w:rsid w:val="00EF0C6E"/>
    <w:rsid w:val="00EF0F7B"/>
    <w:rsid w:val="00EF1A4B"/>
    <w:rsid w:val="00EF41AE"/>
    <w:rsid w:val="00EF5666"/>
    <w:rsid w:val="00EF74C9"/>
    <w:rsid w:val="00EF7D73"/>
    <w:rsid w:val="00F0012D"/>
    <w:rsid w:val="00F001EA"/>
    <w:rsid w:val="00F00CF1"/>
    <w:rsid w:val="00F00D26"/>
    <w:rsid w:val="00F01356"/>
    <w:rsid w:val="00F02AE8"/>
    <w:rsid w:val="00F03325"/>
    <w:rsid w:val="00F03F48"/>
    <w:rsid w:val="00F051F3"/>
    <w:rsid w:val="00F058C6"/>
    <w:rsid w:val="00F05B5D"/>
    <w:rsid w:val="00F06FE3"/>
    <w:rsid w:val="00F105BF"/>
    <w:rsid w:val="00F108D2"/>
    <w:rsid w:val="00F119FF"/>
    <w:rsid w:val="00F11B04"/>
    <w:rsid w:val="00F11EC5"/>
    <w:rsid w:val="00F1221A"/>
    <w:rsid w:val="00F12F4C"/>
    <w:rsid w:val="00F13318"/>
    <w:rsid w:val="00F1397B"/>
    <w:rsid w:val="00F14894"/>
    <w:rsid w:val="00F14B29"/>
    <w:rsid w:val="00F15565"/>
    <w:rsid w:val="00F15F87"/>
    <w:rsid w:val="00F17BBD"/>
    <w:rsid w:val="00F2170D"/>
    <w:rsid w:val="00F21942"/>
    <w:rsid w:val="00F21BDD"/>
    <w:rsid w:val="00F228EA"/>
    <w:rsid w:val="00F230C6"/>
    <w:rsid w:val="00F24176"/>
    <w:rsid w:val="00F2541C"/>
    <w:rsid w:val="00F2567A"/>
    <w:rsid w:val="00F258A8"/>
    <w:rsid w:val="00F26313"/>
    <w:rsid w:val="00F26593"/>
    <w:rsid w:val="00F27A00"/>
    <w:rsid w:val="00F30956"/>
    <w:rsid w:val="00F32237"/>
    <w:rsid w:val="00F33232"/>
    <w:rsid w:val="00F337C3"/>
    <w:rsid w:val="00F353B7"/>
    <w:rsid w:val="00F35B2D"/>
    <w:rsid w:val="00F4134E"/>
    <w:rsid w:val="00F41F4F"/>
    <w:rsid w:val="00F4222B"/>
    <w:rsid w:val="00F434C2"/>
    <w:rsid w:val="00F435A5"/>
    <w:rsid w:val="00F4436B"/>
    <w:rsid w:val="00F445E4"/>
    <w:rsid w:val="00F454DD"/>
    <w:rsid w:val="00F455F8"/>
    <w:rsid w:val="00F457D4"/>
    <w:rsid w:val="00F463E1"/>
    <w:rsid w:val="00F463FE"/>
    <w:rsid w:val="00F465CA"/>
    <w:rsid w:val="00F468FE"/>
    <w:rsid w:val="00F46B63"/>
    <w:rsid w:val="00F47CF9"/>
    <w:rsid w:val="00F503C8"/>
    <w:rsid w:val="00F51D60"/>
    <w:rsid w:val="00F51E81"/>
    <w:rsid w:val="00F52EFB"/>
    <w:rsid w:val="00F53059"/>
    <w:rsid w:val="00F533ED"/>
    <w:rsid w:val="00F5342B"/>
    <w:rsid w:val="00F53452"/>
    <w:rsid w:val="00F537D2"/>
    <w:rsid w:val="00F53C88"/>
    <w:rsid w:val="00F549D9"/>
    <w:rsid w:val="00F54D5A"/>
    <w:rsid w:val="00F56249"/>
    <w:rsid w:val="00F5691B"/>
    <w:rsid w:val="00F57BBF"/>
    <w:rsid w:val="00F617A5"/>
    <w:rsid w:val="00F62274"/>
    <w:rsid w:val="00F62C92"/>
    <w:rsid w:val="00F649CB"/>
    <w:rsid w:val="00F64F55"/>
    <w:rsid w:val="00F65C41"/>
    <w:rsid w:val="00F65E4A"/>
    <w:rsid w:val="00F66F84"/>
    <w:rsid w:val="00F6707A"/>
    <w:rsid w:val="00F67A20"/>
    <w:rsid w:val="00F70705"/>
    <w:rsid w:val="00F71318"/>
    <w:rsid w:val="00F713C4"/>
    <w:rsid w:val="00F717C5"/>
    <w:rsid w:val="00F717EB"/>
    <w:rsid w:val="00F72ED5"/>
    <w:rsid w:val="00F751B3"/>
    <w:rsid w:val="00F75E8A"/>
    <w:rsid w:val="00F80028"/>
    <w:rsid w:val="00F81A22"/>
    <w:rsid w:val="00F8256C"/>
    <w:rsid w:val="00F828F8"/>
    <w:rsid w:val="00F83361"/>
    <w:rsid w:val="00F83B96"/>
    <w:rsid w:val="00F84338"/>
    <w:rsid w:val="00F84952"/>
    <w:rsid w:val="00F85015"/>
    <w:rsid w:val="00F863C3"/>
    <w:rsid w:val="00F86566"/>
    <w:rsid w:val="00F87E45"/>
    <w:rsid w:val="00F91EC2"/>
    <w:rsid w:val="00F91FA4"/>
    <w:rsid w:val="00F92405"/>
    <w:rsid w:val="00F9310F"/>
    <w:rsid w:val="00F9565D"/>
    <w:rsid w:val="00F95FD4"/>
    <w:rsid w:val="00F96B58"/>
    <w:rsid w:val="00F974B5"/>
    <w:rsid w:val="00F97C29"/>
    <w:rsid w:val="00FA06AB"/>
    <w:rsid w:val="00FA08F8"/>
    <w:rsid w:val="00FA0B9A"/>
    <w:rsid w:val="00FA0CEB"/>
    <w:rsid w:val="00FA0DEC"/>
    <w:rsid w:val="00FA2171"/>
    <w:rsid w:val="00FA2461"/>
    <w:rsid w:val="00FA2AC1"/>
    <w:rsid w:val="00FA3508"/>
    <w:rsid w:val="00FA5074"/>
    <w:rsid w:val="00FA507F"/>
    <w:rsid w:val="00FA5A5C"/>
    <w:rsid w:val="00FA625E"/>
    <w:rsid w:val="00FA7973"/>
    <w:rsid w:val="00FB0A5A"/>
    <w:rsid w:val="00FB424C"/>
    <w:rsid w:val="00FB425E"/>
    <w:rsid w:val="00FB49E9"/>
    <w:rsid w:val="00FB505E"/>
    <w:rsid w:val="00FB6F27"/>
    <w:rsid w:val="00FB707D"/>
    <w:rsid w:val="00FB7238"/>
    <w:rsid w:val="00FB7F78"/>
    <w:rsid w:val="00FC13C1"/>
    <w:rsid w:val="00FC1DE1"/>
    <w:rsid w:val="00FC2481"/>
    <w:rsid w:val="00FC2D62"/>
    <w:rsid w:val="00FC351C"/>
    <w:rsid w:val="00FC3CC1"/>
    <w:rsid w:val="00FC574F"/>
    <w:rsid w:val="00FC5DBB"/>
    <w:rsid w:val="00FC6000"/>
    <w:rsid w:val="00FC6FF7"/>
    <w:rsid w:val="00FC7260"/>
    <w:rsid w:val="00FC7772"/>
    <w:rsid w:val="00FC7857"/>
    <w:rsid w:val="00FC7A53"/>
    <w:rsid w:val="00FC7FD0"/>
    <w:rsid w:val="00FD0200"/>
    <w:rsid w:val="00FD10CD"/>
    <w:rsid w:val="00FD110B"/>
    <w:rsid w:val="00FD1175"/>
    <w:rsid w:val="00FD1B75"/>
    <w:rsid w:val="00FD1D8C"/>
    <w:rsid w:val="00FD1FD8"/>
    <w:rsid w:val="00FD2234"/>
    <w:rsid w:val="00FD3136"/>
    <w:rsid w:val="00FD3709"/>
    <w:rsid w:val="00FD37F6"/>
    <w:rsid w:val="00FD399C"/>
    <w:rsid w:val="00FD415D"/>
    <w:rsid w:val="00FD47A4"/>
    <w:rsid w:val="00FD4C06"/>
    <w:rsid w:val="00FD5EC6"/>
    <w:rsid w:val="00FD5F5A"/>
    <w:rsid w:val="00FD616B"/>
    <w:rsid w:val="00FD6301"/>
    <w:rsid w:val="00FD6357"/>
    <w:rsid w:val="00FE0797"/>
    <w:rsid w:val="00FE10A1"/>
    <w:rsid w:val="00FE11A5"/>
    <w:rsid w:val="00FE1BDB"/>
    <w:rsid w:val="00FE2D4A"/>
    <w:rsid w:val="00FE3D92"/>
    <w:rsid w:val="00FE4D0D"/>
    <w:rsid w:val="00FE6349"/>
    <w:rsid w:val="00FE6DB4"/>
    <w:rsid w:val="00FE6DDE"/>
    <w:rsid w:val="00FE7208"/>
    <w:rsid w:val="00FE790D"/>
    <w:rsid w:val="00FF03E8"/>
    <w:rsid w:val="00FF1A97"/>
    <w:rsid w:val="00FF1F6B"/>
    <w:rsid w:val="00FF20EE"/>
    <w:rsid w:val="00FF252E"/>
    <w:rsid w:val="00FF3401"/>
    <w:rsid w:val="00FF34F0"/>
    <w:rsid w:val="00FF370D"/>
    <w:rsid w:val="00FF58AF"/>
    <w:rsid w:val="00FF63B2"/>
    <w:rsid w:val="00FF7133"/>
    <w:rsid w:val="00FF7612"/>
    <w:rsid w:val="00FF7AC1"/>
    <w:rsid w:val="05582D0F"/>
    <w:rsid w:val="05E53857"/>
    <w:rsid w:val="05F75150"/>
    <w:rsid w:val="08505B84"/>
    <w:rsid w:val="0AAB3B4D"/>
    <w:rsid w:val="0D204CF5"/>
    <w:rsid w:val="0D3208B3"/>
    <w:rsid w:val="0FB45B3D"/>
    <w:rsid w:val="122D7C34"/>
    <w:rsid w:val="147B7332"/>
    <w:rsid w:val="15537207"/>
    <w:rsid w:val="18086C07"/>
    <w:rsid w:val="190E15E3"/>
    <w:rsid w:val="1BF7183D"/>
    <w:rsid w:val="1D0C172F"/>
    <w:rsid w:val="1FF909CD"/>
    <w:rsid w:val="2D662D29"/>
    <w:rsid w:val="2FDB1535"/>
    <w:rsid w:val="336675B2"/>
    <w:rsid w:val="35C16123"/>
    <w:rsid w:val="3B2F448D"/>
    <w:rsid w:val="3E1B76BC"/>
    <w:rsid w:val="42364FAA"/>
    <w:rsid w:val="42BB47FE"/>
    <w:rsid w:val="432B62F9"/>
    <w:rsid w:val="43304DAF"/>
    <w:rsid w:val="446F6B4F"/>
    <w:rsid w:val="469F3D36"/>
    <w:rsid w:val="4C3D766A"/>
    <w:rsid w:val="4CBB4488"/>
    <w:rsid w:val="4D132C21"/>
    <w:rsid w:val="4E341195"/>
    <w:rsid w:val="4F3E7B5B"/>
    <w:rsid w:val="550972D2"/>
    <w:rsid w:val="597F7951"/>
    <w:rsid w:val="5CA529E0"/>
    <w:rsid w:val="5EE65BD1"/>
    <w:rsid w:val="5FB90B24"/>
    <w:rsid w:val="5FBE58E3"/>
    <w:rsid w:val="5FD379A1"/>
    <w:rsid w:val="62CD59A5"/>
    <w:rsid w:val="66D86178"/>
    <w:rsid w:val="680077D5"/>
    <w:rsid w:val="693870D6"/>
    <w:rsid w:val="721E2664"/>
    <w:rsid w:val="72796356"/>
    <w:rsid w:val="72870366"/>
    <w:rsid w:val="779C3A04"/>
    <w:rsid w:val="790F6120"/>
    <w:rsid w:val="7D8D0C65"/>
  </w:rsids>
  <m:mathPr>
    <m:mathFont m:val="Cambria Math"/>
    <m:brkBin m:val="before"/>
    <m:brkBinSub m:val="--"/>
    <m:smallFrac m:val="0"/>
    <m:dispDef/>
    <m:lMargin m:val="0"/>
    <m:rMargin m:val="0"/>
    <m:defJc m:val="centerGroup"/>
    <m:wrapIndent m:val="1440"/>
    <m:intLim m:val="subSup"/>
    <m:naryLim m:val="undOvr"/>
  </m:mathPr>
  <w:themeFontLang w:val="pt-BR" w:eastAsia="zh-CN"/>
  <w:clrSchemeMapping w:bg1="light1" w:t1="dark1" w:bg2="light2" w:t2="dark2" w:accent1="accent1" w:accent2="accent2" w:accent3="accent3" w:accent4="accent4" w:accent5="accent5" w:accent6="accent6" w:hyperlink="hyperlink" w:followedHyperlink="followedHyperlink"/>
  <w:shapeDefaults>
    <o:shapedefaults v:ext="edit" spidmax="47105"/>
    <o:shapelayout v:ext="edit">
      <o:idmap v:ext="edit" data="1"/>
    </o:shapelayout>
  </w:shapeDefaults>
  <w:decimalSymbol w:val=","/>
  <w:listSeparator w:val=";"/>
  <w14:docId w14:val="7F82FEFA"/>
  <w15:docId w15:val="{F32E8D49-5FA7-4E37-9BFB-FD6586CC66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lang w:val="pt-BR" w:eastAsia="pt-B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1"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54C31"/>
    <w:rPr>
      <w:sz w:val="22"/>
      <w:szCs w:val="22"/>
      <w:lang w:eastAsia="en-US"/>
    </w:rPr>
  </w:style>
  <w:style w:type="paragraph" w:styleId="Ttulo1">
    <w:name w:val="heading 1"/>
    <w:basedOn w:val="Normal"/>
    <w:next w:val="Normal"/>
    <w:link w:val="Ttulo1Char"/>
    <w:uiPriority w:val="9"/>
    <w:qFormat/>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pt-BR"/>
    </w:rPr>
  </w:style>
  <w:style w:type="paragraph" w:styleId="Ttulo2">
    <w:name w:val="heading 2"/>
    <w:basedOn w:val="Normal"/>
    <w:next w:val="Normal"/>
    <w:link w:val="Ttulo2Char"/>
    <w:uiPriority w:val="9"/>
    <w:qFormat/>
    <w:pPr>
      <w:spacing w:before="100" w:beforeAutospacing="1" w:after="100" w:afterAutospacing="1" w:line="240" w:lineRule="auto"/>
      <w:outlineLvl w:val="1"/>
    </w:pPr>
    <w:rPr>
      <w:rFonts w:ascii="Times New Roman" w:eastAsia="Times New Roman" w:hAnsi="Times New Roman" w:cs="Times New Roman"/>
      <w:b/>
      <w:bCs/>
      <w:sz w:val="36"/>
      <w:szCs w:val="36"/>
      <w:lang w:eastAsia="pt-BR"/>
    </w:rPr>
  </w:style>
  <w:style w:type="paragraph" w:styleId="Ttulo3">
    <w:name w:val="heading 3"/>
    <w:basedOn w:val="Normal"/>
    <w:next w:val="Normal"/>
    <w:link w:val="Ttulo3Char"/>
    <w:uiPriority w:val="9"/>
    <w:qFormat/>
    <w:pPr>
      <w:spacing w:before="100" w:beforeAutospacing="1" w:after="100" w:afterAutospacing="1" w:line="240" w:lineRule="auto"/>
      <w:outlineLvl w:val="2"/>
    </w:pPr>
    <w:rPr>
      <w:rFonts w:ascii="Times New Roman" w:eastAsia="Times New Roman" w:hAnsi="Times New Roman" w:cs="Times New Roman"/>
      <w:b/>
      <w:bCs/>
      <w:sz w:val="27"/>
      <w:szCs w:val="27"/>
      <w:lang w:eastAsia="pt-BR"/>
    </w:rPr>
  </w:style>
  <w:style w:type="paragraph" w:styleId="Ttulo5">
    <w:name w:val="heading 5"/>
    <w:basedOn w:val="Normal"/>
    <w:next w:val="Normal"/>
    <w:link w:val="Ttulo5Char"/>
    <w:uiPriority w:val="9"/>
    <w:qFormat/>
    <w:pPr>
      <w:spacing w:before="100" w:beforeAutospacing="1" w:after="100" w:afterAutospacing="1" w:line="240" w:lineRule="auto"/>
      <w:outlineLvl w:val="4"/>
    </w:pPr>
    <w:rPr>
      <w:rFonts w:ascii="Times New Roman" w:eastAsia="Times New Roman" w:hAnsi="Times New Roman" w:cs="Times New Roman"/>
      <w:b/>
      <w:bCs/>
      <w:sz w:val="20"/>
      <w:szCs w:val="20"/>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comentrio">
    <w:name w:val="annotation text"/>
    <w:basedOn w:val="Normal"/>
    <w:link w:val="TextodecomentrioChar"/>
    <w:uiPriority w:val="99"/>
    <w:unhideWhenUsed/>
    <w:pPr>
      <w:spacing w:line="240" w:lineRule="auto"/>
    </w:pPr>
    <w:rPr>
      <w:sz w:val="20"/>
      <w:szCs w:val="20"/>
    </w:rPr>
  </w:style>
  <w:style w:type="paragraph" w:styleId="NormalWeb">
    <w:name w:val="Normal (Web)"/>
    <w:basedOn w:val="Normal"/>
    <w:uiPriority w:val="99"/>
    <w:semiHidden/>
    <w:unhideWhenUsed/>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Cabealho">
    <w:name w:val="header"/>
    <w:basedOn w:val="Normal"/>
    <w:link w:val="CabealhoChar"/>
    <w:uiPriority w:val="99"/>
    <w:unhideWhenUsed/>
    <w:pPr>
      <w:tabs>
        <w:tab w:val="center" w:pos="4252"/>
        <w:tab w:val="right" w:pos="8504"/>
      </w:tabs>
      <w:spacing w:after="0" w:line="240" w:lineRule="auto"/>
    </w:pPr>
  </w:style>
  <w:style w:type="paragraph" w:styleId="Assuntodocomentrio">
    <w:name w:val="annotation subject"/>
    <w:basedOn w:val="Textodecomentrio"/>
    <w:next w:val="Textodecomentrio"/>
    <w:link w:val="AssuntodocomentrioChar"/>
    <w:uiPriority w:val="99"/>
    <w:semiHidden/>
    <w:unhideWhenUsed/>
    <w:rPr>
      <w:b/>
      <w:bCs/>
    </w:rPr>
  </w:style>
  <w:style w:type="paragraph" w:styleId="Rodap">
    <w:name w:val="footer"/>
    <w:basedOn w:val="Normal"/>
    <w:link w:val="RodapChar"/>
    <w:uiPriority w:val="99"/>
    <w:unhideWhenUsed/>
    <w:pPr>
      <w:tabs>
        <w:tab w:val="center" w:pos="4252"/>
        <w:tab w:val="right" w:pos="8504"/>
      </w:tabs>
      <w:spacing w:after="0" w:line="240" w:lineRule="auto"/>
    </w:pPr>
  </w:style>
  <w:style w:type="paragraph" w:styleId="Textodebalo">
    <w:name w:val="Balloon Text"/>
    <w:basedOn w:val="Normal"/>
    <w:link w:val="TextodebaloChar"/>
    <w:uiPriority w:val="99"/>
    <w:semiHidden/>
    <w:unhideWhenUsed/>
    <w:pPr>
      <w:spacing w:after="0" w:line="240" w:lineRule="auto"/>
    </w:pPr>
    <w:rPr>
      <w:rFonts w:ascii="Segoe UI" w:hAnsi="Segoe UI" w:cs="Segoe UI"/>
      <w:sz w:val="18"/>
      <w:szCs w:val="18"/>
    </w:rPr>
  </w:style>
  <w:style w:type="character" w:styleId="Forte">
    <w:name w:val="Strong"/>
    <w:basedOn w:val="Fontepargpadro"/>
    <w:uiPriority w:val="22"/>
    <w:qFormat/>
    <w:rPr>
      <w:b/>
      <w:bCs/>
    </w:rPr>
  </w:style>
  <w:style w:type="character" w:styleId="Refdecomentrio">
    <w:name w:val="annotation reference"/>
    <w:basedOn w:val="Fontepargpadro"/>
    <w:uiPriority w:val="99"/>
    <w:semiHidden/>
    <w:unhideWhenUsed/>
    <w:rPr>
      <w:sz w:val="16"/>
      <w:szCs w:val="16"/>
    </w:rPr>
  </w:style>
  <w:style w:type="character" w:styleId="nfase">
    <w:name w:val="Emphasis"/>
    <w:basedOn w:val="Fontepargpadro"/>
    <w:uiPriority w:val="20"/>
    <w:qFormat/>
    <w:rPr>
      <w:i/>
      <w:iCs/>
    </w:rPr>
  </w:style>
  <w:style w:type="table" w:styleId="Tabelacomgrade">
    <w:name w:val="Table Grid"/>
    <w:basedOn w:val="Tabelanormal"/>
    <w:uiPriority w:val="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har">
    <w:name w:val="Título 1 Char"/>
    <w:basedOn w:val="Fontepargpadro"/>
    <w:link w:val="Ttulo1"/>
    <w:uiPriority w:val="9"/>
    <w:rPr>
      <w:rFonts w:ascii="Times New Roman" w:eastAsia="Times New Roman" w:hAnsi="Times New Roman" w:cs="Times New Roman"/>
      <w:b/>
      <w:bCs/>
      <w:kern w:val="36"/>
      <w:sz w:val="48"/>
      <w:szCs w:val="48"/>
      <w:lang w:eastAsia="pt-BR"/>
    </w:rPr>
  </w:style>
  <w:style w:type="character" w:customStyle="1" w:styleId="Ttulo2Char">
    <w:name w:val="Título 2 Char"/>
    <w:basedOn w:val="Fontepargpadro"/>
    <w:link w:val="Ttulo2"/>
    <w:uiPriority w:val="9"/>
    <w:rPr>
      <w:rFonts w:ascii="Times New Roman" w:eastAsia="Times New Roman" w:hAnsi="Times New Roman" w:cs="Times New Roman"/>
      <w:b/>
      <w:bCs/>
      <w:sz w:val="36"/>
      <w:szCs w:val="36"/>
      <w:lang w:eastAsia="pt-BR"/>
    </w:rPr>
  </w:style>
  <w:style w:type="character" w:customStyle="1" w:styleId="Ttulo3Char">
    <w:name w:val="Título 3 Char"/>
    <w:basedOn w:val="Fontepargpadro"/>
    <w:link w:val="Ttulo3"/>
    <w:uiPriority w:val="9"/>
    <w:rPr>
      <w:rFonts w:ascii="Times New Roman" w:eastAsia="Times New Roman" w:hAnsi="Times New Roman" w:cs="Times New Roman"/>
      <w:b/>
      <w:bCs/>
      <w:sz w:val="27"/>
      <w:szCs w:val="27"/>
      <w:lang w:eastAsia="pt-BR"/>
    </w:rPr>
  </w:style>
  <w:style w:type="character" w:customStyle="1" w:styleId="Ttulo5Char">
    <w:name w:val="Título 5 Char"/>
    <w:basedOn w:val="Fontepargpadro"/>
    <w:link w:val="Ttulo5"/>
    <w:uiPriority w:val="9"/>
    <w:rPr>
      <w:rFonts w:ascii="Times New Roman" w:eastAsia="Times New Roman" w:hAnsi="Times New Roman" w:cs="Times New Roman"/>
      <w:b/>
      <w:bCs/>
      <w:sz w:val="20"/>
      <w:szCs w:val="20"/>
      <w:lang w:eastAsia="pt-BR"/>
    </w:rPr>
  </w:style>
  <w:style w:type="paragraph" w:customStyle="1" w:styleId="atotextojustificado">
    <w:name w:val="ato_texto_justificado"/>
    <w:basedOn w:val="Normal"/>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textojustificado">
    <w:name w:val="texto_justificado"/>
    <w:basedOn w:val="Normal"/>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totextocentralizado">
    <w:name w:val="ato_texto_centralizado"/>
    <w:basedOn w:val="Normal"/>
    <w:qFormat/>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totextoalinhadodireita">
    <w:name w:val="ato_texto_alinhado_direita"/>
    <w:basedOn w:val="Normal"/>
    <w:qFormat/>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tocabecalho">
    <w:name w:val="ato_cabecalho"/>
    <w:basedOn w:val="Normal"/>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textoalinhadodireita">
    <w:name w:val="texto_alinhado_direita"/>
    <w:basedOn w:val="Normal"/>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totextoalinhadoesquerda">
    <w:name w:val="ato_texto_alinhado_esquerda"/>
    <w:basedOn w:val="Normal"/>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customStyle="1" w:styleId="TextodecomentrioChar">
    <w:name w:val="Texto de comentário Char"/>
    <w:basedOn w:val="Fontepargpadro"/>
    <w:link w:val="Textodecomentrio"/>
    <w:uiPriority w:val="99"/>
    <w:rPr>
      <w:sz w:val="20"/>
      <w:szCs w:val="20"/>
    </w:rPr>
  </w:style>
  <w:style w:type="character" w:customStyle="1" w:styleId="AssuntodocomentrioChar">
    <w:name w:val="Assunto do comentário Char"/>
    <w:basedOn w:val="TextodecomentrioChar"/>
    <w:link w:val="Assuntodocomentrio"/>
    <w:uiPriority w:val="99"/>
    <w:semiHidden/>
    <w:rPr>
      <w:b/>
      <w:bCs/>
      <w:sz w:val="20"/>
      <w:szCs w:val="20"/>
    </w:rPr>
  </w:style>
  <w:style w:type="character" w:customStyle="1" w:styleId="TextodebaloChar">
    <w:name w:val="Texto de balão Char"/>
    <w:basedOn w:val="Fontepargpadro"/>
    <w:link w:val="Textodebalo"/>
    <w:uiPriority w:val="99"/>
    <w:semiHidden/>
    <w:rPr>
      <w:rFonts w:ascii="Segoe UI" w:hAnsi="Segoe UI" w:cs="Segoe UI"/>
      <w:sz w:val="18"/>
      <w:szCs w:val="18"/>
    </w:rPr>
  </w:style>
  <w:style w:type="character" w:customStyle="1" w:styleId="CabealhoChar">
    <w:name w:val="Cabeçalho Char"/>
    <w:basedOn w:val="Fontepargpadro"/>
    <w:link w:val="Cabealho"/>
    <w:uiPriority w:val="99"/>
    <w:qFormat/>
  </w:style>
  <w:style w:type="character" w:customStyle="1" w:styleId="RodapChar">
    <w:name w:val="Rodapé Char"/>
    <w:basedOn w:val="Fontepargpadro"/>
    <w:link w:val="Rodap"/>
    <w:uiPriority w:val="99"/>
  </w:style>
  <w:style w:type="paragraph" w:styleId="SemEspaamento">
    <w:name w:val="No Spacing"/>
    <w:uiPriority w:val="1"/>
    <w:qFormat/>
    <w:pPr>
      <w:spacing w:after="0" w:line="240" w:lineRule="auto"/>
    </w:pPr>
    <w:rPr>
      <w:color w:val="00000A"/>
      <w:sz w:val="24"/>
      <w:szCs w:val="22"/>
      <w:lang w:eastAsia="en-US"/>
    </w:rPr>
  </w:style>
  <w:style w:type="character" w:customStyle="1" w:styleId="RodapChar1">
    <w:name w:val="Rodapé Char1"/>
    <w:uiPriority w:val="99"/>
    <w:qFormat/>
    <w:rPr>
      <w:rFonts w:ascii="Arial" w:eastAsia="Times New Roman" w:hAnsi="Arial" w:cs="Times New Roman"/>
      <w:sz w:val="20"/>
      <w:szCs w:val="20"/>
      <w:lang w:eastAsia="ar-SA"/>
    </w:rPr>
  </w:style>
  <w:style w:type="character" w:customStyle="1" w:styleId="TextodebaloChar1">
    <w:name w:val="Texto de balão Char1"/>
    <w:basedOn w:val="Fontepargpadro"/>
    <w:uiPriority w:val="99"/>
    <w:semiHidden/>
    <w:qFormat/>
    <w:rPr>
      <w:rFonts w:ascii="Segoe UI" w:hAnsi="Segoe UI" w:cs="Segoe UI"/>
      <w:sz w:val="18"/>
      <w:szCs w:val="18"/>
    </w:rPr>
  </w:style>
  <w:style w:type="paragraph" w:styleId="PargrafodaLista">
    <w:name w:val="List Paragraph"/>
    <w:basedOn w:val="Normal"/>
    <w:uiPriority w:val="1"/>
    <w:qFormat/>
    <w:pPr>
      <w:ind w:left="720"/>
      <w:contextualSpacing/>
    </w:pPr>
    <w:rPr>
      <w:rFonts w:ascii="Times New Roman" w:eastAsia="Times New Roman" w:hAnsi="Times New Roman" w:cs="Times New Roman"/>
      <w:color w:val="00000A"/>
      <w:sz w:val="24"/>
      <w:szCs w:val="24"/>
      <w:lang w:eastAsia="ar-SA"/>
    </w:rPr>
  </w:style>
  <w:style w:type="character" w:styleId="Hyperlink">
    <w:name w:val="Hyperlink"/>
    <w:basedOn w:val="Fontepargpadro"/>
    <w:uiPriority w:val="99"/>
    <w:unhideWhenUsed/>
    <w:rsid w:val="00B25179"/>
    <w:rPr>
      <w:color w:val="0563C1" w:themeColor="hyperlink"/>
      <w:u w:val="single"/>
    </w:rPr>
  </w:style>
  <w:style w:type="table" w:customStyle="1" w:styleId="TableGrid">
    <w:name w:val="TableGrid"/>
    <w:rsid w:val="000F7464"/>
    <w:pPr>
      <w:spacing w:after="0" w:line="240" w:lineRule="auto"/>
    </w:pPr>
    <w:rPr>
      <w:rFonts w:eastAsiaTheme="minorEastAsia"/>
      <w:sz w:val="22"/>
      <w:szCs w:val="22"/>
    </w:rPr>
    <w:tblPr>
      <w:tblCellMar>
        <w:top w:w="0" w:type="dxa"/>
        <w:left w:w="0" w:type="dxa"/>
        <w:bottom w:w="0" w:type="dxa"/>
        <w:right w:w="0" w:type="dxa"/>
      </w:tblCellMar>
    </w:tblPr>
  </w:style>
  <w:style w:type="paragraph" w:styleId="Corpodetexto">
    <w:name w:val="Body Text"/>
    <w:basedOn w:val="Normal"/>
    <w:link w:val="CorpodetextoChar"/>
    <w:uiPriority w:val="1"/>
    <w:qFormat/>
    <w:rsid w:val="0083147E"/>
    <w:pPr>
      <w:widowControl w:val="0"/>
      <w:autoSpaceDE w:val="0"/>
      <w:autoSpaceDN w:val="0"/>
      <w:spacing w:after="0" w:line="240" w:lineRule="auto"/>
      <w:ind w:left="1102" w:firstLine="707"/>
    </w:pPr>
    <w:rPr>
      <w:rFonts w:ascii="Times New Roman" w:eastAsia="Times New Roman" w:hAnsi="Times New Roman" w:cs="Times New Roman"/>
      <w:sz w:val="24"/>
      <w:szCs w:val="24"/>
      <w:lang w:val="pt-PT" w:eastAsia="pt-PT" w:bidi="pt-PT"/>
    </w:rPr>
  </w:style>
  <w:style w:type="character" w:customStyle="1" w:styleId="CorpodetextoChar">
    <w:name w:val="Corpo de texto Char"/>
    <w:basedOn w:val="Fontepargpadro"/>
    <w:link w:val="Corpodetexto"/>
    <w:uiPriority w:val="1"/>
    <w:rsid w:val="0083147E"/>
    <w:rPr>
      <w:rFonts w:ascii="Times New Roman" w:eastAsia="Times New Roman" w:hAnsi="Times New Roman" w:cs="Times New Roman"/>
      <w:sz w:val="24"/>
      <w:szCs w:val="24"/>
      <w:lang w:val="pt-PT" w:eastAsia="pt-PT" w:bidi="pt-PT"/>
    </w:rPr>
  </w:style>
  <w:style w:type="table" w:customStyle="1" w:styleId="TableNormal">
    <w:name w:val="Table Normal"/>
    <w:uiPriority w:val="2"/>
    <w:semiHidden/>
    <w:unhideWhenUsed/>
    <w:qFormat/>
    <w:rsid w:val="00503BA2"/>
    <w:pPr>
      <w:widowControl w:val="0"/>
      <w:autoSpaceDE w:val="0"/>
      <w:autoSpaceDN w:val="0"/>
      <w:spacing w:after="0" w:line="240" w:lineRule="auto"/>
    </w:pPr>
    <w:rPr>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503BA2"/>
    <w:pPr>
      <w:widowControl w:val="0"/>
      <w:autoSpaceDE w:val="0"/>
      <w:autoSpaceDN w:val="0"/>
      <w:spacing w:after="0" w:line="240" w:lineRule="auto"/>
    </w:pPr>
    <w:rPr>
      <w:rFonts w:ascii="Times New Roman" w:eastAsia="Times New Roman" w:hAnsi="Times New Roman" w:cs="Times New Roman"/>
      <w:lang w:val="pt-PT" w:eastAsia="pt-PT" w:bidi="pt-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05744106">
      <w:bodyDiv w:val="1"/>
      <w:marLeft w:val="0"/>
      <w:marRight w:val="0"/>
      <w:marTop w:val="0"/>
      <w:marBottom w:val="0"/>
      <w:divBdr>
        <w:top w:val="none" w:sz="0" w:space="0" w:color="auto"/>
        <w:left w:val="none" w:sz="0" w:space="0" w:color="auto"/>
        <w:bottom w:val="none" w:sz="0" w:space="0" w:color="auto"/>
        <w:right w:val="none" w:sz="0" w:space="0" w:color="auto"/>
      </w:divBdr>
    </w:div>
    <w:div w:id="471680416">
      <w:bodyDiv w:val="1"/>
      <w:marLeft w:val="0"/>
      <w:marRight w:val="0"/>
      <w:marTop w:val="0"/>
      <w:marBottom w:val="0"/>
      <w:divBdr>
        <w:top w:val="none" w:sz="0" w:space="0" w:color="auto"/>
        <w:left w:val="none" w:sz="0" w:space="0" w:color="auto"/>
        <w:bottom w:val="none" w:sz="0" w:space="0" w:color="auto"/>
        <w:right w:val="none" w:sz="0" w:space="0" w:color="auto"/>
      </w:divBdr>
    </w:div>
    <w:div w:id="474302651">
      <w:bodyDiv w:val="1"/>
      <w:marLeft w:val="0"/>
      <w:marRight w:val="0"/>
      <w:marTop w:val="0"/>
      <w:marBottom w:val="0"/>
      <w:divBdr>
        <w:top w:val="none" w:sz="0" w:space="0" w:color="auto"/>
        <w:left w:val="none" w:sz="0" w:space="0" w:color="auto"/>
        <w:bottom w:val="none" w:sz="0" w:space="0" w:color="auto"/>
        <w:right w:val="none" w:sz="0" w:space="0" w:color="auto"/>
      </w:divBdr>
    </w:div>
    <w:div w:id="1309478514">
      <w:bodyDiv w:val="1"/>
      <w:marLeft w:val="0"/>
      <w:marRight w:val="0"/>
      <w:marTop w:val="0"/>
      <w:marBottom w:val="0"/>
      <w:divBdr>
        <w:top w:val="none" w:sz="0" w:space="0" w:color="auto"/>
        <w:left w:val="none" w:sz="0" w:space="0" w:color="auto"/>
        <w:bottom w:val="none" w:sz="0" w:space="0" w:color="auto"/>
        <w:right w:val="none" w:sz="0" w:space="0" w:color="auto"/>
      </w:divBdr>
    </w:div>
    <w:div w:id="1374891894">
      <w:bodyDiv w:val="1"/>
      <w:marLeft w:val="0"/>
      <w:marRight w:val="0"/>
      <w:marTop w:val="0"/>
      <w:marBottom w:val="0"/>
      <w:divBdr>
        <w:top w:val="none" w:sz="0" w:space="0" w:color="auto"/>
        <w:left w:val="none" w:sz="0" w:space="0" w:color="auto"/>
        <w:bottom w:val="none" w:sz="0" w:space="0" w:color="auto"/>
        <w:right w:val="none" w:sz="0" w:space="0" w:color="auto"/>
      </w:divBdr>
    </w:div>
    <w:div w:id="1442413338">
      <w:bodyDiv w:val="1"/>
      <w:marLeft w:val="0"/>
      <w:marRight w:val="0"/>
      <w:marTop w:val="0"/>
      <w:marBottom w:val="0"/>
      <w:divBdr>
        <w:top w:val="none" w:sz="0" w:space="0" w:color="auto"/>
        <w:left w:val="none" w:sz="0" w:space="0" w:color="auto"/>
        <w:bottom w:val="none" w:sz="0" w:space="0" w:color="auto"/>
        <w:right w:val="none" w:sz="0" w:space="0" w:color="auto"/>
      </w:divBdr>
    </w:div>
    <w:div w:id="1780949562">
      <w:bodyDiv w:val="1"/>
      <w:marLeft w:val="0"/>
      <w:marRight w:val="0"/>
      <w:marTop w:val="0"/>
      <w:marBottom w:val="0"/>
      <w:divBdr>
        <w:top w:val="none" w:sz="0" w:space="0" w:color="auto"/>
        <w:left w:val="none" w:sz="0" w:space="0" w:color="auto"/>
        <w:bottom w:val="none" w:sz="0" w:space="0" w:color="auto"/>
        <w:right w:val="none" w:sz="0" w:space="0" w:color="auto"/>
      </w:divBdr>
    </w:div>
    <w:div w:id="1843083609">
      <w:bodyDiv w:val="1"/>
      <w:marLeft w:val="0"/>
      <w:marRight w:val="0"/>
      <w:marTop w:val="0"/>
      <w:marBottom w:val="0"/>
      <w:divBdr>
        <w:top w:val="none" w:sz="0" w:space="0" w:color="auto"/>
        <w:left w:val="none" w:sz="0" w:space="0" w:color="auto"/>
        <w:bottom w:val="none" w:sz="0" w:space="0" w:color="auto"/>
        <w:right w:val="none" w:sz="0" w:space="0" w:color="auto"/>
      </w:divBdr>
    </w:div>
    <w:div w:id="207647157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793C4A9-9A8B-4D71-83D8-C4B9ACAD65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79</Pages>
  <Words>28034</Words>
  <Characters>151388</Characters>
  <Application>Microsoft Office Word</Application>
  <DocSecurity>0</DocSecurity>
  <Lines>1261</Lines>
  <Paragraphs>358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179064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Mariluci Queiroz dos Santos - matr 14.287-5</dc:creator>
  <cp:lastModifiedBy>Fabiana Ribeiro Oribe - matr 15.999-9</cp:lastModifiedBy>
  <cp:revision>2</cp:revision>
  <cp:lastPrinted>2020-11-20T17:46:00Z</cp:lastPrinted>
  <dcterms:created xsi:type="dcterms:W3CDTF">2020-12-01T16:13:00Z</dcterms:created>
  <dcterms:modified xsi:type="dcterms:W3CDTF">2020-12-01T16:13:00Z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1046-11.2.0.8641</vt:lpwstr>
  </property>
</Properties>
</file>