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1899" w:rsidRPr="004E0F75" w:rsidRDefault="00331899" w:rsidP="00331899">
      <w:pPr>
        <w:jc w:val="center"/>
        <w:rPr>
          <w:rFonts w:ascii="Comic Sans MS" w:hAnsi="Comic Sans MS"/>
          <w:b/>
          <w:sz w:val="28"/>
          <w:szCs w:val="28"/>
          <w:u w:val="single"/>
        </w:rPr>
      </w:pPr>
      <w:bookmarkStart w:id="0" w:name="_GoBack"/>
      <w:bookmarkEnd w:id="0"/>
      <w:r w:rsidRPr="004E0F75">
        <w:rPr>
          <w:rFonts w:ascii="Comic Sans MS" w:hAnsi="Comic Sans MS"/>
          <w:b/>
          <w:sz w:val="28"/>
          <w:szCs w:val="28"/>
          <w:u w:val="single"/>
        </w:rPr>
        <w:t>ORIENTAÇÕES PARA ELABORAÇÃO DE REGIMENTO ESCOLAR</w:t>
      </w:r>
    </w:p>
    <w:p w:rsidR="00331899" w:rsidRDefault="00331899" w:rsidP="00331899">
      <w:pPr>
        <w:jc w:val="center"/>
      </w:pPr>
    </w:p>
    <w:p w:rsidR="00331899" w:rsidRDefault="00331899" w:rsidP="00331899">
      <w:pPr>
        <w:numPr>
          <w:ilvl w:val="0"/>
          <w:numId w:val="1"/>
        </w:numPr>
        <w:jc w:val="both"/>
        <w:rPr>
          <w:b/>
          <w:i/>
        </w:rPr>
      </w:pPr>
      <w:r>
        <w:rPr>
          <w:b/>
          <w:i/>
        </w:rPr>
        <w:t>CONCEITO</w:t>
      </w:r>
    </w:p>
    <w:p w:rsidR="00331899" w:rsidRDefault="00331899" w:rsidP="00331899">
      <w:pPr>
        <w:jc w:val="both"/>
        <w:rPr>
          <w:b/>
          <w:i/>
        </w:rPr>
      </w:pPr>
    </w:p>
    <w:p w:rsidR="00331899" w:rsidRDefault="00331899" w:rsidP="00331899">
      <w:r>
        <w:t xml:space="preserve">      Conjunto das normas, que regem o funcionamento e os serviços do Estabelecimento de Ensino.</w:t>
      </w:r>
    </w:p>
    <w:p w:rsidR="00331899" w:rsidRDefault="00331899" w:rsidP="00331899">
      <w:pPr>
        <w:jc w:val="both"/>
      </w:pPr>
    </w:p>
    <w:p w:rsidR="00331899" w:rsidRDefault="00331899" w:rsidP="00331899">
      <w:pPr>
        <w:numPr>
          <w:ilvl w:val="0"/>
          <w:numId w:val="1"/>
        </w:numPr>
        <w:jc w:val="both"/>
        <w:rPr>
          <w:b/>
          <w:i/>
        </w:rPr>
      </w:pPr>
      <w:r>
        <w:rPr>
          <w:b/>
          <w:i/>
        </w:rPr>
        <w:t>NORMAS PARA A ELABORAÇÃO</w:t>
      </w:r>
    </w:p>
    <w:p w:rsidR="00331899" w:rsidRDefault="00331899" w:rsidP="00331899">
      <w:pPr>
        <w:jc w:val="both"/>
        <w:rPr>
          <w:b/>
          <w:i/>
        </w:rPr>
      </w:pPr>
    </w:p>
    <w:p w:rsidR="00331899" w:rsidRDefault="00331899" w:rsidP="0033189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QUANTO À ESTRUTURA DEVERÁ:</w:t>
      </w:r>
    </w:p>
    <w:p w:rsidR="00331899" w:rsidRDefault="00331899" w:rsidP="00331899">
      <w:pPr>
        <w:jc w:val="both"/>
        <w:rPr>
          <w:b/>
        </w:rPr>
      </w:pPr>
    </w:p>
    <w:p w:rsidR="00331899" w:rsidRDefault="00331899" w:rsidP="00331899">
      <w:pPr>
        <w:numPr>
          <w:ilvl w:val="0"/>
          <w:numId w:val="2"/>
        </w:numPr>
        <w:jc w:val="both"/>
      </w:pPr>
      <w:r>
        <w:t xml:space="preserve">Organizar-se segundo as instruções da Deliberação </w:t>
      </w:r>
      <w:r w:rsidR="00BC5674">
        <w:t>003/21</w:t>
      </w:r>
      <w:r w:rsidR="002E5124">
        <w:t xml:space="preserve"> CMEL</w:t>
      </w:r>
    </w:p>
    <w:p w:rsidR="00331899" w:rsidRPr="004E0F75" w:rsidRDefault="00331899" w:rsidP="00331899">
      <w:pPr>
        <w:numPr>
          <w:ilvl w:val="0"/>
          <w:numId w:val="2"/>
        </w:numPr>
        <w:jc w:val="both"/>
        <w:rPr>
          <w:b/>
        </w:rPr>
      </w:pPr>
      <w:r>
        <w:t xml:space="preserve">Distribuir-se conforme a tradição legislativa nacional, em </w:t>
      </w:r>
      <w:r w:rsidRPr="004E0F75">
        <w:rPr>
          <w:b/>
        </w:rPr>
        <w:t>títulos, capítulos, seções, artigos e parágrafos.</w:t>
      </w:r>
    </w:p>
    <w:p w:rsidR="00331899" w:rsidRDefault="00331899" w:rsidP="00331899">
      <w:pPr>
        <w:jc w:val="both"/>
      </w:pPr>
    </w:p>
    <w:p w:rsidR="00331899" w:rsidRDefault="00331899" w:rsidP="0033189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QUANTO À FORMA DEVERÁ:</w:t>
      </w:r>
    </w:p>
    <w:p w:rsidR="00331899" w:rsidRDefault="00331899" w:rsidP="00331899">
      <w:pPr>
        <w:jc w:val="both"/>
        <w:rPr>
          <w:b/>
        </w:rPr>
      </w:pPr>
    </w:p>
    <w:p w:rsidR="00331899" w:rsidRDefault="00331899" w:rsidP="00331899">
      <w:pPr>
        <w:numPr>
          <w:ilvl w:val="0"/>
          <w:numId w:val="3"/>
        </w:numPr>
        <w:jc w:val="both"/>
      </w:pPr>
      <w:r>
        <w:t>Apresentar a matéria regimental de forma clara e simples.</w:t>
      </w:r>
    </w:p>
    <w:p w:rsidR="00331899" w:rsidRDefault="00331899" w:rsidP="00331899">
      <w:pPr>
        <w:numPr>
          <w:ilvl w:val="0"/>
          <w:numId w:val="3"/>
        </w:numPr>
        <w:jc w:val="both"/>
      </w:pPr>
      <w:r>
        <w:t>Utilizar linguagem correta, concisa e precisa.</w:t>
      </w:r>
    </w:p>
    <w:p w:rsidR="00331899" w:rsidRDefault="00331899" w:rsidP="00331899">
      <w:pPr>
        <w:jc w:val="both"/>
      </w:pPr>
    </w:p>
    <w:p w:rsidR="00331899" w:rsidRDefault="00331899" w:rsidP="0033189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QUANTO AO CONTEÚDO DEVERÁ:</w:t>
      </w:r>
    </w:p>
    <w:p w:rsidR="00331899" w:rsidRDefault="00331899" w:rsidP="00331899">
      <w:pPr>
        <w:jc w:val="both"/>
        <w:rPr>
          <w:b/>
        </w:rPr>
      </w:pPr>
    </w:p>
    <w:p w:rsidR="00331899" w:rsidRDefault="00331899" w:rsidP="00331899">
      <w:pPr>
        <w:numPr>
          <w:ilvl w:val="0"/>
          <w:numId w:val="4"/>
        </w:numPr>
        <w:jc w:val="both"/>
      </w:pPr>
      <w:r>
        <w:t xml:space="preserve">Apresentar informações completas sobre a estrutura, a organização e o funcionamento da escola, </w:t>
      </w:r>
      <w:r w:rsidRPr="004E0F75">
        <w:rPr>
          <w:b/>
        </w:rPr>
        <w:t>evitando o detalhamento de tarefas rotineiras</w:t>
      </w:r>
      <w:r>
        <w:t xml:space="preserve"> de importância secundária, as quais deverão constar de regulamento interno a ser aprovado no âmbito da escola.</w:t>
      </w:r>
    </w:p>
    <w:p w:rsidR="00331899" w:rsidRPr="00F06B1E" w:rsidRDefault="00331899" w:rsidP="00331899">
      <w:pPr>
        <w:jc w:val="both"/>
        <w:rPr>
          <w:rFonts w:ascii="Comic Sans MS" w:hAnsi="Comic Sans MS"/>
          <w:b/>
        </w:rPr>
      </w:pPr>
    </w:p>
    <w:p w:rsidR="00331899" w:rsidRDefault="00331899" w:rsidP="00331899">
      <w:pPr>
        <w:jc w:val="both"/>
        <w:rPr>
          <w:b/>
          <w:u w:val="single"/>
        </w:rPr>
      </w:pPr>
      <w:r w:rsidRPr="004E0F75">
        <w:rPr>
          <w:b/>
          <w:u w:val="single"/>
        </w:rPr>
        <w:t>OBSERVAÇÕES:</w:t>
      </w:r>
    </w:p>
    <w:p w:rsidR="00D026DF" w:rsidRPr="00D026DF" w:rsidRDefault="00D026DF" w:rsidP="00331899">
      <w:pPr>
        <w:jc w:val="both"/>
      </w:pPr>
    </w:p>
    <w:p w:rsidR="00331899" w:rsidRPr="00D026DF" w:rsidRDefault="00D026DF" w:rsidP="00D026DF">
      <w:pPr>
        <w:jc w:val="both"/>
        <w:rPr>
          <w:rFonts w:ascii="Arial" w:hAnsi="Arial" w:cs="Arial"/>
          <w:b/>
          <w:szCs w:val="22"/>
        </w:rPr>
      </w:pPr>
      <w:r w:rsidRPr="00D026DF">
        <w:rPr>
          <w:rFonts w:ascii="Arial" w:hAnsi="Arial" w:cs="Arial"/>
          <w:b/>
          <w:szCs w:val="22"/>
        </w:rPr>
        <w:t xml:space="preserve">Encaminhar documento para o </w:t>
      </w:r>
      <w:proofErr w:type="spellStart"/>
      <w:r w:rsidRPr="00D026DF">
        <w:rPr>
          <w:rFonts w:ascii="Arial" w:hAnsi="Arial" w:cs="Arial"/>
          <w:b/>
          <w:szCs w:val="22"/>
        </w:rPr>
        <w:t>email</w:t>
      </w:r>
      <w:proofErr w:type="spellEnd"/>
      <w:r w:rsidRPr="00D026DF">
        <w:rPr>
          <w:rFonts w:ascii="Arial" w:hAnsi="Arial" w:cs="Arial"/>
          <w:b/>
          <w:szCs w:val="22"/>
        </w:rPr>
        <w:t>-</w:t>
      </w:r>
      <w:r w:rsidR="00BC5674">
        <w:rPr>
          <w:rFonts w:ascii="Arial" w:hAnsi="Arial" w:cs="Arial"/>
          <w:b/>
          <w:szCs w:val="22"/>
        </w:rPr>
        <w:t xml:space="preserve"> </w:t>
      </w:r>
      <w:r w:rsidRPr="003C77D3">
        <w:rPr>
          <w:rFonts w:ascii="Arial" w:hAnsi="Arial" w:cs="Arial"/>
          <w:b/>
          <w:color w:val="2E74B5"/>
          <w:spacing w:val="12"/>
          <w:szCs w:val="22"/>
        </w:rPr>
        <w:t>ensino.infantil@edu.londrina.pr.gov.br</w:t>
      </w:r>
      <w:r w:rsidRPr="00D026DF">
        <w:rPr>
          <w:rFonts w:ascii="Arial" w:hAnsi="Arial" w:cs="Arial"/>
          <w:b/>
          <w:szCs w:val="22"/>
        </w:rPr>
        <w:t xml:space="preserve">   em </w:t>
      </w:r>
      <w:r w:rsidR="00BC5674" w:rsidRPr="00D026DF">
        <w:rPr>
          <w:rFonts w:ascii="Arial" w:hAnsi="Arial" w:cs="Arial"/>
          <w:b/>
          <w:szCs w:val="22"/>
        </w:rPr>
        <w:t>form</w:t>
      </w:r>
      <w:r w:rsidR="00BC5674">
        <w:rPr>
          <w:rFonts w:ascii="Arial" w:hAnsi="Arial" w:cs="Arial"/>
          <w:b/>
          <w:szCs w:val="22"/>
        </w:rPr>
        <w:t>ato Word</w:t>
      </w:r>
      <w:r w:rsidRPr="00D026DF">
        <w:rPr>
          <w:rFonts w:ascii="Arial" w:hAnsi="Arial" w:cs="Arial"/>
          <w:b/>
          <w:szCs w:val="22"/>
        </w:rPr>
        <w:t xml:space="preserve"> para análise prévia, após análise seguir as seguintes orientações:</w:t>
      </w:r>
    </w:p>
    <w:p w:rsidR="00D026DF" w:rsidRPr="00D026DF" w:rsidRDefault="00D026DF" w:rsidP="00D026DF">
      <w:pPr>
        <w:rPr>
          <w:b/>
          <w:szCs w:val="22"/>
        </w:rPr>
      </w:pPr>
    </w:p>
    <w:p w:rsidR="00D026DF" w:rsidRDefault="00D026DF" w:rsidP="00331899">
      <w:pPr>
        <w:jc w:val="both"/>
        <w:rPr>
          <w:b/>
        </w:rPr>
      </w:pPr>
    </w:p>
    <w:p w:rsidR="00331899" w:rsidRDefault="00331899" w:rsidP="00331899">
      <w:pPr>
        <w:jc w:val="both"/>
        <w:rPr>
          <w:sz w:val="28"/>
          <w:szCs w:val="28"/>
        </w:rPr>
      </w:pPr>
      <w:r w:rsidRPr="00331899">
        <w:rPr>
          <w:sz w:val="28"/>
          <w:szCs w:val="28"/>
        </w:rPr>
        <w:sym w:font="Wingdings" w:char="F0C4"/>
      </w:r>
      <w:r w:rsidRPr="00331899">
        <w:rPr>
          <w:sz w:val="28"/>
          <w:szCs w:val="28"/>
        </w:rPr>
        <w:t xml:space="preserve">   Usar papel timbrado ou carimbo da escola ou da Entidade Ma</w:t>
      </w:r>
      <w:r w:rsidR="00307E22">
        <w:rPr>
          <w:sz w:val="28"/>
          <w:szCs w:val="28"/>
        </w:rPr>
        <w:t>ntenedora;</w:t>
      </w:r>
    </w:p>
    <w:p w:rsidR="00E10E86" w:rsidRDefault="00E10E86" w:rsidP="00331899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E65C7B">
        <w:rPr>
          <w:sz w:val="28"/>
          <w:szCs w:val="28"/>
        </w:rPr>
        <w:t xml:space="preserve">Título “Regimento </w:t>
      </w:r>
      <w:r w:rsidR="00BC5674">
        <w:rPr>
          <w:sz w:val="28"/>
          <w:szCs w:val="28"/>
        </w:rPr>
        <w:t>Escolar” (</w:t>
      </w:r>
      <w:r w:rsidR="00E65C7B">
        <w:rPr>
          <w:sz w:val="28"/>
          <w:szCs w:val="28"/>
        </w:rPr>
        <w:t xml:space="preserve">grafado totalmente em </w:t>
      </w:r>
      <w:r w:rsidR="00BC5674">
        <w:rPr>
          <w:sz w:val="28"/>
          <w:szCs w:val="28"/>
        </w:rPr>
        <w:t>maiúsculo, em</w:t>
      </w:r>
      <w:r w:rsidR="00E65C7B">
        <w:rPr>
          <w:sz w:val="28"/>
          <w:szCs w:val="28"/>
        </w:rPr>
        <w:t xml:space="preserve"> todas as folhas)</w:t>
      </w:r>
      <w:r>
        <w:rPr>
          <w:sz w:val="28"/>
          <w:szCs w:val="28"/>
        </w:rPr>
        <w:t xml:space="preserve">; </w:t>
      </w:r>
    </w:p>
    <w:p w:rsidR="00B60786" w:rsidRDefault="00B60786" w:rsidP="00331899">
      <w:pPr>
        <w:jc w:val="both"/>
        <w:rPr>
          <w:sz w:val="28"/>
          <w:szCs w:val="28"/>
        </w:rPr>
      </w:pPr>
      <w:r w:rsidRPr="00331899">
        <w:rPr>
          <w:sz w:val="28"/>
          <w:szCs w:val="28"/>
        </w:rPr>
        <w:sym w:font="Wingdings" w:char="F0C4"/>
      </w:r>
      <w:r>
        <w:rPr>
          <w:sz w:val="28"/>
          <w:szCs w:val="28"/>
        </w:rPr>
        <w:t xml:space="preserve">   Artigos numerados em ordina</w:t>
      </w:r>
      <w:r w:rsidR="00DE4E39">
        <w:rPr>
          <w:sz w:val="28"/>
          <w:szCs w:val="28"/>
        </w:rPr>
        <w:t>l até o 9º.</w:t>
      </w:r>
    </w:p>
    <w:p w:rsidR="00DE4E39" w:rsidRPr="00331899" w:rsidRDefault="00DE4E39" w:rsidP="00331899">
      <w:pPr>
        <w:jc w:val="both"/>
        <w:rPr>
          <w:sz w:val="28"/>
          <w:szCs w:val="28"/>
        </w:rPr>
      </w:pPr>
      <w:r w:rsidRPr="00331899">
        <w:rPr>
          <w:sz w:val="28"/>
          <w:szCs w:val="28"/>
        </w:rPr>
        <w:sym w:font="Wingdings" w:char="F0C4"/>
      </w:r>
      <w:r>
        <w:rPr>
          <w:sz w:val="28"/>
          <w:szCs w:val="28"/>
        </w:rPr>
        <w:t xml:space="preserve">   Artigos do número 10 em diante em cardinal.</w:t>
      </w:r>
    </w:p>
    <w:p w:rsidR="00331899" w:rsidRPr="00331899" w:rsidRDefault="00331899" w:rsidP="00331899">
      <w:pPr>
        <w:jc w:val="both"/>
        <w:rPr>
          <w:sz w:val="28"/>
          <w:szCs w:val="28"/>
        </w:rPr>
      </w:pPr>
      <w:r w:rsidRPr="00331899">
        <w:rPr>
          <w:sz w:val="28"/>
          <w:szCs w:val="28"/>
        </w:rPr>
        <w:sym w:font="Wingdings" w:char="F0C4"/>
      </w:r>
      <w:r w:rsidRPr="00331899">
        <w:rPr>
          <w:sz w:val="28"/>
          <w:szCs w:val="28"/>
        </w:rPr>
        <w:t xml:space="preserve">   Padronizar as marge</w:t>
      </w:r>
      <w:r w:rsidR="00307E22">
        <w:rPr>
          <w:sz w:val="28"/>
          <w:szCs w:val="28"/>
        </w:rPr>
        <w:t>ns e os espaços entre as linhas;</w:t>
      </w:r>
    </w:p>
    <w:p w:rsidR="00331899" w:rsidRPr="004E0F75" w:rsidRDefault="00331899" w:rsidP="00331899">
      <w:pPr>
        <w:jc w:val="both"/>
        <w:rPr>
          <w:b/>
          <w:sz w:val="28"/>
          <w:szCs w:val="28"/>
        </w:rPr>
      </w:pPr>
      <w:r w:rsidRPr="004E0F75">
        <w:rPr>
          <w:b/>
          <w:sz w:val="28"/>
          <w:szCs w:val="28"/>
        </w:rPr>
        <w:sym w:font="Wingdings" w:char="F0C4"/>
      </w:r>
      <w:r w:rsidRPr="004E0F75">
        <w:rPr>
          <w:b/>
          <w:sz w:val="28"/>
          <w:szCs w:val="28"/>
        </w:rPr>
        <w:t xml:space="preserve">   Rubric</w:t>
      </w:r>
      <w:r w:rsidR="00307E22">
        <w:rPr>
          <w:b/>
          <w:sz w:val="28"/>
          <w:szCs w:val="28"/>
        </w:rPr>
        <w:t>ar todas as folhas do documento;</w:t>
      </w:r>
    </w:p>
    <w:p w:rsidR="00331899" w:rsidRPr="00331899" w:rsidRDefault="00331899" w:rsidP="00331899">
      <w:pPr>
        <w:jc w:val="both"/>
        <w:rPr>
          <w:sz w:val="28"/>
          <w:szCs w:val="28"/>
        </w:rPr>
      </w:pPr>
      <w:r w:rsidRPr="004E0F75">
        <w:rPr>
          <w:b/>
          <w:sz w:val="28"/>
          <w:szCs w:val="28"/>
        </w:rPr>
        <w:sym w:font="Wingdings" w:char="F0C4"/>
      </w:r>
      <w:r w:rsidRPr="004E0F75">
        <w:rPr>
          <w:b/>
          <w:sz w:val="28"/>
          <w:szCs w:val="28"/>
        </w:rPr>
        <w:t xml:space="preserve">   Datar, carimbar</w:t>
      </w:r>
      <w:r w:rsidR="00DF756A" w:rsidRPr="004E0F75">
        <w:rPr>
          <w:b/>
          <w:sz w:val="28"/>
          <w:szCs w:val="28"/>
        </w:rPr>
        <w:t xml:space="preserve"> </w:t>
      </w:r>
      <w:r w:rsidRPr="004E0F75">
        <w:rPr>
          <w:b/>
          <w:sz w:val="28"/>
          <w:szCs w:val="28"/>
        </w:rPr>
        <w:t>e assinar a última folha do Regimento</w:t>
      </w:r>
      <w:r w:rsidR="00307E22">
        <w:rPr>
          <w:sz w:val="28"/>
          <w:szCs w:val="28"/>
        </w:rPr>
        <w:t>;</w:t>
      </w:r>
      <w:r w:rsidRPr="00331899">
        <w:rPr>
          <w:sz w:val="28"/>
          <w:szCs w:val="28"/>
        </w:rPr>
        <w:t xml:space="preserve"> (assinatura do diretor)</w:t>
      </w:r>
      <w:r w:rsidR="00E874CE">
        <w:rPr>
          <w:sz w:val="28"/>
          <w:szCs w:val="28"/>
        </w:rPr>
        <w:t>.</w:t>
      </w:r>
    </w:p>
    <w:p w:rsidR="00331899" w:rsidRPr="00331899" w:rsidRDefault="00331899" w:rsidP="00331899">
      <w:pPr>
        <w:jc w:val="both"/>
        <w:rPr>
          <w:sz w:val="28"/>
          <w:szCs w:val="28"/>
        </w:rPr>
      </w:pPr>
      <w:r w:rsidRPr="00331899">
        <w:rPr>
          <w:sz w:val="28"/>
          <w:szCs w:val="28"/>
        </w:rPr>
        <w:sym w:font="Wingdings" w:char="F0C4"/>
      </w:r>
      <w:r w:rsidRPr="00331899">
        <w:rPr>
          <w:sz w:val="28"/>
          <w:szCs w:val="28"/>
        </w:rPr>
        <w:t xml:space="preserve">   Não plastificar e não en</w:t>
      </w:r>
      <w:r w:rsidR="00307E22">
        <w:rPr>
          <w:sz w:val="28"/>
          <w:szCs w:val="28"/>
        </w:rPr>
        <w:t>cadernar as folhas do Regimento;</w:t>
      </w:r>
    </w:p>
    <w:p w:rsidR="00331899" w:rsidRPr="00331899" w:rsidRDefault="00331899" w:rsidP="00331899">
      <w:pPr>
        <w:jc w:val="both"/>
        <w:rPr>
          <w:sz w:val="28"/>
          <w:szCs w:val="28"/>
        </w:rPr>
      </w:pPr>
      <w:r w:rsidRPr="004E0F75">
        <w:rPr>
          <w:b/>
          <w:sz w:val="28"/>
          <w:szCs w:val="28"/>
        </w:rPr>
        <w:sym w:font="Wingdings" w:char="F0C4"/>
      </w:r>
      <w:r w:rsidRPr="004E0F75">
        <w:rPr>
          <w:b/>
          <w:sz w:val="28"/>
          <w:szCs w:val="28"/>
        </w:rPr>
        <w:t xml:space="preserve">  Não é necessário constar as normas disciplinares no Regimento Escolar, estas fazem parte somente do Regulamento Interno de cada escola</w:t>
      </w:r>
      <w:r w:rsidR="00307E22">
        <w:rPr>
          <w:sz w:val="28"/>
          <w:szCs w:val="28"/>
        </w:rPr>
        <w:t>;</w:t>
      </w:r>
    </w:p>
    <w:sectPr w:rsidR="00331899" w:rsidRPr="0033189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E4223D"/>
    <w:multiLevelType w:val="singleLevel"/>
    <w:tmpl w:val="43B630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D001731"/>
    <w:multiLevelType w:val="singleLevel"/>
    <w:tmpl w:val="1152F5DC"/>
    <w:lvl w:ilvl="0">
      <w:start w:val="1"/>
      <w:numFmt w:val="bullet"/>
      <w:lvlText w:val="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</w:abstractNum>
  <w:abstractNum w:abstractNumId="2">
    <w:nsid w:val="2F783982"/>
    <w:multiLevelType w:val="singleLevel"/>
    <w:tmpl w:val="AFBE91CA"/>
    <w:lvl w:ilvl="0">
      <w:numFmt w:val="bullet"/>
      <w:lvlText w:val=""/>
      <w:lvlJc w:val="left"/>
      <w:pPr>
        <w:tabs>
          <w:tab w:val="num" w:pos="327"/>
        </w:tabs>
        <w:ind w:left="327" w:hanging="360"/>
      </w:pPr>
      <w:rPr>
        <w:rFonts w:ascii="Wingdings" w:hAnsi="Wingdings" w:hint="default"/>
      </w:rPr>
    </w:lvl>
  </w:abstractNum>
  <w:abstractNum w:abstractNumId="3">
    <w:nsid w:val="3D1D4D21"/>
    <w:multiLevelType w:val="singleLevel"/>
    <w:tmpl w:val="1152F5DC"/>
    <w:lvl w:ilvl="0">
      <w:start w:val="1"/>
      <w:numFmt w:val="bullet"/>
      <w:lvlText w:val="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</w:abstractNum>
  <w:abstractNum w:abstractNumId="4">
    <w:nsid w:val="44C27EC3"/>
    <w:multiLevelType w:val="singleLevel"/>
    <w:tmpl w:val="1152F5DC"/>
    <w:lvl w:ilvl="0">
      <w:start w:val="1"/>
      <w:numFmt w:val="bullet"/>
      <w:lvlText w:val="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</w:abstractNum>
  <w:abstractNum w:abstractNumId="5">
    <w:nsid w:val="483E4019"/>
    <w:multiLevelType w:val="singleLevel"/>
    <w:tmpl w:val="1152F5DC"/>
    <w:lvl w:ilvl="0">
      <w:start w:val="1"/>
      <w:numFmt w:val="bullet"/>
      <w:lvlText w:val="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</w:abstractNum>
  <w:abstractNum w:abstractNumId="6">
    <w:nsid w:val="50A33D24"/>
    <w:multiLevelType w:val="singleLevel"/>
    <w:tmpl w:val="1152F5DC"/>
    <w:lvl w:ilvl="0">
      <w:start w:val="1"/>
      <w:numFmt w:val="bullet"/>
      <w:lvlText w:val="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</w:abstractNum>
  <w:abstractNum w:abstractNumId="7">
    <w:nsid w:val="64142086"/>
    <w:multiLevelType w:val="singleLevel"/>
    <w:tmpl w:val="1152F5DC"/>
    <w:lvl w:ilvl="0">
      <w:start w:val="1"/>
      <w:numFmt w:val="bullet"/>
      <w:lvlText w:val="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</w:abstractNum>
  <w:abstractNum w:abstractNumId="8">
    <w:nsid w:val="65233164"/>
    <w:multiLevelType w:val="singleLevel"/>
    <w:tmpl w:val="685039B4"/>
    <w:lvl w:ilvl="0">
      <w:numFmt w:val="bullet"/>
      <w:lvlText w:val=""/>
      <w:lvlJc w:val="left"/>
      <w:pPr>
        <w:tabs>
          <w:tab w:val="num" w:pos="327"/>
        </w:tabs>
        <w:ind w:left="327" w:hanging="360"/>
      </w:pPr>
      <w:rPr>
        <w:rFonts w:ascii="Wingdings" w:hAnsi="Wingdings" w:hint="default"/>
      </w:rPr>
    </w:lvl>
  </w:abstractNum>
  <w:abstractNum w:abstractNumId="9">
    <w:nsid w:val="714C4E43"/>
    <w:multiLevelType w:val="singleLevel"/>
    <w:tmpl w:val="FD184112"/>
    <w:lvl w:ilvl="0">
      <w:numFmt w:val="bullet"/>
      <w:lvlText w:val=""/>
      <w:lvlJc w:val="left"/>
      <w:pPr>
        <w:tabs>
          <w:tab w:val="num" w:pos="327"/>
        </w:tabs>
        <w:ind w:left="327" w:hanging="360"/>
      </w:pPr>
      <w:rPr>
        <w:rFonts w:ascii="Wingdings" w:hAnsi="Wingdings" w:hint="default"/>
      </w:rPr>
    </w:lvl>
  </w:abstractNum>
  <w:abstractNum w:abstractNumId="10">
    <w:nsid w:val="7DFC7BAB"/>
    <w:multiLevelType w:val="multilevel"/>
    <w:tmpl w:val="30A8F0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10"/>
  </w:num>
  <w:num w:numId="2">
    <w:abstractNumId w:val="6"/>
  </w:num>
  <w:num w:numId="3">
    <w:abstractNumId w:val="5"/>
  </w:num>
  <w:num w:numId="4">
    <w:abstractNumId w:val="3"/>
  </w:num>
  <w:num w:numId="5">
    <w:abstractNumId w:val="1"/>
  </w:num>
  <w:num w:numId="6">
    <w:abstractNumId w:val="7"/>
  </w:num>
  <w:num w:numId="7">
    <w:abstractNumId w:val="8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049"/>
    <w:rsid w:val="00245A7F"/>
    <w:rsid w:val="002E5124"/>
    <w:rsid w:val="00307E22"/>
    <w:rsid w:val="00331899"/>
    <w:rsid w:val="003C77D3"/>
    <w:rsid w:val="00435104"/>
    <w:rsid w:val="004E0F75"/>
    <w:rsid w:val="00A542BD"/>
    <w:rsid w:val="00B2093F"/>
    <w:rsid w:val="00B60786"/>
    <w:rsid w:val="00BA7049"/>
    <w:rsid w:val="00BC5674"/>
    <w:rsid w:val="00D026DF"/>
    <w:rsid w:val="00D47B79"/>
    <w:rsid w:val="00DE4E39"/>
    <w:rsid w:val="00DF756A"/>
    <w:rsid w:val="00E10E86"/>
    <w:rsid w:val="00E65C7B"/>
    <w:rsid w:val="00E8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F088A7-0E69-474B-A262-0D3AA18D3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1899"/>
    <w:rPr>
      <w:sz w:val="22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Avanodecorpodetexto">
    <w:name w:val="Body Text Indent"/>
    <w:basedOn w:val="Normal"/>
    <w:rsid w:val="00331899"/>
    <w:pPr>
      <w:ind w:left="360"/>
      <w:jc w:val="both"/>
    </w:pPr>
    <w:rPr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251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prefeitura do municipio de londrina</Company>
  <LinksUpToDate>false</LinksUpToDate>
  <CharactersWithSpaces>1604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educacao</dc:creator>
  <cp:keywords/>
  <cp:lastModifiedBy>Margareth Alves Santos - matr 33.641-6 e 34.415-0</cp:lastModifiedBy>
  <cp:revision>2</cp:revision>
  <cp:lastPrinted>2010-04-27T13:59:00Z</cp:lastPrinted>
  <dcterms:created xsi:type="dcterms:W3CDTF">2022-04-07T19:34:00Z</dcterms:created>
  <dcterms:modified xsi:type="dcterms:W3CDTF">2022-04-07T19:34:00Z</dcterms:modified>
</cp:coreProperties>
</file>