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0710" w:rsidRDefault="009C0710"/>
    <w:tbl>
      <w:tblPr>
        <w:tblpPr w:leftFromText="141" w:rightFromText="141" w:vertAnchor="text" w:tblpY="-132"/>
        <w:tblW w:w="100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27"/>
      </w:tblGrid>
      <w:tr w:rsidR="007459CF" w:rsidRPr="00314DDB" w:rsidTr="007459CF">
        <w:trPr>
          <w:trHeight w:val="1011"/>
        </w:trPr>
        <w:tc>
          <w:tcPr>
            <w:tcW w:w="10027" w:type="dxa"/>
            <w:shd w:val="clear" w:color="auto" w:fill="auto"/>
            <w:vAlign w:val="center"/>
          </w:tcPr>
          <w:p w:rsidR="007459CF" w:rsidRPr="00F62138" w:rsidRDefault="007459CF" w:rsidP="00BC3E27">
            <w:pPr>
              <w:tabs>
                <w:tab w:val="center" w:pos="4419"/>
                <w:tab w:val="right" w:pos="8838"/>
              </w:tabs>
              <w:suppressAutoHyphens w:val="0"/>
              <w:snapToGrid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Local:</w:t>
            </w:r>
            <w:r w:rsidR="00615B1E" w:rsidRPr="00F62138">
              <w:rPr>
                <w:rFonts w:ascii="Arial" w:hAnsi="Arial" w:cs="Arial"/>
                <w:b/>
                <w:color w:val="000000"/>
                <w:kern w:val="0"/>
              </w:rPr>
              <w:t xml:space="preserve"> </w:t>
            </w:r>
            <w:r w:rsidR="00DE7F95" w:rsidRPr="00F62138">
              <w:rPr>
                <w:rFonts w:ascii="Arial" w:hAnsi="Arial" w:cs="Arial"/>
                <w:b/>
                <w:color w:val="000000"/>
                <w:kern w:val="0"/>
              </w:rPr>
              <w:t>Auditório da</w:t>
            </w:r>
            <w:r w:rsidR="007F67EB" w:rsidRPr="00F62138">
              <w:rPr>
                <w:rFonts w:ascii="Arial" w:hAnsi="Arial" w:cs="Arial"/>
                <w:b/>
                <w:color w:val="000000"/>
                <w:kern w:val="0"/>
              </w:rPr>
              <w:t xml:space="preserve"> P</w:t>
            </w:r>
            <w:r w:rsidR="00615B1E" w:rsidRPr="00F62138">
              <w:rPr>
                <w:rFonts w:ascii="Arial" w:hAnsi="Arial" w:cs="Arial"/>
                <w:b/>
                <w:color w:val="000000"/>
                <w:kern w:val="0"/>
              </w:rPr>
              <w:t xml:space="preserve">refeitura Municipal de Londrina. Av. Duque de Caxias, 635. Jd. </w:t>
            </w:r>
            <w:proofErr w:type="spellStart"/>
            <w:r w:rsidR="00615B1E" w:rsidRPr="00F62138">
              <w:rPr>
                <w:rFonts w:ascii="Arial" w:hAnsi="Arial" w:cs="Arial"/>
                <w:b/>
                <w:color w:val="000000"/>
                <w:kern w:val="0"/>
              </w:rPr>
              <w:t>Mazzei</w:t>
            </w:r>
            <w:proofErr w:type="spellEnd"/>
            <w:r w:rsidR="00615B1E" w:rsidRPr="00F62138">
              <w:rPr>
                <w:rFonts w:ascii="Arial" w:hAnsi="Arial" w:cs="Arial"/>
                <w:b/>
                <w:color w:val="000000"/>
                <w:kern w:val="0"/>
              </w:rPr>
              <w:t>.</w:t>
            </w:r>
          </w:p>
          <w:p w:rsidR="007459CF" w:rsidRPr="00F62138" w:rsidRDefault="007459CF" w:rsidP="00BC3E27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Data</w:t>
            </w:r>
            <w:r w:rsidR="005741E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: </w:t>
            </w:r>
            <w:r w:rsidR="00FB60C4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0</w:t>
            </w:r>
            <w:r w:rsidR="00DD583F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8</w:t>
            </w:r>
            <w:r w:rsidR="00FE5B76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 </w:t>
            </w:r>
            <w:r w:rsidR="00615B1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de </w:t>
            </w:r>
            <w:r w:rsidR="00DD583F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outu</w:t>
            </w:r>
            <w:r w:rsidR="00FB60C4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br</w:t>
            </w:r>
            <w:r w:rsidR="00E04235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o </w:t>
            </w:r>
            <w:r w:rsidR="00615B1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de 201</w:t>
            </w:r>
            <w:r w:rsidR="005741E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9</w:t>
            </w:r>
            <w:r w:rsidR="00615B1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.</w:t>
            </w:r>
          </w:p>
          <w:p w:rsidR="007459CF" w:rsidRPr="00314DDB" w:rsidRDefault="007459CF" w:rsidP="00BC3E27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</w:pPr>
            <w:r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>Horário:</w:t>
            </w:r>
            <w:r w:rsidR="00615B1E" w:rsidRPr="00F62138">
              <w:rPr>
                <w:rFonts w:ascii="Arial" w:eastAsia="Times New Roman" w:hAnsi="Arial" w:cs="Arial"/>
                <w:b/>
                <w:color w:val="000000" w:themeColor="text1"/>
                <w:kern w:val="0"/>
              </w:rPr>
              <w:t xml:space="preserve"> </w:t>
            </w:r>
            <w:r w:rsidR="003B199B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19</w:t>
            </w:r>
            <w:r w:rsidR="005741E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h0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0 (1ª </w:t>
            </w:r>
            <w:r w:rsidR="00E804F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chamada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) – 1</w:t>
            </w:r>
            <w:r w:rsidR="003B199B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9</w:t>
            </w:r>
            <w:bookmarkStart w:id="0" w:name="_GoBack"/>
            <w:bookmarkEnd w:id="0"/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h</w:t>
            </w:r>
            <w:r w:rsidR="003B199B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15</w:t>
            </w:r>
            <w:r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 xml:space="preserve"> (2ª c</w:t>
            </w:r>
            <w:r w:rsidR="00E804FE" w:rsidRPr="00F62138">
              <w:rPr>
                <w:rFonts w:ascii="Arial" w:hAnsi="Arial" w:cs="Arial"/>
                <w:b/>
                <w:color w:val="000000" w:themeColor="text1"/>
                <w:kern w:val="0"/>
              </w:rPr>
              <w:t>hamada</w:t>
            </w:r>
            <w:r w:rsidRPr="00314DDB"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  <w:t>)</w:t>
            </w:r>
            <w:r w:rsidR="00E804FE" w:rsidRPr="00314DDB"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  <w:t>.</w:t>
            </w:r>
          </w:p>
          <w:p w:rsidR="00960658" w:rsidRPr="00314DDB" w:rsidRDefault="00960658" w:rsidP="00BC3E27">
            <w:pPr>
              <w:suppressAutoHyphens w:val="0"/>
              <w:spacing w:after="0" w:line="100" w:lineRule="atLeast"/>
              <w:jc w:val="both"/>
              <w:rPr>
                <w:rFonts w:ascii="Arial" w:hAnsi="Arial" w:cs="Arial"/>
                <w:b/>
                <w:color w:val="000000" w:themeColor="text1"/>
                <w:kern w:val="0"/>
                <w:sz w:val="24"/>
                <w:szCs w:val="24"/>
              </w:rPr>
            </w:pPr>
          </w:p>
        </w:tc>
      </w:tr>
    </w:tbl>
    <w:p w:rsidR="0062511A" w:rsidRDefault="00905361" w:rsidP="00936603">
      <w:pPr>
        <w:suppressAutoHyphens w:val="0"/>
        <w:spacing w:after="0" w:line="240" w:lineRule="auto"/>
        <w:jc w:val="both"/>
        <w:rPr>
          <w:rFonts w:ascii="Arial" w:eastAsia="Times New Roman" w:hAnsi="Arial" w:cs="Arial"/>
          <w:color w:val="222222"/>
          <w:lang w:eastAsia="pt-BR"/>
        </w:rPr>
      </w:pPr>
      <w:r w:rsidRPr="00F62138">
        <w:rPr>
          <w:rFonts w:ascii="Arial" w:hAnsi="Arial" w:cs="Arial"/>
        </w:rPr>
        <w:t xml:space="preserve">Em </w:t>
      </w:r>
      <w:r w:rsidR="00DD583F" w:rsidRPr="00F62138">
        <w:rPr>
          <w:rFonts w:ascii="Arial" w:hAnsi="Arial" w:cs="Arial"/>
        </w:rPr>
        <w:t>oito</w:t>
      </w:r>
      <w:r w:rsidRPr="00F62138">
        <w:rPr>
          <w:rFonts w:ascii="Arial" w:hAnsi="Arial" w:cs="Arial"/>
        </w:rPr>
        <w:t xml:space="preserve"> de </w:t>
      </w:r>
      <w:r w:rsidR="00DD583F" w:rsidRPr="00F62138">
        <w:rPr>
          <w:rFonts w:ascii="Arial" w:hAnsi="Arial" w:cs="Arial"/>
        </w:rPr>
        <w:t>outu</w:t>
      </w:r>
      <w:r w:rsidRPr="00F62138">
        <w:rPr>
          <w:rFonts w:ascii="Arial" w:hAnsi="Arial" w:cs="Arial"/>
        </w:rPr>
        <w:t>bro de 2019, reuniram-se os membros do CMPIR para discutir e deliberar sobre a seguinte pauta:</w:t>
      </w:r>
      <w:r w:rsidRPr="00F62138">
        <w:rPr>
          <w:rFonts w:ascii="Arial" w:eastAsia="Times New Roman" w:hAnsi="Arial" w:cs="Arial"/>
          <w:color w:val="222222"/>
          <w:kern w:val="0"/>
          <w:lang w:eastAsia="pt-BR"/>
        </w:rPr>
        <w:t xml:space="preserve"> </w:t>
      </w:r>
      <w:r w:rsidR="00936603" w:rsidRPr="00F62138">
        <w:rPr>
          <w:rFonts w:ascii="Arial" w:eastAsia="Times New Roman" w:hAnsi="Arial" w:cs="Arial"/>
          <w:color w:val="222222"/>
          <w:kern w:val="0"/>
          <w:lang w:eastAsia="pt-BR"/>
        </w:rPr>
        <w:t xml:space="preserve">1. </w:t>
      </w:r>
      <w:r w:rsidR="00936603" w:rsidRPr="00F62138">
        <w:rPr>
          <w:rFonts w:ascii="Arial" w:eastAsia="Times New Roman" w:hAnsi="Arial" w:cs="Arial"/>
          <w:color w:val="222222"/>
          <w:lang w:eastAsia="pt-BR"/>
        </w:rPr>
        <w:t xml:space="preserve">Leitura e aprovação da ata da reunião anterior; 2. </w:t>
      </w:r>
      <w:r w:rsidR="00936603" w:rsidRPr="00F62138">
        <w:rPr>
          <w:rFonts w:ascii="Arial" w:hAnsi="Arial" w:cs="Arial"/>
        </w:rPr>
        <w:t xml:space="preserve">Programação relativa ao 20 de Novembro de 2019; 3. Relato do II </w:t>
      </w:r>
      <w:r w:rsidR="00936603" w:rsidRPr="00F62138">
        <w:rPr>
          <w:rFonts w:ascii="Arial" w:eastAsia="Times New Roman" w:hAnsi="Arial" w:cs="Arial"/>
          <w:color w:val="222222"/>
          <w:lang w:eastAsia="pt-BR"/>
        </w:rPr>
        <w:t xml:space="preserve">Encontro dos Conselhos, em Apucarana, </w:t>
      </w:r>
      <w:r w:rsidR="00DA12A5">
        <w:rPr>
          <w:rFonts w:ascii="Arial" w:eastAsia="Times New Roman" w:hAnsi="Arial" w:cs="Arial"/>
          <w:color w:val="222222"/>
          <w:lang w:eastAsia="pt-BR"/>
        </w:rPr>
        <w:t xml:space="preserve">em </w:t>
      </w:r>
      <w:r w:rsidR="00936603" w:rsidRPr="00F62138">
        <w:rPr>
          <w:rFonts w:ascii="Arial" w:eastAsia="Times New Roman" w:hAnsi="Arial" w:cs="Arial"/>
          <w:color w:val="222222"/>
          <w:lang w:eastAsia="pt-BR"/>
        </w:rPr>
        <w:t>28 de setembro; 4. Agenda com o Chefe de Gabinete; 5.</w:t>
      </w:r>
      <w:r w:rsidR="00AE1E50">
        <w:rPr>
          <w:rFonts w:ascii="Arial" w:eastAsia="Times New Roman" w:hAnsi="Arial" w:cs="Arial"/>
          <w:color w:val="222222"/>
          <w:lang w:eastAsia="pt-BR"/>
        </w:rPr>
        <w:t xml:space="preserve">  </w:t>
      </w:r>
      <w:r w:rsidR="00A50B6A">
        <w:rPr>
          <w:rFonts w:ascii="Arial" w:eastAsia="Times New Roman" w:hAnsi="Arial" w:cs="Arial"/>
          <w:color w:val="222222"/>
          <w:lang w:eastAsia="pt-BR"/>
        </w:rPr>
        <w:t xml:space="preserve">A reunião teve início com </w:t>
      </w:r>
      <w:r w:rsidR="00431FFD">
        <w:rPr>
          <w:rFonts w:ascii="Arial" w:eastAsia="Times New Roman" w:hAnsi="Arial" w:cs="Arial"/>
          <w:color w:val="222222"/>
          <w:lang w:eastAsia="pt-BR"/>
        </w:rPr>
        <w:t>a leitura da ata</w:t>
      </w:r>
      <w:r w:rsidR="00A26259">
        <w:rPr>
          <w:rFonts w:ascii="Arial" w:eastAsia="Times New Roman" w:hAnsi="Arial" w:cs="Arial"/>
          <w:color w:val="222222"/>
          <w:lang w:eastAsia="pt-BR"/>
        </w:rPr>
        <w:t xml:space="preserve"> da reunião anterior</w:t>
      </w:r>
      <w:r w:rsidR="00431FFD">
        <w:rPr>
          <w:rFonts w:ascii="Arial" w:eastAsia="Times New Roman" w:hAnsi="Arial" w:cs="Arial"/>
          <w:color w:val="222222"/>
          <w:lang w:eastAsia="pt-BR"/>
        </w:rPr>
        <w:t>,</w:t>
      </w:r>
      <w:r w:rsidR="00A50B6A">
        <w:rPr>
          <w:rFonts w:ascii="Arial" w:eastAsia="Times New Roman" w:hAnsi="Arial" w:cs="Arial"/>
          <w:color w:val="222222"/>
          <w:lang w:eastAsia="pt-BR"/>
        </w:rPr>
        <w:t xml:space="preserve"> a qual foi </w:t>
      </w:r>
      <w:r w:rsidR="00A26259">
        <w:rPr>
          <w:rFonts w:ascii="Arial" w:eastAsia="Times New Roman" w:hAnsi="Arial" w:cs="Arial"/>
          <w:color w:val="222222"/>
          <w:lang w:eastAsia="pt-BR"/>
        </w:rPr>
        <w:t>aprovada por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todos os presentes. </w:t>
      </w:r>
      <w:r w:rsidR="00A50B6A">
        <w:rPr>
          <w:rFonts w:ascii="Arial" w:eastAsia="Times New Roman" w:hAnsi="Arial" w:cs="Arial"/>
          <w:color w:val="222222"/>
          <w:lang w:eastAsia="pt-BR"/>
        </w:rPr>
        <w:t>Em seguida</w:t>
      </w:r>
      <w:r w:rsidR="00A26259">
        <w:rPr>
          <w:rFonts w:ascii="Arial" w:eastAsia="Times New Roman" w:hAnsi="Arial" w:cs="Arial"/>
          <w:color w:val="222222"/>
          <w:lang w:eastAsia="pt-BR"/>
        </w:rPr>
        <w:t xml:space="preserve">, a presidenta do CMPIR, propôs </w:t>
      </w:r>
      <w:r w:rsidR="00A50B6A">
        <w:rPr>
          <w:rFonts w:ascii="Arial" w:eastAsia="Times New Roman" w:hAnsi="Arial" w:cs="Arial"/>
          <w:color w:val="222222"/>
          <w:lang w:eastAsia="pt-BR"/>
        </w:rPr>
        <w:t xml:space="preserve">inversão </w:t>
      </w:r>
      <w:r w:rsidR="00A26259">
        <w:rPr>
          <w:rFonts w:ascii="Arial" w:eastAsia="Times New Roman" w:hAnsi="Arial" w:cs="Arial"/>
          <w:color w:val="222222"/>
          <w:lang w:eastAsia="pt-BR"/>
        </w:rPr>
        <w:t>de pauta</w:t>
      </w:r>
      <w:r w:rsidR="00A50B6A">
        <w:rPr>
          <w:rFonts w:ascii="Arial" w:eastAsia="Times New Roman" w:hAnsi="Arial" w:cs="Arial"/>
          <w:color w:val="222222"/>
          <w:lang w:eastAsia="pt-BR"/>
        </w:rPr>
        <w:t xml:space="preserve"> para melhor </w:t>
      </w:r>
      <w:r w:rsidR="00D62440">
        <w:rPr>
          <w:rFonts w:ascii="Arial" w:eastAsia="Times New Roman" w:hAnsi="Arial" w:cs="Arial"/>
          <w:color w:val="222222"/>
          <w:lang w:eastAsia="pt-BR"/>
        </w:rPr>
        <w:t>consonância entre os</w:t>
      </w:r>
      <w:r w:rsidR="00A26259">
        <w:rPr>
          <w:rFonts w:ascii="Arial" w:eastAsia="Times New Roman" w:hAnsi="Arial" w:cs="Arial"/>
          <w:color w:val="222222"/>
          <w:lang w:eastAsia="pt-BR"/>
        </w:rPr>
        <w:t xml:space="preserve"> dos assuntos da reunião e informou as ausências justificadas, na reunião, de Teresa Mendes e Sandra Aguilera; também detalhou a presença da conselheira </w:t>
      </w:r>
      <w:proofErr w:type="spellStart"/>
      <w:r w:rsidR="00A26259">
        <w:rPr>
          <w:rFonts w:ascii="Arial" w:eastAsia="Times New Roman" w:hAnsi="Arial" w:cs="Arial"/>
          <w:color w:val="222222"/>
          <w:lang w:eastAsia="pt-BR"/>
        </w:rPr>
        <w:t>Fiama</w:t>
      </w:r>
      <w:proofErr w:type="spellEnd"/>
      <w:r w:rsidR="00A26259">
        <w:rPr>
          <w:rFonts w:ascii="Arial" w:eastAsia="Times New Roman" w:hAnsi="Arial" w:cs="Arial"/>
          <w:color w:val="222222"/>
          <w:lang w:eastAsia="pt-BR"/>
        </w:rPr>
        <w:t xml:space="preserve">, em substituição à titular Poliana. </w:t>
      </w:r>
      <w:r w:rsidR="007A40CA">
        <w:rPr>
          <w:rFonts w:ascii="Arial" w:eastAsia="Times New Roman" w:hAnsi="Arial" w:cs="Arial"/>
          <w:color w:val="222222"/>
          <w:lang w:eastAsia="pt-BR"/>
        </w:rPr>
        <w:t xml:space="preserve">Em se tratando da </w:t>
      </w:r>
      <w:r w:rsidR="00431FFD">
        <w:rPr>
          <w:rFonts w:ascii="Arial" w:eastAsia="Times New Roman" w:hAnsi="Arial" w:cs="Arial"/>
          <w:color w:val="222222"/>
          <w:lang w:eastAsia="pt-BR"/>
        </w:rPr>
        <w:t>agenda com o chefe d</w:t>
      </w:r>
      <w:r w:rsidR="007A40CA">
        <w:rPr>
          <w:rFonts w:ascii="Arial" w:eastAsia="Times New Roman" w:hAnsi="Arial" w:cs="Arial"/>
          <w:color w:val="222222"/>
          <w:lang w:eastAsia="pt-BR"/>
        </w:rPr>
        <w:t>e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gabinete, </w:t>
      </w:r>
      <w:r w:rsidR="007A40CA">
        <w:rPr>
          <w:rFonts w:ascii="Arial" w:eastAsia="Times New Roman" w:hAnsi="Arial" w:cs="Arial"/>
          <w:color w:val="222222"/>
          <w:lang w:eastAsia="pt-BR"/>
        </w:rPr>
        <w:t>houve acordo que é uma ação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de grande </w:t>
      </w:r>
      <w:r w:rsidR="007A40CA">
        <w:rPr>
          <w:rFonts w:ascii="Arial" w:eastAsia="Times New Roman" w:hAnsi="Arial" w:cs="Arial"/>
          <w:color w:val="222222"/>
          <w:lang w:eastAsia="pt-BR"/>
        </w:rPr>
        <w:t>relevância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e necessária para expor a</w:t>
      </w:r>
      <w:r w:rsidR="007A40CA">
        <w:rPr>
          <w:rFonts w:ascii="Arial" w:eastAsia="Times New Roman" w:hAnsi="Arial" w:cs="Arial"/>
          <w:color w:val="222222"/>
          <w:lang w:eastAsia="pt-BR"/>
        </w:rPr>
        <w:t>o mesmo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a importância do conselho e seu papel na </w:t>
      </w:r>
      <w:r w:rsidR="007A40CA">
        <w:rPr>
          <w:rFonts w:ascii="Arial" w:eastAsia="Times New Roman" w:hAnsi="Arial" w:cs="Arial"/>
          <w:color w:val="222222"/>
          <w:lang w:eastAsia="pt-BR"/>
        </w:rPr>
        <w:t>P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romoção da </w:t>
      </w:r>
      <w:r w:rsidR="007A40CA">
        <w:rPr>
          <w:rFonts w:ascii="Arial" w:eastAsia="Times New Roman" w:hAnsi="Arial" w:cs="Arial"/>
          <w:color w:val="222222"/>
          <w:lang w:eastAsia="pt-BR"/>
        </w:rPr>
        <w:t>I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gualdade </w:t>
      </w:r>
      <w:r w:rsidR="007A40CA">
        <w:rPr>
          <w:rFonts w:ascii="Arial" w:eastAsia="Times New Roman" w:hAnsi="Arial" w:cs="Arial"/>
          <w:color w:val="222222"/>
          <w:lang w:eastAsia="pt-BR"/>
        </w:rPr>
        <w:t>R</w:t>
      </w:r>
      <w:r w:rsidR="00431FFD">
        <w:rPr>
          <w:rFonts w:ascii="Arial" w:eastAsia="Times New Roman" w:hAnsi="Arial" w:cs="Arial"/>
          <w:color w:val="222222"/>
          <w:lang w:eastAsia="pt-BR"/>
        </w:rPr>
        <w:t>acial, assim como</w:t>
      </w:r>
      <w:r w:rsidR="007A40CA">
        <w:rPr>
          <w:rFonts w:ascii="Arial" w:eastAsia="Times New Roman" w:hAnsi="Arial" w:cs="Arial"/>
          <w:color w:val="222222"/>
          <w:lang w:eastAsia="pt-BR"/>
        </w:rPr>
        <w:t>,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7A40CA">
        <w:rPr>
          <w:rFonts w:ascii="Arial" w:eastAsia="Times New Roman" w:hAnsi="Arial" w:cs="Arial"/>
          <w:color w:val="222222"/>
          <w:lang w:eastAsia="pt-BR"/>
        </w:rPr>
        <w:t>expor sobre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a baixa par</w:t>
      </w:r>
      <w:r w:rsidR="007A40CA">
        <w:rPr>
          <w:rFonts w:ascii="Arial" w:eastAsia="Times New Roman" w:hAnsi="Arial" w:cs="Arial"/>
          <w:color w:val="222222"/>
          <w:lang w:eastAsia="pt-BR"/>
        </w:rPr>
        <w:t>ticipação dos representantes do poder público,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nas reuniões mensais</w:t>
      </w:r>
      <w:r w:rsidR="007A40CA">
        <w:rPr>
          <w:rFonts w:ascii="Arial" w:eastAsia="Times New Roman" w:hAnsi="Arial" w:cs="Arial"/>
          <w:color w:val="222222"/>
          <w:lang w:eastAsia="pt-BR"/>
        </w:rPr>
        <w:t>,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do </w:t>
      </w:r>
      <w:r w:rsidR="007A40CA">
        <w:rPr>
          <w:rFonts w:ascii="Arial" w:eastAsia="Times New Roman" w:hAnsi="Arial" w:cs="Arial"/>
          <w:color w:val="222222"/>
          <w:lang w:eastAsia="pt-BR"/>
        </w:rPr>
        <w:t xml:space="preserve">Conselho. Reuniões estas, 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que ocorrem </w:t>
      </w:r>
      <w:r w:rsidR="007A40CA">
        <w:rPr>
          <w:rFonts w:ascii="Arial" w:eastAsia="Times New Roman" w:hAnsi="Arial" w:cs="Arial"/>
          <w:color w:val="222222"/>
          <w:lang w:eastAsia="pt-BR"/>
        </w:rPr>
        <w:t xml:space="preserve">às </w:t>
      </w:r>
      <w:r w:rsidR="00431FFD">
        <w:rPr>
          <w:rFonts w:ascii="Arial" w:eastAsia="Times New Roman" w:hAnsi="Arial" w:cs="Arial"/>
          <w:color w:val="222222"/>
          <w:lang w:eastAsia="pt-BR"/>
        </w:rPr>
        <w:t>segunda</w:t>
      </w:r>
      <w:r w:rsidR="007A40CA">
        <w:rPr>
          <w:rFonts w:ascii="Arial" w:eastAsia="Times New Roman" w:hAnsi="Arial" w:cs="Arial"/>
          <w:color w:val="222222"/>
          <w:lang w:eastAsia="pt-BR"/>
        </w:rPr>
        <w:t>s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terça</w:t>
      </w:r>
      <w:r w:rsidR="007A40CA">
        <w:rPr>
          <w:rFonts w:ascii="Arial" w:eastAsia="Times New Roman" w:hAnsi="Arial" w:cs="Arial"/>
          <w:color w:val="222222"/>
          <w:lang w:eastAsia="pt-BR"/>
        </w:rPr>
        <w:t>s-</w:t>
      </w:r>
      <w:r w:rsidR="00431FFD">
        <w:rPr>
          <w:rFonts w:ascii="Arial" w:eastAsia="Times New Roman" w:hAnsi="Arial" w:cs="Arial"/>
          <w:color w:val="222222"/>
          <w:lang w:eastAsia="pt-BR"/>
        </w:rPr>
        <w:t>feira</w:t>
      </w:r>
      <w:r w:rsidR="007A40CA">
        <w:rPr>
          <w:rFonts w:ascii="Arial" w:eastAsia="Times New Roman" w:hAnsi="Arial" w:cs="Arial"/>
          <w:color w:val="222222"/>
          <w:lang w:eastAsia="pt-BR"/>
        </w:rPr>
        <w:t>s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d</w:t>
      </w:r>
      <w:r w:rsidR="007A40CA">
        <w:rPr>
          <w:rFonts w:ascii="Arial" w:eastAsia="Times New Roman" w:hAnsi="Arial" w:cs="Arial"/>
          <w:color w:val="222222"/>
          <w:lang w:eastAsia="pt-BR"/>
        </w:rPr>
        <w:t>e cada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mês</w:t>
      </w:r>
      <w:r w:rsidR="007A40CA">
        <w:rPr>
          <w:rFonts w:ascii="Arial" w:eastAsia="Times New Roman" w:hAnsi="Arial" w:cs="Arial"/>
          <w:color w:val="222222"/>
          <w:lang w:eastAsia="pt-BR"/>
        </w:rPr>
        <w:t>,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7A40CA">
        <w:rPr>
          <w:rFonts w:ascii="Arial" w:eastAsia="Times New Roman" w:hAnsi="Arial" w:cs="Arial"/>
          <w:color w:val="222222"/>
          <w:lang w:eastAsia="pt-BR"/>
        </w:rPr>
        <w:t>à</w:t>
      </w:r>
      <w:r w:rsidR="00431FFD">
        <w:rPr>
          <w:rFonts w:ascii="Arial" w:eastAsia="Times New Roman" w:hAnsi="Arial" w:cs="Arial"/>
          <w:color w:val="222222"/>
          <w:lang w:eastAsia="pt-BR"/>
        </w:rPr>
        <w:t xml:space="preserve">s 19 horas no auditório da </w:t>
      </w:r>
      <w:r w:rsidR="007A40CA">
        <w:rPr>
          <w:rFonts w:ascii="Arial" w:eastAsia="Times New Roman" w:hAnsi="Arial" w:cs="Arial"/>
          <w:color w:val="222222"/>
          <w:lang w:eastAsia="pt-BR"/>
        </w:rPr>
        <w:t>P</w:t>
      </w:r>
      <w:r w:rsidR="00431FFD">
        <w:rPr>
          <w:rFonts w:ascii="Arial" w:eastAsia="Times New Roman" w:hAnsi="Arial" w:cs="Arial"/>
          <w:color w:val="222222"/>
          <w:lang w:eastAsia="pt-BR"/>
        </w:rPr>
        <w:t>refeitura.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8E3135">
        <w:rPr>
          <w:rFonts w:ascii="Arial" w:eastAsia="Times New Roman" w:hAnsi="Arial" w:cs="Arial"/>
          <w:color w:val="222222"/>
          <w:lang w:eastAsia="pt-BR"/>
        </w:rPr>
        <w:t>No que se refere ao II Encontro de Conselhos de PIR da região norte do Paraná, ocorrido em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Apucarana, </w:t>
      </w:r>
      <w:r w:rsidR="00E67D06">
        <w:rPr>
          <w:rFonts w:ascii="Arial" w:eastAsia="Times New Roman" w:hAnsi="Arial" w:cs="Arial"/>
          <w:color w:val="222222"/>
          <w:lang w:eastAsia="pt-BR"/>
        </w:rPr>
        <w:t xml:space="preserve">participaram do evento os conselheiros: Maria Eugênia, Sidnei Santos, </w:t>
      </w:r>
      <w:proofErr w:type="spellStart"/>
      <w:r w:rsidR="00E67D06">
        <w:rPr>
          <w:rFonts w:ascii="Arial" w:eastAsia="Times New Roman" w:hAnsi="Arial" w:cs="Arial"/>
          <w:color w:val="222222"/>
          <w:lang w:eastAsia="pt-BR"/>
        </w:rPr>
        <w:t>Welisson</w:t>
      </w:r>
      <w:proofErr w:type="spellEnd"/>
      <w:r w:rsidR="00E67D06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442C84">
        <w:rPr>
          <w:rFonts w:ascii="Arial" w:eastAsia="Times New Roman" w:hAnsi="Arial" w:cs="Arial"/>
          <w:color w:val="222222"/>
          <w:lang w:eastAsia="pt-BR"/>
        </w:rPr>
        <w:t>Aguiar</w:t>
      </w:r>
      <w:r w:rsidR="00E67D06">
        <w:rPr>
          <w:rFonts w:ascii="Arial" w:eastAsia="Times New Roman" w:hAnsi="Arial" w:cs="Arial"/>
          <w:color w:val="222222"/>
          <w:lang w:eastAsia="pt-BR"/>
        </w:rPr>
        <w:t xml:space="preserve"> e Fátima Beraldo</w:t>
      </w:r>
      <w:r w:rsidR="00442C84">
        <w:rPr>
          <w:rFonts w:ascii="Arial" w:eastAsia="Times New Roman" w:hAnsi="Arial" w:cs="Arial"/>
          <w:color w:val="222222"/>
          <w:lang w:eastAsia="pt-BR"/>
        </w:rPr>
        <w:t xml:space="preserve">. </w:t>
      </w:r>
      <w:proofErr w:type="gramStart"/>
      <w:r w:rsidR="006E212C">
        <w:rPr>
          <w:rFonts w:ascii="Arial" w:eastAsia="Times New Roman" w:hAnsi="Arial" w:cs="Arial"/>
          <w:color w:val="222222"/>
          <w:lang w:eastAsia="pt-BR"/>
        </w:rPr>
        <w:t xml:space="preserve">Da 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pauta</w:t>
      </w:r>
      <w:proofErr w:type="gramEnd"/>
      <w:r w:rsidR="007B60C0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6E212C">
        <w:rPr>
          <w:rFonts w:ascii="Arial" w:eastAsia="Times New Roman" w:hAnsi="Arial" w:cs="Arial"/>
          <w:color w:val="222222"/>
          <w:lang w:eastAsia="pt-BR"/>
        </w:rPr>
        <w:t xml:space="preserve">sugerida foi debatida 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a agenda do 20 de novembro, a mobilização da implementação de cotas raciais na Universidade Estadual de Maringá, </w:t>
      </w:r>
      <w:r w:rsidR="006E212C">
        <w:rPr>
          <w:rFonts w:ascii="Arial" w:eastAsia="Times New Roman" w:hAnsi="Arial" w:cs="Arial"/>
          <w:color w:val="222222"/>
          <w:lang w:eastAsia="pt-BR"/>
        </w:rPr>
        <w:t xml:space="preserve">incentivo para a 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criação de </w:t>
      </w:r>
      <w:r w:rsidR="006E212C">
        <w:rPr>
          <w:rFonts w:ascii="Arial" w:eastAsia="Times New Roman" w:hAnsi="Arial" w:cs="Arial"/>
          <w:color w:val="222222"/>
          <w:lang w:eastAsia="pt-BR"/>
        </w:rPr>
        <w:t>C</w:t>
      </w:r>
      <w:r w:rsidR="007B60C0">
        <w:rPr>
          <w:rFonts w:ascii="Arial" w:eastAsia="Times New Roman" w:hAnsi="Arial" w:cs="Arial"/>
          <w:color w:val="222222"/>
          <w:lang w:eastAsia="pt-BR"/>
        </w:rPr>
        <w:t>onselho</w:t>
      </w:r>
      <w:r w:rsidR="006E212C">
        <w:rPr>
          <w:rFonts w:ascii="Arial" w:eastAsia="Times New Roman" w:hAnsi="Arial" w:cs="Arial"/>
          <w:color w:val="222222"/>
          <w:lang w:eastAsia="pt-BR"/>
        </w:rPr>
        <w:t>s de PIR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6E212C">
        <w:rPr>
          <w:rFonts w:ascii="Arial" w:eastAsia="Times New Roman" w:hAnsi="Arial" w:cs="Arial"/>
          <w:color w:val="222222"/>
          <w:lang w:eastAsia="pt-BR"/>
        </w:rPr>
        <w:t>nos municípios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onde não exist</w:t>
      </w:r>
      <w:r w:rsidR="006E212C">
        <w:rPr>
          <w:rFonts w:ascii="Arial" w:eastAsia="Times New Roman" w:hAnsi="Arial" w:cs="Arial"/>
          <w:color w:val="222222"/>
          <w:lang w:eastAsia="pt-BR"/>
        </w:rPr>
        <w:t>e</w:t>
      </w:r>
      <w:r w:rsidR="007B60C0">
        <w:rPr>
          <w:rFonts w:ascii="Arial" w:eastAsia="Times New Roman" w:hAnsi="Arial" w:cs="Arial"/>
          <w:color w:val="222222"/>
          <w:lang w:eastAsia="pt-BR"/>
        </w:rPr>
        <w:t>m</w:t>
      </w:r>
      <w:r w:rsidR="006E212C">
        <w:rPr>
          <w:rFonts w:ascii="Arial" w:eastAsia="Times New Roman" w:hAnsi="Arial" w:cs="Arial"/>
          <w:color w:val="222222"/>
          <w:lang w:eastAsia="pt-BR"/>
        </w:rPr>
        <w:t>,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ação conjunta dos conselhos</w:t>
      </w:r>
      <w:r w:rsidR="006E212C">
        <w:rPr>
          <w:rFonts w:ascii="Arial" w:eastAsia="Times New Roman" w:hAnsi="Arial" w:cs="Arial"/>
          <w:color w:val="222222"/>
          <w:lang w:eastAsia="pt-BR"/>
        </w:rPr>
        <w:t xml:space="preserve"> para o enfrentamento da violência contra a juventude negra</w:t>
      </w:r>
      <w:r w:rsidR="007B60C0">
        <w:rPr>
          <w:rFonts w:ascii="Arial" w:eastAsia="Times New Roman" w:hAnsi="Arial" w:cs="Arial"/>
          <w:color w:val="222222"/>
          <w:lang w:eastAsia="pt-BR"/>
        </w:rPr>
        <w:t>. Foi sugerido</w:t>
      </w:r>
      <w:r w:rsidR="004156DB">
        <w:rPr>
          <w:rFonts w:ascii="Arial" w:eastAsia="Times New Roman" w:hAnsi="Arial" w:cs="Arial"/>
          <w:color w:val="222222"/>
          <w:lang w:eastAsia="pt-BR"/>
        </w:rPr>
        <w:t>,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na oportunidade</w:t>
      </w:r>
      <w:r w:rsidR="004156DB">
        <w:rPr>
          <w:rFonts w:ascii="Arial" w:eastAsia="Times New Roman" w:hAnsi="Arial" w:cs="Arial"/>
          <w:color w:val="222222"/>
          <w:lang w:eastAsia="pt-BR"/>
        </w:rPr>
        <w:t>,</w:t>
      </w:r>
      <w:r w:rsidR="007B60C0">
        <w:rPr>
          <w:rFonts w:ascii="Arial" w:eastAsia="Times New Roman" w:hAnsi="Arial" w:cs="Arial"/>
          <w:color w:val="222222"/>
          <w:lang w:eastAsia="pt-BR"/>
        </w:rPr>
        <w:t xml:space="preserve"> um calendár</w:t>
      </w:r>
      <w:r w:rsidR="004156DB">
        <w:rPr>
          <w:rFonts w:ascii="Arial" w:eastAsia="Times New Roman" w:hAnsi="Arial" w:cs="Arial"/>
          <w:color w:val="222222"/>
          <w:lang w:eastAsia="pt-BR"/>
        </w:rPr>
        <w:t>io de metas para cumprimento das ações propostas. De</w:t>
      </w:r>
      <w:r w:rsidR="007B60C0">
        <w:rPr>
          <w:rFonts w:ascii="Arial" w:eastAsia="Times New Roman" w:hAnsi="Arial" w:cs="Arial"/>
          <w:color w:val="222222"/>
          <w:lang w:eastAsia="pt-BR"/>
        </w:rPr>
        <w:t>ntre as metas desta</w:t>
      </w:r>
      <w:r w:rsidR="004156DB">
        <w:rPr>
          <w:rFonts w:ascii="Arial" w:eastAsia="Times New Roman" w:hAnsi="Arial" w:cs="Arial"/>
          <w:color w:val="222222"/>
          <w:lang w:eastAsia="pt-BR"/>
        </w:rPr>
        <w:t xml:space="preserve">ca-se </w:t>
      </w:r>
      <w:r w:rsidR="007B60C0">
        <w:rPr>
          <w:rFonts w:ascii="Arial" w:eastAsia="Times New Roman" w:hAnsi="Arial" w:cs="Arial"/>
          <w:color w:val="222222"/>
          <w:lang w:eastAsia="pt-BR"/>
        </w:rPr>
        <w:t>uma formação para conselheiros</w:t>
      </w:r>
      <w:r w:rsidR="004156DB">
        <w:rPr>
          <w:rFonts w:ascii="Arial" w:eastAsia="Times New Roman" w:hAnsi="Arial" w:cs="Arial"/>
          <w:color w:val="222222"/>
          <w:lang w:eastAsia="pt-BR"/>
        </w:rPr>
        <w:t xml:space="preserve"> a ocorrer </w:t>
      </w:r>
      <w:r w:rsidR="007B60C0">
        <w:rPr>
          <w:rFonts w:ascii="Arial" w:eastAsia="Times New Roman" w:hAnsi="Arial" w:cs="Arial"/>
          <w:color w:val="222222"/>
          <w:lang w:eastAsia="pt-BR"/>
        </w:rPr>
        <w:t>em Maring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á. Feito o relato da reunião de Apucarana passou-se </w:t>
      </w:r>
      <w:r w:rsidR="00342E75">
        <w:rPr>
          <w:rFonts w:ascii="Arial" w:eastAsia="Times New Roman" w:hAnsi="Arial" w:cs="Arial"/>
          <w:color w:val="222222"/>
          <w:lang w:eastAsia="pt-BR"/>
        </w:rPr>
        <w:t xml:space="preserve">para </w:t>
      </w:r>
      <w:r w:rsidR="00141C94">
        <w:rPr>
          <w:rFonts w:ascii="Arial" w:eastAsia="Times New Roman" w:hAnsi="Arial" w:cs="Arial"/>
          <w:color w:val="222222"/>
          <w:lang w:eastAsia="pt-BR"/>
        </w:rPr>
        <w:t>o relato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da participação dos conselheiros, Fátima, Maria Eugenia e Sidnei na </w:t>
      </w:r>
      <w:r w:rsidR="00342E75">
        <w:rPr>
          <w:rFonts w:ascii="Arial" w:eastAsia="Times New Roman" w:hAnsi="Arial" w:cs="Arial"/>
          <w:color w:val="222222"/>
          <w:lang w:eastAsia="pt-BR"/>
        </w:rPr>
        <w:t xml:space="preserve">Audiência Pública para a criação do Estatuto Estadual da Igualdade Racial, realizada </w:t>
      </w:r>
      <w:r w:rsidR="003136A7">
        <w:rPr>
          <w:rFonts w:ascii="Arial" w:eastAsia="Times New Roman" w:hAnsi="Arial" w:cs="Arial"/>
          <w:color w:val="222222"/>
          <w:lang w:eastAsia="pt-BR"/>
        </w:rPr>
        <w:t>em 03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 outubro</w:t>
      </w:r>
      <w:r w:rsidR="00342E75">
        <w:rPr>
          <w:rFonts w:ascii="Arial" w:eastAsia="Times New Roman" w:hAnsi="Arial" w:cs="Arial"/>
          <w:color w:val="222222"/>
          <w:lang w:eastAsia="pt-BR"/>
        </w:rPr>
        <w:t>, em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Curitiba</w:t>
      </w:r>
      <w:r w:rsidR="00342E75">
        <w:rPr>
          <w:rFonts w:ascii="Arial" w:eastAsia="Times New Roman" w:hAnsi="Arial" w:cs="Arial"/>
          <w:color w:val="222222"/>
          <w:lang w:eastAsia="pt-BR"/>
        </w:rPr>
        <w:t>.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C21DF0">
        <w:rPr>
          <w:rFonts w:ascii="Arial" w:eastAsia="Times New Roman" w:hAnsi="Arial" w:cs="Arial"/>
          <w:color w:val="222222"/>
          <w:lang w:eastAsia="pt-BR"/>
        </w:rPr>
        <w:t>V</w:t>
      </w:r>
      <w:r w:rsidR="007A4B5D">
        <w:rPr>
          <w:rFonts w:ascii="Arial" w:eastAsia="Times New Roman" w:hAnsi="Arial" w:cs="Arial"/>
          <w:color w:val="222222"/>
          <w:lang w:eastAsia="pt-BR"/>
        </w:rPr>
        <w:t>erific</w:t>
      </w:r>
      <w:r w:rsidR="00C21DF0">
        <w:rPr>
          <w:rFonts w:ascii="Arial" w:eastAsia="Times New Roman" w:hAnsi="Arial" w:cs="Arial"/>
          <w:color w:val="222222"/>
          <w:lang w:eastAsia="pt-BR"/>
        </w:rPr>
        <w:t>ou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-se </w:t>
      </w:r>
      <w:r w:rsidR="00C21DF0">
        <w:rPr>
          <w:rFonts w:ascii="Arial" w:eastAsia="Times New Roman" w:hAnsi="Arial" w:cs="Arial"/>
          <w:color w:val="222222"/>
          <w:lang w:eastAsia="pt-BR"/>
        </w:rPr>
        <w:t xml:space="preserve">por ocasião da audiência em Curitiba, 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que o protagonismo do </w:t>
      </w:r>
      <w:r w:rsidR="00C21DF0">
        <w:rPr>
          <w:rFonts w:ascii="Arial" w:eastAsia="Times New Roman" w:hAnsi="Arial" w:cs="Arial"/>
          <w:color w:val="222222"/>
          <w:lang w:eastAsia="pt-BR"/>
        </w:rPr>
        <w:t>M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ovimento </w:t>
      </w:r>
      <w:r w:rsidR="00C21DF0">
        <w:rPr>
          <w:rFonts w:ascii="Arial" w:eastAsia="Times New Roman" w:hAnsi="Arial" w:cs="Arial"/>
          <w:color w:val="222222"/>
          <w:lang w:eastAsia="pt-BR"/>
        </w:rPr>
        <w:t>N</w:t>
      </w:r>
      <w:r w:rsidR="007A4B5D">
        <w:rPr>
          <w:rFonts w:ascii="Arial" w:eastAsia="Times New Roman" w:hAnsi="Arial" w:cs="Arial"/>
          <w:color w:val="222222"/>
          <w:lang w:eastAsia="pt-BR"/>
        </w:rPr>
        <w:t>egro</w:t>
      </w:r>
      <w:r w:rsidR="00C21DF0">
        <w:rPr>
          <w:rFonts w:ascii="Arial" w:eastAsia="Times New Roman" w:hAnsi="Arial" w:cs="Arial"/>
          <w:color w:val="222222"/>
          <w:lang w:eastAsia="pt-BR"/>
        </w:rPr>
        <w:t xml:space="preserve">, de Londrina, </w:t>
      </w:r>
      <w:r w:rsidR="007558C6">
        <w:rPr>
          <w:rFonts w:ascii="Arial" w:eastAsia="Times New Roman" w:hAnsi="Arial" w:cs="Arial"/>
          <w:color w:val="222222"/>
          <w:lang w:eastAsia="pt-BR"/>
        </w:rPr>
        <w:t>tem avançado</w:t>
      </w:r>
      <w:r w:rsidR="00C21DF0">
        <w:rPr>
          <w:rFonts w:ascii="Arial" w:eastAsia="Times New Roman" w:hAnsi="Arial" w:cs="Arial"/>
          <w:color w:val="222222"/>
          <w:lang w:eastAsia="pt-BR"/>
        </w:rPr>
        <w:t xml:space="preserve"> em extensão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. </w:t>
      </w:r>
      <w:r w:rsidR="00AE1E50" w:rsidRPr="00AE1E50">
        <w:rPr>
          <w:rFonts w:ascii="Arial" w:eastAsia="Times New Roman" w:hAnsi="Arial" w:cs="Arial"/>
          <w:b/>
          <w:color w:val="222222"/>
          <w:lang w:eastAsia="pt-BR"/>
        </w:rPr>
        <w:t>Informes.</w:t>
      </w:r>
      <w:r w:rsidR="00AE1E50">
        <w:rPr>
          <w:rFonts w:ascii="Arial" w:eastAsia="Times New Roman" w:hAnsi="Arial" w:cs="Arial"/>
          <w:b/>
          <w:color w:val="222222"/>
          <w:lang w:eastAsia="pt-BR"/>
        </w:rPr>
        <w:t xml:space="preserve"> 1- </w:t>
      </w:r>
      <w:r w:rsidR="007A4B5D">
        <w:rPr>
          <w:rFonts w:ascii="Arial" w:eastAsia="Times New Roman" w:hAnsi="Arial" w:cs="Arial"/>
          <w:color w:val="222222"/>
          <w:lang w:eastAsia="pt-BR"/>
        </w:rPr>
        <w:t>Na mesma oportunidade, os conselheiros</w:t>
      </w:r>
      <w:r w:rsidR="007558C6">
        <w:rPr>
          <w:rFonts w:ascii="Arial" w:eastAsia="Times New Roman" w:hAnsi="Arial" w:cs="Arial"/>
          <w:color w:val="222222"/>
          <w:lang w:eastAsia="pt-BR"/>
        </w:rPr>
        <w:t xml:space="preserve"> que participaram da audiência em Curitiba,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7558C6">
        <w:rPr>
          <w:rFonts w:ascii="Arial" w:eastAsia="Times New Roman" w:hAnsi="Arial" w:cs="Arial"/>
          <w:color w:val="222222"/>
          <w:lang w:eastAsia="pt-BR"/>
        </w:rPr>
        <w:t>cumpriram agenda na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7558C6">
        <w:rPr>
          <w:rFonts w:ascii="Arial" w:eastAsia="Times New Roman" w:hAnsi="Arial" w:cs="Arial"/>
          <w:color w:val="222222"/>
          <w:lang w:eastAsia="pt-BR"/>
        </w:rPr>
        <w:t>S</w:t>
      </w:r>
      <w:r w:rsidR="00103AE2">
        <w:rPr>
          <w:rFonts w:ascii="Arial" w:eastAsia="Times New Roman" w:hAnsi="Arial" w:cs="Arial"/>
          <w:color w:val="222222"/>
          <w:lang w:eastAsia="pt-BR"/>
        </w:rPr>
        <w:t>ecretaria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d</w:t>
      </w:r>
      <w:r w:rsidR="007558C6">
        <w:rPr>
          <w:rFonts w:ascii="Arial" w:eastAsia="Times New Roman" w:hAnsi="Arial" w:cs="Arial"/>
          <w:color w:val="222222"/>
          <w:lang w:eastAsia="pt-BR"/>
        </w:rPr>
        <w:t>o Estado da Cultura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com o intuito 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de </w:t>
      </w:r>
      <w:r w:rsidR="007558C6">
        <w:rPr>
          <w:rFonts w:ascii="Arial" w:eastAsia="Times New Roman" w:hAnsi="Arial" w:cs="Arial"/>
          <w:color w:val="222222"/>
          <w:lang w:eastAsia="pt-BR"/>
        </w:rPr>
        <w:t xml:space="preserve">conversar sobre a Feira do Afro Criativos e os </w:t>
      </w:r>
      <w:r w:rsidR="007810A7">
        <w:rPr>
          <w:rFonts w:ascii="Arial" w:eastAsia="Times New Roman" w:hAnsi="Arial" w:cs="Arial"/>
          <w:color w:val="222222"/>
          <w:lang w:eastAsia="pt-BR"/>
        </w:rPr>
        <w:t>recursos destinados</w:t>
      </w:r>
      <w:r w:rsidR="007558C6">
        <w:rPr>
          <w:rFonts w:ascii="Arial" w:eastAsia="Times New Roman" w:hAnsi="Arial" w:cs="Arial"/>
          <w:color w:val="222222"/>
          <w:lang w:eastAsia="pt-BR"/>
        </w:rPr>
        <w:t xml:space="preserve"> para </w:t>
      </w:r>
      <w:r w:rsidR="007810A7">
        <w:rPr>
          <w:rFonts w:ascii="Arial" w:eastAsia="Times New Roman" w:hAnsi="Arial" w:cs="Arial"/>
          <w:color w:val="222222"/>
          <w:lang w:eastAsia="pt-BR"/>
        </w:rPr>
        <w:t>as atividades relativas a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o 20 de </w:t>
      </w:r>
      <w:r w:rsidR="007810A7">
        <w:rPr>
          <w:rFonts w:ascii="Arial" w:eastAsia="Times New Roman" w:hAnsi="Arial" w:cs="Arial"/>
          <w:color w:val="222222"/>
          <w:lang w:eastAsia="pt-BR"/>
        </w:rPr>
        <w:t>N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ovembro, </w:t>
      </w:r>
      <w:r w:rsidR="007810A7">
        <w:rPr>
          <w:rFonts w:ascii="Arial" w:eastAsia="Times New Roman" w:hAnsi="Arial" w:cs="Arial"/>
          <w:color w:val="222222"/>
          <w:lang w:eastAsia="pt-BR"/>
        </w:rPr>
        <w:t xml:space="preserve">Mês da Consciência Negra. Em relação aos recursos do governo do Estado para as comemorações de Novembro, foi informado que encontra-se em fase de votação e que entrará para o FUNDEPIR e nesse 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caso 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não </w:t>
      </w:r>
      <w:r w:rsidR="007810A7">
        <w:rPr>
          <w:rFonts w:ascii="Arial" w:eastAsia="Times New Roman" w:hAnsi="Arial" w:cs="Arial"/>
          <w:color w:val="222222"/>
          <w:lang w:eastAsia="pt-BR"/>
        </w:rPr>
        <w:t>retorna para o Estado, ficando à disposição do CONSEPIR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. </w:t>
      </w:r>
      <w:r w:rsidR="007810A7">
        <w:rPr>
          <w:rFonts w:ascii="Arial" w:eastAsia="Times New Roman" w:hAnsi="Arial" w:cs="Arial"/>
          <w:color w:val="222222"/>
          <w:lang w:eastAsia="pt-BR"/>
        </w:rPr>
        <w:t>Foi discutido as questões de um F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undo </w:t>
      </w:r>
      <w:r w:rsidR="007810A7">
        <w:rPr>
          <w:rFonts w:ascii="Arial" w:eastAsia="Times New Roman" w:hAnsi="Arial" w:cs="Arial"/>
          <w:color w:val="222222"/>
          <w:lang w:eastAsia="pt-BR"/>
        </w:rPr>
        <w:t>M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unicipal </w:t>
      </w:r>
      <w:r w:rsidR="007810A7">
        <w:rPr>
          <w:rFonts w:ascii="Arial" w:eastAsia="Times New Roman" w:hAnsi="Arial" w:cs="Arial"/>
          <w:color w:val="222222"/>
          <w:lang w:eastAsia="pt-BR"/>
        </w:rPr>
        <w:t>de Promoção da Igualdade Racial, nos moldes do Estadual</w:t>
      </w:r>
      <w:r w:rsidR="007D2F30">
        <w:rPr>
          <w:rFonts w:ascii="Arial" w:eastAsia="Times New Roman" w:hAnsi="Arial" w:cs="Arial"/>
          <w:color w:val="222222"/>
          <w:lang w:eastAsia="pt-BR"/>
        </w:rPr>
        <w:t xml:space="preserve"> para Londrina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. </w:t>
      </w:r>
      <w:r w:rsidR="007D2F30">
        <w:rPr>
          <w:rFonts w:ascii="Arial" w:eastAsia="Times New Roman" w:hAnsi="Arial" w:cs="Arial"/>
          <w:color w:val="222222"/>
          <w:lang w:eastAsia="pt-BR"/>
        </w:rPr>
        <w:t>Do debate resultou a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E03B21">
        <w:rPr>
          <w:rFonts w:ascii="Arial" w:eastAsia="Times New Roman" w:hAnsi="Arial" w:cs="Arial"/>
          <w:color w:val="222222"/>
          <w:lang w:eastAsia="pt-BR"/>
        </w:rPr>
        <w:t>proposta de</w:t>
      </w:r>
      <w:r w:rsidR="007D2F30">
        <w:rPr>
          <w:rFonts w:ascii="Arial" w:eastAsia="Times New Roman" w:hAnsi="Arial" w:cs="Arial"/>
          <w:color w:val="222222"/>
          <w:lang w:eastAsia="pt-BR"/>
        </w:rPr>
        <w:t xml:space="preserve"> promover uma reunião para tratar do assunto </w:t>
      </w:r>
      <w:r w:rsidR="00E03B21">
        <w:rPr>
          <w:rFonts w:ascii="Arial" w:eastAsia="Times New Roman" w:hAnsi="Arial" w:cs="Arial"/>
          <w:color w:val="222222"/>
          <w:lang w:eastAsia="pt-BR"/>
        </w:rPr>
        <w:t>objetivando melhor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explanação de todos,</w:t>
      </w:r>
      <w:r w:rsidR="007D2F30">
        <w:rPr>
          <w:rFonts w:ascii="Arial" w:eastAsia="Times New Roman" w:hAnsi="Arial" w:cs="Arial"/>
          <w:color w:val="222222"/>
          <w:lang w:eastAsia="pt-BR"/>
        </w:rPr>
        <w:t xml:space="preserve"> pois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 é importante salientar a necessidade de que o </w:t>
      </w:r>
      <w:r w:rsidR="007D2F30">
        <w:rPr>
          <w:rFonts w:ascii="Arial" w:eastAsia="Times New Roman" w:hAnsi="Arial" w:cs="Arial"/>
          <w:color w:val="222222"/>
          <w:lang w:eastAsia="pt-BR"/>
        </w:rPr>
        <w:t>C</w:t>
      </w:r>
      <w:r w:rsidR="007A4B5D">
        <w:rPr>
          <w:rFonts w:ascii="Arial" w:eastAsia="Times New Roman" w:hAnsi="Arial" w:cs="Arial"/>
          <w:color w:val="222222"/>
          <w:lang w:eastAsia="pt-BR"/>
        </w:rPr>
        <w:t xml:space="preserve">onselho tenha um fundo próprio. </w:t>
      </w:r>
      <w:r w:rsidR="005D577D">
        <w:rPr>
          <w:rFonts w:ascii="Arial" w:eastAsia="Times New Roman" w:hAnsi="Arial" w:cs="Arial"/>
          <w:color w:val="222222"/>
          <w:lang w:eastAsia="pt-BR"/>
        </w:rPr>
        <w:t>Foi lançada pela Secretaria de Estado da Cultura e outros órgão do governo, a Feira do A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fro </w:t>
      </w:r>
      <w:r w:rsidR="005D577D">
        <w:rPr>
          <w:rFonts w:ascii="Arial" w:eastAsia="Times New Roman" w:hAnsi="Arial" w:cs="Arial"/>
          <w:color w:val="222222"/>
          <w:lang w:eastAsia="pt-BR"/>
        </w:rPr>
        <w:t>E</w:t>
      </w:r>
      <w:r w:rsidR="00103AE2">
        <w:rPr>
          <w:rFonts w:ascii="Arial" w:eastAsia="Times New Roman" w:hAnsi="Arial" w:cs="Arial"/>
          <w:color w:val="222222"/>
          <w:lang w:eastAsia="pt-BR"/>
        </w:rPr>
        <w:t>mpreendedorismo,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 com o tema Afro Criativos,</w:t>
      </w:r>
      <w:r w:rsidR="00103AE2">
        <w:rPr>
          <w:rFonts w:ascii="Arial" w:eastAsia="Times New Roman" w:hAnsi="Arial" w:cs="Arial"/>
          <w:color w:val="222222"/>
          <w:lang w:eastAsia="pt-BR"/>
        </w:rPr>
        <w:t xml:space="preserve"> que ocorrerá de 22 a 24 de novembro, 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em 12 municípios do Paraná, que contará com </w:t>
      </w:r>
      <w:r w:rsidR="00103AE2">
        <w:rPr>
          <w:rFonts w:ascii="Arial" w:eastAsia="Times New Roman" w:hAnsi="Arial" w:cs="Arial"/>
          <w:color w:val="222222"/>
          <w:lang w:eastAsia="pt-BR"/>
        </w:rPr>
        <w:t>palestras e diversas outras atividades.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AE1E50" w:rsidRPr="00AE1E50">
        <w:rPr>
          <w:rFonts w:ascii="Arial" w:eastAsia="Times New Roman" w:hAnsi="Arial" w:cs="Arial"/>
          <w:b/>
          <w:color w:val="222222"/>
          <w:lang w:eastAsia="pt-BR"/>
        </w:rPr>
        <w:t>2</w:t>
      </w:r>
      <w:r w:rsidR="005D577D">
        <w:rPr>
          <w:rFonts w:ascii="Arial" w:eastAsia="Times New Roman" w:hAnsi="Arial" w:cs="Arial"/>
          <w:b/>
          <w:color w:val="222222"/>
          <w:lang w:eastAsia="pt-BR"/>
        </w:rPr>
        <w:t xml:space="preserve"> –</w:t>
      </w:r>
      <w:r w:rsidR="00103AE2" w:rsidRPr="00AE1E50">
        <w:rPr>
          <w:rFonts w:ascii="Arial" w:eastAsia="Times New Roman" w:hAnsi="Arial" w:cs="Arial"/>
          <w:b/>
          <w:color w:val="222222"/>
          <w:lang w:eastAsia="pt-BR"/>
        </w:rPr>
        <w:t xml:space="preserve"> </w:t>
      </w:r>
      <w:r w:rsidR="0062511A">
        <w:rPr>
          <w:rFonts w:ascii="Arial" w:eastAsia="Times New Roman" w:hAnsi="Arial" w:cs="Arial"/>
          <w:color w:val="222222"/>
          <w:lang w:eastAsia="pt-BR"/>
        </w:rPr>
        <w:t>Com</w:t>
      </w:r>
      <w:r w:rsidR="005D577D">
        <w:rPr>
          <w:rFonts w:ascii="Arial" w:eastAsia="Times New Roman" w:hAnsi="Arial" w:cs="Arial"/>
          <w:color w:val="222222"/>
          <w:lang w:eastAsia="pt-BR"/>
        </w:rPr>
        <w:t>o a Feira proposta requer contrapartida do CMPIR, foi indicada uma</w:t>
      </w:r>
      <w:r w:rsidR="001B3876">
        <w:rPr>
          <w:rFonts w:ascii="Arial" w:eastAsia="Times New Roman" w:hAnsi="Arial" w:cs="Arial"/>
          <w:color w:val="222222"/>
          <w:lang w:eastAsia="pt-BR"/>
        </w:rPr>
        <w:t xml:space="preserve"> comissão 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formada pelos conselheiros Carlos </w:t>
      </w:r>
      <w:r w:rsidR="001B3876">
        <w:rPr>
          <w:rFonts w:ascii="Arial" w:eastAsia="Times New Roman" w:hAnsi="Arial" w:cs="Arial"/>
          <w:color w:val="222222"/>
          <w:lang w:eastAsia="pt-BR"/>
        </w:rPr>
        <w:t xml:space="preserve">Delfino, Sonia </w:t>
      </w:r>
      <w:r w:rsidR="005D577D">
        <w:rPr>
          <w:rFonts w:ascii="Arial" w:eastAsia="Times New Roman" w:hAnsi="Arial" w:cs="Arial"/>
          <w:color w:val="222222"/>
          <w:lang w:eastAsia="pt-BR"/>
        </w:rPr>
        <w:t>Lenira, Maria Eugênia,</w:t>
      </w:r>
      <w:r w:rsidR="001B3876">
        <w:rPr>
          <w:rFonts w:ascii="Arial" w:eastAsia="Times New Roman" w:hAnsi="Arial" w:cs="Arial"/>
          <w:color w:val="222222"/>
          <w:lang w:eastAsia="pt-BR"/>
        </w:rPr>
        <w:t xml:space="preserve"> 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Sidnei Santos, </w:t>
      </w:r>
      <w:r w:rsidR="001B3876">
        <w:rPr>
          <w:rFonts w:ascii="Arial" w:eastAsia="Times New Roman" w:hAnsi="Arial" w:cs="Arial"/>
          <w:color w:val="222222"/>
          <w:lang w:eastAsia="pt-BR"/>
        </w:rPr>
        <w:t>Tito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 Vale e Fátima Beraldo para acompanhar o processo</w:t>
      </w:r>
      <w:r w:rsidR="001B3876">
        <w:rPr>
          <w:rFonts w:ascii="Arial" w:eastAsia="Times New Roman" w:hAnsi="Arial" w:cs="Arial"/>
          <w:color w:val="222222"/>
          <w:lang w:eastAsia="pt-BR"/>
        </w:rPr>
        <w:t xml:space="preserve">. 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A princípio </w:t>
      </w:r>
      <w:r w:rsidR="001B3876">
        <w:rPr>
          <w:rFonts w:ascii="Arial" w:eastAsia="Times New Roman" w:hAnsi="Arial" w:cs="Arial"/>
          <w:color w:val="222222"/>
          <w:lang w:eastAsia="pt-BR"/>
        </w:rPr>
        <w:t>ficou sugerido o Museu Histórico de Londrina,</w:t>
      </w:r>
      <w:r w:rsidR="005D577D">
        <w:rPr>
          <w:rFonts w:ascii="Arial" w:eastAsia="Times New Roman" w:hAnsi="Arial" w:cs="Arial"/>
          <w:color w:val="222222"/>
          <w:lang w:eastAsia="pt-BR"/>
        </w:rPr>
        <w:t xml:space="preserve"> como local de realização da feira.</w:t>
      </w:r>
      <w:r w:rsidR="001B3876">
        <w:rPr>
          <w:rFonts w:ascii="Arial" w:eastAsia="Times New Roman" w:hAnsi="Arial" w:cs="Arial"/>
          <w:color w:val="222222"/>
          <w:lang w:eastAsia="pt-BR"/>
        </w:rPr>
        <w:t xml:space="preserve"> </w:t>
      </w:r>
    </w:p>
    <w:p w:rsidR="00347037" w:rsidRPr="00EB26FB" w:rsidRDefault="005D577D" w:rsidP="00347037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Ainda dentro da</w:t>
      </w:r>
      <w:r w:rsidR="001B3876">
        <w:rPr>
          <w:rFonts w:ascii="Arial" w:hAnsi="Arial" w:cs="Arial"/>
        </w:rPr>
        <w:t xml:space="preserve"> programação do mês de novembro, </w:t>
      </w:r>
      <w:r>
        <w:rPr>
          <w:rFonts w:ascii="Arial" w:hAnsi="Arial" w:cs="Arial"/>
        </w:rPr>
        <w:t>foi debatido sobre</w:t>
      </w:r>
      <w:r w:rsidR="000730B2">
        <w:rPr>
          <w:rFonts w:ascii="Arial" w:hAnsi="Arial" w:cs="Arial"/>
        </w:rPr>
        <w:t xml:space="preserve"> o jantar </w:t>
      </w:r>
      <w:r>
        <w:rPr>
          <w:rFonts w:ascii="Arial" w:hAnsi="Arial" w:cs="Arial"/>
        </w:rPr>
        <w:t xml:space="preserve">em memória dos Pioneiros da </w:t>
      </w:r>
      <w:proofErr w:type="spellStart"/>
      <w:r>
        <w:rPr>
          <w:rFonts w:ascii="Arial" w:hAnsi="Arial" w:cs="Arial"/>
        </w:rPr>
        <w:t>Arol</w:t>
      </w:r>
      <w:proofErr w:type="spellEnd"/>
      <w:r>
        <w:rPr>
          <w:rFonts w:ascii="Arial" w:hAnsi="Arial" w:cs="Arial"/>
        </w:rPr>
        <w:t xml:space="preserve">, antes, </w:t>
      </w:r>
      <w:r w:rsidR="000730B2">
        <w:rPr>
          <w:rFonts w:ascii="Arial" w:hAnsi="Arial" w:cs="Arial"/>
        </w:rPr>
        <w:t>previsto para</w:t>
      </w:r>
      <w:r>
        <w:rPr>
          <w:rFonts w:ascii="Arial" w:hAnsi="Arial" w:cs="Arial"/>
        </w:rPr>
        <w:t xml:space="preserve"> acontecer em 23 de novembro e que em razão da feira terá a</w:t>
      </w:r>
      <w:r w:rsidR="000730B2">
        <w:rPr>
          <w:rFonts w:ascii="Arial" w:hAnsi="Arial" w:cs="Arial"/>
        </w:rPr>
        <w:t xml:space="preserve"> </w:t>
      </w:r>
      <w:r w:rsidR="00AE1E50">
        <w:rPr>
          <w:rFonts w:ascii="Arial" w:hAnsi="Arial" w:cs="Arial"/>
        </w:rPr>
        <w:t>data</w:t>
      </w:r>
      <w:r>
        <w:rPr>
          <w:rFonts w:ascii="Arial" w:hAnsi="Arial" w:cs="Arial"/>
        </w:rPr>
        <w:t xml:space="preserve"> alterada para </w:t>
      </w:r>
      <w:r w:rsidR="00AE1E50">
        <w:rPr>
          <w:rFonts w:ascii="Arial" w:hAnsi="Arial" w:cs="Arial"/>
        </w:rPr>
        <w:t>07 dezembro</w:t>
      </w:r>
      <w:r w:rsidR="004D70A9">
        <w:rPr>
          <w:rFonts w:ascii="Arial" w:hAnsi="Arial" w:cs="Arial"/>
        </w:rPr>
        <w:t>. C</w:t>
      </w:r>
      <w:r w:rsidR="00AE1E50">
        <w:rPr>
          <w:rFonts w:ascii="Arial" w:hAnsi="Arial" w:cs="Arial"/>
        </w:rPr>
        <w:t xml:space="preserve">omo local ficou como sugestão o </w:t>
      </w:r>
      <w:r w:rsidR="009B364D">
        <w:rPr>
          <w:rFonts w:ascii="Arial" w:hAnsi="Arial" w:cs="Arial"/>
        </w:rPr>
        <w:t>Grêmio dos Operários da Prefeitura</w:t>
      </w:r>
      <w:r w:rsidR="00AE1E50">
        <w:rPr>
          <w:rFonts w:ascii="Arial" w:hAnsi="Arial" w:cs="Arial"/>
        </w:rPr>
        <w:t xml:space="preserve">. </w:t>
      </w:r>
      <w:r w:rsidR="009B364D">
        <w:rPr>
          <w:rFonts w:ascii="Arial" w:hAnsi="Arial" w:cs="Arial"/>
        </w:rPr>
        <w:t>Como o</w:t>
      </w:r>
      <w:r w:rsidR="00AE1E50">
        <w:rPr>
          <w:rFonts w:ascii="Arial" w:hAnsi="Arial" w:cs="Arial"/>
        </w:rPr>
        <w:t xml:space="preserve"> esperado </w:t>
      </w:r>
      <w:r w:rsidR="009B364D">
        <w:rPr>
          <w:rFonts w:ascii="Arial" w:hAnsi="Arial" w:cs="Arial"/>
        </w:rPr>
        <w:t xml:space="preserve">gira em torno de duzentas </w:t>
      </w:r>
      <w:r w:rsidR="00AE1E50">
        <w:rPr>
          <w:rFonts w:ascii="Arial" w:hAnsi="Arial" w:cs="Arial"/>
        </w:rPr>
        <w:t>pessoas,</w:t>
      </w:r>
      <w:r w:rsidR="009B364D">
        <w:rPr>
          <w:rFonts w:ascii="Arial" w:hAnsi="Arial" w:cs="Arial"/>
        </w:rPr>
        <w:t xml:space="preserve"> sugestiona que</w:t>
      </w:r>
      <w:r w:rsidR="00AE1E50">
        <w:rPr>
          <w:rFonts w:ascii="Arial" w:hAnsi="Arial" w:cs="Arial"/>
        </w:rPr>
        <w:t xml:space="preserve"> cada conselheiro se compromet</w:t>
      </w:r>
      <w:r w:rsidR="009B364D">
        <w:rPr>
          <w:rFonts w:ascii="Arial" w:hAnsi="Arial" w:cs="Arial"/>
        </w:rPr>
        <w:t>a</w:t>
      </w:r>
      <w:r w:rsidR="00AE1E50">
        <w:rPr>
          <w:rFonts w:ascii="Arial" w:hAnsi="Arial" w:cs="Arial"/>
        </w:rPr>
        <w:t xml:space="preserve"> com a venda de 15 convites</w:t>
      </w:r>
      <w:r w:rsidR="009B364D">
        <w:rPr>
          <w:rFonts w:ascii="Arial" w:hAnsi="Arial" w:cs="Arial"/>
        </w:rPr>
        <w:t>. Q</w:t>
      </w:r>
      <w:r w:rsidR="00AE1E50">
        <w:rPr>
          <w:rFonts w:ascii="Arial" w:hAnsi="Arial" w:cs="Arial"/>
        </w:rPr>
        <w:t xml:space="preserve">uanto a comissão organizadora </w:t>
      </w:r>
      <w:r w:rsidR="009B364D">
        <w:rPr>
          <w:rFonts w:ascii="Arial" w:hAnsi="Arial" w:cs="Arial"/>
        </w:rPr>
        <w:t>a</w:t>
      </w:r>
      <w:r w:rsidR="00AE1E50">
        <w:rPr>
          <w:rFonts w:ascii="Arial" w:hAnsi="Arial" w:cs="Arial"/>
        </w:rPr>
        <w:t xml:space="preserve"> </w:t>
      </w:r>
      <w:r w:rsidR="009B364D">
        <w:rPr>
          <w:rFonts w:ascii="Arial" w:hAnsi="Arial" w:cs="Arial"/>
        </w:rPr>
        <w:t>P</w:t>
      </w:r>
      <w:r w:rsidR="00AE1E50">
        <w:rPr>
          <w:rFonts w:ascii="Arial" w:hAnsi="Arial" w:cs="Arial"/>
        </w:rPr>
        <w:t xml:space="preserve">lenária de </w:t>
      </w:r>
      <w:r w:rsidR="009B364D">
        <w:rPr>
          <w:rFonts w:ascii="Arial" w:hAnsi="Arial" w:cs="Arial"/>
        </w:rPr>
        <w:t>M</w:t>
      </w:r>
      <w:r w:rsidR="00AE1E50">
        <w:rPr>
          <w:rFonts w:ascii="Arial" w:hAnsi="Arial" w:cs="Arial"/>
        </w:rPr>
        <w:t xml:space="preserve">ulheres </w:t>
      </w:r>
      <w:r w:rsidR="009B364D">
        <w:rPr>
          <w:rFonts w:ascii="Arial" w:hAnsi="Arial" w:cs="Arial"/>
        </w:rPr>
        <w:t xml:space="preserve">Negras colocou-se </w:t>
      </w:r>
      <w:r w:rsidR="00266712">
        <w:rPr>
          <w:rFonts w:ascii="Arial" w:hAnsi="Arial" w:cs="Arial"/>
        </w:rPr>
        <w:t>à</w:t>
      </w:r>
      <w:r w:rsidR="009B364D">
        <w:rPr>
          <w:rFonts w:ascii="Arial" w:hAnsi="Arial" w:cs="Arial"/>
        </w:rPr>
        <w:t xml:space="preserve"> </w:t>
      </w:r>
      <w:r w:rsidR="00AE1E50">
        <w:rPr>
          <w:rFonts w:ascii="Arial" w:hAnsi="Arial" w:cs="Arial"/>
        </w:rPr>
        <w:t>disp</w:t>
      </w:r>
      <w:r w:rsidR="009B364D">
        <w:rPr>
          <w:rFonts w:ascii="Arial" w:hAnsi="Arial" w:cs="Arial"/>
        </w:rPr>
        <w:t>osição</w:t>
      </w:r>
      <w:r w:rsidR="00AE1E50">
        <w:rPr>
          <w:rFonts w:ascii="Arial" w:hAnsi="Arial" w:cs="Arial"/>
        </w:rPr>
        <w:t xml:space="preserve">. </w:t>
      </w:r>
      <w:r w:rsidR="00347037" w:rsidRPr="00EB26FB">
        <w:rPr>
          <w:rFonts w:ascii="Arial" w:eastAsia="Times New Roman" w:hAnsi="Arial" w:cs="Arial"/>
          <w:color w:val="222222"/>
          <w:lang w:eastAsia="pt-BR"/>
        </w:rPr>
        <w:t>Nada mais havendo a tratar, eu Pamela Paulino Gonçalves, secretária deste conselho lavrei a presente ata.</w:t>
      </w:r>
    </w:p>
    <w:p w:rsidR="00431FFD" w:rsidRPr="00F62138" w:rsidRDefault="00431FFD" w:rsidP="00936603">
      <w:pPr>
        <w:suppressAutoHyphens w:val="0"/>
        <w:spacing w:after="0" w:line="240" w:lineRule="auto"/>
        <w:jc w:val="both"/>
        <w:rPr>
          <w:rFonts w:ascii="Arial" w:hAnsi="Arial" w:cs="Arial"/>
        </w:rPr>
      </w:pPr>
    </w:p>
    <w:p w:rsidR="003563D7" w:rsidRPr="00F62138" w:rsidRDefault="003563D7" w:rsidP="00DD583F">
      <w:pPr>
        <w:spacing w:after="0"/>
        <w:rPr>
          <w:rFonts w:ascii="Arial" w:hAnsi="Arial" w:cs="Arial"/>
          <w:b/>
        </w:rPr>
      </w:pPr>
    </w:p>
    <w:p w:rsidR="00C66A23" w:rsidRDefault="00C66A23" w:rsidP="003563D7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</w:p>
    <w:p w:rsidR="00347037" w:rsidRPr="00C66A23" w:rsidRDefault="00347037" w:rsidP="003563D7">
      <w:pPr>
        <w:spacing w:after="0" w:line="240" w:lineRule="auto"/>
        <w:jc w:val="center"/>
        <w:rPr>
          <w:rFonts w:ascii="Arial" w:eastAsia="Times New Roman" w:hAnsi="Arial" w:cs="Arial"/>
          <w:lang w:eastAsia="pt-BR"/>
        </w:rPr>
      </w:pPr>
    </w:p>
    <w:sectPr w:rsidR="00347037" w:rsidRPr="00C66A23" w:rsidSect="00615B1E">
      <w:headerReference w:type="default" r:id="rId7"/>
      <w:pgSz w:w="11906" w:h="16838" w:code="9"/>
      <w:pgMar w:top="1332" w:right="765" w:bottom="567" w:left="1134" w:header="0" w:footer="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7E1" w:rsidRDefault="00ED27E1" w:rsidP="007D1744">
      <w:pPr>
        <w:spacing w:after="0" w:line="240" w:lineRule="auto"/>
      </w:pPr>
      <w:r>
        <w:separator/>
      </w:r>
    </w:p>
  </w:endnote>
  <w:endnote w:type="continuationSeparator" w:id="0">
    <w:p w:rsidR="00ED27E1" w:rsidRDefault="00ED27E1" w:rsidP="007D17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7E1" w:rsidRDefault="00ED27E1" w:rsidP="007D1744">
      <w:pPr>
        <w:spacing w:after="0" w:line="240" w:lineRule="auto"/>
      </w:pPr>
      <w:r>
        <w:separator/>
      </w:r>
    </w:p>
  </w:footnote>
  <w:footnote w:type="continuationSeparator" w:id="0">
    <w:p w:rsidR="00ED27E1" w:rsidRDefault="00ED27E1" w:rsidP="007D17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7E1" w:rsidRDefault="00ED27E1">
    <w:pPr>
      <w:pStyle w:val="Cabealho"/>
      <w:spacing w:after="0" w:line="200" w:lineRule="atLeast"/>
      <w:jc w:val="center"/>
    </w:pPr>
  </w:p>
  <w:p w:rsidR="00ED27E1" w:rsidRDefault="00ED27E1">
    <w:pPr>
      <w:pStyle w:val="Cabealho"/>
      <w:spacing w:after="0" w:line="200" w:lineRule="atLeast"/>
      <w:jc w:val="right"/>
    </w:pPr>
    <w:r>
      <w:rPr>
        <w:noProof/>
      </w:rPr>
      <w:fldChar w:fldCharType="begin"/>
    </w:r>
    <w:r>
      <w:rPr>
        <w:noProof/>
      </w:rPr>
      <w:instrText xml:space="preserve"> PAGE </w:instrText>
    </w:r>
    <w:r>
      <w:rPr>
        <w:noProof/>
      </w:rPr>
      <w:fldChar w:fldCharType="separate"/>
    </w:r>
    <w:r w:rsidR="00266712">
      <w:rPr>
        <w:noProof/>
      </w:rPr>
      <w:t>1</w:t>
    </w:r>
    <w:r>
      <w:rPr>
        <w:noProof/>
      </w:rPr>
      <w:fldChar w:fldCharType="end"/>
    </w:r>
  </w:p>
  <w:p w:rsidR="00ED27E1" w:rsidRDefault="00ED27E1">
    <w:pPr>
      <w:pStyle w:val="Cabealho"/>
      <w:spacing w:after="0" w:line="200" w:lineRule="atLeast"/>
      <w:jc w:val="center"/>
    </w:pPr>
  </w:p>
  <w:p w:rsidR="00ED27E1" w:rsidRDefault="003B199B" w:rsidP="003B199B">
    <w:pPr>
      <w:pStyle w:val="Cabealho"/>
      <w:spacing w:after="0" w:line="200" w:lineRule="atLeast"/>
      <w:rPr>
        <w:rFonts w:ascii="Tahoma" w:hAnsi="Tahoma" w:cs="Tahoma"/>
        <w:b/>
      </w:rPr>
    </w:pPr>
    <w:r>
      <w:rPr>
        <w:rFonts w:ascii="Tahoma" w:hAnsi="Tahoma" w:cs="Tahoma"/>
        <w:b/>
      </w:rPr>
      <w:t>Ata da Reunião O</w:t>
    </w:r>
    <w:r w:rsidR="00ED27E1">
      <w:rPr>
        <w:rFonts w:ascii="Tahoma" w:hAnsi="Tahoma" w:cs="Tahoma"/>
        <w:b/>
      </w:rPr>
      <w:t>rdinária do Conselho Municipal de Promoção da Igualdade Racial</w:t>
    </w:r>
    <w:r>
      <w:rPr>
        <w:rFonts w:ascii="Tahoma" w:hAnsi="Tahoma" w:cs="Tahoma"/>
        <w:b/>
      </w:rPr>
      <w:t>-C</w:t>
    </w:r>
    <w:r w:rsidR="00ED27E1">
      <w:rPr>
        <w:rFonts w:ascii="Tahoma" w:hAnsi="Tahoma" w:cs="Tahoma"/>
        <w:b/>
      </w:rPr>
      <w:t>MPIR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30DBC"/>
    <w:multiLevelType w:val="hybridMultilevel"/>
    <w:tmpl w:val="ACB4EA78"/>
    <w:lvl w:ilvl="0" w:tplc="0416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5" w:hanging="360"/>
      </w:pPr>
    </w:lvl>
    <w:lvl w:ilvl="2" w:tplc="0416001B" w:tentative="1">
      <w:start w:val="1"/>
      <w:numFmt w:val="lowerRoman"/>
      <w:lvlText w:val="%3."/>
      <w:lvlJc w:val="right"/>
      <w:pPr>
        <w:ind w:left="2225" w:hanging="180"/>
      </w:pPr>
    </w:lvl>
    <w:lvl w:ilvl="3" w:tplc="0416000F" w:tentative="1">
      <w:start w:val="1"/>
      <w:numFmt w:val="decimal"/>
      <w:lvlText w:val="%4."/>
      <w:lvlJc w:val="left"/>
      <w:pPr>
        <w:ind w:left="2945" w:hanging="360"/>
      </w:pPr>
    </w:lvl>
    <w:lvl w:ilvl="4" w:tplc="04160019" w:tentative="1">
      <w:start w:val="1"/>
      <w:numFmt w:val="lowerLetter"/>
      <w:lvlText w:val="%5."/>
      <w:lvlJc w:val="left"/>
      <w:pPr>
        <w:ind w:left="3665" w:hanging="360"/>
      </w:pPr>
    </w:lvl>
    <w:lvl w:ilvl="5" w:tplc="0416001B" w:tentative="1">
      <w:start w:val="1"/>
      <w:numFmt w:val="lowerRoman"/>
      <w:lvlText w:val="%6."/>
      <w:lvlJc w:val="right"/>
      <w:pPr>
        <w:ind w:left="4385" w:hanging="180"/>
      </w:pPr>
    </w:lvl>
    <w:lvl w:ilvl="6" w:tplc="0416000F" w:tentative="1">
      <w:start w:val="1"/>
      <w:numFmt w:val="decimal"/>
      <w:lvlText w:val="%7."/>
      <w:lvlJc w:val="left"/>
      <w:pPr>
        <w:ind w:left="5105" w:hanging="360"/>
      </w:pPr>
    </w:lvl>
    <w:lvl w:ilvl="7" w:tplc="04160019" w:tentative="1">
      <w:start w:val="1"/>
      <w:numFmt w:val="lowerLetter"/>
      <w:lvlText w:val="%8."/>
      <w:lvlJc w:val="left"/>
      <w:pPr>
        <w:ind w:left="5825" w:hanging="360"/>
      </w:pPr>
    </w:lvl>
    <w:lvl w:ilvl="8" w:tplc="0416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24D95389"/>
    <w:multiLevelType w:val="hybridMultilevel"/>
    <w:tmpl w:val="DE98FE5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126496"/>
    <w:multiLevelType w:val="hybridMultilevel"/>
    <w:tmpl w:val="2D208F0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F40900"/>
    <w:multiLevelType w:val="hybridMultilevel"/>
    <w:tmpl w:val="D8F4B936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4D4555"/>
    <w:multiLevelType w:val="hybridMultilevel"/>
    <w:tmpl w:val="DE98FE5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DE9"/>
    <w:rsid w:val="00011A4D"/>
    <w:rsid w:val="00011F84"/>
    <w:rsid w:val="00022C56"/>
    <w:rsid w:val="000239A1"/>
    <w:rsid w:val="00033B30"/>
    <w:rsid w:val="00044692"/>
    <w:rsid w:val="00046147"/>
    <w:rsid w:val="00060DE9"/>
    <w:rsid w:val="00064A39"/>
    <w:rsid w:val="000730B2"/>
    <w:rsid w:val="000A69F7"/>
    <w:rsid w:val="000B4B48"/>
    <w:rsid w:val="000C1479"/>
    <w:rsid w:val="000C4742"/>
    <w:rsid w:val="000D4D83"/>
    <w:rsid w:val="000E0D9C"/>
    <w:rsid w:val="000F5E06"/>
    <w:rsid w:val="000F75AD"/>
    <w:rsid w:val="00103035"/>
    <w:rsid w:val="00103AE2"/>
    <w:rsid w:val="00104FFF"/>
    <w:rsid w:val="00132445"/>
    <w:rsid w:val="00141C94"/>
    <w:rsid w:val="0014200C"/>
    <w:rsid w:val="00157F67"/>
    <w:rsid w:val="00165488"/>
    <w:rsid w:val="00167EDC"/>
    <w:rsid w:val="001744CC"/>
    <w:rsid w:val="00194A53"/>
    <w:rsid w:val="001A074D"/>
    <w:rsid w:val="001A25D2"/>
    <w:rsid w:val="001B3876"/>
    <w:rsid w:val="001B429A"/>
    <w:rsid w:val="001C170A"/>
    <w:rsid w:val="001C42C5"/>
    <w:rsid w:val="001F278B"/>
    <w:rsid w:val="00215341"/>
    <w:rsid w:val="00220602"/>
    <w:rsid w:val="002465FE"/>
    <w:rsid w:val="002549A2"/>
    <w:rsid w:val="00265AF7"/>
    <w:rsid w:val="00266611"/>
    <w:rsid w:val="00266712"/>
    <w:rsid w:val="002674F7"/>
    <w:rsid w:val="00272C46"/>
    <w:rsid w:val="00281E76"/>
    <w:rsid w:val="0028257E"/>
    <w:rsid w:val="00290927"/>
    <w:rsid w:val="00291E74"/>
    <w:rsid w:val="00296CDC"/>
    <w:rsid w:val="002A09AE"/>
    <w:rsid w:val="002C0257"/>
    <w:rsid w:val="002C3825"/>
    <w:rsid w:val="002D2C85"/>
    <w:rsid w:val="002E1412"/>
    <w:rsid w:val="002E3014"/>
    <w:rsid w:val="00303BE0"/>
    <w:rsid w:val="003078FA"/>
    <w:rsid w:val="003136A7"/>
    <w:rsid w:val="00314DDB"/>
    <w:rsid w:val="00320F84"/>
    <w:rsid w:val="00324F8D"/>
    <w:rsid w:val="00336BEF"/>
    <w:rsid w:val="00340389"/>
    <w:rsid w:val="00342E75"/>
    <w:rsid w:val="00347037"/>
    <w:rsid w:val="00354211"/>
    <w:rsid w:val="00354981"/>
    <w:rsid w:val="003563D7"/>
    <w:rsid w:val="003964A8"/>
    <w:rsid w:val="003B199B"/>
    <w:rsid w:val="003B2378"/>
    <w:rsid w:val="003C12FF"/>
    <w:rsid w:val="003D0CF7"/>
    <w:rsid w:val="003D2D7C"/>
    <w:rsid w:val="00405D5A"/>
    <w:rsid w:val="00407820"/>
    <w:rsid w:val="004156DB"/>
    <w:rsid w:val="004255E0"/>
    <w:rsid w:val="004267A3"/>
    <w:rsid w:val="00427DCD"/>
    <w:rsid w:val="00431FFD"/>
    <w:rsid w:val="00442C84"/>
    <w:rsid w:val="00444FDD"/>
    <w:rsid w:val="004539DC"/>
    <w:rsid w:val="00463431"/>
    <w:rsid w:val="00465EC9"/>
    <w:rsid w:val="00481E91"/>
    <w:rsid w:val="004904A2"/>
    <w:rsid w:val="00494E38"/>
    <w:rsid w:val="00497249"/>
    <w:rsid w:val="004A2107"/>
    <w:rsid w:val="004D2118"/>
    <w:rsid w:val="004D70A9"/>
    <w:rsid w:val="004D7F8E"/>
    <w:rsid w:val="004F21DC"/>
    <w:rsid w:val="00510003"/>
    <w:rsid w:val="00530FEF"/>
    <w:rsid w:val="00541A66"/>
    <w:rsid w:val="005513E4"/>
    <w:rsid w:val="00556409"/>
    <w:rsid w:val="00561B25"/>
    <w:rsid w:val="005741EE"/>
    <w:rsid w:val="005774C3"/>
    <w:rsid w:val="005806EA"/>
    <w:rsid w:val="00587BF8"/>
    <w:rsid w:val="005A404E"/>
    <w:rsid w:val="005B1D56"/>
    <w:rsid w:val="005B1DC8"/>
    <w:rsid w:val="005B6EBD"/>
    <w:rsid w:val="005C0C3E"/>
    <w:rsid w:val="005D577D"/>
    <w:rsid w:val="005E2161"/>
    <w:rsid w:val="005E2297"/>
    <w:rsid w:val="006111C8"/>
    <w:rsid w:val="00615B1E"/>
    <w:rsid w:val="0062511A"/>
    <w:rsid w:val="00632478"/>
    <w:rsid w:val="00637288"/>
    <w:rsid w:val="0065472F"/>
    <w:rsid w:val="00661A09"/>
    <w:rsid w:val="0069690A"/>
    <w:rsid w:val="006B7C2E"/>
    <w:rsid w:val="006D2CB3"/>
    <w:rsid w:val="006D748A"/>
    <w:rsid w:val="006E212C"/>
    <w:rsid w:val="007277AC"/>
    <w:rsid w:val="007459CF"/>
    <w:rsid w:val="00746562"/>
    <w:rsid w:val="00751B55"/>
    <w:rsid w:val="007558C6"/>
    <w:rsid w:val="00756FC9"/>
    <w:rsid w:val="00762F93"/>
    <w:rsid w:val="00775CD0"/>
    <w:rsid w:val="007810A7"/>
    <w:rsid w:val="007A40CA"/>
    <w:rsid w:val="007A4B5D"/>
    <w:rsid w:val="007B60C0"/>
    <w:rsid w:val="007C60A1"/>
    <w:rsid w:val="007D1744"/>
    <w:rsid w:val="007D2F30"/>
    <w:rsid w:val="007F67EB"/>
    <w:rsid w:val="00802A37"/>
    <w:rsid w:val="00842A48"/>
    <w:rsid w:val="00846B43"/>
    <w:rsid w:val="00846EEC"/>
    <w:rsid w:val="008526EF"/>
    <w:rsid w:val="0085773D"/>
    <w:rsid w:val="00873788"/>
    <w:rsid w:val="00877C9B"/>
    <w:rsid w:val="00877DB8"/>
    <w:rsid w:val="00891B0C"/>
    <w:rsid w:val="008936E1"/>
    <w:rsid w:val="008A0866"/>
    <w:rsid w:val="008E3135"/>
    <w:rsid w:val="008E6635"/>
    <w:rsid w:val="008F697C"/>
    <w:rsid w:val="00905361"/>
    <w:rsid w:val="00926B15"/>
    <w:rsid w:val="00936603"/>
    <w:rsid w:val="0094577D"/>
    <w:rsid w:val="009535DE"/>
    <w:rsid w:val="00960658"/>
    <w:rsid w:val="00970789"/>
    <w:rsid w:val="00983F35"/>
    <w:rsid w:val="009A24B5"/>
    <w:rsid w:val="009B364D"/>
    <w:rsid w:val="009C0710"/>
    <w:rsid w:val="009C13A2"/>
    <w:rsid w:val="009D7333"/>
    <w:rsid w:val="009E5611"/>
    <w:rsid w:val="009F7B11"/>
    <w:rsid w:val="00A00DB1"/>
    <w:rsid w:val="00A01B5E"/>
    <w:rsid w:val="00A02782"/>
    <w:rsid w:val="00A03575"/>
    <w:rsid w:val="00A03B82"/>
    <w:rsid w:val="00A26259"/>
    <w:rsid w:val="00A31396"/>
    <w:rsid w:val="00A35AAF"/>
    <w:rsid w:val="00A430F9"/>
    <w:rsid w:val="00A50B6A"/>
    <w:rsid w:val="00A51FC8"/>
    <w:rsid w:val="00A53E51"/>
    <w:rsid w:val="00A61D13"/>
    <w:rsid w:val="00A70297"/>
    <w:rsid w:val="00A86EB6"/>
    <w:rsid w:val="00A90C58"/>
    <w:rsid w:val="00AC0AB2"/>
    <w:rsid w:val="00AC20D4"/>
    <w:rsid w:val="00AD1F56"/>
    <w:rsid w:val="00AD5331"/>
    <w:rsid w:val="00AE1E50"/>
    <w:rsid w:val="00AE7A58"/>
    <w:rsid w:val="00B06A89"/>
    <w:rsid w:val="00B240AD"/>
    <w:rsid w:val="00B72410"/>
    <w:rsid w:val="00B80DC9"/>
    <w:rsid w:val="00B93B33"/>
    <w:rsid w:val="00BC09E5"/>
    <w:rsid w:val="00BC1F5B"/>
    <w:rsid w:val="00BC3E27"/>
    <w:rsid w:val="00BC4301"/>
    <w:rsid w:val="00BC454D"/>
    <w:rsid w:val="00BD7B1B"/>
    <w:rsid w:val="00BF2D6A"/>
    <w:rsid w:val="00C02D9A"/>
    <w:rsid w:val="00C14A7D"/>
    <w:rsid w:val="00C217EA"/>
    <w:rsid w:val="00C21DF0"/>
    <w:rsid w:val="00C326BF"/>
    <w:rsid w:val="00C5000B"/>
    <w:rsid w:val="00C52A6A"/>
    <w:rsid w:val="00C5603E"/>
    <w:rsid w:val="00C66A23"/>
    <w:rsid w:val="00C75DB4"/>
    <w:rsid w:val="00C76F18"/>
    <w:rsid w:val="00C8042B"/>
    <w:rsid w:val="00C92FA2"/>
    <w:rsid w:val="00C94381"/>
    <w:rsid w:val="00CA082C"/>
    <w:rsid w:val="00CA115D"/>
    <w:rsid w:val="00CA1B42"/>
    <w:rsid w:val="00CA3D6B"/>
    <w:rsid w:val="00CA60E1"/>
    <w:rsid w:val="00CD30F4"/>
    <w:rsid w:val="00CE257A"/>
    <w:rsid w:val="00CE6444"/>
    <w:rsid w:val="00CF478E"/>
    <w:rsid w:val="00D33BAA"/>
    <w:rsid w:val="00D4370B"/>
    <w:rsid w:val="00D527FD"/>
    <w:rsid w:val="00D57E98"/>
    <w:rsid w:val="00D62440"/>
    <w:rsid w:val="00D642A8"/>
    <w:rsid w:val="00D83CB7"/>
    <w:rsid w:val="00D950F5"/>
    <w:rsid w:val="00DA12A5"/>
    <w:rsid w:val="00DA3836"/>
    <w:rsid w:val="00DB0D8E"/>
    <w:rsid w:val="00DB7FEC"/>
    <w:rsid w:val="00DC23ED"/>
    <w:rsid w:val="00DC57D6"/>
    <w:rsid w:val="00DC720B"/>
    <w:rsid w:val="00DD0E6D"/>
    <w:rsid w:val="00DD43F9"/>
    <w:rsid w:val="00DD583F"/>
    <w:rsid w:val="00DE475C"/>
    <w:rsid w:val="00DE7F95"/>
    <w:rsid w:val="00E03B21"/>
    <w:rsid w:val="00E04235"/>
    <w:rsid w:val="00E05906"/>
    <w:rsid w:val="00E3194F"/>
    <w:rsid w:val="00E442EE"/>
    <w:rsid w:val="00E56935"/>
    <w:rsid w:val="00E67D06"/>
    <w:rsid w:val="00E778D4"/>
    <w:rsid w:val="00E804FE"/>
    <w:rsid w:val="00EA4FF9"/>
    <w:rsid w:val="00EA6829"/>
    <w:rsid w:val="00EA702B"/>
    <w:rsid w:val="00EB0965"/>
    <w:rsid w:val="00EB3F2B"/>
    <w:rsid w:val="00EC2CF4"/>
    <w:rsid w:val="00ED27E1"/>
    <w:rsid w:val="00EF63FD"/>
    <w:rsid w:val="00F01BE8"/>
    <w:rsid w:val="00F05FBC"/>
    <w:rsid w:val="00F33354"/>
    <w:rsid w:val="00F40738"/>
    <w:rsid w:val="00F62138"/>
    <w:rsid w:val="00F70BAA"/>
    <w:rsid w:val="00F765E7"/>
    <w:rsid w:val="00F960CD"/>
    <w:rsid w:val="00FA3827"/>
    <w:rsid w:val="00FB60C4"/>
    <w:rsid w:val="00FB7570"/>
    <w:rsid w:val="00FC0866"/>
    <w:rsid w:val="00FD0755"/>
    <w:rsid w:val="00FD547F"/>
    <w:rsid w:val="00FE5B76"/>
    <w:rsid w:val="00FE6283"/>
    <w:rsid w:val="00FF71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docId w15:val="{27B9B20E-6084-4957-8874-6D0E06C56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0DE9"/>
    <w:pPr>
      <w:suppressAutoHyphens/>
      <w:spacing w:after="200" w:line="276" w:lineRule="auto"/>
    </w:pPr>
    <w:rPr>
      <w:rFonts w:ascii="Calibri" w:eastAsia="Calibri" w:hAnsi="Calibri" w:cs="Calibri"/>
      <w:kern w:val="1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060DE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060DE9"/>
    <w:rPr>
      <w:rFonts w:ascii="Calibri" w:eastAsia="Calibri" w:hAnsi="Calibri" w:cs="Calibri"/>
      <w:kern w:val="1"/>
      <w:lang w:eastAsia="ar-SA"/>
    </w:rPr>
  </w:style>
  <w:style w:type="paragraph" w:customStyle="1" w:styleId="ecxpadro">
    <w:name w:val="ecxpadro"/>
    <w:basedOn w:val="Normal"/>
    <w:rsid w:val="00060DE9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Nmerodelinha">
    <w:name w:val="line number"/>
    <w:basedOn w:val="Fontepargpadro"/>
    <w:uiPriority w:val="99"/>
    <w:semiHidden/>
    <w:unhideWhenUsed/>
    <w:rsid w:val="00060DE9"/>
  </w:style>
  <w:style w:type="paragraph" w:styleId="Rodap">
    <w:name w:val="footer"/>
    <w:basedOn w:val="Normal"/>
    <w:link w:val="RodapChar"/>
    <w:uiPriority w:val="99"/>
    <w:unhideWhenUsed/>
    <w:rsid w:val="007D174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D1744"/>
    <w:rPr>
      <w:rFonts w:ascii="Calibri" w:eastAsia="Calibri" w:hAnsi="Calibri" w:cs="Calibri"/>
      <w:kern w:val="1"/>
      <w:lang w:eastAsia="ar-SA"/>
    </w:rPr>
  </w:style>
  <w:style w:type="paragraph" w:styleId="PargrafodaLista">
    <w:name w:val="List Paragraph"/>
    <w:basedOn w:val="Normal"/>
    <w:uiPriority w:val="34"/>
    <w:qFormat/>
    <w:rsid w:val="00EB0965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0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320F84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C8042B"/>
  </w:style>
  <w:style w:type="paragraph" w:styleId="Textodebalo">
    <w:name w:val="Balloon Text"/>
    <w:basedOn w:val="Normal"/>
    <w:link w:val="TextodebaloChar"/>
    <w:uiPriority w:val="99"/>
    <w:semiHidden/>
    <w:unhideWhenUsed/>
    <w:rsid w:val="008577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773D"/>
    <w:rPr>
      <w:rFonts w:ascii="Segoe UI" w:eastAsia="Calibri" w:hAnsi="Segoe UI" w:cs="Segoe UI"/>
      <w:kern w:val="1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44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08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6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691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Regina Rocha matr 325525</dc:creator>
  <cp:keywords/>
  <dc:description/>
  <cp:lastModifiedBy>Maria de Fatima Beraldo -  matr 33.053-1/31.670-9</cp:lastModifiedBy>
  <cp:revision>23</cp:revision>
  <cp:lastPrinted>2017-03-21T19:48:00Z</cp:lastPrinted>
  <dcterms:created xsi:type="dcterms:W3CDTF">2019-10-03T12:43:00Z</dcterms:created>
  <dcterms:modified xsi:type="dcterms:W3CDTF">2019-10-28T16:22:00Z</dcterms:modified>
</cp:coreProperties>
</file>