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7A6F601" w14:textId="77777777" w:rsidR="00552680" w:rsidRDefault="00552680">
      <w:pPr>
        <w:pStyle w:val="Standard"/>
        <w:rPr>
          <w:rFonts w:hint="eastAsia"/>
        </w:rPr>
      </w:pPr>
    </w:p>
    <w:p w14:paraId="2B382722" w14:textId="77777777" w:rsidR="00552680" w:rsidRDefault="00552680">
      <w:pPr>
        <w:pStyle w:val="Standard"/>
        <w:rPr>
          <w:rFonts w:hint="eastAsia"/>
        </w:rPr>
      </w:pPr>
    </w:p>
    <w:p w14:paraId="2442019E" w14:textId="77777777" w:rsidR="00552680" w:rsidRDefault="007E6BA3" w:rsidP="00FD3568">
      <w:pPr>
        <w:pStyle w:val="Standard"/>
        <w:spacing w:line="360" w:lineRule="auto"/>
        <w:jc w:val="both"/>
        <w:rPr>
          <w:rFonts w:hint="eastAsia"/>
        </w:rPr>
      </w:pPr>
      <w:r>
        <w:rPr>
          <w:rFonts w:ascii="Arial" w:hAnsi="Arial"/>
          <w:b/>
        </w:rPr>
        <w:t>Ata da Reunião Ordinária do Conselho Municipal de Promoção da Igualdade Racial – CMPIR</w:t>
      </w:r>
    </w:p>
    <w:p w14:paraId="1344E211" w14:textId="4F27CBAF" w:rsidR="00552680" w:rsidRDefault="007E6BA3" w:rsidP="00FD3568">
      <w:pPr>
        <w:pStyle w:val="Standard"/>
        <w:spacing w:line="360" w:lineRule="auto"/>
        <w:jc w:val="both"/>
        <w:rPr>
          <w:rFonts w:hint="eastAsia"/>
        </w:rPr>
      </w:pPr>
      <w:r>
        <w:rPr>
          <w:rFonts w:ascii="Arial" w:hAnsi="Arial"/>
          <w:b/>
        </w:rPr>
        <w:t>Local: Plataforma</w:t>
      </w:r>
      <w:r w:rsidR="00AD0B8F">
        <w:rPr>
          <w:rFonts w:ascii="Arial" w:hAnsi="Arial"/>
          <w:b/>
        </w:rPr>
        <w:t xml:space="preserve"> Google</w:t>
      </w:r>
      <w:r>
        <w:rPr>
          <w:rFonts w:ascii="Arial" w:hAnsi="Arial"/>
          <w:b/>
        </w:rPr>
        <w:t xml:space="preserve"> Meet</w:t>
      </w:r>
    </w:p>
    <w:p w14:paraId="54A16D95" w14:textId="77777777" w:rsidR="00552680" w:rsidRDefault="007E6BA3" w:rsidP="00FD3568">
      <w:pPr>
        <w:pStyle w:val="Standard"/>
        <w:spacing w:line="360" w:lineRule="auto"/>
        <w:jc w:val="both"/>
        <w:rPr>
          <w:rFonts w:hint="eastAsia"/>
        </w:rPr>
      </w:pPr>
      <w:r>
        <w:rPr>
          <w:rFonts w:ascii="Arial" w:hAnsi="Arial"/>
          <w:b/>
        </w:rPr>
        <w:t>Data: 10 de julho de 2020.</w:t>
      </w:r>
    </w:p>
    <w:p w14:paraId="4FF5CAF0" w14:textId="77777777" w:rsidR="00552680" w:rsidRDefault="007E6BA3" w:rsidP="00FD3568">
      <w:pPr>
        <w:pStyle w:val="Standard"/>
        <w:spacing w:line="360" w:lineRule="auto"/>
        <w:jc w:val="both"/>
        <w:rPr>
          <w:rFonts w:hint="eastAsia"/>
        </w:rPr>
      </w:pPr>
      <w:r>
        <w:rPr>
          <w:rFonts w:ascii="Arial" w:hAnsi="Arial"/>
          <w:b/>
        </w:rPr>
        <w:t>Horário: 19h15 (1ª chamada) – 19h30 (2ª chamada).</w:t>
      </w:r>
    </w:p>
    <w:p w14:paraId="237742EA" w14:textId="77777777" w:rsidR="00552680" w:rsidRDefault="00552680" w:rsidP="00FD3568">
      <w:pPr>
        <w:pStyle w:val="Standard"/>
        <w:spacing w:line="360" w:lineRule="auto"/>
        <w:jc w:val="both"/>
        <w:rPr>
          <w:rFonts w:ascii="Arial" w:hAnsi="Arial"/>
        </w:rPr>
      </w:pPr>
    </w:p>
    <w:p w14:paraId="314EC9CD" w14:textId="5EFD86D2" w:rsidR="00552680" w:rsidRDefault="007E6BA3" w:rsidP="00FD3568">
      <w:pPr>
        <w:pStyle w:val="Standard"/>
        <w:spacing w:line="360" w:lineRule="auto"/>
        <w:jc w:val="both"/>
        <w:rPr>
          <w:rFonts w:hint="eastAsia"/>
        </w:rPr>
      </w:pPr>
      <w:r>
        <w:rPr>
          <w:rFonts w:ascii="Arial" w:hAnsi="Arial"/>
        </w:rPr>
        <w:t xml:space="preserve">Em 10 julho de 2020, as 19:15 horas em primeira chamada e 19:30 horas em segunda chamada realizou-se a Reunião Ordinaria  virtual do Conselho Municipal de Promoção da Igualdade Racial, pela plataforma </w:t>
      </w:r>
      <w:r w:rsidR="005733E4">
        <w:rPr>
          <w:rFonts w:ascii="Arial" w:hAnsi="Arial"/>
        </w:rPr>
        <w:t>M</w:t>
      </w:r>
      <w:r>
        <w:rPr>
          <w:rFonts w:ascii="Arial" w:hAnsi="Arial"/>
        </w:rPr>
        <w:t>eet, para discut</w:t>
      </w:r>
      <w:r w:rsidR="005733E4">
        <w:rPr>
          <w:rFonts w:ascii="Arial" w:hAnsi="Arial"/>
        </w:rPr>
        <w:t>ir  e encaminhar a seguinte pau</w:t>
      </w:r>
      <w:r>
        <w:rPr>
          <w:rFonts w:ascii="Arial" w:hAnsi="Arial"/>
        </w:rPr>
        <w:t>tas</w:t>
      </w:r>
      <w:r w:rsidR="004002A3">
        <w:rPr>
          <w:rFonts w:ascii="Arial" w:hAnsi="Arial"/>
        </w:rPr>
        <w:t xml:space="preserve"> </w:t>
      </w:r>
      <w:r w:rsidRPr="004002A3">
        <w:rPr>
          <w:rFonts w:ascii="Arial" w:hAnsi="Arial"/>
          <w:b/>
          <w:bCs/>
        </w:rPr>
        <w:t>1</w:t>
      </w:r>
      <w:r>
        <w:rPr>
          <w:rFonts w:ascii="Arial" w:hAnsi="Arial"/>
        </w:rPr>
        <w:t xml:space="preserve">. Leitura e aprovação das atas </w:t>
      </w:r>
      <w:r w:rsidR="005733E4">
        <w:rPr>
          <w:rFonts w:ascii="Arial" w:hAnsi="Arial"/>
        </w:rPr>
        <w:t>anteriores; 2</w:t>
      </w:r>
      <w:r w:rsidRPr="004002A3">
        <w:rPr>
          <w:rFonts w:ascii="Arial" w:hAnsi="Arial"/>
          <w:b/>
          <w:bCs/>
        </w:rPr>
        <w:t>.</w:t>
      </w:r>
      <w:r>
        <w:rPr>
          <w:rFonts w:ascii="Arial" w:hAnsi="Arial"/>
        </w:rPr>
        <w:t xml:space="preserve"> Reorganização das Comissões do Conselho. </w:t>
      </w:r>
      <w:r w:rsidRPr="004002A3">
        <w:rPr>
          <w:rFonts w:ascii="Arial" w:hAnsi="Arial"/>
          <w:b/>
          <w:bCs/>
        </w:rPr>
        <w:t>3.</w:t>
      </w:r>
      <w:r>
        <w:rPr>
          <w:rFonts w:ascii="Arial" w:hAnsi="Arial"/>
        </w:rPr>
        <w:t xml:space="preserve"> Discussão sobre pendências e encaminhamentos; 4. Atualização sobre a distribuição das cesta básicas; </w:t>
      </w:r>
      <w:r w:rsidRPr="004002A3">
        <w:rPr>
          <w:rFonts w:ascii="Arial" w:hAnsi="Arial"/>
          <w:b/>
          <w:bCs/>
        </w:rPr>
        <w:t>5.</w:t>
      </w:r>
      <w:r>
        <w:rPr>
          <w:rFonts w:ascii="Arial" w:hAnsi="Arial"/>
        </w:rPr>
        <w:t xml:space="preserve"> Julho das Pretas e aniversário de 10 anos da criação do Estatuto da igualdade Racial; </w:t>
      </w:r>
      <w:r w:rsidRPr="004002A3">
        <w:rPr>
          <w:rFonts w:ascii="Arial" w:hAnsi="Arial"/>
          <w:b/>
          <w:bCs/>
        </w:rPr>
        <w:t>6.</w:t>
      </w:r>
      <w:r>
        <w:rPr>
          <w:rFonts w:ascii="Arial" w:hAnsi="Arial"/>
        </w:rPr>
        <w:t xml:space="preserve"> </w:t>
      </w:r>
      <w:r w:rsidR="005733E4">
        <w:rPr>
          <w:rFonts w:ascii="Arial" w:hAnsi="Arial"/>
        </w:rPr>
        <w:t>Informes</w:t>
      </w:r>
      <w:r>
        <w:rPr>
          <w:rFonts w:ascii="Arial" w:hAnsi="Arial"/>
        </w:rPr>
        <w:t>.</w:t>
      </w:r>
    </w:p>
    <w:p w14:paraId="36A07931" w14:textId="127AA3E5" w:rsidR="00552680" w:rsidRDefault="005733E4" w:rsidP="00FD3568">
      <w:pPr>
        <w:pStyle w:val="Standard"/>
        <w:spacing w:line="360" w:lineRule="auto"/>
        <w:jc w:val="both"/>
        <w:rPr>
          <w:rFonts w:hint="eastAsia"/>
        </w:rPr>
      </w:pPr>
      <w:r>
        <w:rPr>
          <w:rFonts w:ascii="Arial" w:hAnsi="Arial"/>
        </w:rPr>
        <w:t xml:space="preserve">Em relação ao </w:t>
      </w:r>
      <w:r w:rsidR="007E6BA3">
        <w:rPr>
          <w:rFonts w:ascii="Arial" w:hAnsi="Arial"/>
        </w:rPr>
        <w:t xml:space="preserve">primeiro ponto de pauta </w:t>
      </w:r>
      <w:r w:rsidR="004002A3">
        <w:rPr>
          <w:rFonts w:ascii="Arial" w:hAnsi="Arial"/>
        </w:rPr>
        <w:t xml:space="preserve">a </w:t>
      </w:r>
      <w:r>
        <w:rPr>
          <w:rFonts w:ascii="Arial" w:hAnsi="Arial"/>
        </w:rPr>
        <w:t>presidenta</w:t>
      </w:r>
      <w:r w:rsidR="007E6BA3">
        <w:rPr>
          <w:rFonts w:ascii="Arial" w:hAnsi="Arial"/>
        </w:rPr>
        <w:t xml:space="preserve"> do Conselho, Maria Eugênia, relatou que devido a alguns problemas</w:t>
      </w:r>
      <w:r w:rsidR="004002A3">
        <w:rPr>
          <w:rFonts w:ascii="Arial" w:hAnsi="Arial"/>
        </w:rPr>
        <w:t xml:space="preserve"> as </w:t>
      </w:r>
      <w:r w:rsidR="007E6BA3">
        <w:rPr>
          <w:rFonts w:ascii="Arial" w:hAnsi="Arial"/>
        </w:rPr>
        <w:t>atas do conselho estavam atrasadas</w:t>
      </w:r>
      <w:r w:rsidR="004002A3">
        <w:rPr>
          <w:rFonts w:ascii="Arial" w:hAnsi="Arial"/>
        </w:rPr>
        <w:t>, a sugestão foi a aprovação conjunta das 3 últimas atas,</w:t>
      </w:r>
      <w:r>
        <w:rPr>
          <w:rFonts w:ascii="Arial" w:hAnsi="Arial"/>
        </w:rPr>
        <w:t xml:space="preserve"> ao que os</w:t>
      </w:r>
      <w:r w:rsidR="004002A3">
        <w:rPr>
          <w:rFonts w:ascii="Arial" w:hAnsi="Arial"/>
        </w:rPr>
        <w:t xml:space="preserve"> presentes concordaram</w:t>
      </w:r>
      <w:r w:rsidR="007E6BA3">
        <w:rPr>
          <w:rFonts w:ascii="Arial" w:hAnsi="Arial"/>
        </w:rPr>
        <w:t>. Tendo em vista a dificuldade de proceder a leitura de três atas, que conforme alegou Maria Eugênia, tomaria todo o tempo de reunião, a mesma propôs a possiblidade de chamar u</w:t>
      </w:r>
      <w:r>
        <w:rPr>
          <w:rFonts w:ascii="Arial" w:hAnsi="Arial"/>
        </w:rPr>
        <w:t>ma reunião extraordinária para aprovação dos documentos</w:t>
      </w:r>
      <w:r w:rsidR="007E6BA3">
        <w:rPr>
          <w:rFonts w:ascii="Arial" w:hAnsi="Arial"/>
        </w:rPr>
        <w:t xml:space="preserve">.  O Conselheiro Wellisson propôs outro encaminhamento que é o </w:t>
      </w:r>
      <w:r>
        <w:rPr>
          <w:rFonts w:ascii="Arial" w:hAnsi="Arial"/>
        </w:rPr>
        <w:t>envio, via</w:t>
      </w:r>
      <w:r w:rsidR="007E6BA3">
        <w:rPr>
          <w:rFonts w:ascii="Arial" w:hAnsi="Arial"/>
        </w:rPr>
        <w:t xml:space="preserve"> e-mail formal do Conselho,  para que as Conselheiras e Conselheiros lessem e aprovassem. </w:t>
      </w:r>
      <w:r>
        <w:rPr>
          <w:rFonts w:ascii="Arial" w:hAnsi="Arial"/>
        </w:rPr>
        <w:t>Houve c</w:t>
      </w:r>
      <w:r w:rsidR="007E6BA3">
        <w:rPr>
          <w:rFonts w:ascii="Arial" w:hAnsi="Arial"/>
        </w:rPr>
        <w:t>oncordância d</w:t>
      </w:r>
      <w:r>
        <w:rPr>
          <w:rFonts w:ascii="Arial" w:hAnsi="Arial"/>
        </w:rPr>
        <w:t>os</w:t>
      </w:r>
      <w:r w:rsidR="007E6BA3">
        <w:rPr>
          <w:rFonts w:ascii="Arial" w:hAnsi="Arial"/>
        </w:rPr>
        <w:t xml:space="preserve"> presentes</w:t>
      </w:r>
      <w:r>
        <w:rPr>
          <w:rFonts w:ascii="Arial" w:hAnsi="Arial"/>
        </w:rPr>
        <w:t xml:space="preserve"> e as </w:t>
      </w:r>
      <w:r w:rsidR="007E6BA3">
        <w:rPr>
          <w:rFonts w:ascii="Arial" w:hAnsi="Arial"/>
        </w:rPr>
        <w:t xml:space="preserve">atas </w:t>
      </w:r>
      <w:r>
        <w:rPr>
          <w:rFonts w:ascii="Arial" w:hAnsi="Arial"/>
        </w:rPr>
        <w:t xml:space="preserve">passarão a </w:t>
      </w:r>
      <w:r w:rsidR="007E6BA3">
        <w:rPr>
          <w:rFonts w:ascii="Arial" w:hAnsi="Arial"/>
        </w:rPr>
        <w:t>ser enviadas via e-mail do Conselho.</w:t>
      </w:r>
    </w:p>
    <w:p w14:paraId="45561DB9" w14:textId="42709215" w:rsidR="00552680" w:rsidRDefault="007E6BA3" w:rsidP="00FD3568">
      <w:pPr>
        <w:pStyle w:val="Standard"/>
        <w:spacing w:line="360" w:lineRule="auto"/>
        <w:jc w:val="both"/>
        <w:rPr>
          <w:rFonts w:hint="eastAsia"/>
        </w:rPr>
      </w:pPr>
      <w:r>
        <w:rPr>
          <w:rFonts w:ascii="Arial" w:hAnsi="Arial"/>
        </w:rPr>
        <w:t>O segundo ponto de pauta, a Conselheira Maria Eugênia relatou que logo após assumir a presidência do Conselho foram formadas alguma comissões com a finalidade de encaminhar o Mês da Consciência Negra, e outras de caráter de médio prazo que seriam a Comissão do Plano de Governo e a segunda Comissão para alteração da Lei do Conselho. Devido a quantidade de eventos, iniciadas</w:t>
      </w:r>
      <w:r w:rsidR="007703AD">
        <w:rPr>
          <w:rFonts w:ascii="Arial" w:hAnsi="Arial"/>
        </w:rPr>
        <w:t>,</w:t>
      </w:r>
      <w:r>
        <w:rPr>
          <w:rFonts w:ascii="Arial" w:hAnsi="Arial"/>
        </w:rPr>
        <w:t xml:space="preserve"> já em outubro e</w:t>
      </w:r>
      <w:r w:rsidR="007703AD">
        <w:rPr>
          <w:rFonts w:ascii="Arial" w:hAnsi="Arial"/>
        </w:rPr>
        <w:t>,</w:t>
      </w:r>
      <w:r>
        <w:rPr>
          <w:rFonts w:ascii="Arial" w:hAnsi="Arial"/>
        </w:rPr>
        <w:t xml:space="preserve"> terminando em meados de dezembro, as duas  comissões não </w:t>
      </w:r>
      <w:r w:rsidR="007703AD">
        <w:rPr>
          <w:rFonts w:ascii="Arial" w:hAnsi="Arial"/>
        </w:rPr>
        <w:t>conseguiram</w:t>
      </w:r>
      <w:r>
        <w:rPr>
          <w:rFonts w:ascii="Arial" w:hAnsi="Arial"/>
        </w:rPr>
        <w:t xml:space="preserve">  dar início aos trabalhos. </w:t>
      </w:r>
      <w:r w:rsidR="004002A3">
        <w:rPr>
          <w:rFonts w:ascii="Arial" w:hAnsi="Arial"/>
        </w:rPr>
        <w:t>Desta forma</w:t>
      </w:r>
      <w:r>
        <w:rPr>
          <w:rFonts w:ascii="Arial" w:hAnsi="Arial"/>
        </w:rPr>
        <w:t xml:space="preserve">, a proposta seria retomar essas duas comissões. A Conselheira Maria Eugênia, </w:t>
      </w:r>
      <w:r w:rsidR="007703AD">
        <w:rPr>
          <w:rFonts w:ascii="Arial" w:hAnsi="Arial"/>
        </w:rPr>
        <w:t>propôs</w:t>
      </w:r>
      <w:r>
        <w:rPr>
          <w:rFonts w:ascii="Arial" w:hAnsi="Arial"/>
        </w:rPr>
        <w:t xml:space="preserve"> ampliar a comissão, tendo em vista </w:t>
      </w:r>
      <w:r w:rsidR="004002A3">
        <w:rPr>
          <w:rFonts w:ascii="Arial" w:hAnsi="Arial"/>
        </w:rPr>
        <w:t xml:space="preserve">a possibilidade de inclusão de </w:t>
      </w:r>
      <w:r>
        <w:rPr>
          <w:rFonts w:ascii="Arial" w:hAnsi="Arial"/>
        </w:rPr>
        <w:t>servidores que já participaram de outros planos. Informou que convidou Elaine Galvão da Secretaria da Mulher e Clarisse Junges, atualmente</w:t>
      </w:r>
      <w:r w:rsidR="007703AD">
        <w:rPr>
          <w:rFonts w:ascii="Arial" w:hAnsi="Arial"/>
        </w:rPr>
        <w:t>,</w:t>
      </w:r>
      <w:r>
        <w:rPr>
          <w:rFonts w:ascii="Arial" w:hAnsi="Arial"/>
        </w:rPr>
        <w:t xml:space="preserve"> trabalha</w:t>
      </w:r>
      <w:r w:rsidR="007703AD">
        <w:rPr>
          <w:rFonts w:ascii="Arial" w:hAnsi="Arial"/>
        </w:rPr>
        <w:t>n</w:t>
      </w:r>
      <w:r>
        <w:rPr>
          <w:rFonts w:ascii="Arial" w:hAnsi="Arial"/>
        </w:rPr>
        <w:t>do no  Centro Pop da S</w:t>
      </w:r>
      <w:r w:rsidR="007703AD">
        <w:rPr>
          <w:rFonts w:ascii="Arial" w:hAnsi="Arial"/>
        </w:rPr>
        <w:t>e</w:t>
      </w:r>
      <w:r>
        <w:rPr>
          <w:rFonts w:ascii="Arial" w:hAnsi="Arial"/>
        </w:rPr>
        <w:t xml:space="preserve">cretaria de Assistência Social. Maria Eugênia </w:t>
      </w:r>
      <w:r w:rsidR="007703AD">
        <w:rPr>
          <w:rFonts w:ascii="Arial" w:hAnsi="Arial"/>
        </w:rPr>
        <w:t>propôs</w:t>
      </w:r>
      <w:r>
        <w:rPr>
          <w:rFonts w:ascii="Arial" w:hAnsi="Arial"/>
        </w:rPr>
        <w:t xml:space="preserve"> que a Comissão fosse nomeada pelo Prefeito. Fátima mencionou a dificuldade de construir um Plano, lembrando</w:t>
      </w:r>
      <w:r w:rsidR="007703AD">
        <w:rPr>
          <w:rFonts w:ascii="Arial" w:hAnsi="Arial"/>
        </w:rPr>
        <w:t xml:space="preserve"> que</w:t>
      </w:r>
      <w:r>
        <w:rPr>
          <w:rFonts w:ascii="Arial" w:hAnsi="Arial"/>
        </w:rPr>
        <w:t xml:space="preserve"> o Plano de Itajai, que </w:t>
      </w:r>
      <w:r w:rsidR="007703AD">
        <w:rPr>
          <w:rFonts w:ascii="Arial" w:hAnsi="Arial"/>
        </w:rPr>
        <w:t xml:space="preserve">é considerado modelo quando se trata de igualdade racial, </w:t>
      </w:r>
      <w:r>
        <w:rPr>
          <w:rFonts w:ascii="Arial" w:hAnsi="Arial"/>
        </w:rPr>
        <w:t xml:space="preserve">levou quatro anos e envolveu uma equipe técnica </w:t>
      </w:r>
      <w:r w:rsidR="007703AD">
        <w:rPr>
          <w:rFonts w:ascii="Arial" w:hAnsi="Arial"/>
        </w:rPr>
        <w:t>multidisciplinar</w:t>
      </w:r>
      <w:r>
        <w:rPr>
          <w:rFonts w:ascii="Arial" w:hAnsi="Arial"/>
        </w:rPr>
        <w:t xml:space="preserve"> . A Conselheira Eugênia ponderou que sabia da complexidade da elaboração, mas seria necessário dar </w:t>
      </w:r>
      <w:r w:rsidR="007703AD">
        <w:rPr>
          <w:rFonts w:ascii="Arial" w:hAnsi="Arial"/>
        </w:rPr>
        <w:t>início</w:t>
      </w:r>
      <w:r>
        <w:rPr>
          <w:rFonts w:ascii="Arial" w:hAnsi="Arial"/>
        </w:rPr>
        <w:t xml:space="preserve"> em algum momento. Não havendo mais </w:t>
      </w:r>
      <w:r w:rsidR="007703AD">
        <w:rPr>
          <w:rFonts w:ascii="Arial" w:hAnsi="Arial"/>
        </w:rPr>
        <w:t>manifestações</w:t>
      </w:r>
      <w:r>
        <w:rPr>
          <w:rFonts w:ascii="Arial" w:hAnsi="Arial"/>
        </w:rPr>
        <w:t>,   a Comissão ficou formada por</w:t>
      </w:r>
      <w:r>
        <w:rPr>
          <w:rStyle w:val="A1"/>
          <w:rFonts w:ascii="Arial" w:hAnsi="Arial"/>
          <w:sz w:val="24"/>
        </w:rPr>
        <w:t xml:space="preserve">  Maria Eugênia de Almeida Pinto, Pamela Paulino Gonçalves, Wellisson Vieira de Aguiar, Eric Carlos de Mari, Maria de Fátima Beraldo</w:t>
      </w:r>
    </w:p>
    <w:p w14:paraId="13BF22A5" w14:textId="6255DC32" w:rsidR="00552680" w:rsidRPr="004002A3" w:rsidRDefault="007E6BA3" w:rsidP="00FD3568">
      <w:pPr>
        <w:pStyle w:val="Standard"/>
        <w:spacing w:line="360" w:lineRule="auto"/>
        <w:jc w:val="both"/>
        <w:rPr>
          <w:rFonts w:hint="eastAsia"/>
        </w:rPr>
      </w:pPr>
      <w:r>
        <w:rPr>
          <w:rStyle w:val="A1"/>
          <w:rFonts w:ascii="Arial" w:hAnsi="Arial"/>
          <w:sz w:val="24"/>
        </w:rPr>
        <w:lastRenderedPageBreak/>
        <w:t>Beatriz Batista Silva, Clarice Junges e Elaine Ferreira Galvão.  A segunda comissão a ser reorganizada é a da Reformulação da Lei do Conselho, que teve mantida a sua formação original</w:t>
      </w:r>
      <w:r w:rsidR="004002A3">
        <w:rPr>
          <w:rStyle w:val="A1"/>
          <w:rFonts w:ascii="Arial" w:hAnsi="Arial"/>
          <w:sz w:val="24"/>
        </w:rPr>
        <w:t xml:space="preserve"> </w:t>
      </w:r>
      <w:r>
        <w:rPr>
          <w:rStyle w:val="A1"/>
          <w:rFonts w:ascii="Arial" w:hAnsi="Arial"/>
          <w:sz w:val="24"/>
        </w:rPr>
        <w:t>(Conselheiras e Conselheiros Pamela, Beatriz, Maria Eugenia, Wellisson, Eric, Fatima e Tito Vale). Fatima lembrou a necessidade de c</w:t>
      </w:r>
      <w:r w:rsidR="007703AD">
        <w:rPr>
          <w:rStyle w:val="A1"/>
          <w:rFonts w:ascii="Arial" w:hAnsi="Arial"/>
          <w:sz w:val="24"/>
        </w:rPr>
        <w:t>onstituir o Fundo Municipal</w:t>
      </w:r>
      <w:r w:rsidR="004359D2">
        <w:rPr>
          <w:rStyle w:val="A1"/>
          <w:rFonts w:ascii="Arial" w:hAnsi="Arial"/>
          <w:sz w:val="24"/>
        </w:rPr>
        <w:t xml:space="preserve"> </w:t>
      </w:r>
      <w:r w:rsidR="007703AD">
        <w:rPr>
          <w:rStyle w:val="A1"/>
          <w:rFonts w:ascii="Arial" w:hAnsi="Arial"/>
          <w:sz w:val="24"/>
        </w:rPr>
        <w:t xml:space="preserve">para que </w:t>
      </w:r>
      <w:r>
        <w:rPr>
          <w:rStyle w:val="A1"/>
          <w:rFonts w:ascii="Arial" w:hAnsi="Arial"/>
          <w:sz w:val="24"/>
        </w:rPr>
        <w:t>o Conselho</w:t>
      </w:r>
      <w:r w:rsidR="007703AD">
        <w:rPr>
          <w:rStyle w:val="A1"/>
          <w:rFonts w:ascii="Arial" w:hAnsi="Arial"/>
          <w:sz w:val="24"/>
        </w:rPr>
        <w:t xml:space="preserve"> esteja</w:t>
      </w:r>
      <w:r>
        <w:rPr>
          <w:rStyle w:val="A1"/>
          <w:rFonts w:ascii="Arial" w:hAnsi="Arial"/>
          <w:sz w:val="24"/>
        </w:rPr>
        <w:t xml:space="preserve"> apto a receber recursos diretamente</w:t>
      </w:r>
      <w:r w:rsidR="004002A3">
        <w:rPr>
          <w:rStyle w:val="A1"/>
          <w:rFonts w:ascii="Arial" w:hAnsi="Arial"/>
          <w:sz w:val="24"/>
        </w:rPr>
        <w:t>.</w:t>
      </w:r>
    </w:p>
    <w:p w14:paraId="26A0BEA7" w14:textId="6099ABF5" w:rsidR="00552680" w:rsidRDefault="007E6BA3" w:rsidP="00FD3568">
      <w:pPr>
        <w:pStyle w:val="Standard"/>
        <w:spacing w:line="360" w:lineRule="auto"/>
        <w:jc w:val="both"/>
        <w:rPr>
          <w:rFonts w:hint="eastAsia"/>
        </w:rPr>
      </w:pPr>
      <w:r>
        <w:rPr>
          <w:rStyle w:val="A1"/>
          <w:rFonts w:ascii="Arial" w:hAnsi="Arial"/>
          <w:sz w:val="24"/>
        </w:rPr>
        <w:t xml:space="preserve">Como terceiro ponto de </w:t>
      </w:r>
      <w:r w:rsidR="00CD333C">
        <w:rPr>
          <w:rStyle w:val="A1"/>
          <w:rFonts w:ascii="Arial" w:hAnsi="Arial"/>
          <w:sz w:val="24"/>
        </w:rPr>
        <w:t>pauta discutiu</w:t>
      </w:r>
      <w:r>
        <w:rPr>
          <w:rStyle w:val="A1"/>
          <w:rFonts w:ascii="Arial" w:hAnsi="Arial"/>
          <w:sz w:val="24"/>
        </w:rPr>
        <w:t>-</w:t>
      </w:r>
      <w:r w:rsidR="00CD333C">
        <w:rPr>
          <w:rStyle w:val="A1"/>
          <w:rFonts w:ascii="Arial" w:hAnsi="Arial"/>
          <w:sz w:val="24"/>
        </w:rPr>
        <w:t>se sobre</w:t>
      </w:r>
      <w:r>
        <w:rPr>
          <w:rStyle w:val="A1"/>
          <w:rFonts w:ascii="Arial" w:hAnsi="Arial"/>
          <w:sz w:val="24"/>
        </w:rPr>
        <w:t xml:space="preserve"> as pendências, entre elas uma </w:t>
      </w:r>
      <w:r w:rsidRPr="00CD333C">
        <w:rPr>
          <w:rStyle w:val="A1"/>
          <w:rFonts w:ascii="Arial" w:hAnsi="Arial"/>
          <w:i/>
          <w:sz w:val="24"/>
        </w:rPr>
        <w:t xml:space="preserve">live </w:t>
      </w:r>
      <w:r>
        <w:rPr>
          <w:rStyle w:val="A1"/>
          <w:rFonts w:ascii="Arial" w:hAnsi="Arial"/>
          <w:sz w:val="24"/>
        </w:rPr>
        <w:t xml:space="preserve">sobre a situação da comunidades periféricas e </w:t>
      </w:r>
      <w:r w:rsidR="00CD333C">
        <w:rPr>
          <w:rStyle w:val="A1"/>
          <w:rFonts w:ascii="Arial" w:hAnsi="Arial"/>
          <w:sz w:val="24"/>
        </w:rPr>
        <w:t>indígenas</w:t>
      </w:r>
      <w:r>
        <w:rPr>
          <w:rStyle w:val="A1"/>
          <w:rFonts w:ascii="Arial" w:hAnsi="Arial"/>
          <w:sz w:val="24"/>
        </w:rPr>
        <w:t xml:space="preserve"> </w:t>
      </w:r>
      <w:r w:rsidR="00CD333C">
        <w:rPr>
          <w:rStyle w:val="A1"/>
          <w:rFonts w:ascii="Arial" w:hAnsi="Arial"/>
          <w:sz w:val="24"/>
        </w:rPr>
        <w:t xml:space="preserve">no período da </w:t>
      </w:r>
      <w:r>
        <w:rPr>
          <w:rStyle w:val="A1"/>
          <w:rFonts w:ascii="Arial" w:hAnsi="Arial"/>
          <w:sz w:val="24"/>
        </w:rPr>
        <w:t xml:space="preserve">pandemia, para </w:t>
      </w:r>
      <w:r w:rsidR="00CD333C">
        <w:rPr>
          <w:rStyle w:val="A1"/>
          <w:rFonts w:ascii="Arial" w:hAnsi="Arial"/>
          <w:sz w:val="24"/>
        </w:rPr>
        <w:t xml:space="preserve">a </w:t>
      </w:r>
      <w:r>
        <w:rPr>
          <w:rStyle w:val="A1"/>
          <w:rFonts w:ascii="Arial" w:hAnsi="Arial"/>
          <w:sz w:val="24"/>
        </w:rPr>
        <w:t xml:space="preserve">qual o Conselho contava com a participação da Secretária de </w:t>
      </w:r>
      <w:r w:rsidR="00CD333C">
        <w:rPr>
          <w:rStyle w:val="A1"/>
          <w:rFonts w:ascii="Arial" w:hAnsi="Arial"/>
          <w:sz w:val="24"/>
        </w:rPr>
        <w:t>Assistência</w:t>
      </w:r>
      <w:r>
        <w:rPr>
          <w:rStyle w:val="A1"/>
          <w:rFonts w:ascii="Arial" w:hAnsi="Arial"/>
          <w:sz w:val="24"/>
        </w:rPr>
        <w:t xml:space="preserve"> Social. Como proposta da reunião passada, o Conselho havia convidado a Secretaria por oficio,</w:t>
      </w:r>
      <w:r w:rsidR="004002A3">
        <w:rPr>
          <w:rStyle w:val="A1"/>
          <w:rFonts w:ascii="Arial" w:hAnsi="Arial"/>
          <w:sz w:val="24"/>
        </w:rPr>
        <w:t xml:space="preserve"> assim como encaminhado </w:t>
      </w:r>
      <w:r>
        <w:rPr>
          <w:rStyle w:val="A1"/>
          <w:rFonts w:ascii="Arial" w:hAnsi="Arial"/>
          <w:sz w:val="24"/>
        </w:rPr>
        <w:t xml:space="preserve">um pedido de esclarecimento sobre a situação, e não se obteve resposta alguma. A conselheira Fátima, lamentou </w:t>
      </w:r>
      <w:r w:rsidR="00CD333C">
        <w:rPr>
          <w:rStyle w:val="A1"/>
          <w:rFonts w:ascii="Arial" w:hAnsi="Arial"/>
          <w:sz w:val="24"/>
        </w:rPr>
        <w:t>a ausência</w:t>
      </w:r>
      <w:r>
        <w:rPr>
          <w:rStyle w:val="A1"/>
          <w:rFonts w:ascii="Arial" w:hAnsi="Arial"/>
          <w:sz w:val="24"/>
        </w:rPr>
        <w:t>, mesmo havendo um compromisso</w:t>
      </w:r>
      <w:r w:rsidR="00CD333C">
        <w:rPr>
          <w:rStyle w:val="A1"/>
          <w:rFonts w:ascii="Arial" w:hAnsi="Arial"/>
          <w:sz w:val="24"/>
        </w:rPr>
        <w:t xml:space="preserve"> e empenho</w:t>
      </w:r>
      <w:r>
        <w:rPr>
          <w:rStyle w:val="A1"/>
          <w:rFonts w:ascii="Arial" w:hAnsi="Arial"/>
          <w:sz w:val="24"/>
        </w:rPr>
        <w:t xml:space="preserve"> do Prefeito em promover a igualdade racial</w:t>
      </w:r>
      <w:r w:rsidR="00CD333C">
        <w:rPr>
          <w:rStyle w:val="A1"/>
          <w:rFonts w:ascii="Arial" w:hAnsi="Arial"/>
          <w:sz w:val="24"/>
        </w:rPr>
        <w:t xml:space="preserve"> no Município</w:t>
      </w:r>
      <w:r>
        <w:rPr>
          <w:rStyle w:val="A1"/>
          <w:rFonts w:ascii="Arial" w:hAnsi="Arial"/>
          <w:sz w:val="24"/>
        </w:rPr>
        <w:t>. Para a conselheira Maria Eugenia fica a impressão de que a administração fornece algum espaç</w:t>
      </w:r>
      <w:r w:rsidR="00E1645F">
        <w:rPr>
          <w:rStyle w:val="A1"/>
          <w:rFonts w:ascii="Arial" w:hAnsi="Arial"/>
          <w:sz w:val="24"/>
        </w:rPr>
        <w:t>o, mas ao mesmo tempo deixa de atender até mesmo os</w:t>
      </w:r>
      <w:r>
        <w:rPr>
          <w:rStyle w:val="A1"/>
          <w:rFonts w:ascii="Arial" w:hAnsi="Arial"/>
          <w:sz w:val="24"/>
        </w:rPr>
        <w:t xml:space="preserve"> pedidos de informações</w:t>
      </w:r>
      <w:r w:rsidR="00E1645F">
        <w:rPr>
          <w:rStyle w:val="A1"/>
          <w:rFonts w:ascii="Arial" w:hAnsi="Arial"/>
          <w:sz w:val="24"/>
        </w:rPr>
        <w:t xml:space="preserve"> oriundos do Conselho</w:t>
      </w:r>
      <w:r>
        <w:rPr>
          <w:rStyle w:val="A1"/>
          <w:rFonts w:ascii="Arial" w:hAnsi="Arial"/>
          <w:sz w:val="24"/>
        </w:rPr>
        <w:t xml:space="preserve">. Fátima lembrou também que nas ações que envolve as decisões de ensino a distância e/ou retorno as aulas </w:t>
      </w:r>
      <w:r w:rsidR="00E1645F">
        <w:rPr>
          <w:rStyle w:val="A1"/>
          <w:rFonts w:ascii="Arial" w:hAnsi="Arial"/>
          <w:sz w:val="24"/>
        </w:rPr>
        <w:t>presenciais ou</w:t>
      </w:r>
      <w:r>
        <w:rPr>
          <w:rStyle w:val="A1"/>
          <w:rFonts w:ascii="Arial" w:hAnsi="Arial"/>
          <w:sz w:val="24"/>
        </w:rPr>
        <w:t xml:space="preserve"> medidas de isolamento social,  a Gestão e Conselho deve</w:t>
      </w:r>
      <w:r w:rsidR="00E1645F">
        <w:rPr>
          <w:rStyle w:val="A1"/>
          <w:rFonts w:ascii="Arial" w:hAnsi="Arial"/>
          <w:sz w:val="24"/>
        </w:rPr>
        <w:t>m</w:t>
      </w:r>
      <w:r>
        <w:rPr>
          <w:rStyle w:val="A1"/>
          <w:rFonts w:ascii="Arial" w:hAnsi="Arial"/>
          <w:sz w:val="24"/>
        </w:rPr>
        <w:t xml:space="preserve"> estar participando, </w:t>
      </w:r>
      <w:r w:rsidR="00E1645F">
        <w:rPr>
          <w:rStyle w:val="A1"/>
          <w:rFonts w:ascii="Arial" w:hAnsi="Arial"/>
          <w:sz w:val="24"/>
        </w:rPr>
        <w:t>pois a região periférica é</w:t>
      </w:r>
      <w:r>
        <w:rPr>
          <w:rStyle w:val="A1"/>
          <w:rFonts w:ascii="Arial" w:hAnsi="Arial"/>
          <w:sz w:val="24"/>
        </w:rPr>
        <w:t xml:space="preserve"> </w:t>
      </w:r>
      <w:r w:rsidR="00E1645F">
        <w:rPr>
          <w:rStyle w:val="A1"/>
          <w:rFonts w:ascii="Arial" w:hAnsi="Arial"/>
          <w:sz w:val="24"/>
        </w:rPr>
        <w:t>constituída</w:t>
      </w:r>
      <w:r>
        <w:rPr>
          <w:rStyle w:val="A1"/>
          <w:rFonts w:ascii="Arial" w:hAnsi="Arial"/>
          <w:sz w:val="24"/>
        </w:rPr>
        <w:t xml:space="preserve"> d</w:t>
      </w:r>
      <w:r w:rsidR="00E1645F">
        <w:rPr>
          <w:rStyle w:val="A1"/>
          <w:rFonts w:ascii="Arial" w:hAnsi="Arial"/>
          <w:sz w:val="24"/>
        </w:rPr>
        <w:t>e população negra significativa.</w:t>
      </w:r>
      <w:r>
        <w:rPr>
          <w:rStyle w:val="A1"/>
          <w:rFonts w:ascii="Arial" w:hAnsi="Arial"/>
          <w:sz w:val="24"/>
        </w:rPr>
        <w:t xml:space="preserve"> Fátima sugeriu </w:t>
      </w:r>
      <w:r w:rsidR="00E1645F">
        <w:rPr>
          <w:rStyle w:val="A1"/>
          <w:rFonts w:ascii="Arial" w:hAnsi="Arial"/>
          <w:sz w:val="24"/>
        </w:rPr>
        <w:t xml:space="preserve">solicitar </w:t>
      </w:r>
      <w:r>
        <w:rPr>
          <w:rStyle w:val="A1"/>
          <w:rFonts w:ascii="Arial" w:hAnsi="Arial"/>
          <w:sz w:val="24"/>
        </w:rPr>
        <w:t>agenda com Chefe de Gabinete, Tadeu  Fe</w:t>
      </w:r>
      <w:r w:rsidR="00E1645F">
        <w:rPr>
          <w:rStyle w:val="A1"/>
          <w:rFonts w:ascii="Arial" w:hAnsi="Arial"/>
          <w:sz w:val="24"/>
        </w:rPr>
        <w:t>l</w:t>
      </w:r>
      <w:r>
        <w:rPr>
          <w:rStyle w:val="A1"/>
          <w:rFonts w:ascii="Arial" w:hAnsi="Arial"/>
          <w:sz w:val="24"/>
        </w:rPr>
        <w:t xml:space="preserve">ismino para saber como resolver o envolvimento da administração nas questões relacionadas à promoção de Igualdade racial. Com relação a </w:t>
      </w:r>
      <w:r w:rsidRPr="00E1645F">
        <w:rPr>
          <w:rStyle w:val="A1"/>
          <w:rFonts w:ascii="Arial" w:hAnsi="Arial"/>
          <w:i/>
          <w:sz w:val="24"/>
        </w:rPr>
        <w:t>live</w:t>
      </w:r>
      <w:r>
        <w:rPr>
          <w:rStyle w:val="A1"/>
          <w:rFonts w:ascii="Arial" w:hAnsi="Arial"/>
          <w:sz w:val="24"/>
        </w:rPr>
        <w:t xml:space="preserve"> foi proposto que o debate sobre a situação da periferia fosse mantido, para o dia 25 por ser uma data significativa para mulheres, já que as mulheres são as principais atingidas</w:t>
      </w:r>
      <w:r w:rsidR="00E1645F">
        <w:rPr>
          <w:rStyle w:val="A1"/>
          <w:rFonts w:ascii="Arial" w:hAnsi="Arial"/>
          <w:sz w:val="24"/>
        </w:rPr>
        <w:t xml:space="preserve"> quando se trata de </w:t>
      </w:r>
      <w:r>
        <w:rPr>
          <w:rStyle w:val="A1"/>
          <w:rFonts w:ascii="Arial" w:hAnsi="Arial"/>
          <w:sz w:val="24"/>
        </w:rPr>
        <w:t>isolamento social, sendo a maioria domésticas e necessitar de transporte coletivo</w:t>
      </w:r>
      <w:r w:rsidR="004002A3">
        <w:rPr>
          <w:rStyle w:val="A1"/>
          <w:rFonts w:ascii="Arial" w:hAnsi="Arial"/>
          <w:sz w:val="24"/>
        </w:rPr>
        <w:t xml:space="preserve">. </w:t>
      </w:r>
      <w:r w:rsidR="00B52F34">
        <w:rPr>
          <w:rStyle w:val="A1"/>
          <w:rFonts w:ascii="Arial" w:hAnsi="Arial"/>
          <w:sz w:val="24"/>
        </w:rPr>
        <w:t>Permaneceu</w:t>
      </w:r>
      <w:r>
        <w:rPr>
          <w:rStyle w:val="A1"/>
          <w:rFonts w:ascii="Arial" w:hAnsi="Arial"/>
          <w:sz w:val="24"/>
        </w:rPr>
        <w:t xml:space="preserve"> a mesma comissão para organizar a </w:t>
      </w:r>
      <w:r w:rsidRPr="00B52F34">
        <w:rPr>
          <w:rStyle w:val="A1"/>
          <w:rFonts w:ascii="Arial" w:hAnsi="Arial"/>
          <w:i/>
          <w:sz w:val="24"/>
        </w:rPr>
        <w:t>live.</w:t>
      </w:r>
      <w:r>
        <w:rPr>
          <w:rStyle w:val="A1"/>
          <w:rFonts w:ascii="Arial" w:hAnsi="Arial"/>
          <w:sz w:val="24"/>
        </w:rPr>
        <w:t xml:space="preserve"> Sobre O aniversário de 10 anos do Estatuto da Igualdade Racial foi sugerido ganhar espaço na mídia. Sobre as cestas básicas, Fátima relatou que estão acompanhando de perto as situação de algumas familias, em especial uma família com recém nascido. </w:t>
      </w:r>
      <w:r w:rsidR="00B52F34">
        <w:rPr>
          <w:rStyle w:val="A1"/>
          <w:rFonts w:ascii="Arial" w:hAnsi="Arial"/>
          <w:sz w:val="24"/>
        </w:rPr>
        <w:t xml:space="preserve">Comentou, </w:t>
      </w:r>
      <w:r>
        <w:rPr>
          <w:rStyle w:val="A1"/>
          <w:rFonts w:ascii="Arial" w:hAnsi="Arial"/>
          <w:sz w:val="24"/>
        </w:rPr>
        <w:t>também</w:t>
      </w:r>
      <w:r w:rsidR="00B52F34">
        <w:rPr>
          <w:rStyle w:val="A1"/>
          <w:rFonts w:ascii="Arial" w:hAnsi="Arial"/>
          <w:sz w:val="24"/>
        </w:rPr>
        <w:t>, sobre</w:t>
      </w:r>
      <w:r>
        <w:rPr>
          <w:rStyle w:val="A1"/>
          <w:rFonts w:ascii="Arial" w:hAnsi="Arial"/>
          <w:sz w:val="24"/>
        </w:rPr>
        <w:t xml:space="preserve"> uma </w:t>
      </w:r>
      <w:r w:rsidR="00B52F34">
        <w:rPr>
          <w:rStyle w:val="A1"/>
          <w:rFonts w:ascii="Arial" w:hAnsi="Arial"/>
          <w:sz w:val="24"/>
        </w:rPr>
        <w:t>família em que</w:t>
      </w:r>
      <w:r>
        <w:rPr>
          <w:rStyle w:val="A1"/>
          <w:rFonts w:ascii="Arial" w:hAnsi="Arial"/>
          <w:sz w:val="24"/>
        </w:rPr>
        <w:t xml:space="preserve"> três pessoas ficaram desempregadas, e que </w:t>
      </w:r>
      <w:r w:rsidR="00B52F34">
        <w:rPr>
          <w:rStyle w:val="A1"/>
          <w:rFonts w:ascii="Arial" w:hAnsi="Arial"/>
          <w:sz w:val="24"/>
        </w:rPr>
        <w:t xml:space="preserve">desconhecem </w:t>
      </w:r>
      <w:r>
        <w:rPr>
          <w:rStyle w:val="A1"/>
          <w:rFonts w:ascii="Arial" w:hAnsi="Arial"/>
          <w:sz w:val="24"/>
        </w:rPr>
        <w:t>como acessar  a rede de assistência</w:t>
      </w:r>
      <w:r w:rsidR="00B52F34">
        <w:rPr>
          <w:rStyle w:val="A1"/>
          <w:rFonts w:ascii="Arial" w:hAnsi="Arial"/>
          <w:sz w:val="24"/>
        </w:rPr>
        <w:t xml:space="preserve">, pois </w:t>
      </w:r>
      <w:r w:rsidR="0000247B">
        <w:rPr>
          <w:rStyle w:val="A1"/>
          <w:rFonts w:ascii="Arial" w:hAnsi="Arial"/>
          <w:sz w:val="24"/>
        </w:rPr>
        <w:t xml:space="preserve">como </w:t>
      </w:r>
      <w:r>
        <w:rPr>
          <w:rStyle w:val="A1"/>
          <w:rFonts w:ascii="Arial" w:hAnsi="Arial"/>
          <w:sz w:val="24"/>
        </w:rPr>
        <w:t xml:space="preserve">nunca precisaram se sentem constrangidos.  </w:t>
      </w:r>
      <w:r w:rsidR="003D661C">
        <w:rPr>
          <w:rStyle w:val="A1"/>
          <w:rFonts w:ascii="Arial" w:hAnsi="Arial"/>
          <w:sz w:val="24"/>
        </w:rPr>
        <w:t>Na</w:t>
      </w:r>
      <w:r>
        <w:rPr>
          <w:rStyle w:val="A1"/>
          <w:rFonts w:ascii="Arial" w:hAnsi="Arial"/>
          <w:sz w:val="24"/>
        </w:rPr>
        <w:t xml:space="preserve"> buscou</w:t>
      </w:r>
      <w:r w:rsidR="003D661C">
        <w:rPr>
          <w:rStyle w:val="A1"/>
          <w:rFonts w:ascii="Arial" w:hAnsi="Arial"/>
          <w:sz w:val="24"/>
        </w:rPr>
        <w:t xml:space="preserve"> de</w:t>
      </w:r>
      <w:r>
        <w:rPr>
          <w:rStyle w:val="A1"/>
          <w:rFonts w:ascii="Arial" w:hAnsi="Arial"/>
          <w:sz w:val="24"/>
        </w:rPr>
        <w:t xml:space="preserve"> informações junto ao CRAS obteve informação que </w:t>
      </w:r>
      <w:r w:rsidR="003D661C">
        <w:rPr>
          <w:rStyle w:val="A1"/>
          <w:rFonts w:ascii="Arial" w:hAnsi="Arial"/>
          <w:sz w:val="24"/>
        </w:rPr>
        <w:t>há</w:t>
      </w:r>
      <w:r>
        <w:rPr>
          <w:rStyle w:val="A1"/>
          <w:rFonts w:ascii="Arial" w:hAnsi="Arial"/>
          <w:sz w:val="24"/>
        </w:rPr>
        <w:t xml:space="preserve"> uma longa fila de espera para cadastramento. Dada a urgência das </w:t>
      </w:r>
      <w:r w:rsidR="003D661C">
        <w:rPr>
          <w:rStyle w:val="A1"/>
          <w:rFonts w:ascii="Arial" w:hAnsi="Arial"/>
          <w:sz w:val="24"/>
        </w:rPr>
        <w:t>situações, tem</w:t>
      </w:r>
      <w:r w:rsidR="004002A3">
        <w:rPr>
          <w:rStyle w:val="A1"/>
          <w:rFonts w:ascii="Arial" w:hAnsi="Arial"/>
          <w:sz w:val="24"/>
        </w:rPr>
        <w:t>-</w:t>
      </w:r>
      <w:r>
        <w:rPr>
          <w:rStyle w:val="A1"/>
          <w:rFonts w:ascii="Arial" w:hAnsi="Arial"/>
          <w:sz w:val="24"/>
        </w:rPr>
        <w:t xml:space="preserve">se apelado </w:t>
      </w:r>
      <w:r w:rsidR="003D661C">
        <w:rPr>
          <w:rStyle w:val="A1"/>
          <w:rFonts w:ascii="Arial" w:hAnsi="Arial"/>
          <w:sz w:val="24"/>
        </w:rPr>
        <w:t>para</w:t>
      </w:r>
      <w:r>
        <w:rPr>
          <w:rStyle w:val="A1"/>
          <w:rFonts w:ascii="Arial" w:hAnsi="Arial"/>
          <w:sz w:val="24"/>
        </w:rPr>
        <w:t xml:space="preserve"> doações individuais. Eric </w:t>
      </w:r>
      <w:r w:rsidR="003D661C">
        <w:rPr>
          <w:rStyle w:val="A1"/>
          <w:rFonts w:ascii="Arial" w:hAnsi="Arial"/>
          <w:sz w:val="24"/>
        </w:rPr>
        <w:t>sugeriu que</w:t>
      </w:r>
      <w:r>
        <w:rPr>
          <w:rStyle w:val="A1"/>
          <w:rFonts w:ascii="Arial" w:hAnsi="Arial"/>
          <w:sz w:val="24"/>
        </w:rPr>
        <w:t xml:space="preserve"> se encaminhasse um oficio à Secretaria da Mulher, relacionando  as pessoas que necessitam, solicitando o atendimento com cestas básicas.</w:t>
      </w:r>
    </w:p>
    <w:p w14:paraId="7FBED4AC" w14:textId="2CAFE840" w:rsidR="00552680" w:rsidRDefault="007E6BA3" w:rsidP="00FD3568">
      <w:pPr>
        <w:pStyle w:val="Standard"/>
        <w:spacing w:line="360" w:lineRule="auto"/>
        <w:jc w:val="both"/>
        <w:rPr>
          <w:rFonts w:hint="eastAsia"/>
        </w:rPr>
      </w:pPr>
      <w:r w:rsidRPr="004002A3">
        <w:rPr>
          <w:rStyle w:val="A1"/>
          <w:rFonts w:ascii="Arial" w:hAnsi="Arial"/>
          <w:b/>
          <w:bCs/>
          <w:sz w:val="24"/>
        </w:rPr>
        <w:t>Informes:</w:t>
      </w:r>
      <w:r>
        <w:rPr>
          <w:rStyle w:val="A1"/>
          <w:rFonts w:ascii="Arial" w:hAnsi="Arial"/>
          <w:sz w:val="24"/>
        </w:rPr>
        <w:t xml:space="preserve"> </w:t>
      </w:r>
      <w:r w:rsidRPr="004002A3">
        <w:rPr>
          <w:rStyle w:val="A1"/>
          <w:rFonts w:ascii="Arial" w:hAnsi="Arial"/>
          <w:b/>
          <w:bCs/>
          <w:sz w:val="24"/>
        </w:rPr>
        <w:t>1</w:t>
      </w:r>
      <w:r w:rsidR="004002A3">
        <w:rPr>
          <w:rStyle w:val="A1"/>
          <w:rFonts w:ascii="Arial" w:hAnsi="Arial"/>
          <w:b/>
          <w:bCs/>
          <w:sz w:val="24"/>
        </w:rPr>
        <w:t>.</w:t>
      </w:r>
      <w:r>
        <w:rPr>
          <w:rStyle w:val="A1"/>
          <w:rFonts w:ascii="Arial" w:hAnsi="Arial"/>
          <w:sz w:val="24"/>
        </w:rPr>
        <w:t xml:space="preserve"> Caso da Adilza que estava com a mãe internada, para uma cirurgia e contraiu Convid 19, vindo a falecer. Ao tomar mais informações Adilza descobriu que sua mãe estava numa UTI com pacientes contaminados. Adilza questionou sobre os leitos separados, o que na prática não está acontecendo. </w:t>
      </w:r>
      <w:r w:rsidR="003D661C">
        <w:rPr>
          <w:rStyle w:val="A1"/>
          <w:rFonts w:ascii="Arial" w:hAnsi="Arial"/>
          <w:sz w:val="24"/>
        </w:rPr>
        <w:t>A</w:t>
      </w:r>
      <w:r>
        <w:rPr>
          <w:rStyle w:val="A1"/>
          <w:rFonts w:ascii="Arial" w:hAnsi="Arial"/>
          <w:sz w:val="24"/>
        </w:rPr>
        <w:t xml:space="preserve"> denúncia </w:t>
      </w:r>
      <w:r w:rsidR="003D661C">
        <w:rPr>
          <w:rStyle w:val="A1"/>
          <w:rFonts w:ascii="Arial" w:hAnsi="Arial"/>
          <w:sz w:val="24"/>
        </w:rPr>
        <w:t xml:space="preserve">foi encaminhada </w:t>
      </w:r>
      <w:r>
        <w:rPr>
          <w:rStyle w:val="A1"/>
          <w:rFonts w:ascii="Arial" w:hAnsi="Arial"/>
          <w:sz w:val="24"/>
        </w:rPr>
        <w:t>ao Conselho de Saúde e ao Ministério Publico.</w:t>
      </w:r>
    </w:p>
    <w:p w14:paraId="56F1B9AD" w14:textId="53AA55CB" w:rsidR="00552680" w:rsidRDefault="007E6BA3" w:rsidP="00FD3568">
      <w:pPr>
        <w:pStyle w:val="Standard"/>
        <w:spacing w:line="360" w:lineRule="auto"/>
        <w:jc w:val="both"/>
        <w:rPr>
          <w:rFonts w:hint="eastAsia"/>
        </w:rPr>
      </w:pPr>
      <w:r w:rsidRPr="004002A3">
        <w:rPr>
          <w:rStyle w:val="A1"/>
          <w:rFonts w:ascii="Arial" w:hAnsi="Arial"/>
          <w:b/>
          <w:bCs/>
          <w:sz w:val="24"/>
        </w:rPr>
        <w:lastRenderedPageBreak/>
        <w:t>2.</w:t>
      </w:r>
      <w:r>
        <w:rPr>
          <w:rStyle w:val="A1"/>
          <w:rFonts w:ascii="Arial" w:hAnsi="Arial"/>
          <w:sz w:val="24"/>
        </w:rPr>
        <w:t xml:space="preserve"> Caso dos alunos do Castaldi, retidos no </w:t>
      </w:r>
      <w:r w:rsidR="003D661C">
        <w:rPr>
          <w:rStyle w:val="A1"/>
          <w:rFonts w:ascii="Arial" w:hAnsi="Arial"/>
          <w:sz w:val="24"/>
        </w:rPr>
        <w:t>último</w:t>
      </w:r>
      <w:bookmarkStart w:id="0" w:name="_GoBack"/>
      <w:bookmarkEnd w:id="0"/>
      <w:r>
        <w:rPr>
          <w:rStyle w:val="A1"/>
          <w:rFonts w:ascii="Arial" w:hAnsi="Arial"/>
          <w:sz w:val="24"/>
        </w:rPr>
        <w:t xml:space="preserve"> ano do ensino profissionalizante, estamos aguardando decisão  do NRE, tendo em vista que o Colégio Castaldi não quer receber ou debater com Conselho sobre essa questão;</w:t>
      </w:r>
    </w:p>
    <w:p w14:paraId="126D10F8" w14:textId="34E4EFAD" w:rsidR="00552680" w:rsidRDefault="007E6BA3" w:rsidP="00FD3568">
      <w:pPr>
        <w:pStyle w:val="Standard"/>
        <w:spacing w:line="360" w:lineRule="auto"/>
        <w:jc w:val="both"/>
        <w:rPr>
          <w:rFonts w:hint="eastAsia"/>
        </w:rPr>
      </w:pPr>
      <w:r>
        <w:rPr>
          <w:rStyle w:val="A1"/>
          <w:rFonts w:ascii="Arial" w:hAnsi="Arial"/>
          <w:sz w:val="24"/>
        </w:rPr>
        <w:t>Nada mais havendo a tratar, eu Pamela Paulino Gonçalves , secret</w:t>
      </w:r>
      <w:r>
        <w:rPr>
          <w:rFonts w:ascii="Arial" w:hAnsi="Arial"/>
        </w:rPr>
        <w:t>ária do CMPIR, lavrei a presente ata.</w:t>
      </w:r>
    </w:p>
    <w:p w14:paraId="7D30BBE1" w14:textId="77777777" w:rsidR="00552680" w:rsidRDefault="00552680" w:rsidP="00FD3568">
      <w:pPr>
        <w:pStyle w:val="Standard"/>
        <w:spacing w:line="360" w:lineRule="auto"/>
        <w:jc w:val="both"/>
        <w:rPr>
          <w:rFonts w:hint="eastAsia"/>
        </w:rPr>
      </w:pPr>
    </w:p>
    <w:p w14:paraId="51A49302" w14:textId="77777777" w:rsidR="00552680" w:rsidRDefault="00552680" w:rsidP="00FD3568">
      <w:pPr>
        <w:pStyle w:val="Standard"/>
        <w:spacing w:line="360" w:lineRule="auto"/>
        <w:jc w:val="both"/>
        <w:rPr>
          <w:rFonts w:hint="eastAsia"/>
        </w:rPr>
      </w:pPr>
    </w:p>
    <w:p w14:paraId="31A89FB3" w14:textId="77777777" w:rsidR="00552680" w:rsidRDefault="00552680" w:rsidP="00FD3568">
      <w:pPr>
        <w:pStyle w:val="Standard"/>
        <w:spacing w:line="360" w:lineRule="auto"/>
        <w:jc w:val="both"/>
        <w:rPr>
          <w:rFonts w:hint="eastAsia"/>
        </w:rPr>
      </w:pPr>
    </w:p>
    <w:p w14:paraId="2D03660D" w14:textId="77777777" w:rsidR="007824AD" w:rsidRDefault="007824AD" w:rsidP="00FD3568">
      <w:pPr>
        <w:spacing w:line="360" w:lineRule="auto"/>
        <w:jc w:val="both"/>
        <w:rPr>
          <w:rFonts w:cs="Mangal" w:hint="eastAsia"/>
          <w:szCs w:val="21"/>
        </w:rPr>
        <w:sectPr w:rsidR="007824AD" w:rsidSect="00860B19">
          <w:pgSz w:w="11906" w:h="16838"/>
          <w:pgMar w:top="720" w:right="720" w:bottom="567" w:left="720" w:header="720" w:footer="720" w:gutter="0"/>
          <w:cols w:space="720"/>
          <w:docGrid w:linePitch="326"/>
        </w:sectPr>
      </w:pPr>
    </w:p>
    <w:p w14:paraId="766EDA42" w14:textId="77777777" w:rsidR="00552680" w:rsidRDefault="00552680" w:rsidP="00FD3568">
      <w:pPr>
        <w:pStyle w:val="Standard"/>
        <w:spacing w:line="360" w:lineRule="auto"/>
        <w:jc w:val="both"/>
        <w:rPr>
          <w:rFonts w:hint="eastAsia"/>
        </w:rPr>
      </w:pPr>
    </w:p>
    <w:p w14:paraId="15B81881" w14:textId="77777777" w:rsidR="00552680" w:rsidRDefault="00552680" w:rsidP="00FD3568">
      <w:pPr>
        <w:pStyle w:val="Standard"/>
        <w:spacing w:line="360" w:lineRule="auto"/>
        <w:jc w:val="both"/>
        <w:rPr>
          <w:rFonts w:hint="eastAsia"/>
        </w:rPr>
      </w:pPr>
    </w:p>
    <w:p w14:paraId="5290D086" w14:textId="77777777" w:rsidR="00552680" w:rsidRDefault="00552680" w:rsidP="00FD3568">
      <w:pPr>
        <w:pStyle w:val="Standard"/>
        <w:spacing w:line="360" w:lineRule="auto"/>
        <w:jc w:val="both"/>
        <w:rPr>
          <w:rFonts w:hint="eastAsia"/>
        </w:rPr>
      </w:pPr>
    </w:p>
    <w:p w14:paraId="189C7F58" w14:textId="77777777" w:rsidR="007824AD" w:rsidRDefault="007824AD" w:rsidP="00FD3568">
      <w:pPr>
        <w:spacing w:line="360" w:lineRule="auto"/>
        <w:jc w:val="both"/>
        <w:rPr>
          <w:rFonts w:cs="Mangal" w:hint="eastAsia"/>
          <w:szCs w:val="21"/>
        </w:rPr>
        <w:sectPr w:rsidR="007824AD">
          <w:type w:val="continuous"/>
          <w:pgSz w:w="11906" w:h="16838"/>
          <w:pgMar w:top="1134" w:right="1134" w:bottom="1134" w:left="1134" w:header="720" w:footer="720" w:gutter="0"/>
          <w:cols w:num="2" w:space="720" w:equalWidth="0">
            <w:col w:w="4352" w:space="332"/>
            <w:col w:w="4954" w:space="0"/>
          </w:cols>
        </w:sectPr>
      </w:pPr>
    </w:p>
    <w:p w14:paraId="46CE2491" w14:textId="77777777" w:rsidR="00552680" w:rsidRDefault="00552680" w:rsidP="00FD3568">
      <w:pPr>
        <w:pStyle w:val="Standard"/>
        <w:spacing w:line="360" w:lineRule="auto"/>
        <w:jc w:val="both"/>
        <w:rPr>
          <w:rFonts w:hint="eastAsia"/>
        </w:rPr>
      </w:pPr>
    </w:p>
    <w:sectPr w:rsidR="00552680">
      <w:type w:val="continuous"/>
      <w:pgSz w:w="11906" w:h="16838"/>
      <w:pgMar w:top="1134" w:right="1134" w:bottom="1134" w:left="1134"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570FE76" w14:textId="77777777" w:rsidR="007824AD" w:rsidRDefault="007E6BA3">
      <w:pPr>
        <w:rPr>
          <w:rFonts w:hint="eastAsia"/>
        </w:rPr>
      </w:pPr>
      <w:r>
        <w:separator/>
      </w:r>
    </w:p>
  </w:endnote>
  <w:endnote w:type="continuationSeparator" w:id="0">
    <w:p w14:paraId="1330AA76" w14:textId="77777777" w:rsidR="007824AD" w:rsidRDefault="007E6BA3">
      <w:pPr>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Liberation Serif">
    <w:altName w:val="Times New Roman"/>
    <w:charset w:val="00"/>
    <w:family w:val="roman"/>
    <w:pitch w:val="variable"/>
  </w:font>
  <w:font w:name="NSimSun">
    <w:panose1 w:val="02010609030101010101"/>
    <w:charset w:val="86"/>
    <w:family w:val="modern"/>
    <w:pitch w:val="fixed"/>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Liberation Sans">
    <w:altName w:val="Arial"/>
    <w:charset w:val="00"/>
    <w:family w:val="swiss"/>
    <w:pitch w:val="variable"/>
  </w:font>
  <w:font w:name="Microsoft YaHei">
    <w:panose1 w:val="020B0503020204020204"/>
    <w:charset w:val="86"/>
    <w:family w:val="swiss"/>
    <w:pitch w:val="variable"/>
    <w:sig w:usb0="80000287" w:usb1="280F3C52" w:usb2="00000016" w:usb3="00000000" w:csb0="0004001F" w:csb1="00000000"/>
  </w:font>
  <w:font w:name="Mangal">
    <w:panose1 w:val="02040503050203030202"/>
    <w:charset w:val="00"/>
    <w:family w:val="roman"/>
    <w:pitch w:val="variable"/>
    <w:sig w:usb0="00008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D31FC07" w14:textId="77777777" w:rsidR="007824AD" w:rsidRDefault="007E6BA3">
      <w:pPr>
        <w:rPr>
          <w:rFonts w:hint="eastAsia"/>
        </w:rPr>
      </w:pPr>
      <w:r>
        <w:rPr>
          <w:color w:val="000000"/>
        </w:rPr>
        <w:separator/>
      </w:r>
    </w:p>
  </w:footnote>
  <w:footnote w:type="continuationSeparator" w:id="0">
    <w:p w14:paraId="3FE2D87B" w14:textId="77777777" w:rsidR="007824AD" w:rsidRDefault="007E6BA3">
      <w:pPr>
        <w:rPr>
          <w:rFonts w:hint="eastAsia"/>
        </w:rPr>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defaultTabStop w:val="720"/>
  <w:autoHyphenation/>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52680"/>
    <w:rsid w:val="0000247B"/>
    <w:rsid w:val="003D661C"/>
    <w:rsid w:val="004002A3"/>
    <w:rsid w:val="004359D2"/>
    <w:rsid w:val="00552680"/>
    <w:rsid w:val="005733E4"/>
    <w:rsid w:val="007703AD"/>
    <w:rsid w:val="007824AD"/>
    <w:rsid w:val="007E6BA3"/>
    <w:rsid w:val="0082436B"/>
    <w:rsid w:val="00860B19"/>
    <w:rsid w:val="00AD0B8F"/>
    <w:rsid w:val="00B52F34"/>
    <w:rsid w:val="00CD333C"/>
    <w:rsid w:val="00E1645F"/>
    <w:rsid w:val="00FD3568"/>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B96A85"/>
  <w15:docId w15:val="{6426B783-46B2-4464-8B55-A6B14DFB76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Liberation Serif" w:eastAsia="NSimSun" w:hAnsi="Liberation Serif" w:cs="Arial"/>
        <w:kern w:val="3"/>
        <w:sz w:val="24"/>
        <w:szCs w:val="24"/>
        <w:lang w:val="pt-BR" w:eastAsia="zh-CN" w:bidi="hi-IN"/>
      </w:rPr>
    </w:rPrDefault>
    <w:pPrDefault>
      <w:pPr>
        <w:suppressAutoHyphens/>
        <w:autoSpaceDN w:val="0"/>
        <w:textAlignment w:val="baseline"/>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Standard">
    <w:name w:val="Standard"/>
  </w:style>
  <w:style w:type="paragraph" w:customStyle="1" w:styleId="Heading">
    <w:name w:val="Heading"/>
    <w:basedOn w:val="Standard"/>
    <w:next w:val="Textbody"/>
    <w:pPr>
      <w:keepNext/>
      <w:spacing w:before="240" w:after="120"/>
    </w:pPr>
    <w:rPr>
      <w:rFonts w:ascii="Liberation Sans" w:eastAsia="Microsoft YaHei" w:hAnsi="Liberation Sans"/>
      <w:sz w:val="28"/>
      <w:szCs w:val="28"/>
    </w:rPr>
  </w:style>
  <w:style w:type="paragraph" w:customStyle="1" w:styleId="Textbody">
    <w:name w:val="Text body"/>
    <w:basedOn w:val="Standard"/>
    <w:pPr>
      <w:spacing w:after="140" w:line="276" w:lineRule="auto"/>
    </w:pPr>
  </w:style>
  <w:style w:type="paragraph" w:styleId="Lista">
    <w:name w:val="List"/>
    <w:basedOn w:val="Textbody"/>
  </w:style>
  <w:style w:type="paragraph" w:styleId="Legenda">
    <w:name w:val="caption"/>
    <w:basedOn w:val="Standard"/>
    <w:pPr>
      <w:suppressLineNumbers/>
      <w:spacing w:before="120" w:after="120"/>
    </w:pPr>
    <w:rPr>
      <w:i/>
      <w:iCs/>
    </w:rPr>
  </w:style>
  <w:style w:type="paragraph" w:customStyle="1" w:styleId="Index">
    <w:name w:val="Index"/>
    <w:basedOn w:val="Standard"/>
    <w:pPr>
      <w:suppressLineNumbers/>
    </w:pPr>
  </w:style>
  <w:style w:type="paragraph" w:customStyle="1" w:styleId="Pa2">
    <w:name w:val="Pa2"/>
    <w:pPr>
      <w:spacing w:line="241" w:lineRule="atLeast"/>
    </w:pPr>
  </w:style>
  <w:style w:type="paragraph" w:customStyle="1" w:styleId="Pa3">
    <w:name w:val="Pa3"/>
    <w:pPr>
      <w:spacing w:line="241" w:lineRule="atLeast"/>
    </w:pPr>
  </w:style>
  <w:style w:type="character" w:customStyle="1" w:styleId="A1">
    <w:name w:val="A1"/>
    <w:rPr>
      <w:sz w:val="22"/>
    </w:rPr>
  </w:style>
  <w:style w:type="character" w:customStyle="1" w:styleId="NumberingSymbols">
    <w:name w:val="Numbering Symbols"/>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27</TotalTime>
  <Pages>3</Pages>
  <Words>996</Words>
  <Characters>5382</Characters>
  <Application>Microsoft Office Word</Application>
  <DocSecurity>0</DocSecurity>
  <Lines>44</Lines>
  <Paragraphs>12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6366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Gonçalves</dc:creator>
  <cp:lastModifiedBy>Maria de Fatima Beraldo - matr 33.053-1/31.670-9</cp:lastModifiedBy>
  <cp:revision>12</cp:revision>
  <dcterms:created xsi:type="dcterms:W3CDTF">2021-01-25T18:56:00Z</dcterms:created>
  <dcterms:modified xsi:type="dcterms:W3CDTF">2021-09-29T18:08:00Z</dcterms:modified>
</cp:coreProperties>
</file>