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CE18D1" w14:textId="77777777" w:rsidR="00DD6665" w:rsidRDefault="00DD6665" w:rsidP="00052F70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Ata da Reunião Ordinária do Conselho Municipal de Promoção da Igualdade Racial – CMPIR </w:t>
      </w:r>
    </w:p>
    <w:p w14:paraId="209AF813" w14:textId="45274F76" w:rsidR="00DD6665" w:rsidRDefault="00DD6665" w:rsidP="00052F70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Local: Plataforma </w:t>
      </w:r>
      <w:r w:rsidR="00FE7868">
        <w:rPr>
          <w:rFonts w:ascii="Arial" w:eastAsia="Arial" w:hAnsi="Arial" w:cs="Arial"/>
          <w:b/>
          <w:sz w:val="24"/>
        </w:rPr>
        <w:t xml:space="preserve">Google </w:t>
      </w:r>
      <w:proofErr w:type="spellStart"/>
      <w:r>
        <w:rPr>
          <w:rFonts w:ascii="Arial" w:eastAsia="Arial" w:hAnsi="Arial" w:cs="Arial"/>
          <w:b/>
          <w:sz w:val="24"/>
        </w:rPr>
        <w:t>Meet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742BA4FA" w14:textId="77777777" w:rsidR="00DD6665" w:rsidRDefault="00DD6665" w:rsidP="00052F70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Data: 10 de novembro de 2020. </w:t>
      </w:r>
    </w:p>
    <w:p w14:paraId="4964EDE0" w14:textId="77777777" w:rsidR="00DD6665" w:rsidRDefault="00DD6665" w:rsidP="00052F70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Horário: 19h00 (1ª chamada) – 19h15 (2ª chamada).</w:t>
      </w:r>
    </w:p>
    <w:p w14:paraId="4006894F" w14:textId="77777777" w:rsidR="00DD6665" w:rsidRDefault="00DD6665" w:rsidP="00052F70">
      <w:pPr>
        <w:spacing w:after="0" w:line="360" w:lineRule="auto"/>
        <w:jc w:val="both"/>
        <w:rPr>
          <w:rFonts w:ascii="Arial" w:eastAsia="Arial" w:hAnsi="Arial" w:cs="Arial"/>
          <w:sz w:val="24"/>
        </w:rPr>
      </w:pPr>
    </w:p>
    <w:p w14:paraId="55CE7ADB" w14:textId="41A56798" w:rsidR="003631D2" w:rsidRPr="005E09F0" w:rsidRDefault="00DD6665" w:rsidP="00052F70">
      <w:pPr>
        <w:spacing w:line="360" w:lineRule="auto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Em 10 de novembro de 2020, as 19:00 horas em primeira chamada e 19:15 horas em segunda chamada realizou-se a reunião Ordinária do Conselho Municipal de Promoção da Igualdade Racial (formato virtual), para discutir a seguinte pauta: </w:t>
      </w:r>
      <w:r w:rsidRPr="00DD6665">
        <w:rPr>
          <w:rFonts w:ascii="Arial" w:eastAsia="Arial" w:hAnsi="Arial" w:cs="Arial"/>
          <w:b/>
          <w:bCs/>
          <w:sz w:val="24"/>
        </w:rPr>
        <w:t>1.</w:t>
      </w:r>
      <w:r>
        <w:rPr>
          <w:rFonts w:ascii="Arial" w:eastAsia="Arial" w:hAnsi="Arial" w:cs="Arial"/>
          <w:sz w:val="24"/>
        </w:rPr>
        <w:t xml:space="preserve"> Leitura e aprovação das atas anteriores; </w:t>
      </w:r>
      <w:r w:rsidRPr="00DD6665">
        <w:rPr>
          <w:rFonts w:ascii="Arial" w:eastAsia="Arial" w:hAnsi="Arial" w:cs="Arial"/>
          <w:b/>
          <w:bCs/>
          <w:sz w:val="24"/>
        </w:rPr>
        <w:t>2.</w:t>
      </w:r>
      <w:r>
        <w:rPr>
          <w:rFonts w:ascii="Arial" w:eastAsia="Arial" w:hAnsi="Arial" w:cs="Arial"/>
          <w:sz w:val="24"/>
        </w:rPr>
        <w:t xml:space="preserve"> Os encaminhamentos do caso Matheus Evangelista; </w:t>
      </w:r>
      <w:r w:rsidRPr="00DD6665">
        <w:rPr>
          <w:rFonts w:ascii="Arial" w:eastAsia="Arial" w:hAnsi="Arial" w:cs="Arial"/>
          <w:b/>
          <w:bCs/>
          <w:sz w:val="24"/>
        </w:rPr>
        <w:t>3.</w:t>
      </w:r>
      <w:r>
        <w:rPr>
          <w:rFonts w:ascii="Arial" w:eastAsia="Arial" w:hAnsi="Arial" w:cs="Arial"/>
          <w:sz w:val="24"/>
        </w:rPr>
        <w:t xml:space="preserve"> Denúncias de racismo</w:t>
      </w:r>
      <w:r w:rsidR="00201B63">
        <w:rPr>
          <w:rFonts w:ascii="Arial" w:eastAsia="Arial" w:hAnsi="Arial" w:cs="Arial"/>
          <w:sz w:val="24"/>
        </w:rPr>
        <w:t xml:space="preserve"> do</w:t>
      </w:r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Muffato</w:t>
      </w:r>
      <w:proofErr w:type="spellEnd"/>
      <w:r>
        <w:rPr>
          <w:rFonts w:ascii="Arial" w:eastAsia="Arial" w:hAnsi="Arial" w:cs="Arial"/>
          <w:sz w:val="24"/>
        </w:rPr>
        <w:t xml:space="preserve"> e </w:t>
      </w:r>
      <w:proofErr w:type="spellStart"/>
      <w:r>
        <w:rPr>
          <w:rFonts w:ascii="Arial" w:eastAsia="Arial" w:hAnsi="Arial" w:cs="Arial"/>
          <w:sz w:val="24"/>
        </w:rPr>
        <w:t>Seed</w:t>
      </w:r>
      <w:proofErr w:type="spellEnd"/>
      <w:r>
        <w:rPr>
          <w:rFonts w:ascii="Arial" w:eastAsia="Arial" w:hAnsi="Arial" w:cs="Arial"/>
          <w:sz w:val="24"/>
        </w:rPr>
        <w:t xml:space="preserve">; </w:t>
      </w:r>
      <w:r w:rsidRPr="00DD6665">
        <w:rPr>
          <w:rFonts w:ascii="Arial" w:eastAsia="Arial" w:hAnsi="Arial" w:cs="Arial"/>
          <w:b/>
          <w:bCs/>
          <w:sz w:val="24"/>
        </w:rPr>
        <w:t>4.</w:t>
      </w:r>
      <w:r>
        <w:rPr>
          <w:rFonts w:ascii="Arial" w:eastAsia="Arial" w:hAnsi="Arial" w:cs="Arial"/>
          <w:sz w:val="24"/>
        </w:rPr>
        <w:t xml:space="preserve"> Mês da Consciência Negra – Semana Zumbi dos Palmares; </w:t>
      </w:r>
      <w:r w:rsidRPr="00DD6665">
        <w:rPr>
          <w:rFonts w:ascii="Arial" w:eastAsia="Arial" w:hAnsi="Arial" w:cs="Arial"/>
          <w:b/>
          <w:bCs/>
          <w:sz w:val="24"/>
        </w:rPr>
        <w:t>5.</w:t>
      </w:r>
      <w:r>
        <w:rPr>
          <w:rFonts w:ascii="Arial" w:eastAsia="Arial" w:hAnsi="Arial" w:cs="Arial"/>
          <w:sz w:val="24"/>
        </w:rPr>
        <w:t xml:space="preserve"> Reorganização do Conselho. Informes. Iniciou-se a reunião com a</w:t>
      </w:r>
      <w:r w:rsidR="00D71D82">
        <w:rPr>
          <w:rFonts w:ascii="Arial" w:eastAsia="Arial" w:hAnsi="Arial" w:cs="Arial"/>
          <w:sz w:val="24"/>
        </w:rPr>
        <w:t xml:space="preserve"> seguinte </w:t>
      </w:r>
      <w:r>
        <w:rPr>
          <w:rFonts w:ascii="Arial" w:eastAsia="Arial" w:hAnsi="Arial" w:cs="Arial"/>
          <w:sz w:val="24"/>
        </w:rPr>
        <w:t>sugestão</w:t>
      </w:r>
      <w:r w:rsidR="00D71D82">
        <w:rPr>
          <w:rFonts w:ascii="Arial" w:eastAsia="Arial" w:hAnsi="Arial" w:cs="Arial"/>
          <w:sz w:val="24"/>
        </w:rPr>
        <w:t>:</w:t>
      </w:r>
      <w:r>
        <w:rPr>
          <w:rFonts w:ascii="Arial" w:eastAsia="Arial" w:hAnsi="Arial" w:cs="Arial"/>
          <w:sz w:val="24"/>
        </w:rPr>
        <w:t xml:space="preserve"> o encaminhamento de todas a atas a serem aprovadas para o </w:t>
      </w:r>
      <w:r w:rsidR="00D71D82">
        <w:rPr>
          <w:rFonts w:ascii="Arial" w:eastAsia="Arial" w:hAnsi="Arial" w:cs="Arial"/>
          <w:sz w:val="24"/>
        </w:rPr>
        <w:t>e-mail</w:t>
      </w:r>
      <w:r>
        <w:rPr>
          <w:rFonts w:ascii="Arial" w:eastAsia="Arial" w:hAnsi="Arial" w:cs="Arial"/>
          <w:sz w:val="24"/>
        </w:rPr>
        <w:t xml:space="preserve"> dos conselheiros para assim</w:t>
      </w:r>
      <w:r w:rsidR="00D71D82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realizar</w:t>
      </w:r>
      <w:r w:rsidR="00D71D82">
        <w:rPr>
          <w:rFonts w:ascii="Arial" w:eastAsia="Arial" w:hAnsi="Arial" w:cs="Arial"/>
          <w:sz w:val="24"/>
        </w:rPr>
        <w:t>-se</w:t>
      </w:r>
      <w:r>
        <w:rPr>
          <w:rFonts w:ascii="Arial" w:eastAsia="Arial" w:hAnsi="Arial" w:cs="Arial"/>
          <w:sz w:val="24"/>
        </w:rPr>
        <w:t xml:space="preserve"> uma aprovação conjunta. Assim, o próximo ponto de pauta diz respeito aos encaminhamentos do caso </w:t>
      </w:r>
      <w:r w:rsidR="00D71D82">
        <w:rPr>
          <w:rFonts w:ascii="Arial" w:eastAsia="Arial" w:hAnsi="Arial" w:cs="Arial"/>
          <w:sz w:val="24"/>
        </w:rPr>
        <w:t xml:space="preserve">Matheus Evangelista. Maria Eugenia explica como estão os desdobramentos do caso e o desapontamento da população com a última decisão, onde o responsável pela morte do jovem foi solto, e responde em liberdade. Na sequência se propõe a leitura do documento formulado como abaixo assinado do conselho com objetivo de justiça por Matheus Evangelista. Eric faz a leitura do documento. Após as correções necessárias, o encaminhamento proposto é </w:t>
      </w:r>
      <w:r w:rsidR="00A15684">
        <w:rPr>
          <w:rFonts w:ascii="Arial" w:eastAsia="Arial" w:hAnsi="Arial" w:cs="Arial"/>
          <w:sz w:val="24"/>
        </w:rPr>
        <w:t xml:space="preserve">que, </w:t>
      </w:r>
      <w:r w:rsidR="00D71D82">
        <w:rPr>
          <w:rFonts w:ascii="Arial" w:eastAsia="Arial" w:hAnsi="Arial" w:cs="Arial"/>
          <w:sz w:val="24"/>
        </w:rPr>
        <w:t>todos</w:t>
      </w:r>
      <w:r w:rsidR="00A15684">
        <w:rPr>
          <w:rFonts w:ascii="Arial" w:eastAsia="Arial" w:hAnsi="Arial" w:cs="Arial"/>
          <w:sz w:val="24"/>
        </w:rPr>
        <w:t xml:space="preserve"> os</w:t>
      </w:r>
      <w:r w:rsidR="00D71D82">
        <w:rPr>
          <w:rFonts w:ascii="Arial" w:eastAsia="Arial" w:hAnsi="Arial" w:cs="Arial"/>
          <w:sz w:val="24"/>
        </w:rPr>
        <w:t xml:space="preserve"> presentes</w:t>
      </w:r>
      <w:r w:rsidR="00A15684">
        <w:rPr>
          <w:rFonts w:ascii="Arial" w:eastAsia="Arial" w:hAnsi="Arial" w:cs="Arial"/>
          <w:sz w:val="24"/>
        </w:rPr>
        <w:t xml:space="preserve"> façam a leitura e expressem parecer de acordo</w:t>
      </w:r>
      <w:r w:rsidR="00D71D82">
        <w:rPr>
          <w:rFonts w:ascii="Arial" w:eastAsia="Arial" w:hAnsi="Arial" w:cs="Arial"/>
          <w:sz w:val="24"/>
        </w:rPr>
        <w:t xml:space="preserve">, para que </w:t>
      </w:r>
      <w:r w:rsidR="00A15684">
        <w:rPr>
          <w:rFonts w:ascii="Arial" w:eastAsia="Arial" w:hAnsi="Arial" w:cs="Arial"/>
          <w:sz w:val="24"/>
        </w:rPr>
        <w:t>a conselheira Beatriz proceda o lançamento virtual do abaixo-</w:t>
      </w:r>
      <w:r w:rsidR="00D71D82">
        <w:rPr>
          <w:rFonts w:ascii="Arial" w:eastAsia="Arial" w:hAnsi="Arial" w:cs="Arial"/>
          <w:sz w:val="24"/>
        </w:rPr>
        <w:t xml:space="preserve">assinado. </w:t>
      </w:r>
      <w:r w:rsidR="00265009">
        <w:rPr>
          <w:rFonts w:ascii="Arial" w:eastAsia="Arial" w:hAnsi="Arial" w:cs="Arial"/>
          <w:sz w:val="24"/>
        </w:rPr>
        <w:t>Houve acordo de todos os presentes com o encaminhamento.</w:t>
      </w:r>
      <w:r w:rsidR="00D71D82">
        <w:rPr>
          <w:rFonts w:ascii="Arial" w:eastAsia="Arial" w:hAnsi="Arial" w:cs="Arial"/>
          <w:sz w:val="24"/>
        </w:rPr>
        <w:t xml:space="preserve"> </w:t>
      </w:r>
      <w:r w:rsidR="00201B63">
        <w:rPr>
          <w:rFonts w:ascii="Arial" w:eastAsia="Arial" w:hAnsi="Arial" w:cs="Arial"/>
          <w:sz w:val="24"/>
        </w:rPr>
        <w:t>Último ponto do caso Matheus é como será a entrega do documento ao judiciário. Eric menciona que seria interessante ser em comissão, com pequeno</w:t>
      </w:r>
      <w:r w:rsidR="00265009">
        <w:rPr>
          <w:rFonts w:ascii="Arial" w:eastAsia="Arial" w:hAnsi="Arial" w:cs="Arial"/>
          <w:sz w:val="24"/>
        </w:rPr>
        <w:t xml:space="preserve"> número</w:t>
      </w:r>
      <w:r w:rsidR="00201B63">
        <w:rPr>
          <w:rFonts w:ascii="Arial" w:eastAsia="Arial" w:hAnsi="Arial" w:cs="Arial"/>
          <w:sz w:val="24"/>
        </w:rPr>
        <w:t xml:space="preserve"> de pessoas. Eugenia disse que existe a preocupação por ser um ato político, um momento importante. Eric ficou de agendar. Fatima </w:t>
      </w:r>
      <w:r w:rsidR="008D77F4">
        <w:rPr>
          <w:rFonts w:ascii="Arial" w:eastAsia="Arial" w:hAnsi="Arial" w:cs="Arial"/>
          <w:sz w:val="24"/>
        </w:rPr>
        <w:t>propõe</w:t>
      </w:r>
      <w:r w:rsidR="00201B63">
        <w:rPr>
          <w:rFonts w:ascii="Arial" w:eastAsia="Arial" w:hAnsi="Arial" w:cs="Arial"/>
          <w:sz w:val="24"/>
        </w:rPr>
        <w:t xml:space="preserve"> </w:t>
      </w:r>
      <w:r w:rsidR="008D77F4">
        <w:rPr>
          <w:rFonts w:ascii="Arial" w:eastAsia="Arial" w:hAnsi="Arial" w:cs="Arial"/>
          <w:sz w:val="24"/>
        </w:rPr>
        <w:t>como</w:t>
      </w:r>
      <w:r w:rsidR="00265009">
        <w:rPr>
          <w:rFonts w:ascii="Arial" w:eastAsia="Arial" w:hAnsi="Arial" w:cs="Arial"/>
          <w:sz w:val="24"/>
        </w:rPr>
        <w:t xml:space="preserve"> </w:t>
      </w:r>
      <w:r w:rsidR="00201B63">
        <w:rPr>
          <w:rFonts w:ascii="Arial" w:eastAsia="Arial" w:hAnsi="Arial" w:cs="Arial"/>
          <w:sz w:val="24"/>
        </w:rPr>
        <w:t xml:space="preserve">encaminhamento </w:t>
      </w:r>
      <w:r w:rsidR="008D77F4">
        <w:rPr>
          <w:rFonts w:ascii="Arial" w:eastAsia="Arial" w:hAnsi="Arial" w:cs="Arial"/>
          <w:sz w:val="24"/>
        </w:rPr>
        <w:t>c</w:t>
      </w:r>
      <w:r w:rsidR="00265009">
        <w:rPr>
          <w:rFonts w:ascii="Arial" w:eastAsia="Arial" w:hAnsi="Arial" w:cs="Arial"/>
          <w:sz w:val="24"/>
        </w:rPr>
        <w:t>onstitui</w:t>
      </w:r>
      <w:r w:rsidR="008D77F4">
        <w:rPr>
          <w:rFonts w:ascii="Arial" w:eastAsia="Arial" w:hAnsi="Arial" w:cs="Arial"/>
          <w:sz w:val="24"/>
        </w:rPr>
        <w:t>r</w:t>
      </w:r>
      <w:r w:rsidR="00265009">
        <w:rPr>
          <w:rFonts w:ascii="Arial" w:eastAsia="Arial" w:hAnsi="Arial" w:cs="Arial"/>
          <w:sz w:val="24"/>
        </w:rPr>
        <w:t xml:space="preserve"> </w:t>
      </w:r>
      <w:r w:rsidR="00201B63">
        <w:rPr>
          <w:rFonts w:ascii="Arial" w:eastAsia="Arial" w:hAnsi="Arial" w:cs="Arial"/>
          <w:sz w:val="24"/>
        </w:rPr>
        <w:t xml:space="preserve">um grupo de pessoas </w:t>
      </w:r>
      <w:r w:rsidR="00265009">
        <w:rPr>
          <w:rFonts w:ascii="Arial" w:eastAsia="Arial" w:hAnsi="Arial" w:cs="Arial"/>
          <w:sz w:val="24"/>
        </w:rPr>
        <w:t xml:space="preserve">para ir até </w:t>
      </w:r>
      <w:r w:rsidR="00201B63">
        <w:rPr>
          <w:rFonts w:ascii="Arial" w:eastAsia="Arial" w:hAnsi="Arial" w:cs="Arial"/>
          <w:sz w:val="24"/>
        </w:rPr>
        <w:t>o fórum entrega</w:t>
      </w:r>
      <w:r w:rsidR="008D77F4">
        <w:rPr>
          <w:rFonts w:ascii="Arial" w:eastAsia="Arial" w:hAnsi="Arial" w:cs="Arial"/>
          <w:sz w:val="24"/>
        </w:rPr>
        <w:t>r</w:t>
      </w:r>
      <w:r w:rsidR="00265009">
        <w:rPr>
          <w:rFonts w:ascii="Arial" w:eastAsia="Arial" w:hAnsi="Arial" w:cs="Arial"/>
          <w:sz w:val="24"/>
        </w:rPr>
        <w:t xml:space="preserve"> os documentos</w:t>
      </w:r>
      <w:r w:rsidR="00201B63">
        <w:rPr>
          <w:rFonts w:ascii="Arial" w:eastAsia="Arial" w:hAnsi="Arial" w:cs="Arial"/>
          <w:sz w:val="24"/>
        </w:rPr>
        <w:t xml:space="preserve">. </w:t>
      </w:r>
      <w:proofErr w:type="gramStart"/>
      <w:r w:rsidR="00201B63">
        <w:rPr>
          <w:rFonts w:ascii="Arial" w:eastAsia="Arial" w:hAnsi="Arial" w:cs="Arial"/>
          <w:sz w:val="24"/>
        </w:rPr>
        <w:t xml:space="preserve">Eugenia </w:t>
      </w:r>
      <w:r w:rsidR="006119B3">
        <w:rPr>
          <w:rFonts w:ascii="Arial" w:eastAsia="Arial" w:hAnsi="Arial" w:cs="Arial"/>
          <w:sz w:val="24"/>
        </w:rPr>
        <w:t xml:space="preserve"> se</w:t>
      </w:r>
      <w:proofErr w:type="gramEnd"/>
      <w:r w:rsidR="006119B3">
        <w:rPr>
          <w:rFonts w:ascii="Arial" w:eastAsia="Arial" w:hAnsi="Arial" w:cs="Arial"/>
          <w:sz w:val="24"/>
        </w:rPr>
        <w:t xml:space="preserve"> coloca como </w:t>
      </w:r>
      <w:r w:rsidR="00201B63">
        <w:rPr>
          <w:rFonts w:ascii="Arial" w:eastAsia="Arial" w:hAnsi="Arial" w:cs="Arial"/>
          <w:sz w:val="24"/>
        </w:rPr>
        <w:t xml:space="preserve">responsável pelo agendamento, pois já </w:t>
      </w:r>
      <w:r w:rsidR="006119B3">
        <w:rPr>
          <w:rFonts w:ascii="Arial" w:eastAsia="Arial" w:hAnsi="Arial" w:cs="Arial"/>
          <w:sz w:val="24"/>
        </w:rPr>
        <w:t>aproveita para</w:t>
      </w:r>
      <w:r w:rsidR="00201B63">
        <w:rPr>
          <w:rFonts w:ascii="Arial" w:eastAsia="Arial" w:hAnsi="Arial" w:cs="Arial"/>
          <w:sz w:val="24"/>
        </w:rPr>
        <w:t xml:space="preserve"> confirmar os dados do juiz </w:t>
      </w:r>
      <w:r w:rsidR="008D77F4">
        <w:rPr>
          <w:rFonts w:ascii="Arial" w:eastAsia="Arial" w:hAnsi="Arial" w:cs="Arial"/>
          <w:sz w:val="24"/>
        </w:rPr>
        <w:t xml:space="preserve">para </w:t>
      </w:r>
      <w:r w:rsidR="00201B63">
        <w:rPr>
          <w:rFonts w:ascii="Arial" w:eastAsia="Arial" w:hAnsi="Arial" w:cs="Arial"/>
          <w:sz w:val="24"/>
        </w:rPr>
        <w:t xml:space="preserve">o qual será entregue o documento. </w:t>
      </w:r>
      <w:r w:rsidR="00AA65BB">
        <w:rPr>
          <w:rFonts w:ascii="Arial" w:eastAsia="Arial" w:hAnsi="Arial" w:cs="Arial"/>
          <w:sz w:val="24"/>
        </w:rPr>
        <w:t xml:space="preserve">Ficou indicada a comissão formada por: </w:t>
      </w:r>
      <w:r w:rsidR="00201B63">
        <w:rPr>
          <w:rFonts w:ascii="Arial" w:eastAsia="Arial" w:hAnsi="Arial" w:cs="Arial"/>
          <w:sz w:val="24"/>
        </w:rPr>
        <w:t xml:space="preserve">(Eugenia, Fátima, Eric e </w:t>
      </w:r>
      <w:proofErr w:type="spellStart"/>
      <w:r w:rsidR="00201B63">
        <w:rPr>
          <w:rFonts w:ascii="Arial" w:eastAsia="Arial" w:hAnsi="Arial" w:cs="Arial"/>
          <w:sz w:val="24"/>
        </w:rPr>
        <w:t>Wel</w:t>
      </w:r>
      <w:r w:rsidR="00AA65BB">
        <w:rPr>
          <w:rFonts w:ascii="Arial" w:eastAsia="Arial" w:hAnsi="Arial" w:cs="Arial"/>
          <w:sz w:val="24"/>
        </w:rPr>
        <w:t>is</w:t>
      </w:r>
      <w:r w:rsidR="00201B63">
        <w:rPr>
          <w:rFonts w:ascii="Arial" w:eastAsia="Arial" w:hAnsi="Arial" w:cs="Arial"/>
          <w:sz w:val="24"/>
        </w:rPr>
        <w:t>son</w:t>
      </w:r>
      <w:proofErr w:type="spellEnd"/>
      <w:r w:rsidR="00201B63">
        <w:rPr>
          <w:rFonts w:ascii="Arial" w:eastAsia="Arial" w:hAnsi="Arial" w:cs="Arial"/>
          <w:sz w:val="24"/>
        </w:rPr>
        <w:t>)</w:t>
      </w:r>
      <w:r w:rsidR="00AA65BB">
        <w:rPr>
          <w:rFonts w:ascii="Arial" w:eastAsia="Arial" w:hAnsi="Arial" w:cs="Arial"/>
          <w:sz w:val="24"/>
        </w:rPr>
        <w:t>, para ir ao Fórum</w:t>
      </w:r>
      <w:r w:rsidR="00201B63">
        <w:rPr>
          <w:rFonts w:ascii="Arial" w:eastAsia="Arial" w:hAnsi="Arial" w:cs="Arial"/>
          <w:sz w:val="24"/>
        </w:rPr>
        <w:t xml:space="preserve">. A sugestão do </w:t>
      </w:r>
      <w:r w:rsidR="00DD4413">
        <w:rPr>
          <w:rFonts w:ascii="Arial" w:eastAsia="Arial" w:hAnsi="Arial" w:cs="Arial"/>
          <w:sz w:val="24"/>
        </w:rPr>
        <w:t xml:space="preserve">conselheiro </w:t>
      </w:r>
      <w:proofErr w:type="spellStart"/>
      <w:r w:rsidR="00201B63">
        <w:rPr>
          <w:rFonts w:ascii="Arial" w:eastAsia="Arial" w:hAnsi="Arial" w:cs="Arial"/>
          <w:sz w:val="24"/>
        </w:rPr>
        <w:t>Wel</w:t>
      </w:r>
      <w:r w:rsidR="00AA65BB">
        <w:rPr>
          <w:rFonts w:ascii="Arial" w:eastAsia="Arial" w:hAnsi="Arial" w:cs="Arial"/>
          <w:sz w:val="24"/>
        </w:rPr>
        <w:t>is</w:t>
      </w:r>
      <w:r w:rsidR="00201B63">
        <w:rPr>
          <w:rFonts w:ascii="Arial" w:eastAsia="Arial" w:hAnsi="Arial" w:cs="Arial"/>
          <w:sz w:val="24"/>
        </w:rPr>
        <w:t>son</w:t>
      </w:r>
      <w:proofErr w:type="spellEnd"/>
      <w:r w:rsidR="00201B63">
        <w:rPr>
          <w:rFonts w:ascii="Arial" w:eastAsia="Arial" w:hAnsi="Arial" w:cs="Arial"/>
          <w:sz w:val="24"/>
        </w:rPr>
        <w:t xml:space="preserve"> é a entrega do documento para o diretor geral da vara criminal. Encerrado o assunto, passa-se ao próximo ponto de pauta, as denuncias de racismo do </w:t>
      </w:r>
      <w:proofErr w:type="spellStart"/>
      <w:r w:rsidR="00201B63">
        <w:rPr>
          <w:rFonts w:ascii="Arial" w:eastAsia="Arial" w:hAnsi="Arial" w:cs="Arial"/>
          <w:sz w:val="24"/>
        </w:rPr>
        <w:t>Muffato</w:t>
      </w:r>
      <w:proofErr w:type="spellEnd"/>
      <w:r w:rsidR="00201B63">
        <w:rPr>
          <w:rFonts w:ascii="Arial" w:eastAsia="Arial" w:hAnsi="Arial" w:cs="Arial"/>
          <w:sz w:val="24"/>
        </w:rPr>
        <w:t xml:space="preserve"> e </w:t>
      </w:r>
      <w:proofErr w:type="spellStart"/>
      <w:r w:rsidR="00201B63">
        <w:rPr>
          <w:rFonts w:ascii="Arial" w:eastAsia="Arial" w:hAnsi="Arial" w:cs="Arial"/>
          <w:sz w:val="24"/>
        </w:rPr>
        <w:t>Seed</w:t>
      </w:r>
      <w:proofErr w:type="spellEnd"/>
      <w:r w:rsidR="00201B63">
        <w:rPr>
          <w:rFonts w:ascii="Arial" w:eastAsia="Arial" w:hAnsi="Arial" w:cs="Arial"/>
          <w:sz w:val="24"/>
        </w:rPr>
        <w:t xml:space="preserve">. Eugenia expõe que o </w:t>
      </w:r>
      <w:proofErr w:type="spellStart"/>
      <w:r w:rsidR="00201B63">
        <w:rPr>
          <w:rFonts w:ascii="Arial" w:eastAsia="Arial" w:hAnsi="Arial" w:cs="Arial"/>
          <w:sz w:val="24"/>
        </w:rPr>
        <w:t>Muffato</w:t>
      </w:r>
      <w:proofErr w:type="spellEnd"/>
      <w:r w:rsidR="00201B63">
        <w:rPr>
          <w:rFonts w:ascii="Arial" w:eastAsia="Arial" w:hAnsi="Arial" w:cs="Arial"/>
          <w:sz w:val="24"/>
        </w:rPr>
        <w:t xml:space="preserve"> encaminhou uma carta dizendo que eles não fizeram nenhuma abordagem </w:t>
      </w:r>
      <w:r w:rsidR="005E09F0">
        <w:rPr>
          <w:rFonts w:ascii="Arial" w:eastAsia="Arial" w:hAnsi="Arial" w:cs="Arial"/>
          <w:sz w:val="24"/>
        </w:rPr>
        <w:t>violenta</w:t>
      </w:r>
      <w:r w:rsidR="00201B63">
        <w:rPr>
          <w:rFonts w:ascii="Arial" w:eastAsia="Arial" w:hAnsi="Arial" w:cs="Arial"/>
          <w:sz w:val="24"/>
        </w:rPr>
        <w:t xml:space="preserve"> aos envolvidos e que eles estão </w:t>
      </w:r>
      <w:r w:rsidR="005E09F0">
        <w:rPr>
          <w:rFonts w:ascii="Arial" w:eastAsia="Arial" w:hAnsi="Arial" w:cs="Arial"/>
          <w:sz w:val="24"/>
        </w:rPr>
        <w:t xml:space="preserve">abertos a uma conversa com o </w:t>
      </w:r>
      <w:r w:rsidR="00DD4413">
        <w:rPr>
          <w:rFonts w:ascii="Arial" w:eastAsia="Arial" w:hAnsi="Arial" w:cs="Arial"/>
          <w:sz w:val="24"/>
        </w:rPr>
        <w:t>C</w:t>
      </w:r>
      <w:r w:rsidR="005E09F0">
        <w:rPr>
          <w:rFonts w:ascii="Arial" w:eastAsia="Arial" w:hAnsi="Arial" w:cs="Arial"/>
          <w:sz w:val="24"/>
        </w:rPr>
        <w:t>onselho. Fátima menciona</w:t>
      </w:r>
      <w:r w:rsidR="008F241A">
        <w:rPr>
          <w:rFonts w:ascii="Arial" w:eastAsia="Arial" w:hAnsi="Arial" w:cs="Arial"/>
          <w:sz w:val="24"/>
        </w:rPr>
        <w:t xml:space="preserve"> que esse tipo de</w:t>
      </w:r>
      <w:r w:rsidR="005E09F0">
        <w:rPr>
          <w:rFonts w:ascii="Arial" w:eastAsia="Arial" w:hAnsi="Arial" w:cs="Arial"/>
          <w:sz w:val="24"/>
        </w:rPr>
        <w:t xml:space="preserve"> resposta </w:t>
      </w:r>
      <w:r w:rsidR="00DD4413">
        <w:rPr>
          <w:rFonts w:ascii="Arial" w:eastAsia="Arial" w:hAnsi="Arial" w:cs="Arial"/>
          <w:sz w:val="24"/>
        </w:rPr>
        <w:t>emitida pelo</w:t>
      </w:r>
      <w:r w:rsidR="005E09F0">
        <w:rPr>
          <w:rFonts w:ascii="Arial" w:eastAsia="Arial" w:hAnsi="Arial" w:cs="Arial"/>
          <w:sz w:val="24"/>
        </w:rPr>
        <w:t xml:space="preserve"> </w:t>
      </w:r>
      <w:proofErr w:type="spellStart"/>
      <w:r w:rsidR="005E09F0">
        <w:rPr>
          <w:rFonts w:ascii="Arial" w:eastAsia="Arial" w:hAnsi="Arial" w:cs="Arial"/>
          <w:sz w:val="24"/>
        </w:rPr>
        <w:t>Muffato</w:t>
      </w:r>
      <w:proofErr w:type="spellEnd"/>
      <w:r w:rsidR="00DD4413">
        <w:rPr>
          <w:rFonts w:ascii="Arial" w:eastAsia="Arial" w:hAnsi="Arial" w:cs="Arial"/>
          <w:sz w:val="24"/>
        </w:rPr>
        <w:t>,</w:t>
      </w:r>
      <w:r w:rsidR="005E09F0">
        <w:rPr>
          <w:rFonts w:ascii="Arial" w:eastAsia="Arial" w:hAnsi="Arial" w:cs="Arial"/>
          <w:sz w:val="24"/>
        </w:rPr>
        <w:t xml:space="preserve"> </w:t>
      </w:r>
      <w:r w:rsidR="008F241A">
        <w:rPr>
          <w:rFonts w:ascii="Arial" w:eastAsia="Arial" w:hAnsi="Arial" w:cs="Arial"/>
          <w:sz w:val="24"/>
        </w:rPr>
        <w:t xml:space="preserve">é típico do racismo naturalizado que permeia a sociedade brasileira, pois ao expressar </w:t>
      </w:r>
      <w:proofErr w:type="gramStart"/>
      <w:r w:rsidR="008F241A">
        <w:rPr>
          <w:rFonts w:ascii="Arial" w:eastAsia="Arial" w:hAnsi="Arial" w:cs="Arial"/>
          <w:sz w:val="24"/>
        </w:rPr>
        <w:t>que  se</w:t>
      </w:r>
      <w:proofErr w:type="gramEnd"/>
      <w:r w:rsidR="008F241A">
        <w:rPr>
          <w:rFonts w:ascii="Arial" w:eastAsia="Arial" w:hAnsi="Arial" w:cs="Arial"/>
          <w:sz w:val="24"/>
        </w:rPr>
        <w:t xml:space="preserve"> tratava de um “tipo suspeito”, a empresa se</w:t>
      </w:r>
      <w:r w:rsidR="005E09F0">
        <w:rPr>
          <w:rFonts w:ascii="Arial" w:eastAsia="Arial" w:hAnsi="Arial" w:cs="Arial"/>
          <w:sz w:val="24"/>
        </w:rPr>
        <w:t xml:space="preserve"> posiciona</w:t>
      </w:r>
      <w:r w:rsidR="008F241A">
        <w:rPr>
          <w:rFonts w:ascii="Arial" w:eastAsia="Arial" w:hAnsi="Arial" w:cs="Arial"/>
          <w:sz w:val="24"/>
        </w:rPr>
        <w:t xml:space="preserve">  reforçando os ideais </w:t>
      </w:r>
      <w:r w:rsidR="005E09F0">
        <w:rPr>
          <w:rFonts w:ascii="Arial" w:eastAsia="Arial" w:hAnsi="Arial" w:cs="Arial"/>
          <w:sz w:val="24"/>
        </w:rPr>
        <w:t>racista</w:t>
      </w:r>
      <w:r w:rsidR="008F241A">
        <w:rPr>
          <w:rFonts w:ascii="Arial" w:eastAsia="Arial" w:hAnsi="Arial" w:cs="Arial"/>
          <w:sz w:val="24"/>
        </w:rPr>
        <w:t>s de que a pessoa negra evidencia, antes de qualquer análise ou verificação</w:t>
      </w:r>
      <w:r w:rsidR="005E09F0">
        <w:rPr>
          <w:rFonts w:ascii="Arial" w:eastAsia="Arial" w:hAnsi="Arial" w:cs="Arial"/>
          <w:sz w:val="24"/>
        </w:rPr>
        <w:t xml:space="preserve">, </w:t>
      </w:r>
      <w:r w:rsidR="00D622C0">
        <w:rPr>
          <w:rFonts w:ascii="Arial" w:eastAsia="Arial" w:hAnsi="Arial" w:cs="Arial"/>
          <w:sz w:val="24"/>
        </w:rPr>
        <w:t xml:space="preserve">suspeição tendo como fundamento para tal, tão somente  a cor da pele, já que não há no documento, </w:t>
      </w:r>
      <w:r w:rsidR="00A14EC1">
        <w:rPr>
          <w:rFonts w:ascii="Arial" w:eastAsia="Arial" w:hAnsi="Arial" w:cs="Arial"/>
          <w:sz w:val="24"/>
        </w:rPr>
        <w:t xml:space="preserve">outro </w:t>
      </w:r>
      <w:r w:rsidR="00D622C0">
        <w:rPr>
          <w:rFonts w:ascii="Arial" w:eastAsia="Arial" w:hAnsi="Arial" w:cs="Arial"/>
          <w:sz w:val="24"/>
        </w:rPr>
        <w:t>conteúdo que sustente ou justifique o motivo da agressão. Como</w:t>
      </w:r>
      <w:r w:rsidR="005E09F0">
        <w:rPr>
          <w:rFonts w:ascii="Arial" w:eastAsia="Arial" w:hAnsi="Arial" w:cs="Arial"/>
          <w:sz w:val="24"/>
        </w:rPr>
        <w:t xml:space="preserve"> proposta </w:t>
      </w:r>
      <w:r w:rsidR="00D622C0">
        <w:rPr>
          <w:rFonts w:ascii="Arial" w:eastAsia="Arial" w:hAnsi="Arial" w:cs="Arial"/>
          <w:sz w:val="24"/>
        </w:rPr>
        <w:t xml:space="preserve">sugere </w:t>
      </w:r>
      <w:r w:rsidR="005E09F0">
        <w:rPr>
          <w:rFonts w:ascii="Arial" w:eastAsia="Arial" w:hAnsi="Arial" w:cs="Arial"/>
          <w:sz w:val="24"/>
        </w:rPr>
        <w:t>o encaminhamento da questão para o Ministério Público. S</w:t>
      </w:r>
      <w:r w:rsidR="000D492D">
        <w:rPr>
          <w:rFonts w:ascii="Arial" w:eastAsia="Arial" w:hAnsi="Arial" w:cs="Arial"/>
          <w:sz w:val="24"/>
        </w:rPr>
        <w:t xml:space="preserve">obre a </w:t>
      </w:r>
      <w:proofErr w:type="spellStart"/>
      <w:r w:rsidR="000D492D">
        <w:rPr>
          <w:rFonts w:ascii="Arial" w:eastAsia="Arial" w:hAnsi="Arial" w:cs="Arial"/>
          <w:sz w:val="24"/>
        </w:rPr>
        <w:t>Seed</w:t>
      </w:r>
      <w:proofErr w:type="spellEnd"/>
      <w:r w:rsidR="000D492D">
        <w:rPr>
          <w:rFonts w:ascii="Arial" w:eastAsia="Arial" w:hAnsi="Arial" w:cs="Arial"/>
          <w:sz w:val="24"/>
        </w:rPr>
        <w:t xml:space="preserve">- Secretaria de Estado da Educação do Paraná, </w:t>
      </w:r>
      <w:r w:rsidR="005E09F0">
        <w:rPr>
          <w:rFonts w:ascii="Arial" w:eastAsia="Arial" w:hAnsi="Arial" w:cs="Arial"/>
          <w:sz w:val="24"/>
        </w:rPr>
        <w:t xml:space="preserve">foi </w:t>
      </w:r>
      <w:r w:rsidR="000D492D">
        <w:rPr>
          <w:rFonts w:ascii="Arial" w:eastAsia="Arial" w:hAnsi="Arial" w:cs="Arial"/>
          <w:sz w:val="24"/>
        </w:rPr>
        <w:lastRenderedPageBreak/>
        <w:t>despacha</w:t>
      </w:r>
      <w:r w:rsidR="005E09F0">
        <w:rPr>
          <w:rFonts w:ascii="Arial" w:eastAsia="Arial" w:hAnsi="Arial" w:cs="Arial"/>
          <w:sz w:val="24"/>
        </w:rPr>
        <w:t xml:space="preserve">do o documento com cópias a serem enviadas para APP Sindicato e outras instituições sugeridas na última reunião. </w:t>
      </w:r>
      <w:r w:rsidR="000D492D">
        <w:rPr>
          <w:rFonts w:ascii="Arial" w:eastAsia="Arial" w:hAnsi="Arial" w:cs="Arial"/>
          <w:sz w:val="24"/>
        </w:rPr>
        <w:t>Sobre</w:t>
      </w:r>
      <w:r w:rsidR="005E09F0">
        <w:rPr>
          <w:rFonts w:ascii="Arial" w:eastAsia="Arial" w:hAnsi="Arial" w:cs="Arial"/>
          <w:sz w:val="24"/>
        </w:rPr>
        <w:t xml:space="preserve"> o Mês da Consciência</w:t>
      </w:r>
      <w:r w:rsidR="00CC7C07">
        <w:rPr>
          <w:rFonts w:ascii="Arial" w:eastAsia="Arial" w:hAnsi="Arial" w:cs="Arial"/>
          <w:sz w:val="24"/>
        </w:rPr>
        <w:t>:</w:t>
      </w:r>
      <w:r w:rsidR="005E09F0">
        <w:rPr>
          <w:rFonts w:ascii="Arial" w:eastAsia="Arial" w:hAnsi="Arial" w:cs="Arial"/>
          <w:sz w:val="24"/>
        </w:rPr>
        <w:t xml:space="preserve"> </w:t>
      </w:r>
      <w:r w:rsidR="00CC7C07">
        <w:rPr>
          <w:rFonts w:ascii="Arial" w:eastAsia="Arial" w:hAnsi="Arial" w:cs="Arial"/>
          <w:sz w:val="24"/>
        </w:rPr>
        <w:t>f</w:t>
      </w:r>
      <w:r w:rsidR="005E09F0">
        <w:rPr>
          <w:rFonts w:ascii="Arial" w:eastAsia="Arial" w:hAnsi="Arial" w:cs="Arial"/>
          <w:sz w:val="24"/>
        </w:rPr>
        <w:t>icou definido</w:t>
      </w:r>
      <w:r w:rsidR="00CC7C07">
        <w:rPr>
          <w:rFonts w:ascii="Arial" w:eastAsia="Arial" w:hAnsi="Arial" w:cs="Arial"/>
          <w:sz w:val="24"/>
        </w:rPr>
        <w:t xml:space="preserve"> duas datas,</w:t>
      </w:r>
      <w:r w:rsidR="005E09F0">
        <w:rPr>
          <w:rFonts w:ascii="Arial" w:eastAsia="Arial" w:hAnsi="Arial" w:cs="Arial"/>
          <w:sz w:val="24"/>
        </w:rPr>
        <w:t xml:space="preserve"> um ato para o dia 20 de novembro</w:t>
      </w:r>
      <w:r w:rsidR="00CC7C07">
        <w:rPr>
          <w:rFonts w:ascii="Arial" w:eastAsia="Arial" w:hAnsi="Arial" w:cs="Arial"/>
          <w:sz w:val="24"/>
        </w:rPr>
        <w:t xml:space="preserve"> a ser realizado as 19:30 horas</w:t>
      </w:r>
      <w:r w:rsidR="005E09F0">
        <w:rPr>
          <w:rFonts w:ascii="Arial" w:eastAsia="Arial" w:hAnsi="Arial" w:cs="Arial"/>
          <w:sz w:val="24"/>
        </w:rPr>
        <w:t xml:space="preserve">, com a organização do </w:t>
      </w:r>
      <w:r w:rsidR="00D52786">
        <w:rPr>
          <w:rFonts w:ascii="Arial" w:eastAsia="Arial" w:hAnsi="Arial" w:cs="Arial"/>
          <w:sz w:val="24"/>
        </w:rPr>
        <w:t>C</w:t>
      </w:r>
      <w:r w:rsidR="005E09F0">
        <w:rPr>
          <w:rFonts w:ascii="Arial" w:eastAsia="Arial" w:hAnsi="Arial" w:cs="Arial"/>
          <w:sz w:val="24"/>
        </w:rPr>
        <w:t>onselho</w:t>
      </w:r>
      <w:r w:rsidR="00D52786">
        <w:rPr>
          <w:rFonts w:ascii="Arial" w:eastAsia="Arial" w:hAnsi="Arial" w:cs="Arial"/>
          <w:sz w:val="24"/>
        </w:rPr>
        <w:t xml:space="preserve"> em con</w:t>
      </w:r>
      <w:r w:rsidR="005E09F0">
        <w:rPr>
          <w:rFonts w:ascii="Arial" w:eastAsia="Arial" w:hAnsi="Arial" w:cs="Arial"/>
          <w:sz w:val="24"/>
        </w:rPr>
        <w:t xml:space="preserve">junto com a </w:t>
      </w:r>
      <w:r w:rsidR="00D52786">
        <w:rPr>
          <w:rFonts w:ascii="Arial" w:eastAsia="Arial" w:hAnsi="Arial" w:cs="Arial"/>
          <w:sz w:val="24"/>
        </w:rPr>
        <w:t>G</w:t>
      </w:r>
      <w:r w:rsidR="005E09F0">
        <w:rPr>
          <w:rFonts w:ascii="Arial" w:eastAsia="Arial" w:hAnsi="Arial" w:cs="Arial"/>
          <w:sz w:val="24"/>
        </w:rPr>
        <w:t>estão</w:t>
      </w:r>
      <w:r w:rsidR="00CC7C07">
        <w:rPr>
          <w:rFonts w:ascii="Arial" w:eastAsia="Arial" w:hAnsi="Arial" w:cs="Arial"/>
          <w:sz w:val="24"/>
        </w:rPr>
        <w:t xml:space="preserve"> </w:t>
      </w:r>
      <w:r w:rsidR="00D52786">
        <w:rPr>
          <w:rFonts w:ascii="Arial" w:eastAsia="Arial" w:hAnsi="Arial" w:cs="Arial"/>
          <w:sz w:val="24"/>
        </w:rPr>
        <w:t xml:space="preserve">da Igualdade Racial </w:t>
      </w:r>
      <w:r w:rsidR="00CC7C07">
        <w:rPr>
          <w:rFonts w:ascii="Arial" w:eastAsia="Arial" w:hAnsi="Arial" w:cs="Arial"/>
          <w:sz w:val="24"/>
        </w:rPr>
        <w:t>e a colaboração técnica da conselheira Beatriz, comunicação com o Eric e apresentação cultural com o Junior. A proposta da comissão, seria abertura com cerimonial, convidando as autoridades e iniciando o evento com uma apresentação musical. Sobre a homenagem, ficou definido que o nome do texto seria Vilma Santos de Oliveira (</w:t>
      </w:r>
      <w:proofErr w:type="spellStart"/>
      <w:r w:rsidR="00CC7C07">
        <w:rPr>
          <w:rFonts w:ascii="Arial" w:eastAsia="Arial" w:hAnsi="Arial" w:cs="Arial"/>
          <w:sz w:val="24"/>
        </w:rPr>
        <w:t>Ya</w:t>
      </w:r>
      <w:proofErr w:type="spellEnd"/>
      <w:r w:rsidR="00CC7C07">
        <w:rPr>
          <w:rFonts w:ascii="Arial" w:eastAsia="Arial" w:hAnsi="Arial" w:cs="Arial"/>
          <w:sz w:val="24"/>
        </w:rPr>
        <w:t xml:space="preserve"> </w:t>
      </w:r>
      <w:proofErr w:type="spellStart"/>
      <w:r w:rsidR="00CC7C07">
        <w:rPr>
          <w:rFonts w:ascii="Arial" w:eastAsia="Arial" w:hAnsi="Arial" w:cs="Arial"/>
          <w:sz w:val="24"/>
        </w:rPr>
        <w:t>Mukumby</w:t>
      </w:r>
      <w:proofErr w:type="spellEnd"/>
      <w:r w:rsidR="00CC7C07">
        <w:rPr>
          <w:rFonts w:ascii="Arial" w:eastAsia="Arial" w:hAnsi="Arial" w:cs="Arial"/>
          <w:sz w:val="24"/>
        </w:rPr>
        <w:t xml:space="preserve">) e as homenagens </w:t>
      </w:r>
      <w:r w:rsidR="00052F70">
        <w:rPr>
          <w:rFonts w:ascii="Arial" w:eastAsia="Arial" w:hAnsi="Arial" w:cs="Arial"/>
          <w:sz w:val="24"/>
        </w:rPr>
        <w:t>póstumas</w:t>
      </w:r>
      <w:r w:rsidR="00CC7C07">
        <w:rPr>
          <w:rFonts w:ascii="Arial" w:eastAsia="Arial" w:hAnsi="Arial" w:cs="Arial"/>
          <w:sz w:val="24"/>
        </w:rPr>
        <w:t xml:space="preserve"> seria ao Sr. </w:t>
      </w:r>
      <w:proofErr w:type="gramStart"/>
      <w:r w:rsidR="00CC7C07">
        <w:rPr>
          <w:rFonts w:ascii="Arial" w:eastAsia="Arial" w:hAnsi="Arial" w:cs="Arial"/>
          <w:sz w:val="24"/>
        </w:rPr>
        <w:t xml:space="preserve">José, </w:t>
      </w:r>
      <w:r w:rsidR="00075D92">
        <w:rPr>
          <w:rFonts w:ascii="Arial" w:eastAsia="Arial" w:hAnsi="Arial" w:cs="Arial"/>
          <w:sz w:val="24"/>
        </w:rPr>
        <w:t xml:space="preserve"> ao</w:t>
      </w:r>
      <w:proofErr w:type="gramEnd"/>
      <w:r w:rsidR="00075D92">
        <w:rPr>
          <w:rFonts w:ascii="Arial" w:eastAsia="Arial" w:hAnsi="Arial" w:cs="Arial"/>
          <w:sz w:val="24"/>
        </w:rPr>
        <w:t xml:space="preserve"> </w:t>
      </w:r>
      <w:r w:rsidR="00CC7C07">
        <w:rPr>
          <w:rFonts w:ascii="Arial" w:eastAsia="Arial" w:hAnsi="Arial" w:cs="Arial"/>
          <w:sz w:val="24"/>
        </w:rPr>
        <w:t xml:space="preserve">Matheus Ferreira Evangelista e as mulheres vítimas de feminicídio. </w:t>
      </w:r>
      <w:r w:rsidR="00052F70">
        <w:rPr>
          <w:rFonts w:ascii="Arial" w:eastAsia="Arial" w:hAnsi="Arial" w:cs="Arial"/>
          <w:sz w:val="24"/>
        </w:rPr>
        <w:t xml:space="preserve">As categorias homenageadas seriam: profissionais da saúde, entregadores de aplicativo, coletores de lixo, professores (municipal, estadual, universitários e de redes particulares), MST e as domésticas. Todos concordaram com a lista de homenageados. Beatriz questiona </w:t>
      </w:r>
      <w:r w:rsidR="003701C9">
        <w:rPr>
          <w:rFonts w:ascii="Arial" w:eastAsia="Arial" w:hAnsi="Arial" w:cs="Arial"/>
          <w:sz w:val="24"/>
        </w:rPr>
        <w:t xml:space="preserve">sobre </w:t>
      </w:r>
      <w:r w:rsidR="00052F70">
        <w:rPr>
          <w:rFonts w:ascii="Arial" w:eastAsia="Arial" w:hAnsi="Arial" w:cs="Arial"/>
          <w:sz w:val="24"/>
        </w:rPr>
        <w:t xml:space="preserve">o formato do evento, </w:t>
      </w:r>
      <w:r w:rsidR="003701C9">
        <w:rPr>
          <w:rFonts w:ascii="Arial" w:eastAsia="Arial" w:hAnsi="Arial" w:cs="Arial"/>
          <w:sz w:val="24"/>
        </w:rPr>
        <w:t xml:space="preserve">se deverá ser </w:t>
      </w:r>
      <w:r w:rsidR="00052F70">
        <w:rPr>
          <w:rFonts w:ascii="Arial" w:eastAsia="Arial" w:hAnsi="Arial" w:cs="Arial"/>
          <w:sz w:val="24"/>
        </w:rPr>
        <w:t xml:space="preserve">uma </w:t>
      </w:r>
      <w:proofErr w:type="spellStart"/>
      <w:r w:rsidR="00052F70" w:rsidRPr="00052F70">
        <w:rPr>
          <w:rFonts w:ascii="Arial" w:eastAsia="Arial" w:hAnsi="Arial" w:cs="Arial"/>
          <w:i/>
          <w:iCs/>
          <w:sz w:val="24"/>
        </w:rPr>
        <w:t>live</w:t>
      </w:r>
      <w:proofErr w:type="spellEnd"/>
      <w:r w:rsidR="00052F70">
        <w:rPr>
          <w:rFonts w:ascii="Arial" w:eastAsia="Arial" w:hAnsi="Arial" w:cs="Arial"/>
          <w:sz w:val="24"/>
        </w:rPr>
        <w:t xml:space="preserve"> ou presencial. Eugenia responde que será uma</w:t>
      </w:r>
      <w:r w:rsidR="00052F70" w:rsidRPr="00E63BE0">
        <w:rPr>
          <w:rFonts w:ascii="Arial" w:eastAsia="Arial" w:hAnsi="Arial" w:cs="Arial"/>
          <w:i/>
          <w:iCs/>
          <w:sz w:val="24"/>
        </w:rPr>
        <w:t xml:space="preserve"> </w:t>
      </w:r>
      <w:proofErr w:type="spellStart"/>
      <w:r w:rsidR="00052F70" w:rsidRPr="00E63BE0">
        <w:rPr>
          <w:rFonts w:ascii="Arial" w:eastAsia="Arial" w:hAnsi="Arial" w:cs="Arial"/>
          <w:i/>
          <w:iCs/>
          <w:sz w:val="24"/>
        </w:rPr>
        <w:t>live</w:t>
      </w:r>
      <w:proofErr w:type="spellEnd"/>
      <w:r w:rsidR="00052F70">
        <w:rPr>
          <w:rFonts w:ascii="Arial" w:eastAsia="Arial" w:hAnsi="Arial" w:cs="Arial"/>
          <w:sz w:val="24"/>
        </w:rPr>
        <w:t>. F</w:t>
      </w:r>
      <w:r w:rsidR="00A04D19">
        <w:rPr>
          <w:rFonts w:ascii="Arial" w:eastAsia="Arial" w:hAnsi="Arial" w:cs="Arial"/>
          <w:sz w:val="24"/>
        </w:rPr>
        <w:t xml:space="preserve">átima apresentou </w:t>
      </w:r>
      <w:r w:rsidR="00000C0F">
        <w:rPr>
          <w:rFonts w:ascii="Arial" w:eastAsia="Arial" w:hAnsi="Arial" w:cs="Arial"/>
          <w:sz w:val="24"/>
        </w:rPr>
        <w:t xml:space="preserve">os encaminhamentos </w:t>
      </w:r>
      <w:r w:rsidR="00A04D19">
        <w:rPr>
          <w:rFonts w:ascii="Arial" w:eastAsia="Arial" w:hAnsi="Arial" w:cs="Arial"/>
          <w:sz w:val="24"/>
        </w:rPr>
        <w:t>indicad</w:t>
      </w:r>
      <w:r w:rsidR="00000C0F">
        <w:rPr>
          <w:rFonts w:ascii="Arial" w:eastAsia="Arial" w:hAnsi="Arial" w:cs="Arial"/>
          <w:sz w:val="24"/>
        </w:rPr>
        <w:t xml:space="preserve">os pela comissão sobre o formato do evento. A comissão ficou de se reunir para fechar os últimos detalhes técnicos. </w:t>
      </w:r>
      <w:r w:rsidR="00E63BE0">
        <w:rPr>
          <w:rFonts w:ascii="Arial" w:eastAsia="Arial" w:hAnsi="Arial" w:cs="Arial"/>
          <w:sz w:val="24"/>
        </w:rPr>
        <w:t>Próximo ponto de pauta a ser discutido é a reorganização do conselho. Eugenia explica que vários conselheiros não estão participando, então é necessário fazer um levantamento das participações e das secretarias representadas, a sugestão de Eugenia e que seja feito uma divisão, ficando a mesma responsável pela sociedade civil e Fátima com as representações de governo. Jamile faz uma proposta de encaminhamento, que o debate sobre esse ponto de pauta ocorra após as eleições, uma vez que as representações podem mudar de acordo com o resultado</w:t>
      </w:r>
      <w:r w:rsidR="006D04DC">
        <w:rPr>
          <w:rFonts w:ascii="Arial" w:eastAsia="Arial" w:hAnsi="Arial" w:cs="Arial"/>
          <w:sz w:val="24"/>
        </w:rPr>
        <w:t xml:space="preserve"> das eleições municipais</w:t>
      </w:r>
      <w:r w:rsidR="00E63BE0">
        <w:rPr>
          <w:rFonts w:ascii="Arial" w:eastAsia="Arial" w:hAnsi="Arial" w:cs="Arial"/>
          <w:sz w:val="24"/>
        </w:rPr>
        <w:t xml:space="preserve">. Todos presentes concordaram. Eugenia </w:t>
      </w:r>
      <w:r w:rsidR="006D04DC">
        <w:rPr>
          <w:rFonts w:ascii="Arial" w:eastAsia="Arial" w:hAnsi="Arial" w:cs="Arial"/>
          <w:sz w:val="24"/>
        </w:rPr>
        <w:t>observa a necessidade de</w:t>
      </w:r>
      <w:r w:rsidR="00E63BE0">
        <w:rPr>
          <w:rFonts w:ascii="Arial" w:eastAsia="Arial" w:hAnsi="Arial" w:cs="Arial"/>
          <w:sz w:val="24"/>
        </w:rPr>
        <w:t xml:space="preserve"> uma reunião exclusiva para tratar </w:t>
      </w:r>
      <w:r w:rsidR="006D04DC">
        <w:rPr>
          <w:rFonts w:ascii="Arial" w:eastAsia="Arial" w:hAnsi="Arial" w:cs="Arial"/>
          <w:sz w:val="24"/>
        </w:rPr>
        <w:t>d</w:t>
      </w:r>
      <w:r w:rsidR="00E63BE0">
        <w:rPr>
          <w:rFonts w:ascii="Arial" w:eastAsia="Arial" w:hAnsi="Arial" w:cs="Arial"/>
          <w:sz w:val="24"/>
        </w:rPr>
        <w:t xml:space="preserve">o assunto. </w:t>
      </w:r>
      <w:r w:rsidR="00287784">
        <w:rPr>
          <w:rFonts w:ascii="Arial" w:eastAsia="Arial" w:hAnsi="Arial" w:cs="Arial"/>
          <w:sz w:val="24"/>
        </w:rPr>
        <w:t xml:space="preserve">Outra proposta apresentada e reorganização da comissão de legislação. </w:t>
      </w:r>
      <w:r w:rsidR="00287784" w:rsidRPr="00287784">
        <w:rPr>
          <w:rFonts w:ascii="Arial" w:eastAsia="Arial" w:hAnsi="Arial" w:cs="Arial"/>
          <w:b/>
          <w:bCs/>
          <w:sz w:val="24"/>
        </w:rPr>
        <w:t>Informes:</w:t>
      </w:r>
      <w:r w:rsidR="00287784">
        <w:rPr>
          <w:rFonts w:ascii="Arial" w:eastAsia="Arial" w:hAnsi="Arial" w:cs="Arial"/>
          <w:sz w:val="24"/>
        </w:rPr>
        <w:t xml:space="preserve"> Eugenia expõe a questão dos indígenas, onde o conselho foi acionado, no entanto, o único encaminhamento possível enquanto conselho foi o envio de documento para o Promotor Público Federal</w:t>
      </w:r>
      <w:r w:rsidR="003631D2">
        <w:rPr>
          <w:rFonts w:ascii="Arial" w:eastAsia="Arial" w:hAnsi="Arial" w:cs="Arial"/>
          <w:sz w:val="24"/>
        </w:rPr>
        <w:t xml:space="preserve">  mencionando as questões humanitárias e nas necessidades dos indígenas, que foram ameaçados de morte</w:t>
      </w:r>
      <w:r w:rsidR="00287784">
        <w:rPr>
          <w:rFonts w:ascii="Arial" w:eastAsia="Arial" w:hAnsi="Arial" w:cs="Arial"/>
          <w:sz w:val="24"/>
        </w:rPr>
        <w:t>, a FUNAI respondeu o documento, como não sendo a responsável pela situação. Eugenia também coloca a dificuldade do conselho em lidar com ocorrência, mencionada que contatou a vice-presidência deste conselho para articular melhor os encaminhamentos</w:t>
      </w:r>
      <w:r w:rsidR="003631D2">
        <w:rPr>
          <w:rFonts w:ascii="Arial" w:eastAsia="Arial" w:hAnsi="Arial" w:cs="Arial"/>
          <w:sz w:val="24"/>
        </w:rPr>
        <w:t>, mas sem êxito.</w:t>
      </w:r>
      <w:r w:rsidR="00287784">
        <w:rPr>
          <w:rFonts w:ascii="Arial" w:eastAsia="Arial" w:hAnsi="Arial" w:cs="Arial"/>
          <w:sz w:val="24"/>
        </w:rPr>
        <w:t xml:space="preserve"> Eugenia fala sobre as necessidades dos indígenas, que as cestas básicas não suprem totalmente e que, principalmente, as crianças necessitam de alimentos e leite.</w:t>
      </w:r>
      <w:r w:rsidR="003631D2">
        <w:rPr>
          <w:rFonts w:ascii="Arial" w:eastAsia="Arial" w:hAnsi="Arial" w:cs="Arial"/>
          <w:sz w:val="24"/>
        </w:rPr>
        <w:t xml:space="preserve"> Jamile complementa a fala de Eugenia e diz que MST fez doação de alimentos aos indígenas.</w:t>
      </w:r>
      <w:r w:rsidR="00287784">
        <w:rPr>
          <w:rFonts w:ascii="Arial" w:eastAsia="Arial" w:hAnsi="Arial" w:cs="Arial"/>
          <w:sz w:val="24"/>
        </w:rPr>
        <w:t xml:space="preserve"> Eric sugere esperar a resposta do </w:t>
      </w:r>
      <w:r w:rsidR="003631D2">
        <w:rPr>
          <w:rFonts w:ascii="Arial" w:eastAsia="Arial" w:hAnsi="Arial" w:cs="Arial"/>
          <w:sz w:val="24"/>
        </w:rPr>
        <w:t>Ministério</w:t>
      </w:r>
      <w:r w:rsidR="00287784">
        <w:rPr>
          <w:rFonts w:ascii="Arial" w:eastAsia="Arial" w:hAnsi="Arial" w:cs="Arial"/>
          <w:sz w:val="24"/>
        </w:rPr>
        <w:t xml:space="preserve"> P</w:t>
      </w:r>
      <w:r w:rsidR="003631D2">
        <w:rPr>
          <w:rFonts w:ascii="Arial" w:eastAsia="Arial" w:hAnsi="Arial" w:cs="Arial"/>
          <w:sz w:val="24"/>
        </w:rPr>
        <w:t>ú</w:t>
      </w:r>
      <w:r w:rsidR="00287784">
        <w:rPr>
          <w:rFonts w:ascii="Arial" w:eastAsia="Arial" w:hAnsi="Arial" w:cs="Arial"/>
          <w:sz w:val="24"/>
        </w:rPr>
        <w:t>blico e endossar a resposta encaminhada. Eugenia menciona que a Funai possui verbas destinadas a esse fim, desta f</w:t>
      </w:r>
      <w:r w:rsidR="003631D2">
        <w:rPr>
          <w:rFonts w:ascii="Arial" w:eastAsia="Arial" w:hAnsi="Arial" w:cs="Arial"/>
          <w:sz w:val="24"/>
        </w:rPr>
        <w:t xml:space="preserve">orma, devem ser questionados sobre uma possível solução. Fátima explica que </w:t>
      </w:r>
      <w:r w:rsidR="006D04DC">
        <w:rPr>
          <w:rFonts w:ascii="Arial" w:eastAsia="Arial" w:hAnsi="Arial" w:cs="Arial"/>
          <w:sz w:val="24"/>
        </w:rPr>
        <w:t>a</w:t>
      </w:r>
      <w:r w:rsidR="003631D2">
        <w:rPr>
          <w:rFonts w:ascii="Arial" w:eastAsia="Arial" w:hAnsi="Arial" w:cs="Arial"/>
          <w:sz w:val="24"/>
        </w:rPr>
        <w:t xml:space="preserve">o </w:t>
      </w:r>
      <w:r w:rsidR="006D04DC">
        <w:rPr>
          <w:rFonts w:ascii="Arial" w:eastAsia="Arial" w:hAnsi="Arial" w:cs="Arial"/>
          <w:sz w:val="24"/>
        </w:rPr>
        <w:t>C</w:t>
      </w:r>
      <w:r w:rsidR="003631D2">
        <w:rPr>
          <w:rFonts w:ascii="Arial" w:eastAsia="Arial" w:hAnsi="Arial" w:cs="Arial"/>
          <w:sz w:val="24"/>
        </w:rPr>
        <w:t xml:space="preserve">onselho não </w:t>
      </w:r>
      <w:r w:rsidR="006D04DC">
        <w:rPr>
          <w:rFonts w:ascii="Arial" w:eastAsia="Arial" w:hAnsi="Arial" w:cs="Arial"/>
          <w:sz w:val="24"/>
        </w:rPr>
        <w:t>cabe resolver o problema, somente</w:t>
      </w:r>
      <w:r w:rsidR="003631D2">
        <w:rPr>
          <w:rFonts w:ascii="Arial" w:eastAsia="Arial" w:hAnsi="Arial" w:cs="Arial"/>
          <w:sz w:val="24"/>
        </w:rPr>
        <w:t xml:space="preserve"> prestar apoio </w:t>
      </w:r>
      <w:r w:rsidR="006D04DC">
        <w:rPr>
          <w:rFonts w:ascii="Arial" w:eastAsia="Arial" w:hAnsi="Arial" w:cs="Arial"/>
          <w:sz w:val="24"/>
        </w:rPr>
        <w:t xml:space="preserve">mediante doações, mediação </w:t>
      </w:r>
      <w:r w:rsidR="003631D2">
        <w:rPr>
          <w:rFonts w:ascii="Arial" w:eastAsia="Arial" w:hAnsi="Arial" w:cs="Arial"/>
          <w:sz w:val="24"/>
        </w:rPr>
        <w:t xml:space="preserve">e cuidados, como </w:t>
      </w:r>
      <w:r w:rsidR="006D04DC">
        <w:rPr>
          <w:rFonts w:ascii="Arial" w:eastAsia="Arial" w:hAnsi="Arial" w:cs="Arial"/>
          <w:sz w:val="24"/>
        </w:rPr>
        <w:t xml:space="preserve">forma de acolhimento </w:t>
      </w:r>
      <w:r w:rsidR="003631D2">
        <w:rPr>
          <w:rFonts w:ascii="Arial" w:eastAsia="Arial" w:hAnsi="Arial" w:cs="Arial"/>
          <w:sz w:val="24"/>
        </w:rPr>
        <w:t>e cuidados humanitários</w:t>
      </w:r>
      <w:r w:rsidR="006D04DC">
        <w:rPr>
          <w:rFonts w:ascii="Arial" w:eastAsia="Arial" w:hAnsi="Arial" w:cs="Arial"/>
          <w:sz w:val="24"/>
        </w:rPr>
        <w:t xml:space="preserve">, no caso, </w:t>
      </w:r>
      <w:r w:rsidR="003631D2">
        <w:rPr>
          <w:rFonts w:ascii="Arial" w:eastAsia="Arial" w:hAnsi="Arial" w:cs="Arial"/>
          <w:sz w:val="24"/>
        </w:rPr>
        <w:t>providenciar máscaras</w:t>
      </w:r>
      <w:r w:rsidR="006D04DC">
        <w:rPr>
          <w:rFonts w:ascii="Arial" w:eastAsia="Arial" w:hAnsi="Arial" w:cs="Arial"/>
          <w:sz w:val="24"/>
        </w:rPr>
        <w:t>,</w:t>
      </w:r>
      <w:r w:rsidR="003631D2">
        <w:rPr>
          <w:rFonts w:ascii="Arial" w:eastAsia="Arial" w:hAnsi="Arial" w:cs="Arial"/>
          <w:sz w:val="24"/>
        </w:rPr>
        <w:t xml:space="preserve"> álcool em gel, tendo em vista o momento pandêmico. Fatima sugere </w:t>
      </w:r>
      <w:r w:rsidR="006D04DC">
        <w:rPr>
          <w:rFonts w:ascii="Arial" w:eastAsia="Arial" w:hAnsi="Arial" w:cs="Arial"/>
          <w:sz w:val="24"/>
        </w:rPr>
        <w:t>informar aos</w:t>
      </w:r>
      <w:bookmarkStart w:id="0" w:name="_GoBack"/>
      <w:bookmarkEnd w:id="0"/>
      <w:r w:rsidR="006D04DC">
        <w:rPr>
          <w:rFonts w:ascii="Arial" w:eastAsia="Arial" w:hAnsi="Arial" w:cs="Arial"/>
          <w:sz w:val="24"/>
        </w:rPr>
        <w:t xml:space="preserve"> órgãos como: S</w:t>
      </w:r>
      <w:r w:rsidR="003631D2">
        <w:rPr>
          <w:rFonts w:ascii="Arial" w:eastAsia="Arial" w:hAnsi="Arial" w:cs="Arial"/>
          <w:sz w:val="24"/>
        </w:rPr>
        <w:t xml:space="preserve">ecretaria de </w:t>
      </w:r>
      <w:r w:rsidR="006D04DC">
        <w:rPr>
          <w:rFonts w:ascii="Arial" w:eastAsia="Arial" w:hAnsi="Arial" w:cs="Arial"/>
          <w:sz w:val="24"/>
        </w:rPr>
        <w:t>A</w:t>
      </w:r>
      <w:r w:rsidR="003631D2">
        <w:rPr>
          <w:rFonts w:ascii="Arial" w:eastAsia="Arial" w:hAnsi="Arial" w:cs="Arial"/>
          <w:sz w:val="24"/>
        </w:rPr>
        <w:t xml:space="preserve">ssistência </w:t>
      </w:r>
      <w:r w:rsidR="006D04DC">
        <w:rPr>
          <w:rFonts w:ascii="Arial" w:eastAsia="Arial" w:hAnsi="Arial" w:cs="Arial"/>
          <w:sz w:val="24"/>
        </w:rPr>
        <w:t>S</w:t>
      </w:r>
      <w:r w:rsidR="003631D2">
        <w:rPr>
          <w:rFonts w:ascii="Arial" w:eastAsia="Arial" w:hAnsi="Arial" w:cs="Arial"/>
          <w:sz w:val="24"/>
        </w:rPr>
        <w:t xml:space="preserve">ocial, </w:t>
      </w:r>
      <w:r w:rsidR="006D04DC">
        <w:rPr>
          <w:rFonts w:ascii="Arial" w:eastAsia="Arial" w:hAnsi="Arial" w:cs="Arial"/>
          <w:sz w:val="24"/>
        </w:rPr>
        <w:t>S</w:t>
      </w:r>
      <w:r w:rsidR="003631D2">
        <w:rPr>
          <w:rFonts w:ascii="Arial" w:eastAsia="Arial" w:hAnsi="Arial" w:cs="Arial"/>
          <w:sz w:val="24"/>
        </w:rPr>
        <w:t xml:space="preserve">ecretária da </w:t>
      </w:r>
      <w:r w:rsidR="006D04DC">
        <w:rPr>
          <w:rFonts w:ascii="Arial" w:eastAsia="Arial" w:hAnsi="Arial" w:cs="Arial"/>
          <w:sz w:val="24"/>
        </w:rPr>
        <w:t>S</w:t>
      </w:r>
      <w:r w:rsidR="003631D2">
        <w:rPr>
          <w:rFonts w:ascii="Arial" w:eastAsia="Arial" w:hAnsi="Arial" w:cs="Arial"/>
          <w:sz w:val="24"/>
        </w:rPr>
        <w:t>aúde,</w:t>
      </w:r>
      <w:r w:rsidR="006D04DC">
        <w:rPr>
          <w:rFonts w:ascii="Arial" w:eastAsia="Arial" w:hAnsi="Arial" w:cs="Arial"/>
          <w:sz w:val="24"/>
        </w:rPr>
        <w:t xml:space="preserve"> S</w:t>
      </w:r>
      <w:r w:rsidR="006D04DC">
        <w:rPr>
          <w:rFonts w:ascii="Arial" w:eastAsia="Arial" w:hAnsi="Arial" w:cs="Arial"/>
          <w:sz w:val="24"/>
        </w:rPr>
        <w:t xml:space="preserve">ecretaria da </w:t>
      </w:r>
      <w:r w:rsidR="006D04DC">
        <w:rPr>
          <w:rFonts w:ascii="Arial" w:eastAsia="Arial" w:hAnsi="Arial" w:cs="Arial"/>
          <w:sz w:val="24"/>
        </w:rPr>
        <w:lastRenderedPageBreak/>
        <w:t>E</w:t>
      </w:r>
      <w:r w:rsidR="006D04DC">
        <w:rPr>
          <w:rFonts w:ascii="Arial" w:eastAsia="Arial" w:hAnsi="Arial" w:cs="Arial"/>
          <w:sz w:val="24"/>
        </w:rPr>
        <w:t>ducação</w:t>
      </w:r>
      <w:r w:rsidR="003631D2">
        <w:rPr>
          <w:rFonts w:ascii="Arial" w:eastAsia="Arial" w:hAnsi="Arial" w:cs="Arial"/>
          <w:sz w:val="24"/>
        </w:rPr>
        <w:t xml:space="preserve"> o </w:t>
      </w:r>
      <w:r w:rsidR="006D04DC">
        <w:rPr>
          <w:rFonts w:ascii="Arial" w:eastAsia="Arial" w:hAnsi="Arial" w:cs="Arial"/>
          <w:sz w:val="24"/>
        </w:rPr>
        <w:t>C</w:t>
      </w:r>
      <w:r w:rsidR="003631D2">
        <w:rPr>
          <w:rFonts w:ascii="Arial" w:eastAsia="Arial" w:hAnsi="Arial" w:cs="Arial"/>
          <w:sz w:val="24"/>
        </w:rPr>
        <w:t xml:space="preserve">onselho da </w:t>
      </w:r>
      <w:r w:rsidR="006D04DC">
        <w:rPr>
          <w:rFonts w:ascii="Arial" w:eastAsia="Arial" w:hAnsi="Arial" w:cs="Arial"/>
          <w:sz w:val="24"/>
        </w:rPr>
        <w:t>M</w:t>
      </w:r>
      <w:r w:rsidR="003631D2">
        <w:rPr>
          <w:rFonts w:ascii="Arial" w:eastAsia="Arial" w:hAnsi="Arial" w:cs="Arial"/>
          <w:sz w:val="24"/>
        </w:rPr>
        <w:t xml:space="preserve">ulher e </w:t>
      </w:r>
      <w:r w:rsidR="006D04DC">
        <w:rPr>
          <w:rFonts w:ascii="Arial" w:eastAsia="Arial" w:hAnsi="Arial" w:cs="Arial"/>
          <w:sz w:val="24"/>
        </w:rPr>
        <w:t>Conselho da Criança e Adolescente, por exemplo</w:t>
      </w:r>
      <w:r w:rsidR="003631D2">
        <w:rPr>
          <w:rFonts w:ascii="Arial" w:eastAsia="Arial" w:hAnsi="Arial" w:cs="Arial"/>
          <w:sz w:val="24"/>
        </w:rPr>
        <w:t>. Todos presentes concordaram.</w:t>
      </w:r>
      <w:r w:rsidR="007D034E">
        <w:rPr>
          <w:rFonts w:ascii="Arial" w:eastAsia="Arial" w:hAnsi="Arial" w:cs="Arial"/>
          <w:sz w:val="24"/>
        </w:rPr>
        <w:t xml:space="preserve"> </w:t>
      </w:r>
      <w:r w:rsidR="00E47864">
        <w:rPr>
          <w:rFonts w:ascii="Arial" w:eastAsia="Arial" w:hAnsi="Arial" w:cs="Arial"/>
          <w:sz w:val="24"/>
        </w:rPr>
        <w:t>Próximo</w:t>
      </w:r>
      <w:r w:rsidR="007D034E">
        <w:rPr>
          <w:rFonts w:ascii="Arial" w:eastAsia="Arial" w:hAnsi="Arial" w:cs="Arial"/>
          <w:sz w:val="24"/>
        </w:rPr>
        <w:t xml:space="preserve"> informe </w:t>
      </w:r>
      <w:r w:rsidR="00AE4A61">
        <w:rPr>
          <w:rFonts w:ascii="Arial" w:eastAsia="Arial" w:hAnsi="Arial" w:cs="Arial"/>
          <w:sz w:val="24"/>
        </w:rPr>
        <w:t xml:space="preserve">trazido por Eugenia </w:t>
      </w:r>
      <w:r w:rsidR="007D034E">
        <w:rPr>
          <w:rFonts w:ascii="Arial" w:eastAsia="Arial" w:hAnsi="Arial" w:cs="Arial"/>
          <w:sz w:val="24"/>
        </w:rPr>
        <w:t>é sobre o Plano Municipal,</w:t>
      </w:r>
      <w:r w:rsidR="00B917AF">
        <w:rPr>
          <w:rFonts w:ascii="Arial" w:eastAsia="Arial" w:hAnsi="Arial" w:cs="Arial"/>
          <w:sz w:val="24"/>
        </w:rPr>
        <w:t xml:space="preserve"> ela expõe que</w:t>
      </w:r>
      <w:r w:rsidR="007D034E">
        <w:rPr>
          <w:rFonts w:ascii="Arial" w:eastAsia="Arial" w:hAnsi="Arial" w:cs="Arial"/>
          <w:sz w:val="24"/>
        </w:rPr>
        <w:t xml:space="preserve"> comissão foi formanda e  foi publicamente nomeada, </w:t>
      </w:r>
      <w:r w:rsidR="00E47864">
        <w:rPr>
          <w:rFonts w:ascii="Arial" w:eastAsia="Arial" w:hAnsi="Arial" w:cs="Arial"/>
          <w:sz w:val="24"/>
        </w:rPr>
        <w:t xml:space="preserve">a equipe </w:t>
      </w:r>
      <w:r w:rsidR="00AE4A61">
        <w:rPr>
          <w:rFonts w:ascii="Arial" w:eastAsia="Arial" w:hAnsi="Arial" w:cs="Arial"/>
          <w:sz w:val="24"/>
        </w:rPr>
        <w:t>está</w:t>
      </w:r>
      <w:r w:rsidR="00E47864">
        <w:rPr>
          <w:rFonts w:ascii="Arial" w:eastAsia="Arial" w:hAnsi="Arial" w:cs="Arial"/>
          <w:sz w:val="24"/>
        </w:rPr>
        <w:t xml:space="preserve"> na fase inicial de es</w:t>
      </w:r>
      <w:r w:rsidR="00AE4A61">
        <w:rPr>
          <w:rFonts w:ascii="Arial" w:eastAsia="Arial" w:hAnsi="Arial" w:cs="Arial"/>
          <w:sz w:val="24"/>
        </w:rPr>
        <w:t>t</w:t>
      </w:r>
      <w:r w:rsidR="00E47864">
        <w:rPr>
          <w:rFonts w:ascii="Arial" w:eastAsia="Arial" w:hAnsi="Arial" w:cs="Arial"/>
          <w:sz w:val="24"/>
        </w:rPr>
        <w:t>ud</w:t>
      </w:r>
      <w:r w:rsidR="00AE4A61">
        <w:rPr>
          <w:rFonts w:ascii="Arial" w:eastAsia="Arial" w:hAnsi="Arial" w:cs="Arial"/>
          <w:sz w:val="24"/>
        </w:rPr>
        <w:t xml:space="preserve">o </w:t>
      </w:r>
      <w:r w:rsidR="00E47864">
        <w:rPr>
          <w:rFonts w:ascii="Arial" w:eastAsia="Arial" w:hAnsi="Arial" w:cs="Arial"/>
          <w:sz w:val="24"/>
        </w:rPr>
        <w:t>de documentos,</w:t>
      </w:r>
      <w:r w:rsidR="00B917AF">
        <w:rPr>
          <w:rFonts w:ascii="Arial" w:eastAsia="Arial" w:hAnsi="Arial" w:cs="Arial"/>
          <w:sz w:val="24"/>
        </w:rPr>
        <w:t xml:space="preserve"> menciona que</w:t>
      </w:r>
      <w:r w:rsidR="00E47864">
        <w:rPr>
          <w:rFonts w:ascii="Arial" w:eastAsia="Arial" w:hAnsi="Arial" w:cs="Arial"/>
          <w:sz w:val="24"/>
        </w:rPr>
        <w:t xml:space="preserve"> existe muito trabalho a ser realizado </w:t>
      </w:r>
      <w:r w:rsidR="00762873">
        <w:rPr>
          <w:rFonts w:ascii="Arial" w:eastAsia="Arial" w:hAnsi="Arial" w:cs="Arial"/>
          <w:sz w:val="24"/>
        </w:rPr>
        <w:t xml:space="preserve">pela comissão  </w:t>
      </w:r>
      <w:r w:rsidR="00E47864">
        <w:rPr>
          <w:rFonts w:ascii="Arial" w:eastAsia="Arial" w:hAnsi="Arial" w:cs="Arial"/>
          <w:sz w:val="24"/>
        </w:rPr>
        <w:t>no prazo de quatro meses, podendo este ser prorrogado por mais quatro caso necessário.</w:t>
      </w:r>
      <w:r w:rsidR="003631D2">
        <w:rPr>
          <w:rFonts w:ascii="Arial" w:eastAsia="Arial" w:hAnsi="Arial" w:cs="Arial"/>
          <w:sz w:val="24"/>
        </w:rPr>
        <w:t xml:space="preserve"> </w:t>
      </w:r>
      <w:r w:rsidR="003631D2">
        <w:rPr>
          <w:rFonts w:ascii="Arial" w:hAnsi="Arial" w:cs="Arial"/>
          <w:sz w:val="24"/>
          <w:szCs w:val="24"/>
        </w:rPr>
        <w:t>Nada mais havendo a tratar, eu, Pamela Paulino Gonçalves, secretária do CMPIR, lavrei a presente ata</w:t>
      </w:r>
    </w:p>
    <w:sectPr w:rsidR="003631D2" w:rsidRPr="005E09F0" w:rsidSect="008E0B15"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665"/>
    <w:rsid w:val="00000C0F"/>
    <w:rsid w:val="00052F70"/>
    <w:rsid w:val="00075D92"/>
    <w:rsid w:val="000D492D"/>
    <w:rsid w:val="00201B63"/>
    <w:rsid w:val="00221FA0"/>
    <w:rsid w:val="00265009"/>
    <w:rsid w:val="00287784"/>
    <w:rsid w:val="003631D2"/>
    <w:rsid w:val="003701C9"/>
    <w:rsid w:val="005E09F0"/>
    <w:rsid w:val="006119B3"/>
    <w:rsid w:val="006D04DC"/>
    <w:rsid w:val="00762873"/>
    <w:rsid w:val="007D034E"/>
    <w:rsid w:val="008D77F4"/>
    <w:rsid w:val="008E0B15"/>
    <w:rsid w:val="008F241A"/>
    <w:rsid w:val="009E2B51"/>
    <w:rsid w:val="00A04D19"/>
    <w:rsid w:val="00A14EC1"/>
    <w:rsid w:val="00A15684"/>
    <w:rsid w:val="00AA65BB"/>
    <w:rsid w:val="00AE4A61"/>
    <w:rsid w:val="00B917AF"/>
    <w:rsid w:val="00CC7C07"/>
    <w:rsid w:val="00D52786"/>
    <w:rsid w:val="00D622C0"/>
    <w:rsid w:val="00D71D82"/>
    <w:rsid w:val="00DD4413"/>
    <w:rsid w:val="00DD6665"/>
    <w:rsid w:val="00E47864"/>
    <w:rsid w:val="00E63BE0"/>
    <w:rsid w:val="00FE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1AEB3"/>
  <w15:chartTrackingRefBased/>
  <w15:docId w15:val="{8C80D8CB-669C-46FF-8AB1-86A7197A6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6665"/>
    <w:pPr>
      <w:spacing w:line="256" w:lineRule="auto"/>
    </w:pPr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1119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Gonçalves</dc:creator>
  <cp:keywords/>
  <dc:description/>
  <cp:lastModifiedBy>Maria de Fatima Beraldo - matr 33.053-1/31.670-9</cp:lastModifiedBy>
  <cp:revision>18</cp:revision>
  <dcterms:created xsi:type="dcterms:W3CDTF">2021-01-25T18:54:00Z</dcterms:created>
  <dcterms:modified xsi:type="dcterms:W3CDTF">2021-09-29T13:17:00Z</dcterms:modified>
</cp:coreProperties>
</file>