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D2611" w:rsidRPr="00672F5E" w:rsidRDefault="00CD2611" w:rsidP="00CD2611">
      <w:pPr>
        <w:spacing w:after="0" w:line="360" w:lineRule="auto"/>
        <w:jc w:val="both"/>
        <w:rPr>
          <w:rFonts w:ascii="Arial" w:eastAsia="Arial" w:hAnsi="Arial" w:cs="Arial"/>
          <w:b/>
          <w:sz w:val="24"/>
          <w:szCs w:val="24"/>
        </w:rPr>
      </w:pPr>
      <w:r w:rsidRPr="00672F5E">
        <w:rPr>
          <w:rFonts w:ascii="Arial" w:eastAsia="Arial" w:hAnsi="Arial" w:cs="Arial"/>
          <w:b/>
          <w:sz w:val="24"/>
          <w:szCs w:val="24"/>
        </w:rPr>
        <w:t xml:space="preserve">Ata da Reunião Ordinária do Conselho Municipal de Promoção da Igualdade Racial </w:t>
      </w:r>
    </w:p>
    <w:p w:rsidR="00CD2611" w:rsidRPr="00672F5E" w:rsidRDefault="00CD2611" w:rsidP="00CD2611">
      <w:pPr>
        <w:pStyle w:val="Standard"/>
        <w:spacing w:line="360" w:lineRule="auto"/>
        <w:jc w:val="both"/>
        <w:rPr>
          <w:rFonts w:ascii="Arial" w:eastAsia="Arial" w:hAnsi="Arial" w:cs="Arial"/>
          <w:b/>
          <w:color w:val="auto"/>
          <w:sz w:val="24"/>
        </w:rPr>
      </w:pPr>
      <w:r w:rsidRPr="00672F5E">
        <w:rPr>
          <w:rFonts w:ascii="Arial" w:eastAsia="Arial" w:hAnsi="Arial" w:cs="Arial"/>
          <w:b/>
          <w:color w:val="auto"/>
          <w:sz w:val="24"/>
        </w:rPr>
        <w:t xml:space="preserve">Local: Plataforma </w:t>
      </w:r>
      <w:proofErr w:type="spellStart"/>
      <w:r w:rsidRPr="00672F5E">
        <w:rPr>
          <w:rFonts w:ascii="Arial" w:eastAsia="Arial" w:hAnsi="Arial" w:cs="Arial"/>
          <w:b/>
          <w:color w:val="auto"/>
          <w:sz w:val="24"/>
        </w:rPr>
        <w:t>Meet</w:t>
      </w:r>
      <w:proofErr w:type="spellEnd"/>
    </w:p>
    <w:p w:rsidR="00CD2611" w:rsidRPr="00672F5E" w:rsidRDefault="00CD2611" w:rsidP="00CD2611">
      <w:pPr>
        <w:pStyle w:val="Standard"/>
        <w:spacing w:line="360" w:lineRule="auto"/>
        <w:jc w:val="both"/>
        <w:rPr>
          <w:rFonts w:ascii="Arial" w:eastAsia="Arial" w:hAnsi="Arial" w:cs="Arial"/>
          <w:b/>
          <w:color w:val="auto"/>
          <w:sz w:val="24"/>
        </w:rPr>
      </w:pPr>
      <w:r w:rsidRPr="00672F5E">
        <w:rPr>
          <w:rFonts w:ascii="Arial" w:eastAsia="Arial" w:hAnsi="Arial" w:cs="Arial"/>
          <w:b/>
          <w:color w:val="auto"/>
          <w:sz w:val="24"/>
        </w:rPr>
        <w:t xml:space="preserve">Data: </w:t>
      </w:r>
      <w:r w:rsidR="00672F5E" w:rsidRPr="00672F5E">
        <w:rPr>
          <w:rFonts w:ascii="Arial" w:eastAsia="Arial" w:hAnsi="Arial" w:cs="Arial"/>
          <w:b/>
          <w:color w:val="auto"/>
          <w:sz w:val="24"/>
        </w:rPr>
        <w:t>13 de abril</w:t>
      </w:r>
      <w:r w:rsidRPr="00672F5E">
        <w:rPr>
          <w:rFonts w:ascii="Arial" w:eastAsia="Arial" w:hAnsi="Arial" w:cs="Arial"/>
          <w:b/>
          <w:color w:val="auto"/>
          <w:sz w:val="24"/>
        </w:rPr>
        <w:t xml:space="preserve"> 2021.</w:t>
      </w:r>
    </w:p>
    <w:p w:rsidR="00CD2611" w:rsidRPr="00672F5E" w:rsidRDefault="00CD2611" w:rsidP="00CD2611">
      <w:pPr>
        <w:pStyle w:val="Standard"/>
        <w:spacing w:line="360" w:lineRule="auto"/>
        <w:jc w:val="both"/>
        <w:rPr>
          <w:rFonts w:ascii="Arial" w:eastAsia="Arial" w:hAnsi="Arial" w:cs="Arial"/>
          <w:b/>
          <w:color w:val="auto"/>
          <w:sz w:val="24"/>
        </w:rPr>
      </w:pPr>
      <w:r w:rsidRPr="00672F5E">
        <w:rPr>
          <w:rFonts w:ascii="Arial" w:eastAsia="Arial" w:hAnsi="Arial" w:cs="Arial"/>
          <w:b/>
          <w:color w:val="auto"/>
          <w:sz w:val="24"/>
        </w:rPr>
        <w:t>Horário: 19h00 (1ª chamada) – 19h15 (2ª chamada).</w:t>
      </w:r>
    </w:p>
    <w:p w:rsidR="00CD2611" w:rsidRPr="00672F5E" w:rsidRDefault="00CD2611" w:rsidP="00CD2611">
      <w:pPr>
        <w:spacing w:after="0" w:line="360" w:lineRule="auto"/>
        <w:jc w:val="both"/>
        <w:rPr>
          <w:rFonts w:ascii="Arial" w:hAnsi="Arial" w:cs="Arial"/>
          <w:sz w:val="24"/>
          <w:szCs w:val="24"/>
        </w:rPr>
      </w:pPr>
    </w:p>
    <w:p w:rsidR="00CD2611" w:rsidRPr="00672F5E" w:rsidRDefault="00CD2611" w:rsidP="00CD2611">
      <w:pPr>
        <w:spacing w:after="0" w:line="360" w:lineRule="auto"/>
        <w:jc w:val="both"/>
        <w:rPr>
          <w:rFonts w:ascii="Arial" w:hAnsi="Arial" w:cs="Arial"/>
          <w:sz w:val="24"/>
          <w:szCs w:val="24"/>
        </w:rPr>
      </w:pPr>
      <w:r w:rsidRPr="00672F5E">
        <w:rPr>
          <w:rFonts w:ascii="Arial" w:eastAsia="Arial" w:hAnsi="Arial" w:cs="Arial"/>
          <w:sz w:val="24"/>
          <w:szCs w:val="24"/>
        </w:rPr>
        <w:t xml:space="preserve">Em 13 de abril, as </w:t>
      </w:r>
      <w:r w:rsidR="009B42CB" w:rsidRPr="00672F5E">
        <w:rPr>
          <w:rFonts w:ascii="Arial" w:eastAsia="Arial" w:hAnsi="Arial" w:cs="Arial"/>
          <w:sz w:val="24"/>
          <w:szCs w:val="24"/>
        </w:rPr>
        <w:t>19h00min</w:t>
      </w:r>
      <w:r w:rsidRPr="00672F5E">
        <w:rPr>
          <w:rFonts w:ascii="Arial" w:eastAsia="Arial" w:hAnsi="Arial" w:cs="Arial"/>
          <w:sz w:val="24"/>
          <w:szCs w:val="24"/>
        </w:rPr>
        <w:t xml:space="preserve"> horas em primeira chamada e </w:t>
      </w:r>
      <w:r w:rsidR="006336CB" w:rsidRPr="00672F5E">
        <w:rPr>
          <w:rFonts w:ascii="Arial" w:eastAsia="Arial" w:hAnsi="Arial" w:cs="Arial"/>
          <w:sz w:val="24"/>
          <w:szCs w:val="24"/>
        </w:rPr>
        <w:t>19h15min</w:t>
      </w:r>
      <w:r w:rsidRPr="00672F5E">
        <w:rPr>
          <w:rFonts w:ascii="Arial" w:eastAsia="Arial" w:hAnsi="Arial" w:cs="Arial"/>
          <w:sz w:val="24"/>
          <w:szCs w:val="24"/>
        </w:rPr>
        <w:t xml:space="preserve"> horas em segunda chamada realizou-se a reunião Ordinária do Conselho Municipal de Promoção da Igualdade Racial (formato virtual – plataforma </w:t>
      </w:r>
      <w:proofErr w:type="spellStart"/>
      <w:r w:rsidRPr="00672F5E">
        <w:rPr>
          <w:rFonts w:ascii="Arial" w:eastAsia="Arial" w:hAnsi="Arial" w:cs="Arial"/>
          <w:sz w:val="24"/>
          <w:szCs w:val="24"/>
        </w:rPr>
        <w:t>Meet</w:t>
      </w:r>
      <w:proofErr w:type="spellEnd"/>
      <w:r w:rsidRPr="00672F5E">
        <w:rPr>
          <w:rFonts w:ascii="Arial" w:eastAsia="Arial" w:hAnsi="Arial" w:cs="Arial"/>
          <w:sz w:val="24"/>
          <w:szCs w:val="24"/>
        </w:rPr>
        <w:t xml:space="preserve">), para discutir a seguinte pauta: </w:t>
      </w:r>
      <w:r w:rsidRPr="00672F5E">
        <w:rPr>
          <w:rFonts w:ascii="Arial" w:eastAsia="Arial" w:hAnsi="Arial" w:cs="Arial"/>
          <w:b/>
          <w:sz w:val="24"/>
          <w:szCs w:val="24"/>
        </w:rPr>
        <w:t>1</w:t>
      </w:r>
      <w:r w:rsidRPr="00672F5E">
        <w:rPr>
          <w:rFonts w:ascii="Arial" w:eastAsia="Arial" w:hAnsi="Arial" w:cs="Arial"/>
          <w:sz w:val="24"/>
          <w:szCs w:val="24"/>
        </w:rPr>
        <w:t xml:space="preserve">. </w:t>
      </w:r>
      <w:r w:rsidR="003B0FE5" w:rsidRPr="00672F5E">
        <w:rPr>
          <w:rFonts w:ascii="Arial" w:eastAsia="Arial" w:hAnsi="Arial" w:cs="Arial"/>
          <w:sz w:val="24"/>
          <w:szCs w:val="24"/>
        </w:rPr>
        <w:t xml:space="preserve">Caso do Jovem Executado no Jardim Califórnia; </w:t>
      </w:r>
      <w:r w:rsidR="003B0FE5" w:rsidRPr="00672F5E">
        <w:rPr>
          <w:rFonts w:ascii="Arial" w:eastAsia="Arial" w:hAnsi="Arial" w:cs="Arial"/>
          <w:b/>
          <w:sz w:val="24"/>
          <w:szCs w:val="24"/>
        </w:rPr>
        <w:t>2</w:t>
      </w:r>
      <w:r w:rsidR="003B0FE5" w:rsidRPr="00672F5E">
        <w:rPr>
          <w:rFonts w:ascii="Arial" w:eastAsia="Arial" w:hAnsi="Arial" w:cs="Arial"/>
          <w:sz w:val="24"/>
          <w:szCs w:val="24"/>
        </w:rPr>
        <w:t xml:space="preserve"> </w:t>
      </w:r>
      <w:r w:rsidRPr="00672F5E">
        <w:rPr>
          <w:rFonts w:ascii="Arial" w:eastAsia="Arial" w:hAnsi="Arial" w:cs="Arial"/>
          <w:sz w:val="24"/>
          <w:szCs w:val="24"/>
        </w:rPr>
        <w:t xml:space="preserve">Leitura e aprovação das atas anteriores; </w:t>
      </w:r>
      <w:r w:rsidR="003B0FE5" w:rsidRPr="00672F5E">
        <w:rPr>
          <w:rFonts w:ascii="Arial" w:eastAsia="Arial" w:hAnsi="Arial" w:cs="Arial"/>
          <w:b/>
          <w:sz w:val="24"/>
          <w:szCs w:val="24"/>
        </w:rPr>
        <w:t>3</w:t>
      </w:r>
      <w:r w:rsidRPr="00672F5E">
        <w:rPr>
          <w:rFonts w:ascii="Arial" w:eastAsia="Arial" w:hAnsi="Arial" w:cs="Arial"/>
          <w:sz w:val="24"/>
          <w:szCs w:val="24"/>
        </w:rPr>
        <w:t xml:space="preserve">. Celebração de 19 de abril – Dia </w:t>
      </w:r>
      <w:r w:rsidR="009B42CB" w:rsidRPr="00672F5E">
        <w:rPr>
          <w:rFonts w:ascii="Arial" w:eastAsia="Arial" w:hAnsi="Arial" w:cs="Arial"/>
          <w:sz w:val="24"/>
          <w:szCs w:val="24"/>
        </w:rPr>
        <w:t>do índio</w:t>
      </w:r>
      <w:r w:rsidRPr="00672F5E">
        <w:rPr>
          <w:rFonts w:ascii="Arial" w:eastAsia="Arial" w:hAnsi="Arial" w:cs="Arial"/>
          <w:sz w:val="24"/>
          <w:szCs w:val="24"/>
        </w:rPr>
        <w:t xml:space="preserve">; </w:t>
      </w:r>
      <w:r w:rsidR="003B0FE5" w:rsidRPr="00672F5E">
        <w:rPr>
          <w:rFonts w:ascii="Arial" w:eastAsia="Arial" w:hAnsi="Arial" w:cs="Arial"/>
          <w:b/>
          <w:sz w:val="24"/>
          <w:szCs w:val="24"/>
        </w:rPr>
        <w:t>4</w:t>
      </w:r>
      <w:r w:rsidRPr="00672F5E">
        <w:rPr>
          <w:rFonts w:ascii="Arial" w:eastAsia="Arial" w:hAnsi="Arial" w:cs="Arial"/>
          <w:sz w:val="24"/>
          <w:szCs w:val="24"/>
        </w:rPr>
        <w:t xml:space="preserve">. Posicionamento do Conselho sobre o Decreto Estadual 5881 – prioridade de vacina para as Comunidades de Terreiros; </w:t>
      </w:r>
      <w:r w:rsidR="003B0FE5" w:rsidRPr="00672F5E">
        <w:rPr>
          <w:rFonts w:ascii="Arial" w:eastAsia="Arial" w:hAnsi="Arial" w:cs="Arial"/>
          <w:b/>
          <w:sz w:val="24"/>
          <w:szCs w:val="24"/>
        </w:rPr>
        <w:t>5</w:t>
      </w:r>
      <w:r w:rsidRPr="00672F5E">
        <w:rPr>
          <w:rFonts w:ascii="Arial" w:eastAsia="Arial" w:hAnsi="Arial" w:cs="Arial"/>
          <w:sz w:val="24"/>
          <w:szCs w:val="24"/>
        </w:rPr>
        <w:t xml:space="preserve">. </w:t>
      </w:r>
      <w:r w:rsidR="009B42CB" w:rsidRPr="00672F5E">
        <w:rPr>
          <w:rFonts w:ascii="Arial" w:eastAsia="Arial" w:hAnsi="Arial" w:cs="Arial"/>
          <w:sz w:val="24"/>
          <w:szCs w:val="24"/>
        </w:rPr>
        <w:t>Comissão</w:t>
      </w:r>
      <w:r w:rsidRPr="00672F5E">
        <w:rPr>
          <w:rFonts w:ascii="Arial" w:eastAsia="Arial" w:hAnsi="Arial" w:cs="Arial"/>
          <w:sz w:val="24"/>
          <w:szCs w:val="24"/>
        </w:rPr>
        <w:t xml:space="preserve"> de religiões de matriz africanas; </w:t>
      </w:r>
      <w:r w:rsidR="003B0FE5" w:rsidRPr="00672F5E">
        <w:rPr>
          <w:rFonts w:ascii="Arial" w:eastAsia="Arial" w:hAnsi="Arial" w:cs="Arial"/>
          <w:b/>
          <w:sz w:val="24"/>
          <w:szCs w:val="24"/>
        </w:rPr>
        <w:t>6</w:t>
      </w:r>
      <w:r w:rsidRPr="00672F5E">
        <w:rPr>
          <w:rFonts w:ascii="Arial" w:eastAsia="Arial" w:hAnsi="Arial" w:cs="Arial"/>
          <w:sz w:val="24"/>
          <w:szCs w:val="24"/>
        </w:rPr>
        <w:t xml:space="preserve">. Cotas na </w:t>
      </w:r>
      <w:proofErr w:type="spellStart"/>
      <w:r w:rsidRPr="00672F5E">
        <w:rPr>
          <w:rFonts w:ascii="Arial" w:eastAsia="Arial" w:hAnsi="Arial" w:cs="Arial"/>
          <w:sz w:val="24"/>
          <w:szCs w:val="24"/>
        </w:rPr>
        <w:t>Uel</w:t>
      </w:r>
      <w:proofErr w:type="spellEnd"/>
      <w:r w:rsidRPr="00672F5E">
        <w:rPr>
          <w:rFonts w:ascii="Arial" w:eastAsia="Arial" w:hAnsi="Arial" w:cs="Arial"/>
          <w:sz w:val="24"/>
          <w:szCs w:val="24"/>
        </w:rPr>
        <w:t xml:space="preserve"> e o debate ações sobre cotas também na prefeitura. Informes</w:t>
      </w:r>
      <w:r w:rsidRPr="00672F5E">
        <w:rPr>
          <w:rFonts w:ascii="Arial" w:hAnsi="Arial" w:cs="Arial"/>
          <w:sz w:val="24"/>
          <w:szCs w:val="24"/>
        </w:rPr>
        <w:t xml:space="preserve">. </w:t>
      </w:r>
    </w:p>
    <w:p w:rsidR="00CD2611" w:rsidRPr="00672F5E" w:rsidRDefault="00CD2611" w:rsidP="00CD2611">
      <w:pPr>
        <w:spacing w:after="0" w:line="360" w:lineRule="auto"/>
        <w:jc w:val="both"/>
        <w:rPr>
          <w:rFonts w:ascii="Arial" w:hAnsi="Arial" w:cs="Arial"/>
          <w:sz w:val="24"/>
          <w:szCs w:val="24"/>
          <w:shd w:val="clear" w:color="auto" w:fill="FFFFFF"/>
        </w:rPr>
      </w:pPr>
      <w:r w:rsidRPr="00672F5E">
        <w:rPr>
          <w:rFonts w:ascii="Arial" w:hAnsi="Arial" w:cs="Arial"/>
          <w:sz w:val="24"/>
          <w:szCs w:val="24"/>
        </w:rPr>
        <w:t xml:space="preserve">Devido à necessidade de discussão e encaminhamento a respeito da execução do jovem do Jardim Califórnia, foi </w:t>
      </w:r>
      <w:r w:rsidR="009B42CB" w:rsidRPr="00672F5E">
        <w:rPr>
          <w:rFonts w:ascii="Arial" w:hAnsi="Arial" w:cs="Arial"/>
          <w:sz w:val="24"/>
          <w:szCs w:val="24"/>
        </w:rPr>
        <w:t>sugerida</w:t>
      </w:r>
      <w:r w:rsidRPr="00672F5E">
        <w:rPr>
          <w:rFonts w:ascii="Arial" w:hAnsi="Arial" w:cs="Arial"/>
          <w:sz w:val="24"/>
          <w:szCs w:val="24"/>
        </w:rPr>
        <w:t xml:space="preserve"> a inclusão na pauta da reunião como assunto prioritário. A reunião iniciou-se com a leitura da pauta e com apresentação dos presentes</w:t>
      </w:r>
      <w:r w:rsidR="00672F5E" w:rsidRPr="00672F5E">
        <w:rPr>
          <w:rFonts w:ascii="Arial" w:hAnsi="Arial" w:cs="Arial"/>
          <w:sz w:val="24"/>
          <w:szCs w:val="24"/>
        </w:rPr>
        <w:t xml:space="preserve">. A presidenta </w:t>
      </w:r>
      <w:proofErr w:type="spellStart"/>
      <w:r w:rsidR="003B0FE5" w:rsidRPr="00672F5E">
        <w:rPr>
          <w:rFonts w:ascii="Arial" w:hAnsi="Arial" w:cs="Arial"/>
          <w:sz w:val="24"/>
          <w:szCs w:val="24"/>
        </w:rPr>
        <w:t>Fiama</w:t>
      </w:r>
      <w:proofErr w:type="spellEnd"/>
      <w:r w:rsidR="003B0FE5" w:rsidRPr="00672F5E">
        <w:rPr>
          <w:rFonts w:ascii="Arial" w:hAnsi="Arial" w:cs="Arial"/>
          <w:sz w:val="24"/>
          <w:szCs w:val="24"/>
        </w:rPr>
        <w:t xml:space="preserve"> </w:t>
      </w:r>
      <w:r w:rsidR="00672F5E" w:rsidRPr="00672F5E">
        <w:rPr>
          <w:rFonts w:ascii="Arial" w:hAnsi="Arial" w:cs="Arial"/>
          <w:sz w:val="24"/>
          <w:szCs w:val="24"/>
        </w:rPr>
        <w:t>conduziu</w:t>
      </w:r>
      <w:r w:rsidR="00C65406" w:rsidRPr="00672F5E">
        <w:rPr>
          <w:rFonts w:ascii="Arial" w:hAnsi="Arial" w:cs="Arial"/>
          <w:sz w:val="24"/>
          <w:szCs w:val="24"/>
        </w:rPr>
        <w:t xml:space="preserve"> a reunião propondo a inversão da pauta, todos os presentes concordaram e foi aberta a discussão de quais seriam os encaminhamentos a respeito da morte do jovem do Jardim Califórnia. Sra. Jamile sugere o encaminhamento de um documento ao Ministério Publico anexando as imagens do acontecimento. Sr. </w:t>
      </w:r>
      <w:proofErr w:type="spellStart"/>
      <w:r w:rsidR="00C65406" w:rsidRPr="00672F5E">
        <w:rPr>
          <w:rFonts w:ascii="Arial" w:hAnsi="Arial" w:cs="Arial"/>
          <w:sz w:val="24"/>
          <w:szCs w:val="24"/>
        </w:rPr>
        <w:t>Robismar</w:t>
      </w:r>
      <w:proofErr w:type="spellEnd"/>
      <w:r w:rsidR="00C65406" w:rsidRPr="00672F5E">
        <w:rPr>
          <w:rFonts w:ascii="Arial" w:hAnsi="Arial" w:cs="Arial"/>
          <w:sz w:val="24"/>
          <w:szCs w:val="24"/>
        </w:rPr>
        <w:t xml:space="preserve"> fala da necessidade de ocupar o espaço e cobrar providências da corre</w:t>
      </w:r>
      <w:r w:rsidR="00672F5E" w:rsidRPr="00672F5E">
        <w:rPr>
          <w:rFonts w:ascii="Arial" w:hAnsi="Arial" w:cs="Arial"/>
          <w:sz w:val="24"/>
          <w:szCs w:val="24"/>
        </w:rPr>
        <w:t>gedoria da Policia Militar, e</w:t>
      </w:r>
      <w:r w:rsidR="00C65406" w:rsidRPr="00672F5E">
        <w:rPr>
          <w:rFonts w:ascii="Arial" w:hAnsi="Arial" w:cs="Arial"/>
          <w:sz w:val="24"/>
          <w:szCs w:val="24"/>
        </w:rPr>
        <w:t xml:space="preserve"> menciona </w:t>
      </w:r>
      <w:r w:rsidR="00672F5E" w:rsidRPr="00672F5E">
        <w:rPr>
          <w:rFonts w:ascii="Arial" w:hAnsi="Arial" w:cs="Arial"/>
          <w:sz w:val="24"/>
          <w:szCs w:val="24"/>
        </w:rPr>
        <w:t>que em sua opinião o correto é</w:t>
      </w:r>
      <w:r w:rsidR="00C65406" w:rsidRPr="00672F5E">
        <w:rPr>
          <w:rFonts w:ascii="Arial" w:hAnsi="Arial" w:cs="Arial"/>
          <w:sz w:val="24"/>
          <w:szCs w:val="24"/>
        </w:rPr>
        <w:t xml:space="preserve"> ir direto à corregedoria e chamar a mídia. </w:t>
      </w:r>
      <w:r w:rsidR="00FA190F" w:rsidRPr="00672F5E">
        <w:rPr>
          <w:rFonts w:ascii="Arial" w:hAnsi="Arial" w:cs="Arial"/>
          <w:sz w:val="24"/>
          <w:szCs w:val="24"/>
        </w:rPr>
        <w:t xml:space="preserve">Sra. Fátima Beraldo explica que o CMPIR </w:t>
      </w:r>
      <w:r w:rsidR="00672F5E" w:rsidRPr="00672F5E">
        <w:rPr>
          <w:rFonts w:ascii="Arial" w:hAnsi="Arial" w:cs="Arial"/>
          <w:sz w:val="24"/>
          <w:szCs w:val="24"/>
        </w:rPr>
        <w:t>t</w:t>
      </w:r>
      <w:r w:rsidR="00FA190F" w:rsidRPr="00672F5E">
        <w:rPr>
          <w:rFonts w:ascii="Arial" w:hAnsi="Arial" w:cs="Arial"/>
          <w:sz w:val="24"/>
          <w:szCs w:val="24"/>
        </w:rPr>
        <w:t>em discutindo a questão do Genocídio da população negra</w:t>
      </w:r>
      <w:r w:rsidR="00672F5E" w:rsidRPr="00672F5E">
        <w:rPr>
          <w:rFonts w:ascii="Arial" w:hAnsi="Arial" w:cs="Arial"/>
          <w:sz w:val="24"/>
          <w:szCs w:val="24"/>
        </w:rPr>
        <w:t>, e que enquanto Conselho deve-se</w:t>
      </w:r>
      <w:r w:rsidR="00FA190F" w:rsidRPr="00672F5E">
        <w:rPr>
          <w:rFonts w:ascii="Arial" w:hAnsi="Arial" w:cs="Arial"/>
          <w:sz w:val="24"/>
          <w:szCs w:val="24"/>
        </w:rPr>
        <w:t xml:space="preserve"> tomar as medidas de acordo com as normas, encaminhando a denúncia ao MP. </w:t>
      </w:r>
      <w:r w:rsidR="00F077AB" w:rsidRPr="00672F5E">
        <w:rPr>
          <w:rFonts w:ascii="Arial" w:hAnsi="Arial" w:cs="Arial"/>
          <w:sz w:val="24"/>
          <w:szCs w:val="24"/>
        </w:rPr>
        <w:t xml:space="preserve">Presidenta </w:t>
      </w:r>
      <w:proofErr w:type="spellStart"/>
      <w:r w:rsidR="00F077AB" w:rsidRPr="00672F5E">
        <w:rPr>
          <w:rFonts w:ascii="Arial" w:hAnsi="Arial" w:cs="Arial"/>
          <w:sz w:val="24"/>
          <w:szCs w:val="24"/>
        </w:rPr>
        <w:t>Fiama</w:t>
      </w:r>
      <w:proofErr w:type="spellEnd"/>
      <w:r w:rsidR="00F077AB" w:rsidRPr="00672F5E">
        <w:rPr>
          <w:rFonts w:ascii="Arial" w:hAnsi="Arial" w:cs="Arial"/>
          <w:sz w:val="24"/>
          <w:szCs w:val="24"/>
        </w:rPr>
        <w:t xml:space="preserve"> fala da situação da violência e confronto policial, na qual Londrina está em segundo lugar do Estado. Sra. </w:t>
      </w:r>
      <w:proofErr w:type="spellStart"/>
      <w:r w:rsidR="00F077AB" w:rsidRPr="00672F5E">
        <w:rPr>
          <w:rFonts w:ascii="Arial" w:hAnsi="Arial" w:cs="Arial"/>
          <w:sz w:val="24"/>
          <w:szCs w:val="24"/>
        </w:rPr>
        <w:t>Angela</w:t>
      </w:r>
      <w:proofErr w:type="spellEnd"/>
      <w:r w:rsidR="00F077AB" w:rsidRPr="00672F5E">
        <w:rPr>
          <w:rFonts w:ascii="Arial" w:hAnsi="Arial" w:cs="Arial"/>
          <w:sz w:val="24"/>
          <w:szCs w:val="24"/>
        </w:rPr>
        <w:t xml:space="preserve">, menciona o crescimento da violência e a questão do </w:t>
      </w:r>
      <w:r w:rsidR="00672F5E" w:rsidRPr="00672F5E">
        <w:rPr>
          <w:rFonts w:ascii="Arial" w:hAnsi="Arial" w:cs="Arial"/>
          <w:sz w:val="24"/>
          <w:szCs w:val="24"/>
        </w:rPr>
        <w:t>estado opressor, expõe que são d</w:t>
      </w:r>
      <w:r w:rsidR="00F077AB" w:rsidRPr="00672F5E">
        <w:rPr>
          <w:rFonts w:ascii="Arial" w:hAnsi="Arial" w:cs="Arial"/>
          <w:sz w:val="24"/>
          <w:szCs w:val="24"/>
        </w:rPr>
        <w:t xml:space="preserve">uas vertentes, a institucional por meio do conselho e o movimento da comunidade </w:t>
      </w:r>
      <w:r w:rsidR="00672F5E" w:rsidRPr="00672F5E">
        <w:rPr>
          <w:rFonts w:ascii="Arial" w:hAnsi="Arial" w:cs="Arial"/>
          <w:sz w:val="24"/>
          <w:szCs w:val="24"/>
        </w:rPr>
        <w:t>que já está acontecendo, menciona ainda</w:t>
      </w:r>
      <w:r w:rsidR="00F077AB" w:rsidRPr="00672F5E">
        <w:rPr>
          <w:rFonts w:ascii="Arial" w:hAnsi="Arial" w:cs="Arial"/>
          <w:sz w:val="24"/>
          <w:szCs w:val="24"/>
        </w:rPr>
        <w:t xml:space="preserve"> que</w:t>
      </w:r>
      <w:r w:rsidR="00672F5E" w:rsidRPr="00672F5E">
        <w:rPr>
          <w:rFonts w:ascii="Arial" w:hAnsi="Arial" w:cs="Arial"/>
          <w:sz w:val="24"/>
          <w:szCs w:val="24"/>
        </w:rPr>
        <w:t>,</w:t>
      </w:r>
      <w:r w:rsidR="00F077AB" w:rsidRPr="00672F5E">
        <w:rPr>
          <w:rFonts w:ascii="Arial" w:hAnsi="Arial" w:cs="Arial"/>
          <w:sz w:val="24"/>
          <w:szCs w:val="24"/>
        </w:rPr>
        <w:t xml:space="preserve"> devemos fomentar as atividades que estão acontecendo e apoiar para que elas sejam efetivas. Sra. </w:t>
      </w:r>
      <w:proofErr w:type="spellStart"/>
      <w:r w:rsidR="00F077AB" w:rsidRPr="00672F5E">
        <w:rPr>
          <w:rFonts w:ascii="Arial" w:hAnsi="Arial" w:cs="Arial"/>
          <w:sz w:val="24"/>
          <w:szCs w:val="24"/>
        </w:rPr>
        <w:t>Marilisa</w:t>
      </w:r>
      <w:proofErr w:type="spellEnd"/>
      <w:r w:rsidR="00F077AB" w:rsidRPr="00672F5E">
        <w:rPr>
          <w:rFonts w:ascii="Arial" w:hAnsi="Arial" w:cs="Arial"/>
          <w:sz w:val="24"/>
          <w:szCs w:val="24"/>
        </w:rPr>
        <w:t xml:space="preserve"> fala da importância de unir </w:t>
      </w:r>
      <w:r w:rsidR="00AC2936" w:rsidRPr="00672F5E">
        <w:rPr>
          <w:rFonts w:ascii="Arial" w:hAnsi="Arial" w:cs="Arial"/>
          <w:sz w:val="24"/>
          <w:szCs w:val="24"/>
        </w:rPr>
        <w:t>f</w:t>
      </w:r>
      <w:r w:rsidR="00F077AB" w:rsidRPr="00672F5E">
        <w:rPr>
          <w:rFonts w:ascii="Arial" w:hAnsi="Arial" w:cs="Arial"/>
          <w:sz w:val="24"/>
          <w:szCs w:val="24"/>
        </w:rPr>
        <w:t>orça</w:t>
      </w:r>
      <w:r w:rsidR="00AC2936" w:rsidRPr="00672F5E">
        <w:rPr>
          <w:rFonts w:ascii="Arial" w:hAnsi="Arial" w:cs="Arial"/>
          <w:sz w:val="24"/>
          <w:szCs w:val="24"/>
        </w:rPr>
        <w:t>s</w:t>
      </w:r>
      <w:r w:rsidR="00F077AB" w:rsidRPr="00672F5E">
        <w:rPr>
          <w:rFonts w:ascii="Arial" w:hAnsi="Arial" w:cs="Arial"/>
          <w:sz w:val="24"/>
          <w:szCs w:val="24"/>
        </w:rPr>
        <w:t xml:space="preserve"> das instituições e </w:t>
      </w:r>
      <w:r w:rsidR="00AC2936" w:rsidRPr="00672F5E">
        <w:rPr>
          <w:rFonts w:ascii="Arial" w:hAnsi="Arial" w:cs="Arial"/>
          <w:sz w:val="24"/>
          <w:szCs w:val="24"/>
        </w:rPr>
        <w:t xml:space="preserve">coletivos para fortalecer as ações. Sr. Sidnei fala das ações e do cuidado que devemos ter em relação </w:t>
      </w:r>
      <w:r w:rsidR="00672F5E" w:rsidRPr="00672F5E">
        <w:rPr>
          <w:rFonts w:ascii="Arial" w:hAnsi="Arial" w:cs="Arial"/>
          <w:sz w:val="24"/>
          <w:szCs w:val="24"/>
        </w:rPr>
        <w:t>às</w:t>
      </w:r>
      <w:r w:rsidR="00AC2936" w:rsidRPr="00672F5E">
        <w:rPr>
          <w:rFonts w:ascii="Arial" w:hAnsi="Arial" w:cs="Arial"/>
          <w:sz w:val="24"/>
          <w:szCs w:val="24"/>
        </w:rPr>
        <w:t xml:space="preserve"> medidas a serem tomadas, pois deve-se utilizar os meios possíveis e legais para isso. Sra. Mariana Moreira levantou o questionamento se </w:t>
      </w:r>
      <w:r w:rsidR="00812318">
        <w:rPr>
          <w:rFonts w:ascii="Arial" w:hAnsi="Arial" w:cs="Arial"/>
          <w:sz w:val="24"/>
          <w:szCs w:val="24"/>
        </w:rPr>
        <w:t>o C</w:t>
      </w:r>
      <w:r w:rsidR="00AC2936" w:rsidRPr="00672F5E">
        <w:rPr>
          <w:rFonts w:ascii="Arial" w:hAnsi="Arial" w:cs="Arial"/>
          <w:sz w:val="24"/>
          <w:szCs w:val="24"/>
          <w:shd w:val="clear" w:color="auto" w:fill="FFFFFF"/>
        </w:rPr>
        <w:t xml:space="preserve">onselho pode convocar os coletivos do movimento negro da cidade para reunião colaborativa. </w:t>
      </w:r>
      <w:r w:rsidR="00812318">
        <w:rPr>
          <w:rFonts w:ascii="Arial" w:hAnsi="Arial" w:cs="Arial"/>
          <w:sz w:val="24"/>
          <w:szCs w:val="24"/>
          <w:shd w:val="clear" w:color="auto" w:fill="FFFFFF"/>
        </w:rPr>
        <w:t>A conselheira</w:t>
      </w:r>
      <w:r w:rsidR="00AC2936" w:rsidRPr="00672F5E">
        <w:rPr>
          <w:rFonts w:ascii="Arial" w:hAnsi="Arial" w:cs="Arial"/>
          <w:sz w:val="24"/>
          <w:szCs w:val="24"/>
          <w:shd w:val="clear" w:color="auto" w:fill="FFFFFF"/>
        </w:rPr>
        <w:t xml:space="preserve"> Fátima Beraldo </w:t>
      </w:r>
      <w:r w:rsidR="00812318">
        <w:rPr>
          <w:rFonts w:ascii="Arial" w:hAnsi="Arial" w:cs="Arial"/>
          <w:sz w:val="24"/>
          <w:szCs w:val="24"/>
          <w:shd w:val="clear" w:color="auto" w:fill="FFFFFF"/>
        </w:rPr>
        <w:t xml:space="preserve">comenta que diversos </w:t>
      </w:r>
      <w:r w:rsidR="00AC2936" w:rsidRPr="00672F5E">
        <w:rPr>
          <w:rFonts w:ascii="Arial" w:hAnsi="Arial" w:cs="Arial"/>
          <w:sz w:val="24"/>
          <w:szCs w:val="24"/>
          <w:shd w:val="clear" w:color="auto" w:fill="FFFFFF"/>
        </w:rPr>
        <w:t>coletivos tem representação no conselho</w:t>
      </w:r>
      <w:r w:rsidR="00672F5E" w:rsidRPr="00672F5E">
        <w:rPr>
          <w:rFonts w:ascii="Arial" w:hAnsi="Arial" w:cs="Arial"/>
          <w:sz w:val="24"/>
          <w:szCs w:val="24"/>
          <w:shd w:val="clear" w:color="auto" w:fill="FFFFFF"/>
        </w:rPr>
        <w:t xml:space="preserve">, e os que não têm, </w:t>
      </w:r>
      <w:r w:rsidR="00AC2936" w:rsidRPr="00672F5E">
        <w:rPr>
          <w:rFonts w:ascii="Arial" w:hAnsi="Arial" w:cs="Arial"/>
          <w:sz w:val="24"/>
          <w:szCs w:val="24"/>
          <w:shd w:val="clear" w:color="auto" w:fill="FFFFFF"/>
        </w:rPr>
        <w:t xml:space="preserve">são convidados para participar. </w:t>
      </w:r>
      <w:r w:rsidR="00812318">
        <w:rPr>
          <w:rFonts w:ascii="Arial" w:hAnsi="Arial" w:cs="Arial"/>
          <w:sz w:val="24"/>
          <w:szCs w:val="24"/>
          <w:shd w:val="clear" w:color="auto" w:fill="FFFFFF"/>
        </w:rPr>
        <w:t>A conselheira</w:t>
      </w:r>
      <w:r w:rsidR="00AC2936" w:rsidRPr="00672F5E">
        <w:rPr>
          <w:rFonts w:ascii="Arial" w:hAnsi="Arial" w:cs="Arial"/>
          <w:sz w:val="24"/>
          <w:szCs w:val="24"/>
          <w:shd w:val="clear" w:color="auto" w:fill="FFFFFF"/>
        </w:rPr>
        <w:t xml:space="preserve"> Jamile Batista sugere como encaminhamento</w:t>
      </w:r>
      <w:r w:rsidR="00672F5E" w:rsidRPr="00672F5E">
        <w:rPr>
          <w:rFonts w:ascii="Arial" w:hAnsi="Arial" w:cs="Arial"/>
          <w:sz w:val="24"/>
          <w:szCs w:val="24"/>
          <w:shd w:val="clear" w:color="auto" w:fill="FFFFFF"/>
        </w:rPr>
        <w:t>,</w:t>
      </w:r>
      <w:r w:rsidR="006336CB" w:rsidRPr="00672F5E">
        <w:rPr>
          <w:rFonts w:ascii="Arial" w:hAnsi="Arial" w:cs="Arial"/>
          <w:sz w:val="24"/>
          <w:szCs w:val="24"/>
          <w:shd w:val="clear" w:color="auto" w:fill="FFFFFF"/>
        </w:rPr>
        <w:t xml:space="preserve"> a</w:t>
      </w:r>
      <w:r w:rsidR="00AC2936" w:rsidRPr="00672F5E">
        <w:rPr>
          <w:rFonts w:ascii="Arial" w:hAnsi="Arial" w:cs="Arial"/>
          <w:sz w:val="24"/>
          <w:szCs w:val="24"/>
          <w:shd w:val="clear" w:color="auto" w:fill="FFFFFF"/>
        </w:rPr>
        <w:t xml:space="preserve"> f</w:t>
      </w:r>
      <w:r w:rsidR="006336CB" w:rsidRPr="00672F5E">
        <w:rPr>
          <w:rFonts w:ascii="Arial" w:hAnsi="Arial" w:cs="Arial"/>
          <w:sz w:val="24"/>
          <w:szCs w:val="24"/>
          <w:shd w:val="clear" w:color="auto" w:fill="FFFFFF"/>
        </w:rPr>
        <w:t>ormação de duas comissões, uma para viabilizar os meios institucionais e judiciais e outra para fomen</w:t>
      </w:r>
      <w:r w:rsidR="00812318">
        <w:rPr>
          <w:rFonts w:ascii="Arial" w:hAnsi="Arial" w:cs="Arial"/>
          <w:sz w:val="24"/>
          <w:szCs w:val="24"/>
          <w:shd w:val="clear" w:color="auto" w:fill="FFFFFF"/>
        </w:rPr>
        <w:t xml:space="preserve">tar as ações com a comunidade. A </w:t>
      </w:r>
      <w:proofErr w:type="gramStart"/>
      <w:r w:rsidR="00812318">
        <w:rPr>
          <w:rFonts w:ascii="Arial" w:hAnsi="Arial" w:cs="Arial"/>
          <w:sz w:val="24"/>
          <w:szCs w:val="24"/>
          <w:shd w:val="clear" w:color="auto" w:fill="FFFFFF"/>
        </w:rPr>
        <w:t xml:space="preserve">conselheira </w:t>
      </w:r>
      <w:r w:rsidR="006336CB" w:rsidRPr="00672F5E">
        <w:rPr>
          <w:rFonts w:ascii="Arial" w:hAnsi="Arial" w:cs="Arial"/>
          <w:sz w:val="24"/>
          <w:szCs w:val="24"/>
          <w:shd w:val="clear" w:color="auto" w:fill="FFFFFF"/>
        </w:rPr>
        <w:t xml:space="preserve"> Fátima</w:t>
      </w:r>
      <w:proofErr w:type="gramEnd"/>
      <w:r w:rsidR="006336CB" w:rsidRPr="00672F5E">
        <w:rPr>
          <w:rFonts w:ascii="Arial" w:hAnsi="Arial" w:cs="Arial"/>
          <w:sz w:val="24"/>
          <w:szCs w:val="24"/>
          <w:shd w:val="clear" w:color="auto" w:fill="FFFFFF"/>
        </w:rPr>
        <w:t xml:space="preserve"> faz outra proposta, seja a de manter os meios normativos para encaminhar a questão</w:t>
      </w:r>
      <w:r w:rsidR="00672F5E" w:rsidRPr="00672F5E">
        <w:rPr>
          <w:rFonts w:ascii="Arial" w:hAnsi="Arial" w:cs="Arial"/>
          <w:sz w:val="24"/>
          <w:szCs w:val="24"/>
          <w:shd w:val="clear" w:color="auto" w:fill="FFFFFF"/>
        </w:rPr>
        <w:t>,</w:t>
      </w:r>
      <w:r w:rsidR="006336CB" w:rsidRPr="00672F5E">
        <w:rPr>
          <w:rFonts w:ascii="Arial" w:hAnsi="Arial" w:cs="Arial"/>
          <w:sz w:val="24"/>
          <w:szCs w:val="24"/>
          <w:shd w:val="clear" w:color="auto" w:fill="FFFFFF"/>
        </w:rPr>
        <w:t xml:space="preserve"> e em conjunto a isso uma reunião com </w:t>
      </w:r>
      <w:r w:rsidR="00812318">
        <w:rPr>
          <w:rFonts w:ascii="Arial" w:hAnsi="Arial" w:cs="Arial"/>
          <w:sz w:val="24"/>
          <w:szCs w:val="24"/>
          <w:shd w:val="clear" w:color="auto" w:fill="FFFFFF"/>
        </w:rPr>
        <w:t>M</w:t>
      </w:r>
      <w:r w:rsidR="006336CB" w:rsidRPr="00672F5E">
        <w:rPr>
          <w:rFonts w:ascii="Arial" w:hAnsi="Arial" w:cs="Arial"/>
          <w:sz w:val="24"/>
          <w:szCs w:val="24"/>
          <w:shd w:val="clear" w:color="auto" w:fill="FFFFFF"/>
        </w:rPr>
        <w:t xml:space="preserve">inistério </w:t>
      </w:r>
      <w:r w:rsidR="00812318">
        <w:rPr>
          <w:rFonts w:ascii="Arial" w:hAnsi="Arial" w:cs="Arial"/>
          <w:sz w:val="24"/>
          <w:szCs w:val="24"/>
          <w:shd w:val="clear" w:color="auto" w:fill="FFFFFF"/>
        </w:rPr>
        <w:t>P</w:t>
      </w:r>
      <w:r w:rsidR="006336CB" w:rsidRPr="00672F5E">
        <w:rPr>
          <w:rFonts w:ascii="Arial" w:hAnsi="Arial" w:cs="Arial"/>
          <w:sz w:val="24"/>
          <w:szCs w:val="24"/>
          <w:shd w:val="clear" w:color="auto" w:fill="FFFFFF"/>
        </w:rPr>
        <w:t xml:space="preserve">úblico e autoridades competentes para falar sobre a </w:t>
      </w:r>
      <w:r w:rsidR="00672F5E" w:rsidRPr="00672F5E">
        <w:rPr>
          <w:rFonts w:ascii="Arial" w:hAnsi="Arial" w:cs="Arial"/>
          <w:sz w:val="24"/>
          <w:szCs w:val="24"/>
          <w:shd w:val="clear" w:color="auto" w:fill="FFFFFF"/>
        </w:rPr>
        <w:lastRenderedPageBreak/>
        <w:t xml:space="preserve">violência na cidade de Londrina, </w:t>
      </w:r>
      <w:r w:rsidR="006336CB" w:rsidRPr="00672F5E">
        <w:rPr>
          <w:rFonts w:ascii="Arial" w:hAnsi="Arial" w:cs="Arial"/>
          <w:sz w:val="24"/>
          <w:szCs w:val="24"/>
          <w:shd w:val="clear" w:color="auto" w:fill="FFFFFF"/>
        </w:rPr>
        <w:t xml:space="preserve">bem como o chamamento de uma audiência pública. </w:t>
      </w:r>
      <w:r w:rsidR="00C25612" w:rsidRPr="00672F5E">
        <w:rPr>
          <w:rFonts w:ascii="Arial" w:hAnsi="Arial" w:cs="Arial"/>
          <w:sz w:val="24"/>
          <w:szCs w:val="24"/>
          <w:shd w:val="clear" w:color="auto" w:fill="FFFFFF"/>
        </w:rPr>
        <w:t xml:space="preserve">Todos os presentes concordaram com a unificação das propostas e encaminhamentos, visto que ambos se complementam. </w:t>
      </w:r>
    </w:p>
    <w:p w:rsidR="00C25612" w:rsidRPr="00672F5E" w:rsidRDefault="00C25612" w:rsidP="00CD2611">
      <w:pPr>
        <w:spacing w:after="0" w:line="360" w:lineRule="auto"/>
        <w:jc w:val="both"/>
        <w:rPr>
          <w:rFonts w:ascii="Arial" w:hAnsi="Arial" w:cs="Arial"/>
          <w:sz w:val="24"/>
          <w:szCs w:val="24"/>
          <w:shd w:val="clear" w:color="auto" w:fill="FFFFFF"/>
        </w:rPr>
      </w:pPr>
      <w:r w:rsidRPr="00672F5E">
        <w:rPr>
          <w:rFonts w:ascii="Arial" w:hAnsi="Arial" w:cs="Arial"/>
          <w:sz w:val="24"/>
          <w:szCs w:val="24"/>
          <w:shd w:val="clear" w:color="auto" w:fill="FFFFFF"/>
        </w:rPr>
        <w:t xml:space="preserve">Encerrado este ponto passou-se ao próximo ponto de pauta, leitura e aprovação das atas anteriores, houve a sugestão de encaminhar as atas pelo </w:t>
      </w:r>
      <w:r w:rsidR="00111CA8">
        <w:rPr>
          <w:rFonts w:ascii="Arial" w:hAnsi="Arial" w:cs="Arial"/>
          <w:sz w:val="24"/>
          <w:szCs w:val="24"/>
          <w:shd w:val="clear" w:color="auto" w:fill="FFFFFF"/>
        </w:rPr>
        <w:t xml:space="preserve">grupo de </w:t>
      </w:r>
      <w:proofErr w:type="spellStart"/>
      <w:r w:rsidRPr="00672F5E">
        <w:rPr>
          <w:rFonts w:ascii="Arial" w:hAnsi="Arial" w:cs="Arial"/>
          <w:sz w:val="24"/>
          <w:szCs w:val="24"/>
          <w:shd w:val="clear" w:color="auto" w:fill="FFFFFF"/>
        </w:rPr>
        <w:t>what</w:t>
      </w:r>
      <w:r w:rsidR="00812318">
        <w:rPr>
          <w:rFonts w:ascii="Arial" w:hAnsi="Arial" w:cs="Arial"/>
          <w:sz w:val="24"/>
          <w:szCs w:val="24"/>
          <w:shd w:val="clear" w:color="auto" w:fill="FFFFFF"/>
        </w:rPr>
        <w:t>s</w:t>
      </w:r>
      <w:r w:rsidRPr="00672F5E">
        <w:rPr>
          <w:rFonts w:ascii="Arial" w:hAnsi="Arial" w:cs="Arial"/>
          <w:sz w:val="24"/>
          <w:szCs w:val="24"/>
          <w:shd w:val="clear" w:color="auto" w:fill="FFFFFF"/>
        </w:rPr>
        <w:t>a</w:t>
      </w:r>
      <w:r w:rsidR="00812318">
        <w:rPr>
          <w:rFonts w:ascii="Arial" w:hAnsi="Arial" w:cs="Arial"/>
          <w:sz w:val="24"/>
          <w:szCs w:val="24"/>
          <w:shd w:val="clear" w:color="auto" w:fill="FFFFFF"/>
        </w:rPr>
        <w:t>p</w:t>
      </w:r>
      <w:r w:rsidRPr="00672F5E">
        <w:rPr>
          <w:rFonts w:ascii="Arial" w:hAnsi="Arial" w:cs="Arial"/>
          <w:sz w:val="24"/>
          <w:szCs w:val="24"/>
          <w:shd w:val="clear" w:color="auto" w:fill="FFFFFF"/>
        </w:rPr>
        <w:t>p</w:t>
      </w:r>
      <w:proofErr w:type="spellEnd"/>
      <w:r w:rsidRPr="00672F5E">
        <w:rPr>
          <w:rFonts w:ascii="Arial" w:hAnsi="Arial" w:cs="Arial"/>
          <w:sz w:val="24"/>
          <w:szCs w:val="24"/>
          <w:shd w:val="clear" w:color="auto" w:fill="FFFFFF"/>
        </w:rPr>
        <w:t xml:space="preserve"> para fins de leitura e aprovação, todos concordaram.</w:t>
      </w:r>
    </w:p>
    <w:p w:rsidR="00C25612" w:rsidRPr="00672F5E" w:rsidRDefault="00C25612" w:rsidP="00CD2611">
      <w:pPr>
        <w:spacing w:after="0" w:line="360" w:lineRule="auto"/>
        <w:jc w:val="both"/>
        <w:rPr>
          <w:rFonts w:ascii="Arial" w:hAnsi="Arial" w:cs="Arial"/>
          <w:sz w:val="24"/>
          <w:szCs w:val="24"/>
          <w:shd w:val="clear" w:color="auto" w:fill="FFFFFF"/>
        </w:rPr>
      </w:pPr>
      <w:r w:rsidRPr="00672F5E">
        <w:rPr>
          <w:rFonts w:ascii="Arial" w:hAnsi="Arial" w:cs="Arial"/>
          <w:sz w:val="24"/>
          <w:szCs w:val="24"/>
          <w:shd w:val="clear" w:color="auto" w:fill="FFFFFF"/>
        </w:rPr>
        <w:t xml:space="preserve">Terceiro ponto de pauta, comemoração do dia do índio. </w:t>
      </w:r>
      <w:r w:rsidR="00111CA8">
        <w:rPr>
          <w:rFonts w:ascii="Arial" w:hAnsi="Arial" w:cs="Arial"/>
          <w:sz w:val="24"/>
          <w:szCs w:val="24"/>
          <w:shd w:val="clear" w:color="auto" w:fill="FFFFFF"/>
        </w:rPr>
        <w:t>A conselheira</w:t>
      </w:r>
      <w:r w:rsidRPr="00672F5E">
        <w:rPr>
          <w:rFonts w:ascii="Arial" w:hAnsi="Arial" w:cs="Arial"/>
          <w:sz w:val="24"/>
          <w:szCs w:val="24"/>
          <w:shd w:val="clear" w:color="auto" w:fill="FFFFFF"/>
        </w:rPr>
        <w:t xml:space="preserve"> Fátima comunica que será realizada uma atividade proposta pelo Grupo de Trabalho Étnico Racial com apoio da Gestão da Igualdade R</w:t>
      </w:r>
      <w:r w:rsidR="00672F5E" w:rsidRPr="00672F5E">
        <w:rPr>
          <w:rFonts w:ascii="Arial" w:hAnsi="Arial" w:cs="Arial"/>
          <w:sz w:val="24"/>
          <w:szCs w:val="24"/>
          <w:shd w:val="clear" w:color="auto" w:fill="FFFFFF"/>
        </w:rPr>
        <w:t>acial, Núcleo de Educação e do C</w:t>
      </w:r>
      <w:r w:rsidRPr="00672F5E">
        <w:rPr>
          <w:rFonts w:ascii="Arial" w:hAnsi="Arial" w:cs="Arial"/>
          <w:sz w:val="24"/>
          <w:szCs w:val="24"/>
          <w:shd w:val="clear" w:color="auto" w:fill="FFFFFF"/>
        </w:rPr>
        <w:t>onselho Municipal de Promoção da Igualdade Racial, que</w:t>
      </w:r>
      <w:r w:rsidR="00111CA8">
        <w:rPr>
          <w:rFonts w:ascii="Arial" w:hAnsi="Arial" w:cs="Arial"/>
          <w:sz w:val="24"/>
          <w:szCs w:val="24"/>
          <w:shd w:val="clear" w:color="auto" w:fill="FFFFFF"/>
        </w:rPr>
        <w:t xml:space="preserve"> acontecerá no dia 16 de abril, que será uma roda de conversa com as mulheres indígenas, abordando trajetórias e vivências.</w:t>
      </w:r>
    </w:p>
    <w:p w:rsidR="00C25612" w:rsidRPr="00672F5E" w:rsidRDefault="00C25612" w:rsidP="00CD2611">
      <w:pPr>
        <w:spacing w:after="0" w:line="360" w:lineRule="auto"/>
        <w:jc w:val="both"/>
        <w:rPr>
          <w:rFonts w:ascii="Arial" w:hAnsi="Arial" w:cs="Arial"/>
          <w:sz w:val="24"/>
          <w:szCs w:val="24"/>
          <w:shd w:val="clear" w:color="auto" w:fill="FFFFFF"/>
        </w:rPr>
      </w:pPr>
      <w:r w:rsidRPr="00672F5E">
        <w:rPr>
          <w:rFonts w:ascii="Arial" w:hAnsi="Arial" w:cs="Arial"/>
          <w:sz w:val="24"/>
          <w:szCs w:val="24"/>
          <w:shd w:val="clear" w:color="auto" w:fill="FFFFFF"/>
        </w:rPr>
        <w:t>Quarto ponto de pauta, p</w:t>
      </w:r>
      <w:r w:rsidRPr="00672F5E">
        <w:rPr>
          <w:rFonts w:ascii="Arial" w:eastAsia="Arial" w:hAnsi="Arial" w:cs="Arial"/>
          <w:sz w:val="24"/>
          <w:szCs w:val="24"/>
        </w:rPr>
        <w:t>osicionamento do Conselho sobre o Decreto Estadual 5881 – prioridade de vacina para as Comunidades de Terreiros</w:t>
      </w:r>
      <w:r w:rsidR="00111CA8">
        <w:rPr>
          <w:rFonts w:ascii="Arial" w:eastAsia="Arial" w:hAnsi="Arial" w:cs="Arial"/>
          <w:sz w:val="24"/>
          <w:szCs w:val="24"/>
        </w:rPr>
        <w:t>.</w:t>
      </w:r>
      <w:r w:rsidR="003B0FE5" w:rsidRPr="00672F5E">
        <w:rPr>
          <w:rFonts w:ascii="Arial" w:eastAsia="Arial" w:hAnsi="Arial" w:cs="Arial"/>
          <w:sz w:val="24"/>
          <w:szCs w:val="24"/>
        </w:rPr>
        <w:t xml:space="preserve"> Fátima </w:t>
      </w:r>
      <w:r w:rsidR="00111CA8">
        <w:rPr>
          <w:rFonts w:ascii="Arial" w:eastAsia="Arial" w:hAnsi="Arial" w:cs="Arial"/>
          <w:sz w:val="24"/>
          <w:szCs w:val="24"/>
        </w:rPr>
        <w:t>informou</w:t>
      </w:r>
      <w:r w:rsidR="003B0FE5" w:rsidRPr="00672F5E">
        <w:rPr>
          <w:rFonts w:ascii="Arial" w:eastAsia="Arial" w:hAnsi="Arial" w:cs="Arial"/>
          <w:sz w:val="24"/>
          <w:szCs w:val="24"/>
        </w:rPr>
        <w:t xml:space="preserve"> como funciona o direcionamento das vacinas</w:t>
      </w:r>
      <w:r w:rsidR="00672F5E" w:rsidRPr="00672F5E">
        <w:rPr>
          <w:rFonts w:ascii="Arial" w:eastAsia="Arial" w:hAnsi="Arial" w:cs="Arial"/>
          <w:sz w:val="24"/>
          <w:szCs w:val="24"/>
        </w:rPr>
        <w:t xml:space="preserve"> no estado do Paraná, que já vem com destinação</w:t>
      </w:r>
      <w:r w:rsidR="00111CA8">
        <w:rPr>
          <w:rFonts w:ascii="Arial" w:eastAsia="Arial" w:hAnsi="Arial" w:cs="Arial"/>
          <w:sz w:val="24"/>
          <w:szCs w:val="24"/>
        </w:rPr>
        <w:t xml:space="preserve"> certa</w:t>
      </w:r>
      <w:r w:rsidR="00672F5E" w:rsidRPr="00672F5E">
        <w:rPr>
          <w:rFonts w:ascii="Arial" w:eastAsia="Arial" w:hAnsi="Arial" w:cs="Arial"/>
          <w:sz w:val="24"/>
          <w:szCs w:val="24"/>
        </w:rPr>
        <w:t xml:space="preserve">, </w:t>
      </w:r>
      <w:r w:rsidR="00111CA8">
        <w:rPr>
          <w:rFonts w:ascii="Arial" w:eastAsia="Arial" w:hAnsi="Arial" w:cs="Arial"/>
          <w:sz w:val="24"/>
          <w:szCs w:val="24"/>
        </w:rPr>
        <w:t>ao que a P</w:t>
      </w:r>
      <w:r w:rsidR="003B0FE5" w:rsidRPr="00672F5E">
        <w:rPr>
          <w:rFonts w:ascii="Arial" w:eastAsia="Arial" w:hAnsi="Arial" w:cs="Arial"/>
          <w:sz w:val="24"/>
          <w:szCs w:val="24"/>
        </w:rPr>
        <w:t xml:space="preserve">refeitura de Londrina </w:t>
      </w:r>
      <w:r w:rsidR="00111CA8">
        <w:rPr>
          <w:rFonts w:ascii="Arial" w:eastAsia="Arial" w:hAnsi="Arial" w:cs="Arial"/>
          <w:sz w:val="24"/>
          <w:szCs w:val="24"/>
        </w:rPr>
        <w:t xml:space="preserve">só cumpre a finalidade de fazer a aplicação, logo, </w:t>
      </w:r>
      <w:r w:rsidR="003B0FE5" w:rsidRPr="00672F5E">
        <w:rPr>
          <w:rFonts w:ascii="Arial" w:eastAsia="Arial" w:hAnsi="Arial" w:cs="Arial"/>
          <w:sz w:val="24"/>
          <w:szCs w:val="24"/>
        </w:rPr>
        <w:t>não tinha conhecimento da prioridade</w:t>
      </w:r>
      <w:bookmarkStart w:id="0" w:name="_GoBack"/>
      <w:bookmarkEnd w:id="0"/>
      <w:r w:rsidR="003B0FE5" w:rsidRPr="00672F5E">
        <w:rPr>
          <w:rFonts w:ascii="Arial" w:eastAsia="Arial" w:hAnsi="Arial" w:cs="Arial"/>
          <w:sz w:val="24"/>
          <w:szCs w:val="24"/>
        </w:rPr>
        <w:t>. Foi realiza</w:t>
      </w:r>
      <w:r w:rsidR="00111CA8">
        <w:rPr>
          <w:rFonts w:ascii="Arial" w:eastAsia="Arial" w:hAnsi="Arial" w:cs="Arial"/>
          <w:sz w:val="24"/>
          <w:szCs w:val="24"/>
        </w:rPr>
        <w:t>da</w:t>
      </w:r>
      <w:r w:rsidR="003B0FE5" w:rsidRPr="00672F5E">
        <w:rPr>
          <w:rFonts w:ascii="Arial" w:eastAsia="Arial" w:hAnsi="Arial" w:cs="Arial"/>
          <w:sz w:val="24"/>
          <w:szCs w:val="24"/>
        </w:rPr>
        <w:t xml:space="preserve"> reunião para os responsáveis</w:t>
      </w:r>
      <w:r w:rsidR="00672F5E" w:rsidRPr="00672F5E">
        <w:rPr>
          <w:rFonts w:ascii="Arial" w:eastAsia="Arial" w:hAnsi="Arial" w:cs="Arial"/>
          <w:sz w:val="24"/>
          <w:szCs w:val="24"/>
        </w:rPr>
        <w:t xml:space="preserve"> do município </w:t>
      </w:r>
      <w:r w:rsidR="003B0FE5" w:rsidRPr="00672F5E">
        <w:rPr>
          <w:rFonts w:ascii="Arial" w:eastAsia="Arial" w:hAnsi="Arial" w:cs="Arial"/>
          <w:sz w:val="24"/>
          <w:szCs w:val="24"/>
        </w:rPr>
        <w:t xml:space="preserve">para discutir o decreto e </w:t>
      </w:r>
      <w:r w:rsidR="00111CA8">
        <w:rPr>
          <w:rFonts w:ascii="Arial" w:eastAsia="Arial" w:hAnsi="Arial" w:cs="Arial"/>
          <w:sz w:val="24"/>
          <w:szCs w:val="24"/>
        </w:rPr>
        <w:t>solicitar</w:t>
      </w:r>
      <w:r w:rsidR="003B0FE5" w:rsidRPr="00672F5E">
        <w:rPr>
          <w:rFonts w:ascii="Arial" w:eastAsia="Arial" w:hAnsi="Arial" w:cs="Arial"/>
          <w:sz w:val="24"/>
          <w:szCs w:val="24"/>
        </w:rPr>
        <w:t xml:space="preserve"> providências. Além disso, foi criado um abaixo assinado entre as cidades do Estado do Paraná com intuito de encaminhar ao Governador. </w:t>
      </w:r>
    </w:p>
    <w:p w:rsidR="009B42CB" w:rsidRPr="00672F5E" w:rsidRDefault="009B42CB" w:rsidP="00CD2611">
      <w:pPr>
        <w:spacing w:after="0" w:line="360" w:lineRule="auto"/>
        <w:jc w:val="both"/>
        <w:rPr>
          <w:rFonts w:ascii="Arial" w:hAnsi="Arial" w:cs="Arial"/>
          <w:b/>
          <w:sz w:val="24"/>
          <w:szCs w:val="24"/>
        </w:rPr>
      </w:pPr>
      <w:proofErr w:type="spellStart"/>
      <w:r w:rsidRPr="00672F5E">
        <w:rPr>
          <w:rFonts w:ascii="Arial" w:hAnsi="Arial" w:cs="Arial"/>
          <w:sz w:val="24"/>
          <w:szCs w:val="24"/>
        </w:rPr>
        <w:t>Sra.Tereza</w:t>
      </w:r>
      <w:proofErr w:type="spellEnd"/>
      <w:r w:rsidRPr="00672F5E">
        <w:rPr>
          <w:rFonts w:ascii="Arial" w:hAnsi="Arial" w:cs="Arial"/>
          <w:sz w:val="24"/>
          <w:szCs w:val="24"/>
        </w:rPr>
        <w:t xml:space="preserve"> justificou ausência, </w:t>
      </w:r>
      <w:r w:rsidR="00111CA8">
        <w:rPr>
          <w:rFonts w:ascii="Arial" w:hAnsi="Arial" w:cs="Arial"/>
          <w:sz w:val="24"/>
          <w:szCs w:val="24"/>
        </w:rPr>
        <w:t>informando que</w:t>
      </w:r>
      <w:r w:rsidRPr="00672F5E">
        <w:rPr>
          <w:rFonts w:ascii="Arial" w:hAnsi="Arial" w:cs="Arial"/>
          <w:sz w:val="24"/>
          <w:szCs w:val="24"/>
        </w:rPr>
        <w:t xml:space="preserve"> foi enc</w:t>
      </w:r>
      <w:r w:rsidR="008D6C63" w:rsidRPr="00672F5E">
        <w:rPr>
          <w:rFonts w:ascii="Arial" w:hAnsi="Arial" w:cs="Arial"/>
          <w:sz w:val="24"/>
          <w:szCs w:val="24"/>
        </w:rPr>
        <w:t>ontrar com a família</w:t>
      </w:r>
      <w:r w:rsidRPr="00672F5E">
        <w:rPr>
          <w:rFonts w:ascii="Arial" w:hAnsi="Arial" w:cs="Arial"/>
          <w:sz w:val="24"/>
          <w:szCs w:val="24"/>
        </w:rPr>
        <w:t xml:space="preserve"> do jovem </w:t>
      </w:r>
      <w:r w:rsidR="008D6C63" w:rsidRPr="00672F5E">
        <w:rPr>
          <w:rFonts w:ascii="Arial" w:hAnsi="Arial" w:cs="Arial"/>
          <w:sz w:val="24"/>
          <w:szCs w:val="24"/>
        </w:rPr>
        <w:t xml:space="preserve">assassinado </w:t>
      </w:r>
      <w:r w:rsidRPr="00672F5E">
        <w:rPr>
          <w:rFonts w:ascii="Arial" w:hAnsi="Arial" w:cs="Arial"/>
          <w:sz w:val="24"/>
          <w:szCs w:val="24"/>
        </w:rPr>
        <w:t xml:space="preserve">no </w:t>
      </w:r>
      <w:r w:rsidR="00111CA8">
        <w:rPr>
          <w:rFonts w:ascii="Arial" w:hAnsi="Arial" w:cs="Arial"/>
          <w:sz w:val="24"/>
          <w:szCs w:val="24"/>
        </w:rPr>
        <w:t xml:space="preserve">bairro </w:t>
      </w:r>
      <w:r w:rsidRPr="00672F5E">
        <w:rPr>
          <w:rFonts w:ascii="Arial" w:hAnsi="Arial" w:cs="Arial"/>
          <w:sz w:val="24"/>
          <w:szCs w:val="24"/>
        </w:rPr>
        <w:t xml:space="preserve">Califórnia. Sra. </w:t>
      </w:r>
      <w:proofErr w:type="spellStart"/>
      <w:r w:rsidRPr="00672F5E">
        <w:rPr>
          <w:rFonts w:ascii="Arial" w:hAnsi="Arial" w:cs="Arial"/>
          <w:sz w:val="24"/>
          <w:szCs w:val="24"/>
        </w:rPr>
        <w:t>Nazilda</w:t>
      </w:r>
      <w:proofErr w:type="spellEnd"/>
      <w:r w:rsidRPr="00672F5E">
        <w:rPr>
          <w:rFonts w:ascii="Arial" w:hAnsi="Arial" w:cs="Arial"/>
          <w:sz w:val="24"/>
          <w:szCs w:val="24"/>
        </w:rPr>
        <w:t xml:space="preserve"> justificou ausência por motivo de trabalho. Meire Moreno justificou ausência por motivo de trabalho. </w:t>
      </w:r>
      <w:proofErr w:type="spellStart"/>
      <w:r w:rsidRPr="00672F5E">
        <w:rPr>
          <w:rFonts w:ascii="Arial" w:hAnsi="Arial" w:cs="Arial"/>
          <w:sz w:val="24"/>
          <w:szCs w:val="24"/>
        </w:rPr>
        <w:t>Jucelei</w:t>
      </w:r>
      <w:proofErr w:type="spellEnd"/>
      <w:r w:rsidRPr="00672F5E">
        <w:rPr>
          <w:rFonts w:ascii="Arial" w:hAnsi="Arial" w:cs="Arial"/>
          <w:sz w:val="24"/>
          <w:szCs w:val="24"/>
        </w:rPr>
        <w:t xml:space="preserve"> também justificou por estar em curso de Saúde da população LGBTQIA+,</w:t>
      </w:r>
      <w:r w:rsidR="00C65406" w:rsidRPr="00672F5E">
        <w:rPr>
          <w:rFonts w:ascii="Arial" w:hAnsi="Arial" w:cs="Arial"/>
          <w:sz w:val="24"/>
          <w:szCs w:val="24"/>
        </w:rPr>
        <w:t xml:space="preserve"> </w:t>
      </w:r>
      <w:r w:rsidR="00F077AB" w:rsidRPr="00672F5E">
        <w:rPr>
          <w:rFonts w:ascii="Arial" w:hAnsi="Arial" w:cs="Arial"/>
          <w:sz w:val="24"/>
          <w:szCs w:val="24"/>
        </w:rPr>
        <w:t>a conselheira Eliana</w:t>
      </w:r>
      <w:r w:rsidR="00C65406" w:rsidRPr="00672F5E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C65406" w:rsidRPr="00672F5E">
        <w:rPr>
          <w:rFonts w:ascii="Arial" w:hAnsi="Arial" w:cs="Arial"/>
          <w:sz w:val="24"/>
          <w:szCs w:val="24"/>
        </w:rPr>
        <w:t>Candoti</w:t>
      </w:r>
      <w:proofErr w:type="spellEnd"/>
      <w:r w:rsidR="00C65406" w:rsidRPr="00672F5E">
        <w:rPr>
          <w:rFonts w:ascii="Arial" w:hAnsi="Arial" w:cs="Arial"/>
          <w:sz w:val="24"/>
          <w:szCs w:val="24"/>
        </w:rPr>
        <w:t xml:space="preserve"> representante da Educação ju</w:t>
      </w:r>
      <w:r w:rsidR="00111CA8">
        <w:rPr>
          <w:rFonts w:ascii="Arial" w:hAnsi="Arial" w:cs="Arial"/>
          <w:sz w:val="24"/>
          <w:szCs w:val="24"/>
        </w:rPr>
        <w:t>stificou ausência, pois está</w:t>
      </w:r>
      <w:r w:rsidR="00C65406" w:rsidRPr="00672F5E">
        <w:rPr>
          <w:rFonts w:ascii="Arial" w:hAnsi="Arial" w:cs="Arial"/>
          <w:sz w:val="24"/>
          <w:szCs w:val="24"/>
        </w:rPr>
        <w:t xml:space="preserve"> cuidando da mãe doente. </w:t>
      </w:r>
      <w:r w:rsidR="008D6C63" w:rsidRPr="00672F5E">
        <w:rPr>
          <w:rFonts w:ascii="Arial" w:eastAsia="NSimSun" w:hAnsi="Arial" w:cs="Arial"/>
          <w:bCs/>
          <w:sz w:val="24"/>
        </w:rPr>
        <w:t>Nada</w:t>
      </w:r>
      <w:r w:rsidR="008D6C63" w:rsidRPr="00672F5E">
        <w:rPr>
          <w:rStyle w:val="Forte"/>
          <w:rFonts w:ascii="Arial" w:hAnsi="Arial" w:cs="Arial"/>
          <w:sz w:val="24"/>
        </w:rPr>
        <w:t xml:space="preserve"> </w:t>
      </w:r>
      <w:r w:rsidR="008D6C63" w:rsidRPr="00672F5E">
        <w:rPr>
          <w:rStyle w:val="Forte"/>
          <w:rFonts w:ascii="Arial" w:hAnsi="Arial" w:cs="Arial"/>
          <w:b w:val="0"/>
          <w:sz w:val="24"/>
        </w:rPr>
        <w:t xml:space="preserve">mais havendo a tratar, eu Pamela Paulino Gonçalves, secretária do CMPIR, lavrei a presente ata. </w:t>
      </w:r>
    </w:p>
    <w:p w:rsidR="002655DB" w:rsidRDefault="002655DB"/>
    <w:sectPr w:rsidR="002655DB" w:rsidSect="00CD2611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NSimSun">
    <w:panose1 w:val="02010609030101010101"/>
    <w:charset w:val="86"/>
    <w:family w:val="modern"/>
    <w:pitch w:val="fixed"/>
    <w:sig w:usb0="0000028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4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D2611"/>
    <w:rsid w:val="00111CA8"/>
    <w:rsid w:val="002655DB"/>
    <w:rsid w:val="003B0FE5"/>
    <w:rsid w:val="006336CB"/>
    <w:rsid w:val="00672F5E"/>
    <w:rsid w:val="00812318"/>
    <w:rsid w:val="008D6C63"/>
    <w:rsid w:val="009B42CB"/>
    <w:rsid w:val="009F59E2"/>
    <w:rsid w:val="00AC2936"/>
    <w:rsid w:val="00C25612"/>
    <w:rsid w:val="00C65406"/>
    <w:rsid w:val="00CD2611"/>
    <w:rsid w:val="00F077AB"/>
    <w:rsid w:val="00FA19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BE4E730C-71AB-4B57-B8BD-94263C4B44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D2611"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customStyle="1" w:styleId="Standard">
    <w:name w:val="Standard"/>
    <w:rsid w:val="00CD2611"/>
    <w:pPr>
      <w:widowControl w:val="0"/>
      <w:autoSpaceDN w:val="0"/>
      <w:spacing w:after="0" w:line="240" w:lineRule="auto"/>
      <w:textAlignment w:val="baseline"/>
    </w:pPr>
    <w:rPr>
      <w:rFonts w:ascii="Calibri" w:eastAsia="Segoe UI" w:hAnsi="Calibri" w:cs="Tahoma"/>
      <w:color w:val="000000"/>
      <w:kern w:val="3"/>
      <w:szCs w:val="24"/>
      <w:lang w:eastAsia="zh-CN" w:bidi="hi-IN"/>
    </w:rPr>
  </w:style>
  <w:style w:type="character" w:styleId="Forte">
    <w:name w:val="Strong"/>
    <w:basedOn w:val="Fontepargpadro"/>
    <w:rsid w:val="008D6C63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2</Pages>
  <Words>794</Words>
  <Characters>4292</Characters>
  <Application>Microsoft Office Word</Application>
  <DocSecurity>0</DocSecurity>
  <Lines>35</Lines>
  <Paragraphs>10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5076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Usuário</dc:creator>
  <cp:lastModifiedBy>Maria de Fatima Beraldo - matr 33.053-1/31.670-9</cp:lastModifiedBy>
  <cp:revision>4</cp:revision>
  <dcterms:created xsi:type="dcterms:W3CDTF">2021-05-13T17:34:00Z</dcterms:created>
  <dcterms:modified xsi:type="dcterms:W3CDTF">2021-09-29T19:01:00Z</dcterms:modified>
</cp:coreProperties>
</file>