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11E2" w:rsidRPr="00CF3227" w:rsidRDefault="00E611E2" w:rsidP="00E611E2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r w:rsidRPr="00CF3227">
        <w:rPr>
          <w:rFonts w:ascii="Arial" w:eastAsia="Arial" w:hAnsi="Arial" w:cs="Arial"/>
          <w:b/>
          <w:sz w:val="24"/>
          <w:szCs w:val="24"/>
        </w:rPr>
        <w:t xml:space="preserve">Ata da Reunião Ordinária do Conselho Municipal de Promoção da Igualdade Racial </w:t>
      </w:r>
    </w:p>
    <w:p w:rsidR="00E611E2" w:rsidRPr="00CF3227" w:rsidRDefault="00E611E2" w:rsidP="00E611E2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>Local:</w:t>
      </w:r>
      <w:r>
        <w:rPr>
          <w:rFonts w:ascii="Arial" w:eastAsia="Arial" w:hAnsi="Arial" w:cs="Arial"/>
          <w:b/>
          <w:color w:val="auto"/>
          <w:sz w:val="24"/>
        </w:rPr>
        <w:t xml:space="preserve">  Formato </w:t>
      </w:r>
      <w:proofErr w:type="gramStart"/>
      <w:r>
        <w:rPr>
          <w:rFonts w:ascii="Arial" w:eastAsia="Arial" w:hAnsi="Arial" w:cs="Arial"/>
          <w:b/>
          <w:color w:val="auto"/>
          <w:sz w:val="24"/>
        </w:rPr>
        <w:t xml:space="preserve">virtual </w:t>
      </w:r>
      <w:r w:rsidRPr="00CF3227">
        <w:rPr>
          <w:rFonts w:ascii="Arial" w:eastAsia="Arial" w:hAnsi="Arial" w:cs="Arial"/>
          <w:b/>
          <w:color w:val="auto"/>
          <w:sz w:val="24"/>
        </w:rPr>
        <w:t xml:space="preserve"> Plataforma</w:t>
      </w:r>
      <w:proofErr w:type="gramEnd"/>
      <w:r w:rsidRPr="00CF3227">
        <w:rPr>
          <w:rFonts w:ascii="Arial" w:eastAsia="Arial" w:hAnsi="Arial" w:cs="Arial"/>
          <w:b/>
          <w:color w:val="auto"/>
          <w:sz w:val="24"/>
        </w:rPr>
        <w:t xml:space="preserve"> </w:t>
      </w:r>
      <w:r>
        <w:rPr>
          <w:rFonts w:ascii="Arial" w:eastAsia="Arial" w:hAnsi="Arial" w:cs="Arial"/>
          <w:b/>
          <w:color w:val="auto"/>
          <w:sz w:val="24"/>
        </w:rPr>
        <w:t xml:space="preserve">Google </w:t>
      </w:r>
      <w:proofErr w:type="spellStart"/>
      <w:r w:rsidRPr="00CF3227">
        <w:rPr>
          <w:rFonts w:ascii="Arial" w:eastAsia="Arial" w:hAnsi="Arial" w:cs="Arial"/>
          <w:b/>
          <w:color w:val="auto"/>
          <w:sz w:val="24"/>
        </w:rPr>
        <w:t>Meet</w:t>
      </w:r>
      <w:proofErr w:type="spellEnd"/>
    </w:p>
    <w:p w:rsidR="00E611E2" w:rsidRPr="00CF3227" w:rsidRDefault="00E611E2" w:rsidP="00E611E2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 xml:space="preserve">Data: </w:t>
      </w:r>
      <w:r w:rsidR="00F20088">
        <w:rPr>
          <w:rFonts w:ascii="Arial" w:eastAsia="Arial" w:hAnsi="Arial" w:cs="Arial"/>
          <w:b/>
          <w:color w:val="auto"/>
          <w:sz w:val="24"/>
        </w:rPr>
        <w:t xml:space="preserve">13 </w:t>
      </w:r>
      <w:r>
        <w:rPr>
          <w:rFonts w:ascii="Arial" w:eastAsia="Arial" w:hAnsi="Arial" w:cs="Arial"/>
          <w:b/>
          <w:color w:val="auto"/>
          <w:sz w:val="24"/>
        </w:rPr>
        <w:t>de ju</w:t>
      </w:r>
      <w:r w:rsidR="00F20088">
        <w:rPr>
          <w:rFonts w:ascii="Arial" w:eastAsia="Arial" w:hAnsi="Arial" w:cs="Arial"/>
          <w:b/>
          <w:color w:val="auto"/>
          <w:sz w:val="24"/>
        </w:rPr>
        <w:t>l</w:t>
      </w:r>
      <w:r>
        <w:rPr>
          <w:rFonts w:ascii="Arial" w:eastAsia="Arial" w:hAnsi="Arial" w:cs="Arial"/>
          <w:b/>
          <w:color w:val="auto"/>
          <w:sz w:val="24"/>
        </w:rPr>
        <w:t>ho de</w:t>
      </w:r>
      <w:r w:rsidRPr="00CF3227">
        <w:rPr>
          <w:rFonts w:ascii="Arial" w:eastAsia="Arial" w:hAnsi="Arial" w:cs="Arial"/>
          <w:b/>
          <w:color w:val="auto"/>
          <w:sz w:val="24"/>
        </w:rPr>
        <w:t xml:space="preserve"> 2021.</w:t>
      </w:r>
    </w:p>
    <w:p w:rsidR="00E611E2" w:rsidRDefault="00E611E2" w:rsidP="00E611E2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>Horário: 19h00 (1ª chamada) – 19h15 (2ª chamada).</w:t>
      </w:r>
    </w:p>
    <w:p w:rsidR="00E611E2" w:rsidRDefault="00E611E2" w:rsidP="00E611E2">
      <w:pPr>
        <w:pStyle w:val="Standard"/>
        <w:spacing w:line="360" w:lineRule="auto"/>
        <w:jc w:val="both"/>
        <w:rPr>
          <w:rFonts w:ascii="Arial" w:hAnsi="Arial" w:cs="Arial"/>
          <w:sz w:val="24"/>
        </w:rPr>
      </w:pPr>
    </w:p>
    <w:p w:rsidR="00D33973" w:rsidRDefault="0086253F" w:rsidP="00E611E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6253F">
        <w:rPr>
          <w:rFonts w:ascii="Arial" w:eastAsia="Arial" w:hAnsi="Arial" w:cs="Arial"/>
          <w:sz w:val="24"/>
          <w:szCs w:val="24"/>
        </w:rPr>
        <w:t xml:space="preserve">Em </w:t>
      </w:r>
      <w:r w:rsidRPr="0086253F">
        <w:rPr>
          <w:rFonts w:ascii="Arial" w:eastAsia="Arial" w:hAnsi="Arial" w:cs="Arial"/>
          <w:sz w:val="24"/>
          <w:szCs w:val="24"/>
        </w:rPr>
        <w:t>13 de julh</w:t>
      </w:r>
      <w:r w:rsidRPr="0086253F">
        <w:rPr>
          <w:rFonts w:ascii="Arial" w:eastAsia="Arial" w:hAnsi="Arial" w:cs="Arial"/>
          <w:sz w:val="24"/>
          <w:szCs w:val="24"/>
        </w:rPr>
        <w:t>o</w:t>
      </w:r>
      <w:r w:rsidRPr="0086253F">
        <w:rPr>
          <w:rFonts w:ascii="Arial" w:eastAsia="Arial" w:hAnsi="Arial" w:cs="Arial"/>
          <w:sz w:val="24"/>
          <w:szCs w:val="24"/>
        </w:rPr>
        <w:t xml:space="preserve"> de 2021</w:t>
      </w:r>
      <w:r w:rsidRPr="0086253F">
        <w:rPr>
          <w:rFonts w:ascii="Arial" w:eastAsia="Arial" w:hAnsi="Arial" w:cs="Arial"/>
          <w:sz w:val="24"/>
          <w:szCs w:val="24"/>
        </w:rPr>
        <w:t xml:space="preserve">, às 19:00 horas em primeira chamada e 19:15 horas em segunda chamada realizou-se a reunião </w:t>
      </w:r>
      <w:r w:rsidRPr="0086253F">
        <w:rPr>
          <w:rFonts w:ascii="Arial" w:eastAsia="Arial" w:hAnsi="Arial" w:cs="Arial"/>
          <w:sz w:val="24"/>
          <w:szCs w:val="24"/>
        </w:rPr>
        <w:t>o</w:t>
      </w:r>
      <w:r w:rsidRPr="0086253F">
        <w:rPr>
          <w:rFonts w:ascii="Arial" w:eastAsia="Arial" w:hAnsi="Arial" w:cs="Arial"/>
          <w:sz w:val="24"/>
          <w:szCs w:val="24"/>
        </w:rPr>
        <w:t xml:space="preserve">rdinária do Conselho Municipal de Promoção da Igualdade Racial (formato virtual – plataforma </w:t>
      </w:r>
      <w:proofErr w:type="spellStart"/>
      <w:r w:rsidRPr="0086253F">
        <w:rPr>
          <w:rFonts w:ascii="Arial" w:eastAsia="Arial" w:hAnsi="Arial" w:cs="Arial"/>
          <w:sz w:val="24"/>
          <w:szCs w:val="24"/>
        </w:rPr>
        <w:t>Meet</w:t>
      </w:r>
      <w:proofErr w:type="spellEnd"/>
      <w:r w:rsidRPr="0086253F">
        <w:rPr>
          <w:rFonts w:ascii="Arial" w:eastAsia="Arial" w:hAnsi="Arial" w:cs="Arial"/>
          <w:sz w:val="24"/>
          <w:szCs w:val="24"/>
        </w:rPr>
        <w:t xml:space="preserve">), para discutir a seguinte pauta: </w:t>
      </w:r>
      <w:r w:rsidR="00E804FE" w:rsidRPr="0086253F">
        <w:rPr>
          <w:rFonts w:ascii="Arial" w:eastAsia="Times New Roman" w:hAnsi="Arial" w:cs="Arial"/>
          <w:color w:val="222222"/>
          <w:kern w:val="0"/>
          <w:sz w:val="24"/>
          <w:szCs w:val="24"/>
          <w:lang w:eastAsia="pt-BR"/>
        </w:rPr>
        <w:t xml:space="preserve"> </w:t>
      </w:r>
      <w:r w:rsidR="00E804FE" w:rsidRPr="0086253F">
        <w:rPr>
          <w:rFonts w:ascii="Arial" w:hAnsi="Arial" w:cs="Arial"/>
          <w:sz w:val="24"/>
          <w:szCs w:val="24"/>
        </w:rPr>
        <w:t>1</w:t>
      </w:r>
      <w:r w:rsidR="00E34BF4">
        <w:rPr>
          <w:rFonts w:ascii="Arial" w:hAnsi="Arial" w:cs="Arial"/>
          <w:sz w:val="24"/>
          <w:szCs w:val="24"/>
        </w:rPr>
        <w:t xml:space="preserve"> – Leitura e aprovação das atas anteriores; 2 – Atualização das Comissões; 3 </w:t>
      </w:r>
      <w:r w:rsidR="00D33973">
        <w:rPr>
          <w:rFonts w:ascii="Arial" w:hAnsi="Arial" w:cs="Arial"/>
          <w:sz w:val="24"/>
          <w:szCs w:val="24"/>
        </w:rPr>
        <w:t>–</w:t>
      </w:r>
      <w:r w:rsidR="00E34BF4">
        <w:rPr>
          <w:rFonts w:ascii="Arial" w:hAnsi="Arial" w:cs="Arial"/>
          <w:sz w:val="24"/>
          <w:szCs w:val="24"/>
        </w:rPr>
        <w:t xml:space="preserve"> </w:t>
      </w:r>
      <w:r w:rsidR="00D33973">
        <w:rPr>
          <w:rFonts w:ascii="Arial" w:hAnsi="Arial" w:cs="Arial"/>
          <w:sz w:val="24"/>
          <w:szCs w:val="24"/>
        </w:rPr>
        <w:t>Atividades do Julho das Pretas; 4 – Organização das Ações do julgamento de Matheus Evangelista; 5- Informes.</w:t>
      </w:r>
    </w:p>
    <w:p w:rsidR="00846EEC" w:rsidRPr="0086253F" w:rsidRDefault="00652400" w:rsidP="00E611E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presidenta do CMPIR deu início a reunião seguindo o indicativo de pauta, tendo como primeiro ponto a tratar </w:t>
      </w:r>
      <w:r w:rsidR="00954105">
        <w:rPr>
          <w:rFonts w:ascii="Arial" w:hAnsi="Arial" w:cs="Arial"/>
          <w:sz w:val="24"/>
          <w:szCs w:val="24"/>
        </w:rPr>
        <w:t xml:space="preserve">a </w:t>
      </w:r>
      <w:r w:rsidR="00954105">
        <w:rPr>
          <w:rFonts w:ascii="Arial" w:hAnsi="Arial" w:cs="Arial"/>
          <w:sz w:val="24"/>
          <w:szCs w:val="24"/>
        </w:rPr>
        <w:t>leitura da ata</w:t>
      </w:r>
      <w:r>
        <w:rPr>
          <w:rFonts w:ascii="Arial" w:hAnsi="Arial" w:cs="Arial"/>
          <w:sz w:val="24"/>
          <w:szCs w:val="24"/>
        </w:rPr>
        <w:t xml:space="preserve">, que </w:t>
      </w:r>
      <w:r w:rsidR="00954105">
        <w:rPr>
          <w:rFonts w:ascii="Arial" w:hAnsi="Arial" w:cs="Arial"/>
          <w:sz w:val="24"/>
          <w:szCs w:val="24"/>
        </w:rPr>
        <w:t>foi adiada</w:t>
      </w:r>
      <w:r>
        <w:rPr>
          <w:rFonts w:ascii="Arial" w:hAnsi="Arial" w:cs="Arial"/>
          <w:sz w:val="24"/>
          <w:szCs w:val="24"/>
        </w:rPr>
        <w:t>, mediante sugestão e</w:t>
      </w:r>
      <w:r w:rsidR="00954105">
        <w:rPr>
          <w:rFonts w:ascii="Arial" w:hAnsi="Arial" w:cs="Arial"/>
          <w:sz w:val="24"/>
          <w:szCs w:val="24"/>
        </w:rPr>
        <w:t xml:space="preserve"> </w:t>
      </w:r>
      <w:r w:rsidR="00954105">
        <w:rPr>
          <w:rFonts w:ascii="Arial" w:hAnsi="Arial" w:cs="Arial"/>
          <w:sz w:val="24"/>
          <w:szCs w:val="24"/>
        </w:rPr>
        <w:t xml:space="preserve">por </w:t>
      </w:r>
      <w:r w:rsidR="00954105">
        <w:rPr>
          <w:rFonts w:ascii="Arial" w:hAnsi="Arial" w:cs="Arial"/>
          <w:sz w:val="24"/>
          <w:szCs w:val="24"/>
        </w:rPr>
        <w:t xml:space="preserve">concordância dos presentes </w:t>
      </w:r>
      <w:r w:rsidR="00954105">
        <w:rPr>
          <w:rFonts w:ascii="Arial" w:hAnsi="Arial" w:cs="Arial"/>
          <w:sz w:val="24"/>
          <w:szCs w:val="24"/>
        </w:rPr>
        <w:t>e será encaminhada por meio do</w:t>
      </w:r>
      <w:r w:rsidR="00954105">
        <w:rPr>
          <w:rFonts w:ascii="Arial" w:hAnsi="Arial" w:cs="Arial"/>
          <w:sz w:val="24"/>
          <w:szCs w:val="24"/>
        </w:rPr>
        <w:t xml:space="preserve"> Grupo de </w:t>
      </w:r>
      <w:proofErr w:type="spellStart"/>
      <w:r w:rsidR="00954105">
        <w:rPr>
          <w:rFonts w:ascii="Arial" w:hAnsi="Arial" w:cs="Arial"/>
          <w:sz w:val="24"/>
          <w:szCs w:val="24"/>
        </w:rPr>
        <w:t>WhatsApp</w:t>
      </w:r>
      <w:proofErr w:type="spellEnd"/>
      <w:r w:rsidR="00954105">
        <w:rPr>
          <w:rFonts w:ascii="Arial" w:hAnsi="Arial" w:cs="Arial"/>
          <w:sz w:val="24"/>
          <w:szCs w:val="24"/>
        </w:rPr>
        <w:t xml:space="preserve"> para</w:t>
      </w:r>
      <w:r w:rsidR="00954105">
        <w:rPr>
          <w:rFonts w:ascii="Arial" w:hAnsi="Arial" w:cs="Arial"/>
          <w:sz w:val="24"/>
          <w:szCs w:val="24"/>
        </w:rPr>
        <w:t xml:space="preserve"> conhecimento, </w:t>
      </w:r>
      <w:r w:rsidR="00954105">
        <w:rPr>
          <w:rFonts w:ascii="Arial" w:hAnsi="Arial" w:cs="Arial"/>
          <w:sz w:val="24"/>
          <w:szCs w:val="24"/>
        </w:rPr>
        <w:t xml:space="preserve">leitura e posterior aprovação. </w:t>
      </w:r>
      <w:r>
        <w:rPr>
          <w:rFonts w:ascii="Arial" w:hAnsi="Arial" w:cs="Arial"/>
          <w:sz w:val="24"/>
          <w:szCs w:val="24"/>
        </w:rPr>
        <w:t xml:space="preserve">Em seguida, a presidenta do Conselho, atendendo sugestão da conselheira Fátima, propôs a inversão de pauta para acolhimento dos convidados para a reunião. Com o acordo do pleno a pauta foi modificada para que dois temas fossem incluídos na pauta do dia. 1. A contribuição da professora Erika </w:t>
      </w:r>
      <w:proofErr w:type="spellStart"/>
      <w:r>
        <w:rPr>
          <w:rFonts w:ascii="Arial" w:hAnsi="Arial" w:cs="Arial"/>
          <w:sz w:val="24"/>
          <w:szCs w:val="24"/>
        </w:rPr>
        <w:t>Dmitruck</w:t>
      </w:r>
      <w:proofErr w:type="spellEnd"/>
      <w:r>
        <w:rPr>
          <w:rFonts w:ascii="Arial" w:hAnsi="Arial" w:cs="Arial"/>
          <w:sz w:val="24"/>
          <w:szCs w:val="24"/>
        </w:rPr>
        <w:t xml:space="preserve">, da Universidade Estadual de Londrina, convidada para </w:t>
      </w:r>
      <w:r w:rsidR="004F7498">
        <w:rPr>
          <w:rFonts w:ascii="Arial" w:hAnsi="Arial" w:cs="Arial"/>
          <w:sz w:val="24"/>
          <w:szCs w:val="24"/>
        </w:rPr>
        <w:t>contribuir no</w:t>
      </w:r>
      <w:r w:rsidR="00E01191" w:rsidRPr="0086253F">
        <w:rPr>
          <w:rFonts w:ascii="Arial" w:hAnsi="Arial" w:cs="Arial"/>
          <w:sz w:val="24"/>
          <w:szCs w:val="24"/>
        </w:rPr>
        <w:t xml:space="preserve"> caso </w:t>
      </w:r>
      <w:r>
        <w:rPr>
          <w:rFonts w:ascii="Arial" w:hAnsi="Arial" w:cs="Arial"/>
          <w:sz w:val="24"/>
          <w:szCs w:val="24"/>
        </w:rPr>
        <w:t xml:space="preserve">de racismo institucional </w:t>
      </w:r>
      <w:r w:rsidR="00E01191" w:rsidRPr="0086253F">
        <w:rPr>
          <w:rFonts w:ascii="Arial" w:hAnsi="Arial" w:cs="Arial"/>
          <w:sz w:val="24"/>
          <w:szCs w:val="24"/>
        </w:rPr>
        <w:t xml:space="preserve">da Praça </w:t>
      </w:r>
      <w:r w:rsidR="0086253F" w:rsidRPr="0086253F">
        <w:rPr>
          <w:rFonts w:ascii="Arial" w:hAnsi="Arial" w:cs="Arial"/>
          <w:sz w:val="24"/>
          <w:szCs w:val="24"/>
        </w:rPr>
        <w:t>do Jardim</w:t>
      </w:r>
      <w:r w:rsidR="00E01191" w:rsidRPr="0086253F">
        <w:rPr>
          <w:rFonts w:ascii="Arial" w:hAnsi="Arial" w:cs="Arial"/>
          <w:sz w:val="24"/>
          <w:szCs w:val="24"/>
        </w:rPr>
        <w:t xml:space="preserve"> Igapó</w:t>
      </w:r>
      <w:r>
        <w:rPr>
          <w:rFonts w:ascii="Arial" w:hAnsi="Arial" w:cs="Arial"/>
          <w:sz w:val="24"/>
          <w:szCs w:val="24"/>
        </w:rPr>
        <w:t xml:space="preserve">, denunciado pela conselheira </w:t>
      </w:r>
      <w:r w:rsidR="00E01191" w:rsidRPr="0086253F">
        <w:rPr>
          <w:rFonts w:ascii="Arial" w:hAnsi="Arial" w:cs="Arial"/>
          <w:sz w:val="24"/>
          <w:szCs w:val="24"/>
        </w:rPr>
        <w:t>Teresa Mendes</w:t>
      </w:r>
      <w:r w:rsidR="004F7498">
        <w:rPr>
          <w:rFonts w:ascii="Arial" w:hAnsi="Arial" w:cs="Arial"/>
          <w:sz w:val="24"/>
          <w:szCs w:val="24"/>
        </w:rPr>
        <w:t>;</w:t>
      </w:r>
      <w:r w:rsidR="00E01191" w:rsidRPr="0086253F">
        <w:rPr>
          <w:rFonts w:ascii="Arial" w:hAnsi="Arial" w:cs="Arial"/>
          <w:sz w:val="24"/>
          <w:szCs w:val="24"/>
        </w:rPr>
        <w:t xml:space="preserve"> 2 -  Apoio </w:t>
      </w:r>
      <w:r w:rsidR="004F7498">
        <w:rPr>
          <w:rFonts w:ascii="Arial" w:hAnsi="Arial" w:cs="Arial"/>
          <w:sz w:val="24"/>
          <w:szCs w:val="24"/>
        </w:rPr>
        <w:t xml:space="preserve">ao </w:t>
      </w:r>
      <w:r w:rsidR="00E01191" w:rsidRPr="0086253F">
        <w:rPr>
          <w:rFonts w:ascii="Arial" w:hAnsi="Arial" w:cs="Arial"/>
          <w:sz w:val="24"/>
          <w:szCs w:val="24"/>
        </w:rPr>
        <w:t>Movimento Londrina</w:t>
      </w:r>
      <w:r w:rsidR="004F7498">
        <w:rPr>
          <w:rFonts w:ascii="Arial" w:hAnsi="Arial" w:cs="Arial"/>
          <w:sz w:val="24"/>
          <w:szCs w:val="24"/>
        </w:rPr>
        <w:t>, representado pela Francesca Amaral. Com a palavra a convidada Dra.</w:t>
      </w:r>
      <w:r w:rsidR="00E01191" w:rsidRPr="0086253F">
        <w:rPr>
          <w:rFonts w:ascii="Arial" w:hAnsi="Arial" w:cs="Arial"/>
          <w:sz w:val="24"/>
          <w:szCs w:val="24"/>
        </w:rPr>
        <w:t xml:space="preserve"> Erika</w:t>
      </w:r>
      <w:r w:rsidR="004F749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F7498">
        <w:rPr>
          <w:rFonts w:ascii="Arial" w:hAnsi="Arial" w:cs="Arial"/>
          <w:sz w:val="24"/>
          <w:szCs w:val="24"/>
        </w:rPr>
        <w:t>Dmitruck</w:t>
      </w:r>
      <w:proofErr w:type="spellEnd"/>
      <w:r w:rsidR="004F7498">
        <w:rPr>
          <w:rFonts w:ascii="Arial" w:hAnsi="Arial" w:cs="Arial"/>
          <w:sz w:val="24"/>
          <w:szCs w:val="24"/>
        </w:rPr>
        <w:t>,</w:t>
      </w:r>
      <w:r w:rsidR="00E01191" w:rsidRPr="0086253F">
        <w:rPr>
          <w:rFonts w:ascii="Arial" w:hAnsi="Arial" w:cs="Arial"/>
          <w:sz w:val="24"/>
          <w:szCs w:val="24"/>
        </w:rPr>
        <w:t xml:space="preserve"> relat</w:t>
      </w:r>
      <w:r w:rsidR="004F7498">
        <w:rPr>
          <w:rFonts w:ascii="Arial" w:hAnsi="Arial" w:cs="Arial"/>
          <w:sz w:val="24"/>
          <w:szCs w:val="24"/>
        </w:rPr>
        <w:t>ou</w:t>
      </w:r>
      <w:r w:rsidR="00E01191" w:rsidRPr="0086253F">
        <w:rPr>
          <w:rFonts w:ascii="Arial" w:hAnsi="Arial" w:cs="Arial"/>
          <w:sz w:val="24"/>
          <w:szCs w:val="24"/>
        </w:rPr>
        <w:t xml:space="preserve"> as informações sobre possíveis violações de direitos </w:t>
      </w:r>
      <w:r w:rsidR="004F7498">
        <w:rPr>
          <w:rFonts w:ascii="Arial" w:hAnsi="Arial" w:cs="Arial"/>
          <w:sz w:val="24"/>
          <w:szCs w:val="24"/>
        </w:rPr>
        <w:t xml:space="preserve">humanos, </w:t>
      </w:r>
      <w:r w:rsidR="00E01191" w:rsidRPr="0086253F">
        <w:rPr>
          <w:rFonts w:ascii="Arial" w:hAnsi="Arial" w:cs="Arial"/>
          <w:sz w:val="24"/>
          <w:szCs w:val="24"/>
        </w:rPr>
        <w:t>no caso da Praça</w:t>
      </w:r>
      <w:r w:rsidR="004F7498">
        <w:rPr>
          <w:rFonts w:ascii="Arial" w:hAnsi="Arial" w:cs="Arial"/>
          <w:sz w:val="24"/>
          <w:szCs w:val="24"/>
        </w:rPr>
        <w:t xml:space="preserve"> do Jardim</w:t>
      </w:r>
      <w:r w:rsidR="00E01191" w:rsidRPr="0086253F">
        <w:rPr>
          <w:rFonts w:ascii="Arial" w:hAnsi="Arial" w:cs="Arial"/>
          <w:sz w:val="24"/>
          <w:szCs w:val="24"/>
        </w:rPr>
        <w:t xml:space="preserve"> Igapó</w:t>
      </w:r>
      <w:r w:rsidR="004F7498">
        <w:rPr>
          <w:rFonts w:ascii="Arial" w:hAnsi="Arial" w:cs="Arial"/>
          <w:sz w:val="24"/>
          <w:szCs w:val="24"/>
        </w:rPr>
        <w:t xml:space="preserve"> em Londrina, relacionado à conselheira Teresa Mendes. Expôs o que entende como </w:t>
      </w:r>
      <w:r w:rsidR="004F7498" w:rsidRPr="0086253F">
        <w:rPr>
          <w:rFonts w:ascii="Arial" w:hAnsi="Arial" w:cs="Arial"/>
          <w:sz w:val="24"/>
          <w:szCs w:val="24"/>
        </w:rPr>
        <w:t>as</w:t>
      </w:r>
      <w:r w:rsidR="00E01191" w:rsidRPr="0086253F">
        <w:rPr>
          <w:rFonts w:ascii="Arial" w:hAnsi="Arial" w:cs="Arial"/>
          <w:sz w:val="24"/>
          <w:szCs w:val="24"/>
        </w:rPr>
        <w:t xml:space="preserve"> duas linhas possíveis de argumentação</w:t>
      </w:r>
      <w:r w:rsidR="004F7498">
        <w:rPr>
          <w:rFonts w:ascii="Arial" w:hAnsi="Arial" w:cs="Arial"/>
          <w:sz w:val="24"/>
          <w:szCs w:val="24"/>
        </w:rPr>
        <w:t>;</w:t>
      </w:r>
      <w:r w:rsidR="00E01191" w:rsidRPr="0086253F">
        <w:rPr>
          <w:rFonts w:ascii="Arial" w:hAnsi="Arial" w:cs="Arial"/>
          <w:sz w:val="24"/>
          <w:szCs w:val="24"/>
        </w:rPr>
        <w:t xml:space="preserve"> uma</w:t>
      </w:r>
      <w:r w:rsidR="004F7498">
        <w:rPr>
          <w:rFonts w:ascii="Arial" w:hAnsi="Arial" w:cs="Arial"/>
          <w:sz w:val="24"/>
          <w:szCs w:val="24"/>
        </w:rPr>
        <w:t xml:space="preserve"> que está</w:t>
      </w:r>
      <w:r w:rsidR="00E01191" w:rsidRPr="0086253F">
        <w:rPr>
          <w:rFonts w:ascii="Arial" w:hAnsi="Arial" w:cs="Arial"/>
          <w:sz w:val="24"/>
          <w:szCs w:val="24"/>
        </w:rPr>
        <w:t xml:space="preserve"> relacionad</w:t>
      </w:r>
      <w:r w:rsidR="004F7498">
        <w:rPr>
          <w:rFonts w:ascii="Arial" w:hAnsi="Arial" w:cs="Arial"/>
          <w:sz w:val="24"/>
          <w:szCs w:val="24"/>
        </w:rPr>
        <w:t>a</w:t>
      </w:r>
      <w:r w:rsidR="00E01191" w:rsidRPr="0086253F">
        <w:rPr>
          <w:rFonts w:ascii="Arial" w:hAnsi="Arial" w:cs="Arial"/>
          <w:sz w:val="24"/>
          <w:szCs w:val="24"/>
        </w:rPr>
        <w:t xml:space="preserve"> aos direitos coletivos, </w:t>
      </w:r>
      <w:r w:rsidR="004F7498">
        <w:rPr>
          <w:rFonts w:ascii="Arial" w:hAnsi="Arial" w:cs="Arial"/>
          <w:sz w:val="24"/>
          <w:szCs w:val="24"/>
        </w:rPr>
        <w:t xml:space="preserve">que tem a ver com </w:t>
      </w:r>
      <w:r w:rsidR="00E01191" w:rsidRPr="0086253F">
        <w:rPr>
          <w:rFonts w:ascii="Arial" w:hAnsi="Arial" w:cs="Arial"/>
          <w:sz w:val="24"/>
          <w:szCs w:val="24"/>
        </w:rPr>
        <w:t xml:space="preserve">a memória e cultura do local e uma </w:t>
      </w:r>
      <w:r w:rsidR="004F7498">
        <w:rPr>
          <w:rFonts w:ascii="Arial" w:hAnsi="Arial" w:cs="Arial"/>
          <w:sz w:val="24"/>
          <w:szCs w:val="24"/>
        </w:rPr>
        <w:t xml:space="preserve">outra que tem relação com as </w:t>
      </w:r>
      <w:r w:rsidR="00E01191" w:rsidRPr="0086253F">
        <w:rPr>
          <w:rFonts w:ascii="Arial" w:hAnsi="Arial" w:cs="Arial"/>
          <w:sz w:val="24"/>
          <w:szCs w:val="24"/>
        </w:rPr>
        <w:t>possíveis violações de direitos individuais na pessoa da Teresa Mendes, moradora</w:t>
      </w:r>
      <w:r w:rsidR="004F7498">
        <w:rPr>
          <w:rFonts w:ascii="Arial" w:hAnsi="Arial" w:cs="Arial"/>
          <w:sz w:val="24"/>
          <w:szCs w:val="24"/>
        </w:rPr>
        <w:t xml:space="preserve"> do local</w:t>
      </w:r>
      <w:r w:rsidR="00E01191" w:rsidRPr="0086253F">
        <w:rPr>
          <w:rFonts w:ascii="Arial" w:hAnsi="Arial" w:cs="Arial"/>
          <w:sz w:val="24"/>
          <w:szCs w:val="24"/>
        </w:rPr>
        <w:t xml:space="preserve">, </w:t>
      </w:r>
      <w:r w:rsidR="004F7498">
        <w:rPr>
          <w:rFonts w:ascii="Arial" w:hAnsi="Arial" w:cs="Arial"/>
          <w:sz w:val="24"/>
          <w:szCs w:val="24"/>
        </w:rPr>
        <w:t>no tocante</w:t>
      </w:r>
      <w:r w:rsidR="00E01191" w:rsidRPr="0086253F">
        <w:rPr>
          <w:rFonts w:ascii="Arial" w:hAnsi="Arial" w:cs="Arial"/>
          <w:sz w:val="24"/>
          <w:szCs w:val="24"/>
        </w:rPr>
        <w:t xml:space="preserve"> aos possíveis crimes que ela sofreu. </w:t>
      </w:r>
      <w:r w:rsidR="004F7498">
        <w:rPr>
          <w:rFonts w:ascii="Arial" w:hAnsi="Arial" w:cs="Arial"/>
          <w:sz w:val="24"/>
          <w:szCs w:val="24"/>
        </w:rPr>
        <w:t>Com</w:t>
      </w:r>
      <w:r w:rsidR="001D3643">
        <w:rPr>
          <w:rFonts w:ascii="Arial" w:hAnsi="Arial" w:cs="Arial"/>
          <w:sz w:val="24"/>
          <w:szCs w:val="24"/>
        </w:rPr>
        <w:t>entando o fato</w:t>
      </w:r>
      <w:r w:rsidR="004F7498">
        <w:rPr>
          <w:rFonts w:ascii="Arial" w:hAnsi="Arial" w:cs="Arial"/>
          <w:sz w:val="24"/>
          <w:szCs w:val="24"/>
        </w:rPr>
        <w:t xml:space="preserve"> as conselheiras,</w:t>
      </w:r>
      <w:r w:rsidR="00E01191" w:rsidRPr="0086253F">
        <w:rPr>
          <w:rFonts w:ascii="Arial" w:hAnsi="Arial" w:cs="Arial"/>
          <w:sz w:val="24"/>
          <w:szCs w:val="24"/>
        </w:rPr>
        <w:t xml:space="preserve"> Fátima Beraldo </w:t>
      </w:r>
      <w:r w:rsidR="004F7498" w:rsidRPr="0086253F">
        <w:rPr>
          <w:rFonts w:ascii="Arial" w:hAnsi="Arial" w:cs="Arial"/>
          <w:sz w:val="24"/>
          <w:szCs w:val="24"/>
        </w:rPr>
        <w:t>e Maria</w:t>
      </w:r>
      <w:r w:rsidR="004F7498">
        <w:rPr>
          <w:rFonts w:ascii="Arial" w:hAnsi="Arial" w:cs="Arial"/>
          <w:sz w:val="24"/>
          <w:szCs w:val="24"/>
        </w:rPr>
        <w:t xml:space="preserve"> </w:t>
      </w:r>
      <w:r w:rsidR="00E01191" w:rsidRPr="0086253F">
        <w:rPr>
          <w:rFonts w:ascii="Arial" w:hAnsi="Arial" w:cs="Arial"/>
          <w:sz w:val="24"/>
          <w:szCs w:val="24"/>
        </w:rPr>
        <w:t xml:space="preserve">Eugênia falam da importância da recuperação da ata de reunião </w:t>
      </w:r>
      <w:r w:rsidR="004F7498">
        <w:rPr>
          <w:rFonts w:ascii="Arial" w:hAnsi="Arial" w:cs="Arial"/>
          <w:sz w:val="24"/>
          <w:szCs w:val="24"/>
        </w:rPr>
        <w:t>ocorrida n</w:t>
      </w:r>
      <w:r w:rsidR="00E01191" w:rsidRPr="0086253F">
        <w:rPr>
          <w:rFonts w:ascii="Arial" w:hAnsi="Arial" w:cs="Arial"/>
          <w:sz w:val="24"/>
          <w:szCs w:val="24"/>
        </w:rPr>
        <w:t xml:space="preserve">o </w:t>
      </w:r>
      <w:r w:rsidR="004F7498">
        <w:rPr>
          <w:rFonts w:ascii="Arial" w:hAnsi="Arial" w:cs="Arial"/>
          <w:sz w:val="24"/>
          <w:szCs w:val="24"/>
        </w:rPr>
        <w:t>M</w:t>
      </w:r>
      <w:r w:rsidR="00E01191" w:rsidRPr="0086253F">
        <w:rPr>
          <w:rFonts w:ascii="Arial" w:hAnsi="Arial" w:cs="Arial"/>
          <w:sz w:val="24"/>
          <w:szCs w:val="24"/>
        </w:rPr>
        <w:t xml:space="preserve">inistério </w:t>
      </w:r>
      <w:r w:rsidR="004F7498">
        <w:rPr>
          <w:rFonts w:ascii="Arial" w:hAnsi="Arial" w:cs="Arial"/>
          <w:sz w:val="24"/>
          <w:szCs w:val="24"/>
        </w:rPr>
        <w:t>P</w:t>
      </w:r>
      <w:r w:rsidR="00E01191" w:rsidRPr="0086253F">
        <w:rPr>
          <w:rFonts w:ascii="Arial" w:hAnsi="Arial" w:cs="Arial"/>
          <w:sz w:val="24"/>
          <w:szCs w:val="24"/>
        </w:rPr>
        <w:t xml:space="preserve">úblico </w:t>
      </w:r>
      <w:r w:rsidR="00A27302">
        <w:rPr>
          <w:rFonts w:ascii="Arial" w:hAnsi="Arial" w:cs="Arial"/>
          <w:sz w:val="24"/>
          <w:szCs w:val="24"/>
        </w:rPr>
        <w:t xml:space="preserve">que abordou </w:t>
      </w:r>
      <w:r w:rsidR="00E01191" w:rsidRPr="0086253F">
        <w:rPr>
          <w:rFonts w:ascii="Arial" w:hAnsi="Arial" w:cs="Arial"/>
          <w:sz w:val="24"/>
          <w:szCs w:val="24"/>
        </w:rPr>
        <w:t xml:space="preserve">o assunto. A presidenta </w:t>
      </w:r>
      <w:proofErr w:type="spellStart"/>
      <w:r w:rsidR="00E01191" w:rsidRPr="0086253F">
        <w:rPr>
          <w:rFonts w:ascii="Arial" w:hAnsi="Arial" w:cs="Arial"/>
          <w:sz w:val="24"/>
          <w:szCs w:val="24"/>
        </w:rPr>
        <w:t>Fiama</w:t>
      </w:r>
      <w:proofErr w:type="spellEnd"/>
      <w:r w:rsidR="001D3643">
        <w:rPr>
          <w:rFonts w:ascii="Arial" w:hAnsi="Arial" w:cs="Arial"/>
          <w:sz w:val="24"/>
          <w:szCs w:val="24"/>
        </w:rPr>
        <w:t>,</w:t>
      </w:r>
      <w:r w:rsidR="00E01191" w:rsidRPr="0086253F">
        <w:rPr>
          <w:rFonts w:ascii="Arial" w:hAnsi="Arial" w:cs="Arial"/>
          <w:sz w:val="24"/>
          <w:szCs w:val="24"/>
        </w:rPr>
        <w:t xml:space="preserve"> salienta</w:t>
      </w:r>
      <w:r w:rsidR="001D3643">
        <w:rPr>
          <w:rFonts w:ascii="Arial" w:hAnsi="Arial" w:cs="Arial"/>
          <w:sz w:val="24"/>
          <w:szCs w:val="24"/>
        </w:rPr>
        <w:t xml:space="preserve"> a possibilidade de</w:t>
      </w:r>
      <w:r w:rsidR="00E01191" w:rsidRPr="0086253F">
        <w:rPr>
          <w:rFonts w:ascii="Arial" w:hAnsi="Arial" w:cs="Arial"/>
          <w:sz w:val="24"/>
          <w:szCs w:val="24"/>
        </w:rPr>
        <w:t xml:space="preserve"> mudança no encaminhamento da promotoria responsável. </w:t>
      </w:r>
      <w:r w:rsidR="00A27302">
        <w:rPr>
          <w:rFonts w:ascii="Arial" w:hAnsi="Arial" w:cs="Arial"/>
          <w:sz w:val="24"/>
          <w:szCs w:val="24"/>
        </w:rPr>
        <w:t>O conselheiro</w:t>
      </w:r>
      <w:r w:rsidR="00E01191" w:rsidRPr="0086253F">
        <w:rPr>
          <w:rFonts w:ascii="Arial" w:hAnsi="Arial" w:cs="Arial"/>
          <w:sz w:val="24"/>
          <w:szCs w:val="24"/>
        </w:rPr>
        <w:t xml:space="preserve"> Eric informa que todos os documentos</w:t>
      </w:r>
      <w:r w:rsidR="00A27302">
        <w:rPr>
          <w:rFonts w:ascii="Arial" w:hAnsi="Arial" w:cs="Arial"/>
          <w:sz w:val="24"/>
          <w:szCs w:val="24"/>
        </w:rPr>
        <w:t>,</w:t>
      </w:r>
      <w:r w:rsidR="00E01191" w:rsidRPr="0086253F">
        <w:rPr>
          <w:rFonts w:ascii="Arial" w:hAnsi="Arial" w:cs="Arial"/>
          <w:sz w:val="24"/>
          <w:szCs w:val="24"/>
        </w:rPr>
        <w:t xml:space="preserve"> foram </w:t>
      </w:r>
      <w:proofErr w:type="spellStart"/>
      <w:r w:rsidR="00E01191" w:rsidRPr="0086253F">
        <w:rPr>
          <w:rFonts w:ascii="Arial" w:hAnsi="Arial" w:cs="Arial"/>
          <w:sz w:val="24"/>
          <w:szCs w:val="24"/>
        </w:rPr>
        <w:t>scaneados</w:t>
      </w:r>
      <w:proofErr w:type="spellEnd"/>
      <w:r w:rsidR="00E01191" w:rsidRPr="0086253F">
        <w:rPr>
          <w:rFonts w:ascii="Arial" w:hAnsi="Arial" w:cs="Arial"/>
          <w:sz w:val="24"/>
          <w:szCs w:val="24"/>
        </w:rPr>
        <w:t xml:space="preserve"> e encaminhados para a comissão</w:t>
      </w:r>
      <w:r w:rsidR="00A27302">
        <w:rPr>
          <w:rFonts w:ascii="Arial" w:hAnsi="Arial" w:cs="Arial"/>
          <w:sz w:val="24"/>
          <w:szCs w:val="24"/>
        </w:rPr>
        <w:t xml:space="preserve"> formada por conselheiros </w:t>
      </w:r>
      <w:r w:rsidR="00A27302" w:rsidRPr="0086253F">
        <w:rPr>
          <w:rFonts w:ascii="Arial" w:hAnsi="Arial" w:cs="Arial"/>
          <w:sz w:val="24"/>
          <w:szCs w:val="24"/>
        </w:rPr>
        <w:t>do CMPIR</w:t>
      </w:r>
      <w:r w:rsidR="00A27302">
        <w:rPr>
          <w:rFonts w:ascii="Arial" w:hAnsi="Arial" w:cs="Arial"/>
          <w:sz w:val="24"/>
          <w:szCs w:val="24"/>
        </w:rPr>
        <w:t xml:space="preserve">, que são profissionais do Direito, instituída, especificamente, para condução do </w:t>
      </w:r>
      <w:r w:rsidR="00E01191" w:rsidRPr="0086253F">
        <w:rPr>
          <w:rFonts w:ascii="Arial" w:hAnsi="Arial" w:cs="Arial"/>
          <w:sz w:val="24"/>
          <w:szCs w:val="24"/>
        </w:rPr>
        <w:t xml:space="preserve">assunto. </w:t>
      </w:r>
      <w:r w:rsidR="00A27302">
        <w:rPr>
          <w:rFonts w:ascii="Arial" w:hAnsi="Arial" w:cs="Arial"/>
          <w:sz w:val="24"/>
          <w:szCs w:val="24"/>
        </w:rPr>
        <w:t xml:space="preserve">Dando </w:t>
      </w:r>
      <w:proofErr w:type="spellStart"/>
      <w:r w:rsidR="00A27302">
        <w:rPr>
          <w:rFonts w:ascii="Arial" w:hAnsi="Arial" w:cs="Arial"/>
          <w:sz w:val="24"/>
          <w:szCs w:val="24"/>
        </w:rPr>
        <w:t>seuência</w:t>
      </w:r>
      <w:proofErr w:type="spellEnd"/>
      <w:r w:rsidR="00A27302">
        <w:rPr>
          <w:rFonts w:ascii="Arial" w:hAnsi="Arial" w:cs="Arial"/>
          <w:sz w:val="24"/>
          <w:szCs w:val="24"/>
        </w:rPr>
        <w:t xml:space="preserve">, a professora </w:t>
      </w:r>
      <w:r w:rsidR="00A27302" w:rsidRPr="0086253F">
        <w:rPr>
          <w:rFonts w:ascii="Arial" w:hAnsi="Arial" w:cs="Arial"/>
          <w:sz w:val="24"/>
          <w:szCs w:val="24"/>
        </w:rPr>
        <w:t>Erika</w:t>
      </w:r>
      <w:r w:rsidR="00A27302">
        <w:rPr>
          <w:rFonts w:ascii="Arial" w:hAnsi="Arial" w:cs="Arial"/>
          <w:sz w:val="24"/>
          <w:szCs w:val="24"/>
        </w:rPr>
        <w:t xml:space="preserve">, destaca a possibilidade de medidas que </w:t>
      </w:r>
      <w:proofErr w:type="gramStart"/>
      <w:r w:rsidR="00E01191" w:rsidRPr="0086253F">
        <w:rPr>
          <w:rFonts w:ascii="Arial" w:hAnsi="Arial" w:cs="Arial"/>
          <w:sz w:val="24"/>
          <w:szCs w:val="24"/>
        </w:rPr>
        <w:t>poderia</w:t>
      </w:r>
      <w:r w:rsidR="00A27302">
        <w:rPr>
          <w:rFonts w:ascii="Arial" w:hAnsi="Arial" w:cs="Arial"/>
          <w:sz w:val="24"/>
          <w:szCs w:val="24"/>
        </w:rPr>
        <w:t>m  ser</w:t>
      </w:r>
      <w:proofErr w:type="gramEnd"/>
      <w:r w:rsidR="00A27302">
        <w:rPr>
          <w:rFonts w:ascii="Arial" w:hAnsi="Arial" w:cs="Arial"/>
          <w:sz w:val="24"/>
          <w:szCs w:val="24"/>
        </w:rPr>
        <w:t xml:space="preserve"> tomadas pelos </w:t>
      </w:r>
      <w:r w:rsidR="00A27302">
        <w:rPr>
          <w:rFonts w:ascii="Arial" w:hAnsi="Arial" w:cs="Arial"/>
          <w:sz w:val="24"/>
          <w:szCs w:val="24"/>
        </w:rPr>
        <w:t>organismos oficiais</w:t>
      </w:r>
      <w:r w:rsidR="00A27302">
        <w:rPr>
          <w:rFonts w:ascii="Arial" w:hAnsi="Arial" w:cs="Arial"/>
          <w:sz w:val="24"/>
          <w:szCs w:val="24"/>
        </w:rPr>
        <w:t>, a exemplo de:</w:t>
      </w:r>
      <w:r w:rsidR="00E01191" w:rsidRPr="0086253F">
        <w:rPr>
          <w:rFonts w:ascii="Arial" w:hAnsi="Arial" w:cs="Arial"/>
          <w:sz w:val="24"/>
          <w:szCs w:val="24"/>
        </w:rPr>
        <w:t xml:space="preserve"> projetos de recuperação da memória coletiva</w:t>
      </w:r>
      <w:r w:rsidR="00A27302">
        <w:rPr>
          <w:rFonts w:ascii="Arial" w:hAnsi="Arial" w:cs="Arial"/>
          <w:sz w:val="24"/>
          <w:szCs w:val="24"/>
        </w:rPr>
        <w:t xml:space="preserve"> do local, </w:t>
      </w:r>
      <w:r w:rsidR="00E01191" w:rsidRPr="0086253F">
        <w:rPr>
          <w:rFonts w:ascii="Arial" w:hAnsi="Arial" w:cs="Arial"/>
          <w:sz w:val="24"/>
          <w:szCs w:val="24"/>
        </w:rPr>
        <w:t xml:space="preserve"> acesso à praça enquanto espaço público e</w:t>
      </w:r>
      <w:r w:rsidR="00A27302">
        <w:rPr>
          <w:rFonts w:ascii="Arial" w:hAnsi="Arial" w:cs="Arial"/>
          <w:sz w:val="24"/>
          <w:szCs w:val="24"/>
        </w:rPr>
        <w:t>,</w:t>
      </w:r>
      <w:r w:rsidR="00E01191" w:rsidRPr="0086253F">
        <w:rPr>
          <w:rFonts w:ascii="Arial" w:hAnsi="Arial" w:cs="Arial"/>
          <w:sz w:val="24"/>
          <w:szCs w:val="24"/>
        </w:rPr>
        <w:t xml:space="preserve"> também</w:t>
      </w:r>
      <w:r w:rsidR="00A27302">
        <w:rPr>
          <w:rFonts w:ascii="Arial" w:hAnsi="Arial" w:cs="Arial"/>
          <w:sz w:val="24"/>
          <w:szCs w:val="24"/>
        </w:rPr>
        <w:t>,</w:t>
      </w:r>
      <w:r w:rsidR="00E01191" w:rsidRPr="0086253F">
        <w:rPr>
          <w:rFonts w:ascii="Arial" w:hAnsi="Arial" w:cs="Arial"/>
          <w:sz w:val="24"/>
          <w:szCs w:val="24"/>
        </w:rPr>
        <w:t xml:space="preserve"> </w:t>
      </w:r>
      <w:r w:rsidR="00A27302">
        <w:rPr>
          <w:rFonts w:ascii="Arial" w:hAnsi="Arial" w:cs="Arial"/>
          <w:sz w:val="24"/>
          <w:szCs w:val="24"/>
        </w:rPr>
        <w:t xml:space="preserve">identificar </w:t>
      </w:r>
      <w:r w:rsidR="00E01191" w:rsidRPr="0086253F">
        <w:rPr>
          <w:rFonts w:ascii="Arial" w:hAnsi="Arial" w:cs="Arial"/>
          <w:sz w:val="24"/>
          <w:szCs w:val="24"/>
        </w:rPr>
        <w:t xml:space="preserve">o que afeta a pessoa da Teresa enquanto mulher negra, assim como a verificação dos bens jurídicos que envolvem o caso. </w:t>
      </w:r>
      <w:r w:rsidR="00A27302">
        <w:rPr>
          <w:rFonts w:ascii="Arial" w:hAnsi="Arial" w:cs="Arial"/>
          <w:sz w:val="24"/>
          <w:szCs w:val="24"/>
        </w:rPr>
        <w:t xml:space="preserve">O </w:t>
      </w:r>
      <w:r w:rsidR="00A27302">
        <w:rPr>
          <w:rFonts w:ascii="Arial" w:hAnsi="Arial" w:cs="Arial"/>
          <w:sz w:val="24"/>
          <w:szCs w:val="24"/>
        </w:rPr>
        <w:lastRenderedPageBreak/>
        <w:t xml:space="preserve">militante </w:t>
      </w:r>
      <w:proofErr w:type="spellStart"/>
      <w:r w:rsidR="00E01191" w:rsidRPr="0086253F">
        <w:rPr>
          <w:rFonts w:ascii="Arial" w:hAnsi="Arial" w:cs="Arial"/>
          <w:sz w:val="24"/>
          <w:szCs w:val="24"/>
        </w:rPr>
        <w:t>Robsmar</w:t>
      </w:r>
      <w:proofErr w:type="spellEnd"/>
      <w:r w:rsidR="00E01191" w:rsidRPr="0086253F">
        <w:rPr>
          <w:rFonts w:ascii="Arial" w:hAnsi="Arial" w:cs="Arial"/>
          <w:sz w:val="24"/>
          <w:szCs w:val="24"/>
        </w:rPr>
        <w:t xml:space="preserve"> informou que participou de alguns eventos na praça</w:t>
      </w:r>
      <w:r w:rsidR="00A27302">
        <w:rPr>
          <w:rFonts w:ascii="Arial" w:hAnsi="Arial" w:cs="Arial"/>
          <w:sz w:val="24"/>
          <w:szCs w:val="24"/>
        </w:rPr>
        <w:t xml:space="preserve"> em debate </w:t>
      </w:r>
      <w:proofErr w:type="gramStart"/>
      <w:r w:rsidR="00A27302">
        <w:rPr>
          <w:rFonts w:ascii="Arial" w:hAnsi="Arial" w:cs="Arial"/>
          <w:sz w:val="24"/>
          <w:szCs w:val="24"/>
        </w:rPr>
        <w:t xml:space="preserve">e, </w:t>
      </w:r>
      <w:r w:rsidR="00E01191" w:rsidRPr="0086253F">
        <w:rPr>
          <w:rFonts w:ascii="Arial" w:hAnsi="Arial" w:cs="Arial"/>
          <w:sz w:val="24"/>
          <w:szCs w:val="24"/>
        </w:rPr>
        <w:t xml:space="preserve"> ressalta</w:t>
      </w:r>
      <w:proofErr w:type="gramEnd"/>
      <w:r w:rsidR="00E01191" w:rsidRPr="0086253F">
        <w:rPr>
          <w:rFonts w:ascii="Arial" w:hAnsi="Arial" w:cs="Arial"/>
          <w:sz w:val="24"/>
          <w:szCs w:val="24"/>
        </w:rPr>
        <w:t xml:space="preserve"> a importância do uso do espaço público pela população. </w:t>
      </w:r>
      <w:r w:rsidR="00A27302">
        <w:rPr>
          <w:rFonts w:ascii="Arial" w:hAnsi="Arial" w:cs="Arial"/>
          <w:sz w:val="24"/>
          <w:szCs w:val="24"/>
        </w:rPr>
        <w:t>Maria</w:t>
      </w:r>
      <w:r w:rsidR="00E01191" w:rsidRPr="0086253F">
        <w:rPr>
          <w:rFonts w:ascii="Arial" w:hAnsi="Arial" w:cs="Arial"/>
          <w:sz w:val="24"/>
          <w:szCs w:val="24"/>
        </w:rPr>
        <w:t xml:space="preserve"> Eugênia </w:t>
      </w:r>
      <w:r w:rsidR="00A27302">
        <w:rPr>
          <w:rFonts w:ascii="Arial" w:hAnsi="Arial" w:cs="Arial"/>
          <w:sz w:val="24"/>
          <w:szCs w:val="24"/>
        </w:rPr>
        <w:t>enfatiza,</w:t>
      </w:r>
      <w:r w:rsidR="00E01191" w:rsidRPr="0086253F">
        <w:rPr>
          <w:rFonts w:ascii="Arial" w:hAnsi="Arial" w:cs="Arial"/>
          <w:sz w:val="24"/>
          <w:szCs w:val="24"/>
        </w:rPr>
        <w:t xml:space="preserve"> também</w:t>
      </w:r>
      <w:r w:rsidR="00A27302">
        <w:rPr>
          <w:rFonts w:ascii="Arial" w:hAnsi="Arial" w:cs="Arial"/>
          <w:sz w:val="24"/>
          <w:szCs w:val="24"/>
        </w:rPr>
        <w:t>,</w:t>
      </w:r>
      <w:r w:rsidR="00E01191" w:rsidRPr="0086253F">
        <w:rPr>
          <w:rFonts w:ascii="Arial" w:hAnsi="Arial" w:cs="Arial"/>
          <w:sz w:val="24"/>
          <w:szCs w:val="24"/>
        </w:rPr>
        <w:t xml:space="preserve"> as duas linhas que podem orientar a discussão, a primeira do aspecto coletivo e a segund</w:t>
      </w:r>
      <w:r w:rsidR="00A27302">
        <w:rPr>
          <w:rFonts w:ascii="Arial" w:hAnsi="Arial" w:cs="Arial"/>
          <w:sz w:val="24"/>
          <w:szCs w:val="24"/>
        </w:rPr>
        <w:t>a</w:t>
      </w:r>
      <w:r w:rsidR="00E01191" w:rsidRPr="0086253F">
        <w:rPr>
          <w:rFonts w:ascii="Arial" w:hAnsi="Arial" w:cs="Arial"/>
          <w:sz w:val="24"/>
          <w:szCs w:val="24"/>
        </w:rPr>
        <w:t xml:space="preserve"> do ponto de vista da violação dos direitos individuais e também do racismo institucional no decorrer do processo. </w:t>
      </w:r>
      <w:r w:rsidR="00A27302">
        <w:rPr>
          <w:rFonts w:ascii="Arial" w:hAnsi="Arial" w:cs="Arial"/>
          <w:sz w:val="24"/>
          <w:szCs w:val="24"/>
        </w:rPr>
        <w:t>A p</w:t>
      </w:r>
      <w:r w:rsidR="00E01191" w:rsidRPr="0086253F">
        <w:rPr>
          <w:rFonts w:ascii="Arial" w:hAnsi="Arial" w:cs="Arial"/>
          <w:sz w:val="24"/>
          <w:szCs w:val="24"/>
        </w:rPr>
        <w:t xml:space="preserve">residenta </w:t>
      </w:r>
      <w:proofErr w:type="spellStart"/>
      <w:r w:rsidR="00E01191" w:rsidRPr="0086253F">
        <w:rPr>
          <w:rFonts w:ascii="Arial" w:hAnsi="Arial" w:cs="Arial"/>
          <w:sz w:val="24"/>
          <w:szCs w:val="24"/>
        </w:rPr>
        <w:t>Fiama</w:t>
      </w:r>
      <w:proofErr w:type="spellEnd"/>
      <w:r w:rsidR="00E01191" w:rsidRPr="0086253F">
        <w:rPr>
          <w:rFonts w:ascii="Arial" w:hAnsi="Arial" w:cs="Arial"/>
          <w:sz w:val="24"/>
          <w:szCs w:val="24"/>
        </w:rPr>
        <w:t xml:space="preserve"> fala que mudou a promotoria, que recentemente o caso foi transferido da promotoria dos direitos coletivos para a promotoria de violência contra a mulher. A </w:t>
      </w:r>
      <w:proofErr w:type="spellStart"/>
      <w:r w:rsidR="00E01191" w:rsidRPr="0086253F">
        <w:rPr>
          <w:rFonts w:ascii="Arial" w:hAnsi="Arial" w:cs="Arial"/>
          <w:sz w:val="24"/>
          <w:szCs w:val="24"/>
        </w:rPr>
        <w:t>Profª</w:t>
      </w:r>
      <w:proofErr w:type="spellEnd"/>
      <w:r w:rsidR="00E01191" w:rsidRPr="0086253F">
        <w:rPr>
          <w:rFonts w:ascii="Arial" w:hAnsi="Arial" w:cs="Arial"/>
          <w:sz w:val="24"/>
          <w:szCs w:val="24"/>
        </w:rPr>
        <w:t xml:space="preserve"> Erika sugestiona para o CMPIR fazer uma manifestação junto ao processo enviado para a promotoria de enfrentamento a violência contra a mulher</w:t>
      </w:r>
      <w:r w:rsidR="00241B5F">
        <w:rPr>
          <w:rFonts w:ascii="Arial" w:hAnsi="Arial" w:cs="Arial"/>
          <w:sz w:val="24"/>
          <w:szCs w:val="24"/>
        </w:rPr>
        <w:t>, quanto a</w:t>
      </w:r>
      <w:r w:rsidR="00E01191" w:rsidRPr="0086253F">
        <w:rPr>
          <w:rFonts w:ascii="Arial" w:hAnsi="Arial" w:cs="Arial"/>
          <w:sz w:val="24"/>
          <w:szCs w:val="24"/>
        </w:rPr>
        <w:t xml:space="preserve">o agravante de racismo, já que </w:t>
      </w:r>
      <w:r w:rsidR="00241B5F">
        <w:rPr>
          <w:rFonts w:ascii="Arial" w:hAnsi="Arial" w:cs="Arial"/>
          <w:sz w:val="24"/>
          <w:szCs w:val="24"/>
        </w:rPr>
        <w:t>à</w:t>
      </w:r>
      <w:r w:rsidR="00E01191" w:rsidRPr="0086253F">
        <w:rPr>
          <w:rFonts w:ascii="Arial" w:hAnsi="Arial" w:cs="Arial"/>
          <w:sz w:val="24"/>
          <w:szCs w:val="24"/>
        </w:rPr>
        <w:t xml:space="preserve"> época, quando </w:t>
      </w:r>
      <w:r w:rsidR="00241B5F">
        <w:rPr>
          <w:rFonts w:ascii="Arial" w:hAnsi="Arial" w:cs="Arial"/>
          <w:sz w:val="24"/>
          <w:szCs w:val="24"/>
        </w:rPr>
        <w:t xml:space="preserve">a conselheira </w:t>
      </w:r>
      <w:r w:rsidR="00E01191" w:rsidRPr="0086253F">
        <w:rPr>
          <w:rFonts w:ascii="Arial" w:hAnsi="Arial" w:cs="Arial"/>
          <w:sz w:val="24"/>
          <w:szCs w:val="24"/>
        </w:rPr>
        <w:t>Teresa</w:t>
      </w:r>
      <w:r w:rsidR="00241B5F">
        <w:rPr>
          <w:rFonts w:ascii="Arial" w:hAnsi="Arial" w:cs="Arial"/>
          <w:sz w:val="24"/>
          <w:szCs w:val="24"/>
        </w:rPr>
        <w:t xml:space="preserve"> Mendes</w:t>
      </w:r>
      <w:r w:rsidR="00E01191" w:rsidRPr="0086253F">
        <w:rPr>
          <w:rFonts w:ascii="Arial" w:hAnsi="Arial" w:cs="Arial"/>
          <w:sz w:val="24"/>
          <w:szCs w:val="24"/>
        </w:rPr>
        <w:t xml:space="preserve"> foi a </w:t>
      </w:r>
      <w:r w:rsidR="00241B5F">
        <w:rPr>
          <w:rFonts w:ascii="Arial" w:hAnsi="Arial" w:cs="Arial"/>
          <w:sz w:val="24"/>
          <w:szCs w:val="24"/>
        </w:rPr>
        <w:t>P</w:t>
      </w:r>
      <w:r w:rsidR="00E01191" w:rsidRPr="0086253F">
        <w:rPr>
          <w:rFonts w:ascii="Arial" w:hAnsi="Arial" w:cs="Arial"/>
          <w:sz w:val="24"/>
          <w:szCs w:val="24"/>
        </w:rPr>
        <w:t>refeitu</w:t>
      </w:r>
      <w:r w:rsidR="00241B5F">
        <w:rPr>
          <w:rFonts w:ascii="Arial" w:hAnsi="Arial" w:cs="Arial"/>
          <w:sz w:val="24"/>
          <w:szCs w:val="24"/>
        </w:rPr>
        <w:t>ra i</w:t>
      </w:r>
      <w:r w:rsidR="00E01191" w:rsidRPr="0086253F">
        <w:rPr>
          <w:rFonts w:ascii="Arial" w:hAnsi="Arial" w:cs="Arial"/>
          <w:sz w:val="24"/>
          <w:szCs w:val="24"/>
        </w:rPr>
        <w:t>nformar as construções irregulares</w:t>
      </w:r>
      <w:r w:rsidR="00241B5F">
        <w:rPr>
          <w:rFonts w:ascii="Arial" w:hAnsi="Arial" w:cs="Arial"/>
          <w:sz w:val="24"/>
          <w:szCs w:val="24"/>
        </w:rPr>
        <w:t>,</w:t>
      </w:r>
      <w:r w:rsidR="00E01191" w:rsidRPr="0086253F">
        <w:rPr>
          <w:rFonts w:ascii="Arial" w:hAnsi="Arial" w:cs="Arial"/>
          <w:sz w:val="24"/>
          <w:szCs w:val="24"/>
        </w:rPr>
        <w:t xml:space="preserve"> na praça</w:t>
      </w:r>
      <w:r w:rsidR="00241B5F">
        <w:rPr>
          <w:rFonts w:ascii="Arial" w:hAnsi="Arial" w:cs="Arial"/>
          <w:sz w:val="24"/>
          <w:szCs w:val="24"/>
        </w:rPr>
        <w:t>,</w:t>
      </w:r>
      <w:r w:rsidR="00E01191" w:rsidRPr="0086253F">
        <w:rPr>
          <w:rFonts w:ascii="Arial" w:hAnsi="Arial" w:cs="Arial"/>
          <w:sz w:val="24"/>
          <w:szCs w:val="24"/>
        </w:rPr>
        <w:t xml:space="preserve"> foi impedida de exercer seus diretos, deixando explícito o racimo institucional no tratamento por ser mulher </w:t>
      </w:r>
      <w:r w:rsidR="00241B5F">
        <w:rPr>
          <w:rFonts w:ascii="Arial" w:hAnsi="Arial" w:cs="Arial"/>
          <w:sz w:val="24"/>
          <w:szCs w:val="24"/>
        </w:rPr>
        <w:t xml:space="preserve">e </w:t>
      </w:r>
      <w:r w:rsidR="00E01191" w:rsidRPr="0086253F">
        <w:rPr>
          <w:rFonts w:ascii="Arial" w:hAnsi="Arial" w:cs="Arial"/>
          <w:sz w:val="24"/>
          <w:szCs w:val="24"/>
        </w:rPr>
        <w:t>negra</w:t>
      </w:r>
      <w:r w:rsidR="00241B5F">
        <w:rPr>
          <w:rFonts w:ascii="Arial" w:hAnsi="Arial" w:cs="Arial"/>
          <w:sz w:val="24"/>
          <w:szCs w:val="24"/>
        </w:rPr>
        <w:t xml:space="preserve">. Fato para o qual há </w:t>
      </w:r>
      <w:r w:rsidR="00E01191" w:rsidRPr="0086253F">
        <w:rPr>
          <w:rFonts w:ascii="Arial" w:hAnsi="Arial" w:cs="Arial"/>
          <w:sz w:val="24"/>
          <w:szCs w:val="24"/>
        </w:rPr>
        <w:t>testemunhas para comprovar</w:t>
      </w:r>
      <w:r w:rsidR="00241B5F">
        <w:rPr>
          <w:rFonts w:ascii="Arial" w:hAnsi="Arial" w:cs="Arial"/>
          <w:sz w:val="24"/>
          <w:szCs w:val="24"/>
        </w:rPr>
        <w:t xml:space="preserve">. Comentou, ainda, que </w:t>
      </w:r>
      <w:r w:rsidR="00E01191" w:rsidRPr="0086253F">
        <w:rPr>
          <w:rFonts w:ascii="Arial" w:hAnsi="Arial" w:cs="Arial"/>
          <w:sz w:val="24"/>
          <w:szCs w:val="24"/>
        </w:rPr>
        <w:t xml:space="preserve">considera a aceleração da obra irregular na praça, um vício jurídico que não se desfaz, como o </w:t>
      </w:r>
      <w:r w:rsidR="00E01191" w:rsidRPr="00241B5F">
        <w:rPr>
          <w:rFonts w:ascii="Arial" w:hAnsi="Arial" w:cs="Arial"/>
          <w:i/>
          <w:sz w:val="24"/>
          <w:szCs w:val="24"/>
        </w:rPr>
        <w:t>modus operandi</w:t>
      </w:r>
      <w:r w:rsidR="00E01191" w:rsidRPr="0086253F">
        <w:rPr>
          <w:rFonts w:ascii="Arial" w:hAnsi="Arial" w:cs="Arial"/>
          <w:sz w:val="24"/>
          <w:szCs w:val="24"/>
        </w:rPr>
        <w:t xml:space="preserve"> do poder político na região</w:t>
      </w:r>
      <w:r w:rsidR="00241B5F">
        <w:rPr>
          <w:rFonts w:ascii="Arial" w:hAnsi="Arial" w:cs="Arial"/>
          <w:sz w:val="24"/>
          <w:szCs w:val="24"/>
        </w:rPr>
        <w:t>. A</w:t>
      </w:r>
      <w:r w:rsidR="00E01191" w:rsidRPr="0086253F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E01191" w:rsidRPr="0086253F">
        <w:rPr>
          <w:rFonts w:ascii="Arial" w:hAnsi="Arial" w:cs="Arial"/>
          <w:sz w:val="24"/>
          <w:szCs w:val="24"/>
        </w:rPr>
        <w:t>profª</w:t>
      </w:r>
      <w:proofErr w:type="spellEnd"/>
      <w:r w:rsidR="00E01191" w:rsidRPr="0086253F">
        <w:rPr>
          <w:rFonts w:ascii="Arial" w:hAnsi="Arial" w:cs="Arial"/>
          <w:sz w:val="24"/>
          <w:szCs w:val="24"/>
        </w:rPr>
        <w:t xml:space="preserve">  ressaltou</w:t>
      </w:r>
      <w:proofErr w:type="gramEnd"/>
      <w:r w:rsidR="00241B5F">
        <w:rPr>
          <w:rFonts w:ascii="Arial" w:hAnsi="Arial" w:cs="Arial"/>
          <w:sz w:val="24"/>
          <w:szCs w:val="24"/>
        </w:rPr>
        <w:t>, ainda,</w:t>
      </w:r>
      <w:r w:rsidR="00E01191" w:rsidRPr="0086253F">
        <w:rPr>
          <w:rFonts w:ascii="Arial" w:hAnsi="Arial" w:cs="Arial"/>
          <w:sz w:val="24"/>
          <w:szCs w:val="24"/>
        </w:rPr>
        <w:t xml:space="preserve"> a importância do acompanhamento do processo no </w:t>
      </w:r>
      <w:r w:rsidR="00241B5F">
        <w:rPr>
          <w:rFonts w:ascii="Arial" w:hAnsi="Arial" w:cs="Arial"/>
          <w:sz w:val="24"/>
          <w:szCs w:val="24"/>
        </w:rPr>
        <w:t>M</w:t>
      </w:r>
      <w:r w:rsidR="00E01191" w:rsidRPr="0086253F">
        <w:rPr>
          <w:rFonts w:ascii="Arial" w:hAnsi="Arial" w:cs="Arial"/>
          <w:sz w:val="24"/>
          <w:szCs w:val="24"/>
        </w:rPr>
        <w:t xml:space="preserve">inistério </w:t>
      </w:r>
      <w:r w:rsidR="00241B5F">
        <w:rPr>
          <w:rFonts w:ascii="Arial" w:hAnsi="Arial" w:cs="Arial"/>
          <w:sz w:val="24"/>
          <w:szCs w:val="24"/>
        </w:rPr>
        <w:t>P</w:t>
      </w:r>
      <w:r w:rsidR="00E01191" w:rsidRPr="0086253F">
        <w:rPr>
          <w:rFonts w:ascii="Arial" w:hAnsi="Arial" w:cs="Arial"/>
          <w:sz w:val="24"/>
          <w:szCs w:val="24"/>
        </w:rPr>
        <w:t xml:space="preserve">úblico. Encerrando o ponto de pauta, a </w:t>
      </w:r>
      <w:proofErr w:type="spellStart"/>
      <w:r w:rsidR="00E01191" w:rsidRPr="0086253F">
        <w:rPr>
          <w:rFonts w:ascii="Arial" w:hAnsi="Arial" w:cs="Arial"/>
          <w:sz w:val="24"/>
          <w:szCs w:val="24"/>
        </w:rPr>
        <w:t>Profª</w:t>
      </w:r>
      <w:proofErr w:type="spellEnd"/>
      <w:r w:rsidR="00E01191" w:rsidRPr="0086253F">
        <w:rPr>
          <w:rFonts w:ascii="Arial" w:hAnsi="Arial" w:cs="Arial"/>
          <w:sz w:val="24"/>
          <w:szCs w:val="24"/>
        </w:rPr>
        <w:t xml:space="preserve"> Erika sugestionou ao CMPIR, a atualização do andamento do processo e posicionamento documentado para o </w:t>
      </w:r>
      <w:r w:rsidR="00FE2DD0">
        <w:rPr>
          <w:rFonts w:ascii="Arial" w:hAnsi="Arial" w:cs="Arial"/>
          <w:sz w:val="24"/>
          <w:szCs w:val="24"/>
        </w:rPr>
        <w:t>M</w:t>
      </w:r>
      <w:r w:rsidR="00E01191" w:rsidRPr="0086253F">
        <w:rPr>
          <w:rFonts w:ascii="Arial" w:hAnsi="Arial" w:cs="Arial"/>
          <w:sz w:val="24"/>
          <w:szCs w:val="24"/>
        </w:rPr>
        <w:t xml:space="preserve">inistério </w:t>
      </w:r>
      <w:r w:rsidR="00FE2DD0">
        <w:rPr>
          <w:rFonts w:ascii="Arial" w:hAnsi="Arial" w:cs="Arial"/>
          <w:sz w:val="24"/>
          <w:szCs w:val="24"/>
        </w:rPr>
        <w:t>P</w:t>
      </w:r>
      <w:r w:rsidR="00E01191" w:rsidRPr="0086253F">
        <w:rPr>
          <w:rFonts w:ascii="Arial" w:hAnsi="Arial" w:cs="Arial"/>
          <w:sz w:val="24"/>
          <w:szCs w:val="24"/>
        </w:rPr>
        <w:t>úblico.</w:t>
      </w:r>
      <w:r w:rsidR="00487A48" w:rsidRPr="0086253F">
        <w:rPr>
          <w:rFonts w:ascii="Arial" w:hAnsi="Arial" w:cs="Arial"/>
          <w:sz w:val="24"/>
          <w:szCs w:val="24"/>
        </w:rPr>
        <w:t xml:space="preserve"> 2 – </w:t>
      </w:r>
      <w:r w:rsidR="00FE2DD0">
        <w:rPr>
          <w:rFonts w:ascii="Arial" w:hAnsi="Arial" w:cs="Arial"/>
          <w:sz w:val="24"/>
          <w:szCs w:val="24"/>
        </w:rPr>
        <w:t xml:space="preserve">Quanto ao </w:t>
      </w:r>
      <w:r w:rsidR="00487A48" w:rsidRPr="0086253F">
        <w:rPr>
          <w:rFonts w:ascii="Arial" w:hAnsi="Arial" w:cs="Arial"/>
          <w:sz w:val="24"/>
          <w:szCs w:val="24"/>
        </w:rPr>
        <w:t>Movimento Popular Contra a Corrupção: Por Amor a Londrina</w:t>
      </w:r>
      <w:r w:rsidR="00FE2DD0">
        <w:rPr>
          <w:rFonts w:ascii="Arial" w:hAnsi="Arial" w:cs="Arial"/>
          <w:sz w:val="24"/>
          <w:szCs w:val="24"/>
        </w:rPr>
        <w:t xml:space="preserve"> -</w:t>
      </w:r>
      <w:r w:rsidR="00487A48" w:rsidRPr="0086253F">
        <w:rPr>
          <w:rFonts w:ascii="Arial" w:hAnsi="Arial" w:cs="Arial"/>
          <w:sz w:val="24"/>
          <w:szCs w:val="24"/>
        </w:rPr>
        <w:t xml:space="preserve"> Francesca Amaral</w:t>
      </w:r>
      <w:r w:rsidR="00FE2DD0">
        <w:rPr>
          <w:rFonts w:ascii="Arial" w:hAnsi="Arial" w:cs="Arial"/>
          <w:sz w:val="24"/>
          <w:szCs w:val="24"/>
        </w:rPr>
        <w:t>, informa que a finalidade da participação é solicitar o</w:t>
      </w:r>
      <w:r w:rsidR="00487A48" w:rsidRPr="0086253F">
        <w:rPr>
          <w:rFonts w:ascii="Arial" w:hAnsi="Arial" w:cs="Arial"/>
          <w:sz w:val="24"/>
          <w:szCs w:val="24"/>
        </w:rPr>
        <w:t xml:space="preserve"> apoio do CMPIR, assim como </w:t>
      </w:r>
      <w:r w:rsidR="00FE2DD0">
        <w:rPr>
          <w:rFonts w:ascii="Arial" w:hAnsi="Arial" w:cs="Arial"/>
          <w:sz w:val="24"/>
          <w:szCs w:val="24"/>
        </w:rPr>
        <w:t xml:space="preserve">já feito junto a </w:t>
      </w:r>
      <w:r w:rsidR="00487A48" w:rsidRPr="0086253F">
        <w:rPr>
          <w:rFonts w:ascii="Arial" w:hAnsi="Arial" w:cs="Arial"/>
          <w:sz w:val="24"/>
          <w:szCs w:val="24"/>
        </w:rPr>
        <w:t xml:space="preserve">outros </w:t>
      </w:r>
      <w:r w:rsidR="00FE2DD0">
        <w:rPr>
          <w:rFonts w:ascii="Arial" w:hAnsi="Arial" w:cs="Arial"/>
          <w:sz w:val="24"/>
          <w:szCs w:val="24"/>
        </w:rPr>
        <w:t>C</w:t>
      </w:r>
      <w:r w:rsidR="00487A48" w:rsidRPr="0086253F">
        <w:rPr>
          <w:rFonts w:ascii="Arial" w:hAnsi="Arial" w:cs="Arial"/>
          <w:sz w:val="24"/>
          <w:szCs w:val="24"/>
        </w:rPr>
        <w:t>onselhos, para apr</w:t>
      </w:r>
      <w:r w:rsidR="00FE2DD0">
        <w:rPr>
          <w:rFonts w:ascii="Arial" w:hAnsi="Arial" w:cs="Arial"/>
          <w:sz w:val="24"/>
          <w:szCs w:val="24"/>
        </w:rPr>
        <w:t>esentação do projeto de lei referente a</w:t>
      </w:r>
      <w:r w:rsidR="00487A48" w:rsidRPr="0086253F">
        <w:rPr>
          <w:rFonts w:ascii="Arial" w:hAnsi="Arial" w:cs="Arial"/>
          <w:sz w:val="24"/>
          <w:szCs w:val="24"/>
        </w:rPr>
        <w:t xml:space="preserve">o uso obrigatório de câmera, áudio e vídeo, nas abordagens da Guarda Municipal de Londrina </w:t>
      </w:r>
      <w:r w:rsidR="00FE2DD0">
        <w:rPr>
          <w:rFonts w:ascii="Arial" w:hAnsi="Arial" w:cs="Arial"/>
          <w:sz w:val="24"/>
          <w:szCs w:val="24"/>
        </w:rPr>
        <w:t xml:space="preserve">que, também, se encontra </w:t>
      </w:r>
      <w:proofErr w:type="gramStart"/>
      <w:r w:rsidR="00FE2DD0">
        <w:rPr>
          <w:rFonts w:ascii="Arial" w:hAnsi="Arial" w:cs="Arial"/>
          <w:sz w:val="24"/>
          <w:szCs w:val="24"/>
        </w:rPr>
        <w:t xml:space="preserve">em </w:t>
      </w:r>
      <w:r w:rsidR="00487A48" w:rsidRPr="0086253F">
        <w:rPr>
          <w:rFonts w:ascii="Arial" w:hAnsi="Arial" w:cs="Arial"/>
          <w:sz w:val="24"/>
          <w:szCs w:val="24"/>
        </w:rPr>
        <w:t xml:space="preserve"> articula</w:t>
      </w:r>
      <w:r w:rsidR="00FE2DD0">
        <w:rPr>
          <w:rFonts w:ascii="Arial" w:hAnsi="Arial" w:cs="Arial"/>
          <w:sz w:val="24"/>
          <w:szCs w:val="24"/>
        </w:rPr>
        <w:t>ção</w:t>
      </w:r>
      <w:proofErr w:type="gramEnd"/>
      <w:r w:rsidR="00FE2DD0">
        <w:rPr>
          <w:rFonts w:ascii="Arial" w:hAnsi="Arial" w:cs="Arial"/>
          <w:sz w:val="24"/>
          <w:szCs w:val="24"/>
        </w:rPr>
        <w:t xml:space="preserve"> </w:t>
      </w:r>
      <w:r w:rsidR="00487A48" w:rsidRPr="0086253F">
        <w:rPr>
          <w:rFonts w:ascii="Arial" w:hAnsi="Arial" w:cs="Arial"/>
          <w:sz w:val="24"/>
          <w:szCs w:val="24"/>
        </w:rPr>
        <w:t>com a Câmara Municipal de Londrina</w:t>
      </w:r>
      <w:r w:rsidR="00FE2DD0">
        <w:rPr>
          <w:rFonts w:ascii="Arial" w:hAnsi="Arial" w:cs="Arial"/>
          <w:sz w:val="24"/>
          <w:szCs w:val="24"/>
        </w:rPr>
        <w:t xml:space="preserve"> para</w:t>
      </w:r>
      <w:r w:rsidR="00487A48" w:rsidRPr="0086253F">
        <w:rPr>
          <w:rFonts w:ascii="Arial" w:hAnsi="Arial" w:cs="Arial"/>
          <w:sz w:val="24"/>
          <w:szCs w:val="24"/>
        </w:rPr>
        <w:t xml:space="preserve"> </w:t>
      </w:r>
      <w:r w:rsidR="00FE2DD0">
        <w:rPr>
          <w:rFonts w:ascii="Arial" w:hAnsi="Arial" w:cs="Arial"/>
          <w:sz w:val="24"/>
          <w:szCs w:val="24"/>
        </w:rPr>
        <w:t xml:space="preserve">outros </w:t>
      </w:r>
      <w:r w:rsidR="00487A48" w:rsidRPr="0086253F">
        <w:rPr>
          <w:rFonts w:ascii="Arial" w:hAnsi="Arial" w:cs="Arial"/>
          <w:sz w:val="24"/>
          <w:szCs w:val="24"/>
        </w:rPr>
        <w:t xml:space="preserve">encaminhamentos. </w:t>
      </w:r>
      <w:r w:rsidR="00FE2DD0">
        <w:rPr>
          <w:rFonts w:ascii="Arial" w:hAnsi="Arial" w:cs="Arial"/>
          <w:sz w:val="24"/>
          <w:szCs w:val="24"/>
        </w:rPr>
        <w:t xml:space="preserve">O convidado, </w:t>
      </w:r>
      <w:proofErr w:type="spellStart"/>
      <w:r w:rsidR="00487A48" w:rsidRPr="0086253F">
        <w:rPr>
          <w:rFonts w:ascii="Arial" w:hAnsi="Arial" w:cs="Arial"/>
          <w:sz w:val="24"/>
          <w:szCs w:val="24"/>
        </w:rPr>
        <w:t>Auber</w:t>
      </w:r>
      <w:proofErr w:type="spellEnd"/>
      <w:r w:rsidR="00487A48" w:rsidRPr="0086253F">
        <w:rPr>
          <w:rFonts w:ascii="Arial" w:hAnsi="Arial" w:cs="Arial"/>
          <w:sz w:val="24"/>
          <w:szCs w:val="24"/>
        </w:rPr>
        <w:t xml:space="preserve"> Silva Pereira, </w:t>
      </w:r>
      <w:r w:rsidR="00FE2DD0">
        <w:rPr>
          <w:rFonts w:ascii="Arial" w:hAnsi="Arial" w:cs="Arial"/>
          <w:sz w:val="24"/>
          <w:szCs w:val="24"/>
        </w:rPr>
        <w:t xml:space="preserve">fez uso da palavra para </w:t>
      </w:r>
      <w:r w:rsidR="00487A48" w:rsidRPr="0086253F">
        <w:rPr>
          <w:rFonts w:ascii="Arial" w:hAnsi="Arial" w:cs="Arial"/>
          <w:sz w:val="24"/>
          <w:szCs w:val="24"/>
        </w:rPr>
        <w:t>reforça</w:t>
      </w:r>
      <w:r w:rsidR="00FE2DD0">
        <w:rPr>
          <w:rFonts w:ascii="Arial" w:hAnsi="Arial" w:cs="Arial"/>
          <w:sz w:val="24"/>
          <w:szCs w:val="24"/>
        </w:rPr>
        <w:t>r</w:t>
      </w:r>
      <w:r w:rsidR="00487A48" w:rsidRPr="0086253F">
        <w:rPr>
          <w:rFonts w:ascii="Arial" w:hAnsi="Arial" w:cs="Arial"/>
          <w:sz w:val="24"/>
          <w:szCs w:val="24"/>
        </w:rPr>
        <w:t xml:space="preserve"> importância do apoio ao projeto e fala que o Movimento Popular Contra a Corrupção: Por Amor a Londrina está articulando com os vários </w:t>
      </w:r>
      <w:r w:rsidR="00FE2DD0">
        <w:rPr>
          <w:rFonts w:ascii="Arial" w:hAnsi="Arial" w:cs="Arial"/>
          <w:sz w:val="24"/>
          <w:szCs w:val="24"/>
        </w:rPr>
        <w:t>C</w:t>
      </w:r>
      <w:r w:rsidR="00487A48" w:rsidRPr="0086253F">
        <w:rPr>
          <w:rFonts w:ascii="Arial" w:hAnsi="Arial" w:cs="Arial"/>
          <w:sz w:val="24"/>
          <w:szCs w:val="24"/>
        </w:rPr>
        <w:t xml:space="preserve">onselhos </w:t>
      </w:r>
      <w:r w:rsidR="00FE2DD0">
        <w:rPr>
          <w:rFonts w:ascii="Arial" w:hAnsi="Arial" w:cs="Arial"/>
          <w:sz w:val="24"/>
          <w:szCs w:val="24"/>
        </w:rPr>
        <w:t>Municipais para proposição</w:t>
      </w:r>
      <w:r w:rsidR="00487A48" w:rsidRPr="0086253F">
        <w:rPr>
          <w:rFonts w:ascii="Arial" w:hAnsi="Arial" w:cs="Arial"/>
          <w:sz w:val="24"/>
          <w:szCs w:val="24"/>
        </w:rPr>
        <w:t xml:space="preserve"> do projeto e de vários outros assuntos</w:t>
      </w:r>
      <w:r w:rsidR="00460F2B">
        <w:rPr>
          <w:rFonts w:ascii="Arial" w:hAnsi="Arial" w:cs="Arial"/>
          <w:sz w:val="24"/>
          <w:szCs w:val="24"/>
        </w:rPr>
        <w:t xml:space="preserve"> como: a</w:t>
      </w:r>
      <w:r w:rsidR="00487A48" w:rsidRPr="0086253F">
        <w:rPr>
          <w:rFonts w:ascii="Arial" w:hAnsi="Arial" w:cs="Arial"/>
          <w:sz w:val="24"/>
          <w:szCs w:val="24"/>
        </w:rPr>
        <w:t xml:space="preserve"> violência</w:t>
      </w:r>
      <w:r w:rsidR="00FE2DD0">
        <w:rPr>
          <w:rFonts w:ascii="Arial" w:hAnsi="Arial" w:cs="Arial"/>
          <w:sz w:val="24"/>
          <w:szCs w:val="24"/>
        </w:rPr>
        <w:t xml:space="preserve"> policial e social</w:t>
      </w:r>
      <w:r w:rsidR="00487A48" w:rsidRPr="0086253F">
        <w:rPr>
          <w:rFonts w:ascii="Arial" w:hAnsi="Arial" w:cs="Arial"/>
          <w:sz w:val="24"/>
          <w:szCs w:val="24"/>
        </w:rPr>
        <w:t xml:space="preserve"> na cidade, as questões de falta de habitação, segurança alimentar, transparência pública e controle social</w:t>
      </w:r>
      <w:r w:rsidR="00460F2B">
        <w:rPr>
          <w:rFonts w:ascii="Arial" w:hAnsi="Arial" w:cs="Arial"/>
          <w:sz w:val="24"/>
          <w:szCs w:val="24"/>
        </w:rPr>
        <w:t>. Comentou</w:t>
      </w:r>
      <w:r w:rsidR="00487A48" w:rsidRPr="0086253F">
        <w:rPr>
          <w:rFonts w:ascii="Arial" w:hAnsi="Arial" w:cs="Arial"/>
          <w:sz w:val="24"/>
          <w:szCs w:val="24"/>
        </w:rPr>
        <w:t xml:space="preserve"> que no caso de Londrina, o projeto prevê a aquisição inicial de 50 equipamentos para uso da Guarda Municipal e que no caso da Polícia Militar e Civil</w:t>
      </w:r>
      <w:r w:rsidR="00103C5A" w:rsidRPr="0086253F">
        <w:rPr>
          <w:rFonts w:ascii="Arial" w:hAnsi="Arial" w:cs="Arial"/>
          <w:sz w:val="24"/>
          <w:szCs w:val="24"/>
        </w:rPr>
        <w:t xml:space="preserve"> o trâmite e as articulações devem ser feitas no âmbito </w:t>
      </w:r>
      <w:r w:rsidR="00460F2B">
        <w:rPr>
          <w:rFonts w:ascii="Arial" w:hAnsi="Arial" w:cs="Arial"/>
          <w:sz w:val="24"/>
          <w:szCs w:val="24"/>
        </w:rPr>
        <w:t>E</w:t>
      </w:r>
      <w:r w:rsidR="00103C5A" w:rsidRPr="0086253F">
        <w:rPr>
          <w:rFonts w:ascii="Arial" w:hAnsi="Arial" w:cs="Arial"/>
          <w:sz w:val="24"/>
          <w:szCs w:val="24"/>
        </w:rPr>
        <w:t xml:space="preserve">stadual e na Assembleia Legislativa do Estado do Paraná. Francesca e </w:t>
      </w:r>
      <w:proofErr w:type="spellStart"/>
      <w:r w:rsidR="00103C5A" w:rsidRPr="0086253F">
        <w:rPr>
          <w:rFonts w:ascii="Arial" w:hAnsi="Arial" w:cs="Arial"/>
          <w:sz w:val="24"/>
          <w:szCs w:val="24"/>
        </w:rPr>
        <w:t>Auber</w:t>
      </w:r>
      <w:proofErr w:type="spellEnd"/>
      <w:r w:rsidR="00103C5A" w:rsidRPr="0086253F">
        <w:rPr>
          <w:rFonts w:ascii="Arial" w:hAnsi="Arial" w:cs="Arial"/>
          <w:sz w:val="24"/>
          <w:szCs w:val="24"/>
        </w:rPr>
        <w:t xml:space="preserve">, informaram ainda que os estudos mostram a diminuição da violência nas cidades </w:t>
      </w:r>
      <w:r w:rsidR="00460F2B">
        <w:rPr>
          <w:rFonts w:ascii="Arial" w:hAnsi="Arial" w:cs="Arial"/>
          <w:sz w:val="24"/>
          <w:szCs w:val="24"/>
        </w:rPr>
        <w:t xml:space="preserve">em </w:t>
      </w:r>
      <w:r w:rsidR="00103C5A" w:rsidRPr="0086253F">
        <w:rPr>
          <w:rFonts w:ascii="Arial" w:hAnsi="Arial" w:cs="Arial"/>
          <w:sz w:val="24"/>
          <w:szCs w:val="24"/>
        </w:rPr>
        <w:t xml:space="preserve">que </w:t>
      </w:r>
      <w:r w:rsidR="00460F2B">
        <w:rPr>
          <w:rFonts w:ascii="Arial" w:hAnsi="Arial" w:cs="Arial"/>
          <w:sz w:val="24"/>
          <w:szCs w:val="24"/>
        </w:rPr>
        <w:t>foram i</w:t>
      </w:r>
      <w:r w:rsidR="00103C5A" w:rsidRPr="0086253F">
        <w:rPr>
          <w:rFonts w:ascii="Arial" w:hAnsi="Arial" w:cs="Arial"/>
          <w:sz w:val="24"/>
          <w:szCs w:val="24"/>
        </w:rPr>
        <w:t>nstalad</w:t>
      </w:r>
      <w:r w:rsidR="00460F2B">
        <w:rPr>
          <w:rFonts w:ascii="Arial" w:hAnsi="Arial" w:cs="Arial"/>
          <w:sz w:val="24"/>
          <w:szCs w:val="24"/>
        </w:rPr>
        <w:t>o</w:t>
      </w:r>
      <w:r w:rsidR="00103C5A" w:rsidRPr="0086253F">
        <w:rPr>
          <w:rFonts w:ascii="Arial" w:hAnsi="Arial" w:cs="Arial"/>
          <w:sz w:val="24"/>
          <w:szCs w:val="24"/>
        </w:rPr>
        <w:t>s os equipamentos e no caso</w:t>
      </w:r>
      <w:r w:rsidR="00460F2B">
        <w:rPr>
          <w:rFonts w:ascii="Arial" w:hAnsi="Arial" w:cs="Arial"/>
          <w:sz w:val="24"/>
          <w:szCs w:val="24"/>
        </w:rPr>
        <w:t>,</w:t>
      </w:r>
      <w:r w:rsidR="00103C5A" w:rsidRPr="0086253F">
        <w:rPr>
          <w:rFonts w:ascii="Arial" w:hAnsi="Arial" w:cs="Arial"/>
          <w:sz w:val="24"/>
          <w:szCs w:val="24"/>
        </w:rPr>
        <w:t xml:space="preserve"> aqui de Londrina, a intenção é que os equipamentos sejam instalados, nas fardas, nas viaturas, nas motocicletas e bicicletas usadas pelos guardas</w:t>
      </w:r>
      <w:r w:rsidR="00460F2B">
        <w:rPr>
          <w:rFonts w:ascii="Arial" w:hAnsi="Arial" w:cs="Arial"/>
          <w:sz w:val="24"/>
          <w:szCs w:val="24"/>
        </w:rPr>
        <w:t xml:space="preserve">. Destacou que a </w:t>
      </w:r>
      <w:r w:rsidR="00103C5A" w:rsidRPr="0086253F">
        <w:rPr>
          <w:rFonts w:ascii="Arial" w:hAnsi="Arial" w:cs="Arial"/>
          <w:sz w:val="24"/>
          <w:szCs w:val="24"/>
        </w:rPr>
        <w:t>violência é grande e não se combate com violência, mas sim com a regulamentação dos poderes.</w:t>
      </w:r>
      <w:r w:rsidR="00487A48" w:rsidRPr="0086253F">
        <w:rPr>
          <w:rFonts w:ascii="Arial" w:hAnsi="Arial" w:cs="Arial"/>
          <w:sz w:val="24"/>
          <w:szCs w:val="24"/>
        </w:rPr>
        <w:t xml:space="preserve"> </w:t>
      </w:r>
      <w:r w:rsidR="000E0B01">
        <w:rPr>
          <w:rFonts w:ascii="Arial" w:hAnsi="Arial" w:cs="Arial"/>
          <w:sz w:val="24"/>
          <w:szCs w:val="24"/>
        </w:rPr>
        <w:t xml:space="preserve">Em seguida, </w:t>
      </w:r>
      <w:r w:rsidR="00103C5A" w:rsidRPr="0086253F">
        <w:rPr>
          <w:rFonts w:ascii="Arial" w:hAnsi="Arial" w:cs="Arial"/>
          <w:sz w:val="24"/>
          <w:szCs w:val="24"/>
        </w:rPr>
        <w:t>Fátima agradece as informações</w:t>
      </w:r>
      <w:r w:rsidR="00487A48" w:rsidRPr="0086253F">
        <w:rPr>
          <w:rFonts w:ascii="Arial" w:hAnsi="Arial" w:cs="Arial"/>
          <w:sz w:val="24"/>
          <w:szCs w:val="24"/>
        </w:rPr>
        <w:t xml:space="preserve"> </w:t>
      </w:r>
      <w:r w:rsidR="00103C5A" w:rsidRPr="0086253F">
        <w:rPr>
          <w:rFonts w:ascii="Arial" w:hAnsi="Arial" w:cs="Arial"/>
          <w:sz w:val="24"/>
          <w:szCs w:val="24"/>
        </w:rPr>
        <w:t xml:space="preserve">e soma na articulação informando </w:t>
      </w:r>
      <w:r w:rsidR="00460F2B">
        <w:rPr>
          <w:rFonts w:ascii="Arial" w:hAnsi="Arial" w:cs="Arial"/>
          <w:sz w:val="24"/>
          <w:szCs w:val="24"/>
        </w:rPr>
        <w:t xml:space="preserve">sobre </w:t>
      </w:r>
      <w:r w:rsidR="00936355">
        <w:rPr>
          <w:rFonts w:ascii="Arial" w:hAnsi="Arial" w:cs="Arial"/>
          <w:sz w:val="24"/>
          <w:szCs w:val="24"/>
        </w:rPr>
        <w:t>a proposta,  em curso, da Gestão Municipal de Promoção da Igualdade Racial de</w:t>
      </w:r>
      <w:r w:rsidR="00460F2B">
        <w:rPr>
          <w:rFonts w:ascii="Arial" w:hAnsi="Arial" w:cs="Arial"/>
          <w:sz w:val="24"/>
          <w:szCs w:val="24"/>
        </w:rPr>
        <w:t xml:space="preserve"> criação de um Núcleo de </w:t>
      </w:r>
      <w:r w:rsidR="00460F2B">
        <w:rPr>
          <w:rFonts w:ascii="Arial" w:hAnsi="Arial" w:cs="Arial"/>
          <w:sz w:val="24"/>
          <w:szCs w:val="24"/>
        </w:rPr>
        <w:lastRenderedPageBreak/>
        <w:t xml:space="preserve">Apoio Jurídico em parceria </w:t>
      </w:r>
      <w:r w:rsidR="00936355">
        <w:rPr>
          <w:rFonts w:ascii="Arial" w:hAnsi="Arial" w:cs="Arial"/>
          <w:sz w:val="24"/>
          <w:szCs w:val="24"/>
        </w:rPr>
        <w:t xml:space="preserve">com </w:t>
      </w:r>
      <w:r w:rsidR="00460F2B">
        <w:rPr>
          <w:rFonts w:ascii="Arial" w:hAnsi="Arial" w:cs="Arial"/>
          <w:sz w:val="24"/>
          <w:szCs w:val="24"/>
        </w:rPr>
        <w:t>a U</w:t>
      </w:r>
      <w:r w:rsidR="00103C5A" w:rsidRPr="0086253F">
        <w:rPr>
          <w:rFonts w:ascii="Arial" w:hAnsi="Arial" w:cs="Arial"/>
          <w:sz w:val="24"/>
          <w:szCs w:val="24"/>
        </w:rPr>
        <w:t>niversidade Estadual de Londrina</w:t>
      </w:r>
      <w:r w:rsidR="00F175B4" w:rsidRPr="0086253F">
        <w:rPr>
          <w:rFonts w:ascii="Arial" w:hAnsi="Arial" w:cs="Arial"/>
          <w:sz w:val="24"/>
          <w:szCs w:val="24"/>
        </w:rPr>
        <w:t xml:space="preserve"> por meio do EAAJ – Escritório de Aplicação de Assuntos Jurídicos</w:t>
      </w:r>
      <w:r w:rsidR="00103C5A" w:rsidRPr="0086253F">
        <w:rPr>
          <w:rFonts w:ascii="Arial" w:hAnsi="Arial" w:cs="Arial"/>
          <w:sz w:val="24"/>
          <w:szCs w:val="24"/>
        </w:rPr>
        <w:t xml:space="preserve">, </w:t>
      </w:r>
      <w:r w:rsidR="00936355">
        <w:rPr>
          <w:rFonts w:ascii="Arial" w:hAnsi="Arial" w:cs="Arial"/>
          <w:sz w:val="24"/>
          <w:szCs w:val="24"/>
        </w:rPr>
        <w:t xml:space="preserve">que está sendo discutido com a </w:t>
      </w:r>
      <w:proofErr w:type="spellStart"/>
      <w:r w:rsidR="00936355">
        <w:rPr>
          <w:rFonts w:ascii="Arial" w:hAnsi="Arial" w:cs="Arial"/>
          <w:sz w:val="24"/>
          <w:szCs w:val="24"/>
        </w:rPr>
        <w:t>Profª</w:t>
      </w:r>
      <w:proofErr w:type="spellEnd"/>
      <w:r w:rsidR="00936355">
        <w:rPr>
          <w:rFonts w:ascii="Arial" w:hAnsi="Arial" w:cs="Arial"/>
          <w:sz w:val="24"/>
          <w:szCs w:val="24"/>
        </w:rPr>
        <w:t xml:space="preserve"> Luciana Neves e, envolve</w:t>
      </w:r>
      <w:r w:rsidR="00F50140">
        <w:rPr>
          <w:rFonts w:ascii="Arial" w:hAnsi="Arial" w:cs="Arial"/>
          <w:sz w:val="24"/>
          <w:szCs w:val="24"/>
        </w:rPr>
        <w:t xml:space="preserve">, Departamento de Psicologia </w:t>
      </w:r>
      <w:proofErr w:type="spellStart"/>
      <w:r w:rsidR="00F50140">
        <w:rPr>
          <w:rFonts w:ascii="Arial" w:hAnsi="Arial" w:cs="Arial"/>
          <w:sz w:val="24"/>
          <w:szCs w:val="24"/>
        </w:rPr>
        <w:t>da</w:t>
      </w:r>
      <w:proofErr w:type="spellEnd"/>
      <w:r w:rsidR="00F50140">
        <w:rPr>
          <w:rFonts w:ascii="Arial" w:hAnsi="Arial" w:cs="Arial"/>
          <w:sz w:val="24"/>
          <w:szCs w:val="24"/>
        </w:rPr>
        <w:t xml:space="preserve"> UEL,</w:t>
      </w:r>
      <w:r w:rsidR="00936355">
        <w:rPr>
          <w:rFonts w:ascii="Arial" w:hAnsi="Arial" w:cs="Arial"/>
          <w:sz w:val="24"/>
          <w:szCs w:val="24"/>
        </w:rPr>
        <w:t xml:space="preserve"> </w:t>
      </w:r>
      <w:r w:rsidR="00103C5A" w:rsidRPr="0086253F">
        <w:rPr>
          <w:rFonts w:ascii="Arial" w:hAnsi="Arial" w:cs="Arial"/>
          <w:sz w:val="24"/>
          <w:szCs w:val="24"/>
        </w:rPr>
        <w:t xml:space="preserve"> CMPIR, </w:t>
      </w:r>
      <w:r w:rsidR="00936355">
        <w:rPr>
          <w:rFonts w:ascii="Arial" w:hAnsi="Arial" w:cs="Arial"/>
          <w:sz w:val="24"/>
          <w:szCs w:val="24"/>
        </w:rPr>
        <w:t xml:space="preserve"> </w:t>
      </w:r>
      <w:r w:rsidR="00103C5A" w:rsidRPr="0086253F">
        <w:rPr>
          <w:rFonts w:ascii="Arial" w:hAnsi="Arial" w:cs="Arial"/>
          <w:sz w:val="24"/>
          <w:szCs w:val="24"/>
        </w:rPr>
        <w:t xml:space="preserve">Comissão de Igualdade Racial da OAB </w:t>
      </w:r>
      <w:r w:rsidR="00F175B4" w:rsidRPr="0086253F">
        <w:rPr>
          <w:rFonts w:ascii="Arial" w:hAnsi="Arial" w:cs="Arial"/>
          <w:sz w:val="24"/>
          <w:szCs w:val="24"/>
        </w:rPr>
        <w:t>–</w:t>
      </w:r>
      <w:r w:rsidR="00103C5A" w:rsidRPr="0086253F">
        <w:rPr>
          <w:rFonts w:ascii="Arial" w:hAnsi="Arial" w:cs="Arial"/>
          <w:sz w:val="24"/>
          <w:szCs w:val="24"/>
        </w:rPr>
        <w:t xml:space="preserve"> Londrina</w:t>
      </w:r>
      <w:r w:rsidR="00F175B4" w:rsidRPr="0086253F">
        <w:rPr>
          <w:rFonts w:ascii="Arial" w:hAnsi="Arial" w:cs="Arial"/>
          <w:sz w:val="24"/>
          <w:szCs w:val="24"/>
        </w:rPr>
        <w:t xml:space="preserve">, para atendimento jurídico e psicológico das vítimas de violência e racismo institucional causados pelas instituições públicas de Londrina e sociedade em geral. </w:t>
      </w:r>
      <w:proofErr w:type="spellStart"/>
      <w:r w:rsidR="00F175B4" w:rsidRPr="0086253F">
        <w:rPr>
          <w:rFonts w:ascii="Arial" w:hAnsi="Arial" w:cs="Arial"/>
          <w:sz w:val="24"/>
          <w:szCs w:val="24"/>
        </w:rPr>
        <w:t>Auber</w:t>
      </w:r>
      <w:proofErr w:type="spellEnd"/>
      <w:r w:rsidR="00F175B4" w:rsidRPr="0086253F">
        <w:rPr>
          <w:rFonts w:ascii="Arial" w:hAnsi="Arial" w:cs="Arial"/>
          <w:sz w:val="24"/>
          <w:szCs w:val="24"/>
        </w:rPr>
        <w:t xml:space="preserve"> agradece as informações, salienta a importância do projeto e articulação com o EAAJ – UEL e que vai convidar a Sociedade Rural e a Associação Comercial d</w:t>
      </w:r>
      <w:r w:rsidR="00F50140">
        <w:rPr>
          <w:rFonts w:ascii="Arial" w:hAnsi="Arial" w:cs="Arial"/>
          <w:sz w:val="24"/>
          <w:szCs w:val="24"/>
        </w:rPr>
        <w:t>e Londrina para somar no apoio a</w:t>
      </w:r>
      <w:r w:rsidR="00F175B4" w:rsidRPr="0086253F">
        <w:rPr>
          <w:rFonts w:ascii="Arial" w:hAnsi="Arial" w:cs="Arial"/>
          <w:sz w:val="24"/>
          <w:szCs w:val="24"/>
        </w:rPr>
        <w:t xml:space="preserve">o projeto. Francesca falou sobre a importância da transparência nas ações públicas e que o projeto é uma ferramenta de combate a violência. </w:t>
      </w:r>
      <w:proofErr w:type="spellStart"/>
      <w:r w:rsidR="00F175B4" w:rsidRPr="0086253F">
        <w:rPr>
          <w:rFonts w:ascii="Arial" w:hAnsi="Arial" w:cs="Arial"/>
          <w:sz w:val="24"/>
          <w:szCs w:val="24"/>
        </w:rPr>
        <w:t>Robsmar</w:t>
      </w:r>
      <w:proofErr w:type="spellEnd"/>
      <w:r w:rsidR="00F175B4" w:rsidRPr="0086253F">
        <w:rPr>
          <w:rFonts w:ascii="Arial" w:hAnsi="Arial" w:cs="Arial"/>
          <w:sz w:val="24"/>
          <w:szCs w:val="24"/>
        </w:rPr>
        <w:t xml:space="preserve"> expõe a construção do Projeto Quilombo Urbano e se dispõe na articulação por </w:t>
      </w:r>
      <w:r w:rsidR="00F50140">
        <w:rPr>
          <w:rFonts w:ascii="Arial" w:hAnsi="Arial" w:cs="Arial"/>
          <w:sz w:val="24"/>
          <w:szCs w:val="24"/>
        </w:rPr>
        <w:t xml:space="preserve">se- </w:t>
      </w:r>
      <w:r w:rsidR="00F175B4" w:rsidRPr="0086253F">
        <w:rPr>
          <w:rFonts w:ascii="Arial" w:hAnsi="Arial" w:cs="Arial"/>
          <w:sz w:val="24"/>
          <w:szCs w:val="24"/>
        </w:rPr>
        <w:t>tratar de um projeto de conscientização e formação para igualdade racial.</w:t>
      </w:r>
      <w:r w:rsidR="00185897" w:rsidRPr="0086253F">
        <w:rPr>
          <w:rFonts w:ascii="Arial" w:hAnsi="Arial" w:cs="Arial"/>
          <w:sz w:val="24"/>
          <w:szCs w:val="24"/>
        </w:rPr>
        <w:t xml:space="preserve"> Fátima</w:t>
      </w:r>
      <w:r w:rsidR="00F50140">
        <w:rPr>
          <w:rFonts w:ascii="Arial" w:hAnsi="Arial" w:cs="Arial"/>
          <w:sz w:val="24"/>
          <w:szCs w:val="24"/>
        </w:rPr>
        <w:t xml:space="preserve">, informou, ainda, que a proposta </w:t>
      </w:r>
      <w:r w:rsidR="00F50140" w:rsidRPr="0086253F">
        <w:rPr>
          <w:rFonts w:ascii="Arial" w:hAnsi="Arial" w:cs="Arial"/>
          <w:sz w:val="24"/>
          <w:szCs w:val="24"/>
        </w:rPr>
        <w:t>envolve</w:t>
      </w:r>
      <w:r w:rsidR="00F50140">
        <w:rPr>
          <w:rFonts w:ascii="Arial" w:hAnsi="Arial" w:cs="Arial"/>
          <w:sz w:val="24"/>
          <w:szCs w:val="24"/>
        </w:rPr>
        <w:t xml:space="preserve"> etapas como o</w:t>
      </w:r>
      <w:r w:rsidR="00185897" w:rsidRPr="0086253F">
        <w:rPr>
          <w:rFonts w:ascii="Arial" w:hAnsi="Arial" w:cs="Arial"/>
          <w:sz w:val="24"/>
          <w:szCs w:val="24"/>
        </w:rPr>
        <w:t xml:space="preserve"> ciclo da denúncia, da formação e do acolhimento. Todos </w:t>
      </w:r>
      <w:r w:rsidR="00F50140">
        <w:rPr>
          <w:rFonts w:ascii="Arial" w:hAnsi="Arial" w:cs="Arial"/>
          <w:sz w:val="24"/>
          <w:szCs w:val="24"/>
        </w:rPr>
        <w:t>os presentes do</w:t>
      </w:r>
      <w:r w:rsidR="00185897" w:rsidRPr="0086253F">
        <w:rPr>
          <w:rFonts w:ascii="Arial" w:hAnsi="Arial" w:cs="Arial"/>
          <w:sz w:val="24"/>
          <w:szCs w:val="24"/>
        </w:rPr>
        <w:t xml:space="preserve"> CMPIR concordaram </w:t>
      </w:r>
      <w:r w:rsidR="00F50140">
        <w:rPr>
          <w:rFonts w:ascii="Arial" w:hAnsi="Arial" w:cs="Arial"/>
          <w:sz w:val="24"/>
          <w:szCs w:val="24"/>
        </w:rPr>
        <w:t>quanto ao</w:t>
      </w:r>
      <w:r w:rsidR="00185897" w:rsidRPr="0086253F">
        <w:rPr>
          <w:rFonts w:ascii="Arial" w:hAnsi="Arial" w:cs="Arial"/>
          <w:sz w:val="24"/>
          <w:szCs w:val="24"/>
        </w:rPr>
        <w:t xml:space="preserve"> apoio. </w:t>
      </w:r>
      <w:r w:rsidR="00273457" w:rsidRPr="0086253F">
        <w:rPr>
          <w:rFonts w:ascii="Arial" w:hAnsi="Arial" w:cs="Arial"/>
          <w:sz w:val="24"/>
          <w:szCs w:val="24"/>
        </w:rPr>
        <w:t xml:space="preserve">3 - </w:t>
      </w:r>
      <w:r w:rsidR="0025220A" w:rsidRPr="0086253F">
        <w:rPr>
          <w:rFonts w:ascii="Arial" w:hAnsi="Arial" w:cs="Arial"/>
          <w:sz w:val="24"/>
          <w:szCs w:val="24"/>
        </w:rPr>
        <w:t xml:space="preserve">Atualização sobre as comissões do </w:t>
      </w:r>
      <w:r w:rsidR="00F50140">
        <w:rPr>
          <w:rFonts w:ascii="Arial" w:hAnsi="Arial" w:cs="Arial"/>
          <w:sz w:val="24"/>
          <w:szCs w:val="24"/>
        </w:rPr>
        <w:t>C</w:t>
      </w:r>
      <w:r w:rsidR="0025220A" w:rsidRPr="0086253F">
        <w:rPr>
          <w:rFonts w:ascii="Arial" w:hAnsi="Arial" w:cs="Arial"/>
          <w:sz w:val="24"/>
          <w:szCs w:val="24"/>
        </w:rPr>
        <w:t xml:space="preserve">onselho. </w:t>
      </w:r>
      <w:r w:rsidR="00F50140">
        <w:rPr>
          <w:rFonts w:ascii="Arial" w:hAnsi="Arial" w:cs="Arial"/>
          <w:sz w:val="24"/>
          <w:szCs w:val="24"/>
        </w:rPr>
        <w:t>A conselheira</w:t>
      </w:r>
      <w:r w:rsidR="0025220A" w:rsidRPr="0086253F">
        <w:rPr>
          <w:rFonts w:ascii="Arial" w:hAnsi="Arial" w:cs="Arial"/>
          <w:sz w:val="24"/>
          <w:szCs w:val="24"/>
        </w:rPr>
        <w:t xml:space="preserve"> Fátima </w:t>
      </w:r>
      <w:r w:rsidR="00F50140">
        <w:rPr>
          <w:rFonts w:ascii="Arial" w:hAnsi="Arial" w:cs="Arial"/>
          <w:sz w:val="24"/>
          <w:szCs w:val="24"/>
        </w:rPr>
        <w:t>repassa os informes d</w:t>
      </w:r>
      <w:r w:rsidR="0025220A" w:rsidRPr="0086253F">
        <w:rPr>
          <w:rFonts w:ascii="Arial" w:hAnsi="Arial" w:cs="Arial"/>
          <w:sz w:val="24"/>
          <w:szCs w:val="24"/>
        </w:rPr>
        <w:t>a comissão das atividades do Julho das Pretas que está em construção e será um</w:t>
      </w:r>
      <w:r w:rsidR="00B130FF" w:rsidRPr="0086253F">
        <w:rPr>
          <w:rFonts w:ascii="Arial" w:hAnsi="Arial" w:cs="Arial"/>
          <w:sz w:val="24"/>
          <w:szCs w:val="24"/>
        </w:rPr>
        <w:t>a</w:t>
      </w:r>
      <w:r w:rsidR="0025220A" w:rsidRPr="0086253F">
        <w:rPr>
          <w:rFonts w:ascii="Arial" w:hAnsi="Arial" w:cs="Arial"/>
          <w:sz w:val="24"/>
          <w:szCs w:val="24"/>
        </w:rPr>
        <w:t xml:space="preserve"> atividade não presencial</w:t>
      </w:r>
      <w:r w:rsidR="00F50140">
        <w:rPr>
          <w:rFonts w:ascii="Arial" w:hAnsi="Arial" w:cs="Arial"/>
          <w:sz w:val="24"/>
          <w:szCs w:val="24"/>
        </w:rPr>
        <w:t xml:space="preserve"> em parceria</w:t>
      </w:r>
      <w:r w:rsidR="0025220A" w:rsidRPr="0086253F">
        <w:rPr>
          <w:rFonts w:ascii="Arial" w:hAnsi="Arial" w:cs="Arial"/>
          <w:sz w:val="24"/>
          <w:szCs w:val="24"/>
        </w:rPr>
        <w:t xml:space="preserve"> com a Plenária de Mulheres Negras</w:t>
      </w:r>
      <w:r w:rsidR="00B130FF" w:rsidRPr="0086253F">
        <w:rPr>
          <w:rFonts w:ascii="Arial" w:hAnsi="Arial" w:cs="Arial"/>
          <w:sz w:val="24"/>
          <w:szCs w:val="24"/>
        </w:rPr>
        <w:t>, com data provável para dia 24.07.2021</w:t>
      </w:r>
      <w:r w:rsidR="00F50140">
        <w:rPr>
          <w:rFonts w:ascii="Arial" w:hAnsi="Arial" w:cs="Arial"/>
          <w:sz w:val="24"/>
          <w:szCs w:val="24"/>
        </w:rPr>
        <w:t xml:space="preserve">, </w:t>
      </w:r>
      <w:r w:rsidR="00B130FF" w:rsidRPr="0086253F">
        <w:rPr>
          <w:rFonts w:ascii="Arial" w:hAnsi="Arial" w:cs="Arial"/>
          <w:sz w:val="24"/>
          <w:szCs w:val="24"/>
        </w:rPr>
        <w:t xml:space="preserve">alusivo ao dia 25.07.2021 – Dia Internacional da Mulher Negra Latino-Americana e </w:t>
      </w:r>
      <w:proofErr w:type="gramStart"/>
      <w:r w:rsidR="00B130FF" w:rsidRPr="0086253F">
        <w:rPr>
          <w:rFonts w:ascii="Arial" w:hAnsi="Arial" w:cs="Arial"/>
          <w:sz w:val="24"/>
          <w:szCs w:val="24"/>
        </w:rPr>
        <w:t xml:space="preserve">Caribenha </w:t>
      </w:r>
      <w:r w:rsidR="0025220A" w:rsidRPr="0086253F">
        <w:rPr>
          <w:rFonts w:ascii="Arial" w:hAnsi="Arial" w:cs="Arial"/>
          <w:sz w:val="24"/>
          <w:szCs w:val="24"/>
        </w:rPr>
        <w:t>.</w:t>
      </w:r>
      <w:proofErr w:type="gramEnd"/>
      <w:r w:rsidR="0025220A" w:rsidRPr="0086253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5220A" w:rsidRPr="0086253F">
        <w:rPr>
          <w:rFonts w:ascii="Arial" w:hAnsi="Arial" w:cs="Arial"/>
          <w:sz w:val="24"/>
          <w:szCs w:val="24"/>
        </w:rPr>
        <w:t>Fiama</w:t>
      </w:r>
      <w:proofErr w:type="spellEnd"/>
      <w:r w:rsidR="0025220A" w:rsidRPr="0086253F">
        <w:rPr>
          <w:rFonts w:ascii="Arial" w:hAnsi="Arial" w:cs="Arial"/>
          <w:sz w:val="24"/>
          <w:szCs w:val="24"/>
        </w:rPr>
        <w:t xml:space="preserve"> e </w:t>
      </w:r>
      <w:r w:rsidR="00F50140">
        <w:rPr>
          <w:rFonts w:ascii="Arial" w:hAnsi="Arial" w:cs="Arial"/>
          <w:sz w:val="24"/>
          <w:szCs w:val="24"/>
        </w:rPr>
        <w:t>Maria</w:t>
      </w:r>
      <w:r w:rsidR="0025220A" w:rsidRPr="0086253F">
        <w:rPr>
          <w:rFonts w:ascii="Arial" w:hAnsi="Arial" w:cs="Arial"/>
          <w:sz w:val="24"/>
          <w:szCs w:val="24"/>
        </w:rPr>
        <w:t xml:space="preserve"> Eugê</w:t>
      </w:r>
      <w:r w:rsidR="00F50140">
        <w:rPr>
          <w:rFonts w:ascii="Arial" w:hAnsi="Arial" w:cs="Arial"/>
          <w:sz w:val="24"/>
          <w:szCs w:val="24"/>
        </w:rPr>
        <w:t>nia lembram que a intenção era promover</w:t>
      </w:r>
      <w:r w:rsidR="0025220A" w:rsidRPr="0086253F">
        <w:rPr>
          <w:rFonts w:ascii="Arial" w:hAnsi="Arial" w:cs="Arial"/>
          <w:sz w:val="24"/>
          <w:szCs w:val="24"/>
        </w:rPr>
        <w:t xml:space="preserve"> uma homenagem com a produção de vídeo com a temática </w:t>
      </w:r>
      <w:r w:rsidR="00F50140">
        <w:rPr>
          <w:rFonts w:ascii="Arial" w:hAnsi="Arial" w:cs="Arial"/>
          <w:sz w:val="24"/>
          <w:szCs w:val="24"/>
        </w:rPr>
        <w:t xml:space="preserve">envolvendo a personalidade da mulher negra </w:t>
      </w:r>
      <w:r w:rsidR="0025220A" w:rsidRPr="0086253F">
        <w:rPr>
          <w:rFonts w:ascii="Arial" w:hAnsi="Arial" w:cs="Arial"/>
          <w:sz w:val="24"/>
          <w:szCs w:val="24"/>
        </w:rPr>
        <w:t xml:space="preserve">Dona Vilma – </w:t>
      </w:r>
      <w:proofErr w:type="spellStart"/>
      <w:r w:rsidR="0025220A" w:rsidRPr="0086253F">
        <w:rPr>
          <w:rFonts w:ascii="Arial" w:hAnsi="Arial" w:cs="Arial"/>
          <w:sz w:val="24"/>
          <w:szCs w:val="24"/>
        </w:rPr>
        <w:t>Yá</w:t>
      </w:r>
      <w:proofErr w:type="spellEnd"/>
      <w:r w:rsidR="0025220A" w:rsidRPr="0086253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5220A" w:rsidRPr="0086253F">
        <w:rPr>
          <w:rFonts w:ascii="Arial" w:hAnsi="Arial" w:cs="Arial"/>
          <w:sz w:val="24"/>
          <w:szCs w:val="24"/>
        </w:rPr>
        <w:t>Mukumbi</w:t>
      </w:r>
      <w:proofErr w:type="spellEnd"/>
      <w:r w:rsidR="0025220A" w:rsidRPr="0086253F">
        <w:rPr>
          <w:rFonts w:ascii="Arial" w:hAnsi="Arial" w:cs="Arial"/>
          <w:sz w:val="24"/>
          <w:szCs w:val="24"/>
        </w:rPr>
        <w:t>. Fátima</w:t>
      </w:r>
      <w:r w:rsidR="00F50140">
        <w:rPr>
          <w:rFonts w:ascii="Arial" w:hAnsi="Arial" w:cs="Arial"/>
          <w:sz w:val="24"/>
          <w:szCs w:val="24"/>
        </w:rPr>
        <w:t>, aproveita para informar</w:t>
      </w:r>
      <w:r w:rsidR="0025220A" w:rsidRPr="0086253F">
        <w:rPr>
          <w:rFonts w:ascii="Arial" w:hAnsi="Arial" w:cs="Arial"/>
          <w:sz w:val="24"/>
          <w:szCs w:val="24"/>
        </w:rPr>
        <w:t xml:space="preserve"> que o tema nacional do Júlio das Pretas esse ano é “Mulheres Negras Movendo</w:t>
      </w:r>
      <w:r w:rsidR="00FF3B49">
        <w:rPr>
          <w:rFonts w:ascii="Arial" w:hAnsi="Arial" w:cs="Arial"/>
          <w:sz w:val="24"/>
          <w:szCs w:val="24"/>
        </w:rPr>
        <w:t xml:space="preserve"> as estruturas – Para o Brasil genocida, as Mulheres Negras tem a solução</w:t>
      </w:r>
      <w:r w:rsidR="0025220A" w:rsidRPr="0086253F">
        <w:rPr>
          <w:rFonts w:ascii="Arial" w:hAnsi="Arial" w:cs="Arial"/>
          <w:sz w:val="24"/>
          <w:szCs w:val="24"/>
        </w:rPr>
        <w:t>”</w:t>
      </w:r>
      <w:r w:rsidR="00FF3B49">
        <w:rPr>
          <w:rFonts w:ascii="Arial" w:hAnsi="Arial" w:cs="Arial"/>
          <w:sz w:val="24"/>
          <w:szCs w:val="24"/>
        </w:rPr>
        <w:t>.</w:t>
      </w:r>
      <w:r w:rsidR="0025220A" w:rsidRPr="0086253F">
        <w:rPr>
          <w:rFonts w:ascii="Arial" w:hAnsi="Arial" w:cs="Arial"/>
          <w:sz w:val="24"/>
          <w:szCs w:val="24"/>
        </w:rPr>
        <w:t xml:space="preserve"> </w:t>
      </w:r>
      <w:r w:rsidR="00FF3B49">
        <w:rPr>
          <w:rFonts w:ascii="Arial" w:hAnsi="Arial" w:cs="Arial"/>
          <w:sz w:val="24"/>
          <w:szCs w:val="24"/>
        </w:rPr>
        <w:t>Referiu-se, ainda, quanto a</w:t>
      </w:r>
      <w:r w:rsidR="0025220A" w:rsidRPr="0086253F">
        <w:rPr>
          <w:rFonts w:ascii="Arial" w:hAnsi="Arial" w:cs="Arial"/>
          <w:sz w:val="24"/>
          <w:szCs w:val="24"/>
        </w:rPr>
        <w:t xml:space="preserve"> importância </w:t>
      </w:r>
      <w:r w:rsidR="008E34EF" w:rsidRPr="0086253F">
        <w:rPr>
          <w:rFonts w:ascii="Arial" w:hAnsi="Arial" w:cs="Arial"/>
          <w:sz w:val="24"/>
          <w:szCs w:val="24"/>
        </w:rPr>
        <w:t xml:space="preserve">de </w:t>
      </w:r>
      <w:r w:rsidR="00FF3B49">
        <w:rPr>
          <w:rFonts w:ascii="Arial" w:hAnsi="Arial" w:cs="Arial"/>
          <w:sz w:val="24"/>
          <w:szCs w:val="24"/>
        </w:rPr>
        <w:t xml:space="preserve">avançar no debate referente ao percentual de </w:t>
      </w:r>
      <w:r w:rsidR="008E34EF" w:rsidRPr="0086253F">
        <w:rPr>
          <w:rFonts w:ascii="Arial" w:hAnsi="Arial" w:cs="Arial"/>
          <w:sz w:val="24"/>
          <w:szCs w:val="24"/>
        </w:rPr>
        <w:t>10% para 20%</w:t>
      </w:r>
      <w:r w:rsidR="00FF3B49">
        <w:rPr>
          <w:rFonts w:ascii="Arial" w:hAnsi="Arial" w:cs="Arial"/>
          <w:sz w:val="24"/>
          <w:szCs w:val="24"/>
        </w:rPr>
        <w:t>,</w:t>
      </w:r>
      <w:r w:rsidR="007C6D4E">
        <w:rPr>
          <w:rFonts w:ascii="Arial" w:hAnsi="Arial" w:cs="Arial"/>
          <w:sz w:val="24"/>
          <w:szCs w:val="24"/>
        </w:rPr>
        <w:t xml:space="preserve"> relativo às cotas de ingresso no</w:t>
      </w:r>
      <w:r w:rsidR="008E34EF" w:rsidRPr="0086253F">
        <w:rPr>
          <w:rFonts w:ascii="Arial" w:hAnsi="Arial" w:cs="Arial"/>
          <w:sz w:val="24"/>
          <w:szCs w:val="24"/>
        </w:rPr>
        <w:t xml:space="preserve"> serviço público municipal</w:t>
      </w:r>
      <w:r w:rsidR="007C6D4E">
        <w:rPr>
          <w:rFonts w:ascii="Arial" w:hAnsi="Arial" w:cs="Arial"/>
          <w:sz w:val="24"/>
          <w:szCs w:val="24"/>
        </w:rPr>
        <w:t>, de maneira a equiparar com a proposta nacional. S</w:t>
      </w:r>
      <w:r w:rsidR="008E34EF" w:rsidRPr="0086253F">
        <w:rPr>
          <w:rFonts w:ascii="Arial" w:hAnsi="Arial" w:cs="Arial"/>
          <w:sz w:val="24"/>
          <w:szCs w:val="24"/>
        </w:rPr>
        <w:t xml:space="preserve">alienta ainda a </w:t>
      </w:r>
      <w:r w:rsidR="007C6D4E">
        <w:rPr>
          <w:rFonts w:ascii="Arial" w:hAnsi="Arial" w:cs="Arial"/>
          <w:sz w:val="24"/>
          <w:szCs w:val="24"/>
        </w:rPr>
        <w:t>necessidade</w:t>
      </w:r>
      <w:r w:rsidR="008E34EF" w:rsidRPr="0086253F">
        <w:rPr>
          <w:rFonts w:ascii="Arial" w:hAnsi="Arial" w:cs="Arial"/>
          <w:sz w:val="24"/>
          <w:szCs w:val="24"/>
        </w:rPr>
        <w:t xml:space="preserve"> da criação de um canal de comunicação, uma ouvidoria para ações afirmativas e denúncias de racismo no </w:t>
      </w:r>
      <w:r w:rsidR="007C6D4E">
        <w:rPr>
          <w:rFonts w:ascii="Arial" w:hAnsi="Arial" w:cs="Arial"/>
          <w:sz w:val="24"/>
          <w:szCs w:val="24"/>
        </w:rPr>
        <w:t>M</w:t>
      </w:r>
      <w:r w:rsidR="008E34EF" w:rsidRPr="0086253F">
        <w:rPr>
          <w:rFonts w:ascii="Arial" w:hAnsi="Arial" w:cs="Arial"/>
          <w:sz w:val="24"/>
          <w:szCs w:val="24"/>
        </w:rPr>
        <w:t xml:space="preserve">unicípio. </w:t>
      </w:r>
      <w:r w:rsidR="007C6D4E">
        <w:rPr>
          <w:rFonts w:ascii="Arial" w:hAnsi="Arial" w:cs="Arial"/>
          <w:sz w:val="24"/>
          <w:szCs w:val="24"/>
        </w:rPr>
        <w:t xml:space="preserve">Dando </w:t>
      </w:r>
      <w:proofErr w:type="gramStart"/>
      <w:r w:rsidR="007C6D4E">
        <w:rPr>
          <w:rFonts w:ascii="Arial" w:hAnsi="Arial" w:cs="Arial"/>
          <w:sz w:val="24"/>
          <w:szCs w:val="24"/>
        </w:rPr>
        <w:t xml:space="preserve">sequência,  </w:t>
      </w:r>
      <w:r w:rsidR="008E34EF" w:rsidRPr="0086253F">
        <w:rPr>
          <w:rFonts w:ascii="Arial" w:hAnsi="Arial" w:cs="Arial"/>
          <w:sz w:val="24"/>
          <w:szCs w:val="24"/>
        </w:rPr>
        <w:t>informa</w:t>
      </w:r>
      <w:proofErr w:type="gramEnd"/>
      <w:r w:rsidR="008E34EF" w:rsidRPr="0086253F">
        <w:rPr>
          <w:rFonts w:ascii="Arial" w:hAnsi="Arial" w:cs="Arial"/>
          <w:sz w:val="24"/>
          <w:szCs w:val="24"/>
        </w:rPr>
        <w:t xml:space="preserve"> sobre as articulações que estão acontecendo na comissão da saúde do CMDM – Conselho Municipal dos Direitos das Mulheres – Londrina </w:t>
      </w:r>
      <w:proofErr w:type="spellStart"/>
      <w:r w:rsidR="008E34EF" w:rsidRPr="0086253F">
        <w:rPr>
          <w:rFonts w:ascii="Arial" w:hAnsi="Arial" w:cs="Arial"/>
          <w:sz w:val="24"/>
          <w:szCs w:val="24"/>
        </w:rPr>
        <w:t>Pr</w:t>
      </w:r>
      <w:proofErr w:type="spellEnd"/>
      <w:r w:rsidR="007C6D4E">
        <w:rPr>
          <w:rFonts w:ascii="Arial" w:hAnsi="Arial" w:cs="Arial"/>
          <w:sz w:val="24"/>
          <w:szCs w:val="24"/>
        </w:rPr>
        <w:t>, com vistas a</w:t>
      </w:r>
      <w:r w:rsidR="008E34EF" w:rsidRPr="0086253F">
        <w:rPr>
          <w:rFonts w:ascii="Arial" w:hAnsi="Arial" w:cs="Arial"/>
          <w:sz w:val="24"/>
          <w:szCs w:val="24"/>
        </w:rPr>
        <w:t xml:space="preserve"> construção </w:t>
      </w:r>
      <w:r w:rsidR="007C6D4E">
        <w:rPr>
          <w:rFonts w:ascii="Arial" w:hAnsi="Arial" w:cs="Arial"/>
          <w:sz w:val="24"/>
          <w:szCs w:val="24"/>
        </w:rPr>
        <w:t xml:space="preserve">de </w:t>
      </w:r>
      <w:r w:rsidR="008E34EF" w:rsidRPr="0086253F">
        <w:rPr>
          <w:rFonts w:ascii="Arial" w:hAnsi="Arial" w:cs="Arial"/>
          <w:sz w:val="24"/>
          <w:szCs w:val="24"/>
        </w:rPr>
        <w:t>um protocolo de atendimento na maternidade pública municipal para as gestantes indígenas</w:t>
      </w:r>
      <w:r w:rsidR="007C6D4E">
        <w:rPr>
          <w:rFonts w:ascii="Arial" w:hAnsi="Arial" w:cs="Arial"/>
          <w:sz w:val="24"/>
          <w:szCs w:val="24"/>
        </w:rPr>
        <w:t xml:space="preserve"> e demais mulheres , a exemplo, de </w:t>
      </w:r>
      <w:r w:rsidR="008E34EF" w:rsidRPr="0086253F">
        <w:rPr>
          <w:rFonts w:ascii="Arial" w:hAnsi="Arial" w:cs="Arial"/>
          <w:sz w:val="24"/>
          <w:szCs w:val="24"/>
        </w:rPr>
        <w:t>negras e ciganas a fim de prevenir as</w:t>
      </w:r>
      <w:r w:rsidR="007C6D4E">
        <w:rPr>
          <w:rFonts w:ascii="Arial" w:hAnsi="Arial" w:cs="Arial"/>
          <w:sz w:val="24"/>
          <w:szCs w:val="24"/>
        </w:rPr>
        <w:t xml:space="preserve"> múltiplas opressões e</w:t>
      </w:r>
      <w:r w:rsidR="008E34EF" w:rsidRPr="0086253F">
        <w:rPr>
          <w:rFonts w:ascii="Arial" w:hAnsi="Arial" w:cs="Arial"/>
          <w:sz w:val="24"/>
          <w:szCs w:val="24"/>
        </w:rPr>
        <w:t xml:space="preserve"> violê</w:t>
      </w:r>
      <w:r w:rsidR="00B130FF" w:rsidRPr="0086253F">
        <w:rPr>
          <w:rFonts w:ascii="Arial" w:hAnsi="Arial" w:cs="Arial"/>
          <w:sz w:val="24"/>
          <w:szCs w:val="24"/>
        </w:rPr>
        <w:t>ncias</w:t>
      </w:r>
      <w:r w:rsidR="007C6D4E">
        <w:rPr>
          <w:rFonts w:ascii="Arial" w:hAnsi="Arial" w:cs="Arial"/>
          <w:sz w:val="24"/>
          <w:szCs w:val="24"/>
        </w:rPr>
        <w:t xml:space="preserve"> que caracterizam o racismo</w:t>
      </w:r>
      <w:r w:rsidR="00B130FF" w:rsidRPr="0086253F">
        <w:rPr>
          <w:rFonts w:ascii="Arial" w:hAnsi="Arial" w:cs="Arial"/>
          <w:sz w:val="24"/>
          <w:szCs w:val="24"/>
        </w:rPr>
        <w:t xml:space="preserve"> instituciona</w:t>
      </w:r>
      <w:r w:rsidR="007C6D4E">
        <w:rPr>
          <w:rFonts w:ascii="Arial" w:hAnsi="Arial" w:cs="Arial"/>
          <w:sz w:val="24"/>
          <w:szCs w:val="24"/>
        </w:rPr>
        <w:t>l, que as acomete</w:t>
      </w:r>
      <w:r w:rsidR="00B130FF" w:rsidRPr="0086253F">
        <w:rPr>
          <w:rFonts w:ascii="Arial" w:hAnsi="Arial" w:cs="Arial"/>
          <w:sz w:val="24"/>
          <w:szCs w:val="24"/>
        </w:rPr>
        <w:t xml:space="preserve">. </w:t>
      </w:r>
      <w:r w:rsidR="007C6D4E">
        <w:rPr>
          <w:rFonts w:ascii="Arial" w:hAnsi="Arial" w:cs="Arial"/>
          <w:sz w:val="24"/>
          <w:szCs w:val="24"/>
        </w:rPr>
        <w:t>Informa, também</w:t>
      </w:r>
      <w:r w:rsidR="00B130FF" w:rsidRPr="0086253F">
        <w:rPr>
          <w:rFonts w:ascii="Arial" w:hAnsi="Arial" w:cs="Arial"/>
          <w:sz w:val="24"/>
          <w:szCs w:val="24"/>
        </w:rPr>
        <w:t xml:space="preserve">, </w:t>
      </w:r>
      <w:r w:rsidR="007C6D4E">
        <w:rPr>
          <w:rFonts w:ascii="Arial" w:hAnsi="Arial" w:cs="Arial"/>
          <w:sz w:val="24"/>
          <w:szCs w:val="24"/>
        </w:rPr>
        <w:t>a importante conquista com as</w:t>
      </w:r>
      <w:r w:rsidR="00B130FF" w:rsidRPr="0086253F">
        <w:rPr>
          <w:rFonts w:ascii="Arial" w:hAnsi="Arial" w:cs="Arial"/>
          <w:sz w:val="24"/>
          <w:szCs w:val="24"/>
        </w:rPr>
        <w:t xml:space="preserve"> cotas</w:t>
      </w:r>
      <w:r w:rsidR="007C6D4E">
        <w:rPr>
          <w:rFonts w:ascii="Arial" w:hAnsi="Arial" w:cs="Arial"/>
          <w:sz w:val="24"/>
          <w:szCs w:val="24"/>
        </w:rPr>
        <w:t xml:space="preserve"> para negros, indígenas e pessoas com deficiência</w:t>
      </w:r>
      <w:r w:rsidR="00B130FF" w:rsidRPr="0086253F">
        <w:rPr>
          <w:rFonts w:ascii="Arial" w:hAnsi="Arial" w:cs="Arial"/>
          <w:sz w:val="24"/>
          <w:szCs w:val="24"/>
        </w:rPr>
        <w:t xml:space="preserve"> </w:t>
      </w:r>
      <w:r w:rsidR="007C6D4E">
        <w:rPr>
          <w:rFonts w:ascii="Arial" w:hAnsi="Arial" w:cs="Arial"/>
          <w:sz w:val="24"/>
          <w:szCs w:val="24"/>
        </w:rPr>
        <w:t>n</w:t>
      </w:r>
      <w:r w:rsidR="00B130FF" w:rsidRPr="0086253F">
        <w:rPr>
          <w:rFonts w:ascii="Arial" w:hAnsi="Arial" w:cs="Arial"/>
          <w:sz w:val="24"/>
          <w:szCs w:val="24"/>
        </w:rPr>
        <w:t xml:space="preserve">a pós-graduação e os encaminhamentos para a construção de cotas para estudantes </w:t>
      </w:r>
      <w:proofErr w:type="spellStart"/>
      <w:r w:rsidR="00B130FF" w:rsidRPr="0086253F">
        <w:rPr>
          <w:rFonts w:ascii="Arial" w:hAnsi="Arial" w:cs="Arial"/>
          <w:sz w:val="24"/>
          <w:szCs w:val="24"/>
        </w:rPr>
        <w:t>trans</w:t>
      </w:r>
      <w:proofErr w:type="spellEnd"/>
      <w:r w:rsidR="00B130FF" w:rsidRPr="0086253F">
        <w:rPr>
          <w:rFonts w:ascii="Arial" w:hAnsi="Arial" w:cs="Arial"/>
          <w:sz w:val="24"/>
          <w:szCs w:val="24"/>
        </w:rPr>
        <w:t xml:space="preserve"> e para os concursos</w:t>
      </w:r>
      <w:r w:rsidR="008E34EF" w:rsidRPr="0086253F">
        <w:rPr>
          <w:rFonts w:ascii="Arial" w:hAnsi="Arial" w:cs="Arial"/>
          <w:sz w:val="24"/>
          <w:szCs w:val="24"/>
        </w:rPr>
        <w:t xml:space="preserve"> </w:t>
      </w:r>
      <w:r w:rsidR="00B130FF" w:rsidRPr="0086253F">
        <w:rPr>
          <w:rFonts w:ascii="Arial" w:hAnsi="Arial" w:cs="Arial"/>
          <w:sz w:val="24"/>
          <w:szCs w:val="24"/>
        </w:rPr>
        <w:t>públicos na UEL.</w:t>
      </w:r>
      <w:r w:rsidR="00FC3872" w:rsidRPr="0086253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C3872" w:rsidRPr="0086253F">
        <w:rPr>
          <w:rFonts w:ascii="Arial" w:hAnsi="Arial" w:cs="Arial"/>
          <w:sz w:val="24"/>
          <w:szCs w:val="24"/>
        </w:rPr>
        <w:t>Fiama</w:t>
      </w:r>
      <w:proofErr w:type="spellEnd"/>
      <w:r w:rsidR="00FC3872" w:rsidRPr="0086253F">
        <w:rPr>
          <w:rFonts w:ascii="Arial" w:hAnsi="Arial" w:cs="Arial"/>
          <w:sz w:val="24"/>
          <w:szCs w:val="24"/>
        </w:rPr>
        <w:t xml:space="preserve"> coloca que na reunião do CEPE-UEL (Conselho de Ensino, Pesquisa e Extensão) sentiu falta de uma representação do CMPIR enquanto representante do Movimento Negro de Londrina. </w:t>
      </w:r>
      <w:r w:rsidR="007C6D4E">
        <w:rPr>
          <w:rFonts w:ascii="Arial" w:hAnsi="Arial" w:cs="Arial"/>
          <w:sz w:val="24"/>
          <w:szCs w:val="24"/>
        </w:rPr>
        <w:t xml:space="preserve">Maria </w:t>
      </w:r>
      <w:r w:rsidR="00FC3872" w:rsidRPr="0086253F">
        <w:rPr>
          <w:rFonts w:ascii="Arial" w:hAnsi="Arial" w:cs="Arial"/>
          <w:sz w:val="24"/>
          <w:szCs w:val="24"/>
        </w:rPr>
        <w:t>Eugênia</w:t>
      </w:r>
      <w:r w:rsidR="007C6D4E">
        <w:rPr>
          <w:rFonts w:ascii="Arial" w:hAnsi="Arial" w:cs="Arial"/>
          <w:sz w:val="24"/>
          <w:szCs w:val="24"/>
        </w:rPr>
        <w:t>,</w:t>
      </w:r>
      <w:r w:rsidR="00FC3872" w:rsidRPr="0086253F">
        <w:rPr>
          <w:rFonts w:ascii="Arial" w:hAnsi="Arial" w:cs="Arial"/>
          <w:sz w:val="24"/>
          <w:szCs w:val="24"/>
        </w:rPr>
        <w:t xml:space="preserve"> ressalta que o CMPIR poderia ter </w:t>
      </w:r>
      <w:r w:rsidR="00FC3872" w:rsidRPr="0086253F">
        <w:rPr>
          <w:rFonts w:ascii="Arial" w:hAnsi="Arial" w:cs="Arial"/>
          <w:sz w:val="24"/>
          <w:szCs w:val="24"/>
        </w:rPr>
        <w:lastRenderedPageBreak/>
        <w:t xml:space="preserve">participado, já que </w:t>
      </w:r>
      <w:r w:rsidR="007C6D4E">
        <w:rPr>
          <w:rFonts w:ascii="Arial" w:hAnsi="Arial" w:cs="Arial"/>
          <w:sz w:val="24"/>
          <w:szCs w:val="24"/>
        </w:rPr>
        <w:t>participaram</w:t>
      </w:r>
      <w:r w:rsidR="00FC3872" w:rsidRPr="0086253F">
        <w:rPr>
          <w:rFonts w:ascii="Arial" w:hAnsi="Arial" w:cs="Arial"/>
          <w:sz w:val="24"/>
          <w:szCs w:val="24"/>
        </w:rPr>
        <w:t xml:space="preserve"> representantes de outras instituições e que a aplicação das cotas é diferente em cargos do alto escalação e do baixo escalão dos funcionários da UEL, Prefeitura entre outras tantas instituições públicas. Beatriz Batista ressalta</w:t>
      </w:r>
      <w:r w:rsidR="007C6D4E">
        <w:rPr>
          <w:rFonts w:ascii="Arial" w:hAnsi="Arial" w:cs="Arial"/>
          <w:sz w:val="24"/>
          <w:szCs w:val="24"/>
        </w:rPr>
        <w:t>,</w:t>
      </w:r>
      <w:r w:rsidR="00FC3872" w:rsidRPr="0086253F">
        <w:rPr>
          <w:rFonts w:ascii="Arial" w:hAnsi="Arial" w:cs="Arial"/>
          <w:sz w:val="24"/>
          <w:szCs w:val="24"/>
        </w:rPr>
        <w:t xml:space="preserve"> também</w:t>
      </w:r>
      <w:r w:rsidR="007C6D4E">
        <w:rPr>
          <w:rFonts w:ascii="Arial" w:hAnsi="Arial" w:cs="Arial"/>
          <w:sz w:val="24"/>
          <w:szCs w:val="24"/>
        </w:rPr>
        <w:t>,</w:t>
      </w:r>
      <w:r w:rsidR="00FC3872" w:rsidRPr="0086253F">
        <w:rPr>
          <w:rFonts w:ascii="Arial" w:hAnsi="Arial" w:cs="Arial"/>
          <w:sz w:val="24"/>
          <w:szCs w:val="24"/>
        </w:rPr>
        <w:t xml:space="preserve"> a importância da inclusão de pessoas cegas e surdas nas cotas para concursos públicos. Fátima </w:t>
      </w:r>
      <w:r w:rsidR="007C6D4E">
        <w:rPr>
          <w:rFonts w:ascii="Arial" w:hAnsi="Arial" w:cs="Arial"/>
          <w:sz w:val="24"/>
          <w:szCs w:val="24"/>
        </w:rPr>
        <w:t>comenta</w:t>
      </w:r>
      <w:r w:rsidR="00FC3872" w:rsidRPr="0086253F">
        <w:rPr>
          <w:rFonts w:ascii="Arial" w:hAnsi="Arial" w:cs="Arial"/>
          <w:sz w:val="24"/>
          <w:szCs w:val="24"/>
        </w:rPr>
        <w:t xml:space="preserve"> que a</w:t>
      </w:r>
      <w:r w:rsidR="00812067">
        <w:rPr>
          <w:rFonts w:ascii="Arial" w:hAnsi="Arial" w:cs="Arial"/>
          <w:sz w:val="24"/>
          <w:szCs w:val="24"/>
        </w:rPr>
        <w:t xml:space="preserve"> necessidade de aprimorar a relação entre </w:t>
      </w:r>
      <w:proofErr w:type="gramStart"/>
      <w:r w:rsidR="00812067" w:rsidRPr="0086253F">
        <w:rPr>
          <w:rFonts w:ascii="Arial" w:hAnsi="Arial" w:cs="Arial"/>
          <w:sz w:val="24"/>
          <w:szCs w:val="24"/>
        </w:rPr>
        <w:t xml:space="preserve">UEL </w:t>
      </w:r>
      <w:r w:rsidR="00FC3872" w:rsidRPr="0086253F">
        <w:rPr>
          <w:rFonts w:ascii="Arial" w:hAnsi="Arial" w:cs="Arial"/>
          <w:sz w:val="24"/>
          <w:szCs w:val="24"/>
        </w:rPr>
        <w:t xml:space="preserve"> </w:t>
      </w:r>
      <w:r w:rsidR="00812067">
        <w:rPr>
          <w:rFonts w:ascii="Arial" w:hAnsi="Arial" w:cs="Arial"/>
          <w:sz w:val="24"/>
          <w:szCs w:val="24"/>
        </w:rPr>
        <w:t>e</w:t>
      </w:r>
      <w:proofErr w:type="gramEnd"/>
      <w:r w:rsidR="00812067">
        <w:rPr>
          <w:rFonts w:ascii="Arial" w:hAnsi="Arial" w:cs="Arial"/>
          <w:sz w:val="24"/>
          <w:szCs w:val="24"/>
        </w:rPr>
        <w:t xml:space="preserve"> M</w:t>
      </w:r>
      <w:r w:rsidR="00FC3872" w:rsidRPr="0086253F">
        <w:rPr>
          <w:rFonts w:ascii="Arial" w:hAnsi="Arial" w:cs="Arial"/>
          <w:sz w:val="24"/>
          <w:szCs w:val="24"/>
        </w:rPr>
        <w:t xml:space="preserve">ovimento </w:t>
      </w:r>
      <w:r w:rsidR="00812067">
        <w:rPr>
          <w:rFonts w:ascii="Arial" w:hAnsi="Arial" w:cs="Arial"/>
          <w:sz w:val="24"/>
          <w:szCs w:val="24"/>
        </w:rPr>
        <w:t>N</w:t>
      </w:r>
      <w:r w:rsidR="00FC3872" w:rsidRPr="0086253F">
        <w:rPr>
          <w:rFonts w:ascii="Arial" w:hAnsi="Arial" w:cs="Arial"/>
          <w:sz w:val="24"/>
          <w:szCs w:val="24"/>
        </w:rPr>
        <w:t xml:space="preserve">egro e sugere </w:t>
      </w:r>
      <w:r w:rsidR="002F6BA2" w:rsidRPr="0086253F">
        <w:rPr>
          <w:rFonts w:ascii="Arial" w:hAnsi="Arial" w:cs="Arial"/>
          <w:sz w:val="24"/>
          <w:szCs w:val="24"/>
        </w:rPr>
        <w:t xml:space="preserve">ao </w:t>
      </w:r>
      <w:r w:rsidR="00812067">
        <w:rPr>
          <w:rFonts w:ascii="Arial" w:hAnsi="Arial" w:cs="Arial"/>
          <w:sz w:val="24"/>
          <w:szCs w:val="24"/>
        </w:rPr>
        <w:t>C</w:t>
      </w:r>
      <w:r w:rsidR="002F6BA2" w:rsidRPr="0086253F">
        <w:rPr>
          <w:rFonts w:ascii="Arial" w:hAnsi="Arial" w:cs="Arial"/>
          <w:sz w:val="24"/>
          <w:szCs w:val="24"/>
        </w:rPr>
        <w:t xml:space="preserve">onselho fazer </w:t>
      </w:r>
      <w:r w:rsidR="00FC3872" w:rsidRPr="0086253F">
        <w:rPr>
          <w:rFonts w:ascii="Arial" w:hAnsi="Arial" w:cs="Arial"/>
          <w:sz w:val="24"/>
          <w:szCs w:val="24"/>
        </w:rPr>
        <w:t>um documento</w:t>
      </w:r>
      <w:r w:rsidR="002F6BA2" w:rsidRPr="0086253F">
        <w:rPr>
          <w:rFonts w:ascii="Arial" w:hAnsi="Arial" w:cs="Arial"/>
          <w:sz w:val="24"/>
          <w:szCs w:val="24"/>
        </w:rPr>
        <w:t xml:space="preserve"> para </w:t>
      </w:r>
      <w:r w:rsidR="00812067">
        <w:rPr>
          <w:rFonts w:ascii="Arial" w:hAnsi="Arial" w:cs="Arial"/>
          <w:sz w:val="24"/>
          <w:szCs w:val="24"/>
        </w:rPr>
        <w:t xml:space="preserve">promover maior </w:t>
      </w:r>
      <w:r w:rsidR="002F6BA2" w:rsidRPr="0086253F">
        <w:rPr>
          <w:rFonts w:ascii="Arial" w:hAnsi="Arial" w:cs="Arial"/>
          <w:sz w:val="24"/>
          <w:szCs w:val="24"/>
        </w:rPr>
        <w:t xml:space="preserve">articulação com a universidade. </w:t>
      </w:r>
      <w:r w:rsidR="00812067">
        <w:rPr>
          <w:rFonts w:ascii="Arial" w:hAnsi="Arial" w:cs="Arial"/>
          <w:sz w:val="24"/>
          <w:szCs w:val="24"/>
        </w:rPr>
        <w:t>Maria</w:t>
      </w:r>
      <w:r w:rsidR="002F6BA2" w:rsidRPr="0086253F">
        <w:rPr>
          <w:rFonts w:ascii="Arial" w:hAnsi="Arial" w:cs="Arial"/>
          <w:sz w:val="24"/>
          <w:szCs w:val="24"/>
        </w:rPr>
        <w:t xml:space="preserve"> Eugênia fala que o CEPE é constituído em sua maioria por pessoas brancas e é necessário a inserção da população negra também nos escalões e nos cargos de gestão da universidade e por isso também a necessidade de reformulação do CEPE. Beatriz </w:t>
      </w:r>
      <w:bookmarkStart w:id="0" w:name="_GoBack"/>
      <w:bookmarkEnd w:id="0"/>
      <w:r w:rsidR="00D2220C" w:rsidRPr="0086253F">
        <w:rPr>
          <w:rFonts w:ascii="Arial" w:hAnsi="Arial" w:cs="Arial"/>
          <w:sz w:val="24"/>
          <w:szCs w:val="24"/>
        </w:rPr>
        <w:t>e Fátima</w:t>
      </w:r>
      <w:r w:rsidR="002F6BA2" w:rsidRPr="0086253F">
        <w:rPr>
          <w:rFonts w:ascii="Arial" w:hAnsi="Arial" w:cs="Arial"/>
          <w:sz w:val="24"/>
          <w:szCs w:val="24"/>
        </w:rPr>
        <w:t xml:space="preserve"> </w:t>
      </w:r>
      <w:r w:rsidR="00812067">
        <w:rPr>
          <w:rFonts w:ascii="Arial" w:hAnsi="Arial" w:cs="Arial"/>
          <w:sz w:val="24"/>
          <w:szCs w:val="24"/>
        </w:rPr>
        <w:t xml:space="preserve">entendem a necessidade de formação e atualização </w:t>
      </w:r>
      <w:r w:rsidR="00887336">
        <w:rPr>
          <w:rFonts w:ascii="Arial" w:hAnsi="Arial" w:cs="Arial"/>
          <w:sz w:val="24"/>
          <w:szCs w:val="24"/>
        </w:rPr>
        <w:t xml:space="preserve">dos procedimentos </w:t>
      </w:r>
      <w:r w:rsidR="00812067">
        <w:rPr>
          <w:rFonts w:ascii="Arial" w:hAnsi="Arial" w:cs="Arial"/>
          <w:sz w:val="24"/>
          <w:szCs w:val="24"/>
        </w:rPr>
        <w:t>d</w:t>
      </w:r>
      <w:r w:rsidR="002F6BA2" w:rsidRPr="0086253F">
        <w:rPr>
          <w:rFonts w:ascii="Arial" w:hAnsi="Arial" w:cs="Arial"/>
          <w:sz w:val="24"/>
          <w:szCs w:val="24"/>
        </w:rPr>
        <w:t>as comissões de homologação d</w:t>
      </w:r>
      <w:r w:rsidR="00812067">
        <w:rPr>
          <w:rFonts w:ascii="Arial" w:hAnsi="Arial" w:cs="Arial"/>
          <w:sz w:val="24"/>
          <w:szCs w:val="24"/>
        </w:rPr>
        <w:t>e</w:t>
      </w:r>
      <w:r w:rsidR="002F6BA2" w:rsidRPr="0086253F">
        <w:rPr>
          <w:rFonts w:ascii="Arial" w:hAnsi="Arial" w:cs="Arial"/>
          <w:sz w:val="24"/>
          <w:szCs w:val="24"/>
        </w:rPr>
        <w:t xml:space="preserve"> cotas</w:t>
      </w:r>
      <w:r w:rsidR="00812067">
        <w:rPr>
          <w:rFonts w:ascii="Arial" w:hAnsi="Arial" w:cs="Arial"/>
          <w:sz w:val="24"/>
          <w:szCs w:val="24"/>
        </w:rPr>
        <w:t xml:space="preserve"> raciais</w:t>
      </w:r>
      <w:r w:rsidR="002F6BA2" w:rsidRPr="0086253F">
        <w:rPr>
          <w:rFonts w:ascii="Arial" w:hAnsi="Arial" w:cs="Arial"/>
          <w:sz w:val="24"/>
          <w:szCs w:val="24"/>
        </w:rPr>
        <w:t xml:space="preserve"> para</w:t>
      </w:r>
      <w:r w:rsidR="00812067">
        <w:rPr>
          <w:rFonts w:ascii="Arial" w:hAnsi="Arial" w:cs="Arial"/>
          <w:sz w:val="24"/>
          <w:szCs w:val="24"/>
        </w:rPr>
        <w:t xml:space="preserve"> ingresso de</w:t>
      </w:r>
      <w:r w:rsidR="002F6BA2" w:rsidRPr="0086253F">
        <w:rPr>
          <w:rFonts w:ascii="Arial" w:hAnsi="Arial" w:cs="Arial"/>
          <w:sz w:val="24"/>
          <w:szCs w:val="24"/>
        </w:rPr>
        <w:t xml:space="preserve"> estudantes </w:t>
      </w:r>
      <w:r w:rsidR="00812067">
        <w:rPr>
          <w:rFonts w:ascii="Arial" w:hAnsi="Arial" w:cs="Arial"/>
          <w:sz w:val="24"/>
          <w:szCs w:val="24"/>
        </w:rPr>
        <w:t>n</w:t>
      </w:r>
      <w:r w:rsidR="002F6BA2" w:rsidRPr="0086253F">
        <w:rPr>
          <w:rFonts w:ascii="Arial" w:hAnsi="Arial" w:cs="Arial"/>
          <w:sz w:val="24"/>
          <w:szCs w:val="24"/>
        </w:rPr>
        <w:t xml:space="preserve">a UEL </w:t>
      </w:r>
      <w:r w:rsidR="00887336">
        <w:rPr>
          <w:rFonts w:ascii="Arial" w:hAnsi="Arial" w:cs="Arial"/>
          <w:sz w:val="24"/>
          <w:szCs w:val="24"/>
        </w:rPr>
        <w:t>e sugerem agendamento de reunião d</w:t>
      </w:r>
      <w:r w:rsidR="00B839CD" w:rsidRPr="0086253F">
        <w:rPr>
          <w:rFonts w:ascii="Arial" w:hAnsi="Arial" w:cs="Arial"/>
          <w:sz w:val="24"/>
          <w:szCs w:val="24"/>
        </w:rPr>
        <w:t>o CMPIR com a PROGRAD-UEL a fim de revisar e reformular os procedimentos das comissões de homologações das cotas.</w:t>
      </w:r>
      <w:r w:rsidR="002F6BA2" w:rsidRPr="0086253F">
        <w:rPr>
          <w:rFonts w:ascii="Arial" w:hAnsi="Arial" w:cs="Arial"/>
          <w:sz w:val="24"/>
          <w:szCs w:val="24"/>
        </w:rPr>
        <w:t xml:space="preserve"> </w:t>
      </w:r>
      <w:r w:rsidR="00B130FF" w:rsidRPr="0086253F">
        <w:rPr>
          <w:rFonts w:ascii="Arial" w:hAnsi="Arial" w:cs="Arial"/>
          <w:sz w:val="24"/>
          <w:szCs w:val="24"/>
        </w:rPr>
        <w:t>Informes</w:t>
      </w:r>
      <w:r w:rsidR="00B839CD" w:rsidRPr="0086253F">
        <w:rPr>
          <w:rFonts w:ascii="Arial" w:hAnsi="Arial" w:cs="Arial"/>
          <w:sz w:val="24"/>
          <w:szCs w:val="24"/>
        </w:rPr>
        <w:t xml:space="preserve">: </w:t>
      </w:r>
      <w:r w:rsidR="00887336">
        <w:rPr>
          <w:rFonts w:ascii="Arial" w:hAnsi="Arial" w:cs="Arial"/>
          <w:sz w:val="24"/>
          <w:szCs w:val="24"/>
        </w:rPr>
        <w:t>Fá</w:t>
      </w:r>
      <w:r w:rsidR="00B130FF" w:rsidRPr="0086253F">
        <w:rPr>
          <w:rFonts w:ascii="Arial" w:hAnsi="Arial" w:cs="Arial"/>
          <w:sz w:val="24"/>
          <w:szCs w:val="24"/>
        </w:rPr>
        <w:t xml:space="preserve">tima informa que as reuniões do GT – </w:t>
      </w:r>
      <w:r w:rsidR="00980DD9">
        <w:rPr>
          <w:rFonts w:ascii="Arial" w:hAnsi="Arial" w:cs="Arial"/>
          <w:sz w:val="24"/>
          <w:szCs w:val="24"/>
        </w:rPr>
        <w:t xml:space="preserve">de Combate ao </w:t>
      </w:r>
      <w:r w:rsidR="00B130FF" w:rsidRPr="0086253F">
        <w:rPr>
          <w:rFonts w:ascii="Arial" w:hAnsi="Arial" w:cs="Arial"/>
          <w:sz w:val="24"/>
          <w:szCs w:val="24"/>
        </w:rPr>
        <w:t>Racismo</w:t>
      </w:r>
      <w:r w:rsidR="00980DD9">
        <w:rPr>
          <w:rFonts w:ascii="Arial" w:hAnsi="Arial" w:cs="Arial"/>
          <w:sz w:val="24"/>
          <w:szCs w:val="24"/>
        </w:rPr>
        <w:t xml:space="preserve">, coordenada pelo </w:t>
      </w:r>
      <w:r w:rsidR="00B130FF" w:rsidRPr="0086253F">
        <w:rPr>
          <w:rFonts w:ascii="Arial" w:hAnsi="Arial" w:cs="Arial"/>
          <w:sz w:val="24"/>
          <w:szCs w:val="24"/>
        </w:rPr>
        <w:t>Ministério Público</w:t>
      </w:r>
      <w:r w:rsidR="00980DD9">
        <w:rPr>
          <w:rFonts w:ascii="Arial" w:hAnsi="Arial" w:cs="Arial"/>
          <w:sz w:val="24"/>
          <w:szCs w:val="24"/>
        </w:rPr>
        <w:t>,</w:t>
      </w:r>
      <w:r w:rsidR="00B130FF" w:rsidRPr="0086253F">
        <w:rPr>
          <w:rFonts w:ascii="Arial" w:hAnsi="Arial" w:cs="Arial"/>
          <w:sz w:val="24"/>
          <w:szCs w:val="24"/>
        </w:rPr>
        <w:t xml:space="preserve"> </w:t>
      </w:r>
      <w:r w:rsidR="00980DD9">
        <w:rPr>
          <w:rFonts w:ascii="Arial" w:hAnsi="Arial" w:cs="Arial"/>
          <w:sz w:val="24"/>
          <w:szCs w:val="24"/>
        </w:rPr>
        <w:t>ocorrer</w:t>
      </w:r>
      <w:r w:rsidR="000C2681">
        <w:rPr>
          <w:rFonts w:ascii="Arial" w:hAnsi="Arial" w:cs="Arial"/>
          <w:sz w:val="24"/>
          <w:szCs w:val="24"/>
        </w:rPr>
        <w:t xml:space="preserve">á, </w:t>
      </w:r>
      <w:r w:rsidR="00B130FF" w:rsidRPr="0086253F">
        <w:rPr>
          <w:rFonts w:ascii="Arial" w:hAnsi="Arial" w:cs="Arial"/>
          <w:sz w:val="24"/>
          <w:szCs w:val="24"/>
        </w:rPr>
        <w:t>sempre</w:t>
      </w:r>
      <w:r w:rsidR="00980DD9">
        <w:rPr>
          <w:rFonts w:ascii="Arial" w:hAnsi="Arial" w:cs="Arial"/>
          <w:sz w:val="24"/>
          <w:szCs w:val="24"/>
        </w:rPr>
        <w:t>,</w:t>
      </w:r>
      <w:r w:rsidR="00B130FF" w:rsidRPr="0086253F">
        <w:rPr>
          <w:rFonts w:ascii="Arial" w:hAnsi="Arial" w:cs="Arial"/>
          <w:sz w:val="24"/>
          <w:szCs w:val="24"/>
        </w:rPr>
        <w:t xml:space="preserve"> </w:t>
      </w:r>
      <w:r w:rsidR="00887336">
        <w:rPr>
          <w:rFonts w:ascii="Arial" w:hAnsi="Arial" w:cs="Arial"/>
          <w:sz w:val="24"/>
          <w:szCs w:val="24"/>
        </w:rPr>
        <w:t>à</w:t>
      </w:r>
      <w:r w:rsidR="00B130FF" w:rsidRPr="0086253F">
        <w:rPr>
          <w:rFonts w:ascii="Arial" w:hAnsi="Arial" w:cs="Arial"/>
          <w:sz w:val="24"/>
          <w:szCs w:val="24"/>
        </w:rPr>
        <w:t>s segundas sextas-feiras d</w:t>
      </w:r>
      <w:r w:rsidR="00980DD9">
        <w:rPr>
          <w:rFonts w:ascii="Arial" w:hAnsi="Arial" w:cs="Arial"/>
          <w:sz w:val="24"/>
          <w:szCs w:val="24"/>
        </w:rPr>
        <w:t>o mês, das 10:00 às 12:00,</w:t>
      </w:r>
      <w:r w:rsidR="00B130FF" w:rsidRPr="0086253F">
        <w:rPr>
          <w:rFonts w:ascii="Arial" w:hAnsi="Arial" w:cs="Arial"/>
          <w:sz w:val="24"/>
          <w:szCs w:val="24"/>
        </w:rPr>
        <w:t xml:space="preserve"> da manhã</w:t>
      </w:r>
      <w:r w:rsidR="00980DD9">
        <w:rPr>
          <w:rFonts w:ascii="Arial" w:hAnsi="Arial" w:cs="Arial"/>
          <w:sz w:val="24"/>
          <w:szCs w:val="24"/>
        </w:rPr>
        <w:t xml:space="preserve">, no formato virtual, por </w:t>
      </w:r>
      <w:r w:rsidR="000C2681">
        <w:rPr>
          <w:rFonts w:ascii="Arial" w:hAnsi="Arial" w:cs="Arial"/>
          <w:sz w:val="24"/>
          <w:szCs w:val="24"/>
        </w:rPr>
        <w:t xml:space="preserve">enquanto. </w:t>
      </w:r>
      <w:r w:rsidR="001A25D2" w:rsidRPr="0086253F">
        <w:rPr>
          <w:rFonts w:ascii="Arial" w:hAnsi="Arial" w:cs="Arial"/>
          <w:sz w:val="24"/>
          <w:szCs w:val="24"/>
        </w:rPr>
        <w:t xml:space="preserve">Nada mais havendo, eu Eric C. de Mari, </w:t>
      </w:r>
      <w:r w:rsidR="00B839CD" w:rsidRPr="0086253F">
        <w:rPr>
          <w:rFonts w:ascii="Arial" w:hAnsi="Arial" w:cs="Arial"/>
          <w:sz w:val="24"/>
          <w:szCs w:val="24"/>
        </w:rPr>
        <w:t>vice-</w:t>
      </w:r>
      <w:r w:rsidR="001A25D2" w:rsidRPr="0086253F">
        <w:rPr>
          <w:rFonts w:ascii="Arial" w:hAnsi="Arial" w:cs="Arial"/>
          <w:sz w:val="24"/>
          <w:szCs w:val="24"/>
        </w:rPr>
        <w:t>secretário interino lavrei a presente ata.</w:t>
      </w:r>
    </w:p>
    <w:sectPr w:rsidR="00846EEC" w:rsidRPr="0086253F" w:rsidSect="00615B1E">
      <w:headerReference w:type="default" r:id="rId7"/>
      <w:pgSz w:w="11906" w:h="16838" w:code="9"/>
      <w:pgMar w:top="1332" w:right="765" w:bottom="567" w:left="1134" w:header="0" w:footer="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167A" w:rsidRDefault="0066167A" w:rsidP="007D1744">
      <w:pPr>
        <w:spacing w:after="0" w:line="240" w:lineRule="auto"/>
      </w:pPr>
      <w:r>
        <w:separator/>
      </w:r>
    </w:p>
  </w:endnote>
  <w:endnote w:type="continuationSeparator" w:id="0">
    <w:p w:rsidR="0066167A" w:rsidRDefault="0066167A" w:rsidP="007D17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167A" w:rsidRDefault="0066167A" w:rsidP="007D1744">
      <w:pPr>
        <w:spacing w:after="0" w:line="240" w:lineRule="auto"/>
      </w:pPr>
      <w:r>
        <w:separator/>
      </w:r>
    </w:p>
  </w:footnote>
  <w:footnote w:type="continuationSeparator" w:id="0">
    <w:p w:rsidR="0066167A" w:rsidRDefault="0066167A" w:rsidP="007D17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872" w:rsidRDefault="00FC3872">
    <w:pPr>
      <w:pStyle w:val="Cabealho"/>
      <w:spacing w:after="0" w:line="200" w:lineRule="atLeast"/>
      <w:jc w:val="center"/>
    </w:pPr>
  </w:p>
  <w:p w:rsidR="00FC3872" w:rsidRDefault="00FC3872">
    <w:pPr>
      <w:pStyle w:val="Cabealho"/>
      <w:spacing w:after="0" w:line="200" w:lineRule="atLeast"/>
      <w:jc w:val="right"/>
    </w:pPr>
    <w:r>
      <w:rPr>
        <w:noProof/>
      </w:rPr>
      <w:fldChar w:fldCharType="begin"/>
    </w:r>
    <w:r>
      <w:rPr>
        <w:noProof/>
      </w:rPr>
      <w:instrText xml:space="preserve"> PAGE </w:instrText>
    </w:r>
    <w:r>
      <w:rPr>
        <w:noProof/>
      </w:rPr>
      <w:fldChar w:fldCharType="separate"/>
    </w:r>
    <w:r w:rsidR="00D2220C">
      <w:rPr>
        <w:noProof/>
      </w:rPr>
      <w:t>3</w:t>
    </w:r>
    <w:r>
      <w:rPr>
        <w:noProof/>
      </w:rPr>
      <w:fldChar w:fldCharType="end"/>
    </w:r>
  </w:p>
  <w:p w:rsidR="00FC3872" w:rsidRDefault="00FC3872">
    <w:pPr>
      <w:pStyle w:val="Cabealho"/>
      <w:spacing w:after="0" w:line="200" w:lineRule="atLeast"/>
      <w:jc w:val="center"/>
    </w:pPr>
  </w:p>
  <w:p w:rsidR="00FC3872" w:rsidRDefault="00FC3872">
    <w:pPr>
      <w:pStyle w:val="Cabealho"/>
      <w:spacing w:after="0" w:line="200" w:lineRule="atLeast"/>
      <w:jc w:val="center"/>
    </w:pPr>
  </w:p>
  <w:p w:rsidR="00FC3872" w:rsidRDefault="00FC3872">
    <w:pPr>
      <w:pStyle w:val="Cabealho"/>
      <w:spacing w:after="0" w:line="200" w:lineRule="atLeast"/>
      <w:jc w:val="center"/>
    </w:pPr>
  </w:p>
  <w:p w:rsidR="00FC3872" w:rsidRDefault="00FC3872">
    <w:pPr>
      <w:pStyle w:val="Cabealho"/>
      <w:spacing w:after="0" w:line="200" w:lineRule="atLeast"/>
      <w:jc w:val="center"/>
      <w:rPr>
        <w:rFonts w:ascii="Tahoma" w:hAnsi="Tahoma" w:cs="Tahoma"/>
        <w:b/>
      </w:rPr>
    </w:pPr>
    <w:r>
      <w:rPr>
        <w:rFonts w:ascii="Tahoma" w:hAnsi="Tahoma" w:cs="Tahoma"/>
        <w:b/>
      </w:rPr>
      <w:t>Ata da Reunião Ordinária do Conselho Municipal de Promoção da Igualdade Racial</w:t>
    </w:r>
    <w:r>
      <w:rPr>
        <w:rFonts w:ascii="Tahoma" w:hAnsi="Tahoma" w:cs="Tahoma"/>
        <w:b/>
      </w:rPr>
      <w:br/>
      <w:t xml:space="preserve">CMPIR – Londrina </w:t>
    </w:r>
    <w:proofErr w:type="spellStart"/>
    <w:r>
      <w:rPr>
        <w:rFonts w:ascii="Tahoma" w:hAnsi="Tahoma" w:cs="Tahoma"/>
        <w:b/>
      </w:rPr>
      <w:t>Pr</w:t>
    </w:r>
    <w:proofErr w:type="spell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D95389"/>
    <w:multiLevelType w:val="hybridMultilevel"/>
    <w:tmpl w:val="DE98FE5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126496"/>
    <w:multiLevelType w:val="hybridMultilevel"/>
    <w:tmpl w:val="2D208F0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F40900"/>
    <w:multiLevelType w:val="hybridMultilevel"/>
    <w:tmpl w:val="D8F4B936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4D4555"/>
    <w:multiLevelType w:val="hybridMultilevel"/>
    <w:tmpl w:val="DE98FE5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DE9"/>
    <w:rsid w:val="00011A4D"/>
    <w:rsid w:val="00011F84"/>
    <w:rsid w:val="00027781"/>
    <w:rsid w:val="00033B30"/>
    <w:rsid w:val="00044692"/>
    <w:rsid w:val="00060DE9"/>
    <w:rsid w:val="00064A39"/>
    <w:rsid w:val="000A4E71"/>
    <w:rsid w:val="000A69F7"/>
    <w:rsid w:val="000C1479"/>
    <w:rsid w:val="000C2681"/>
    <w:rsid w:val="000C4742"/>
    <w:rsid w:val="000D4D83"/>
    <w:rsid w:val="000E0B01"/>
    <w:rsid w:val="000E0D9C"/>
    <w:rsid w:val="000F5E06"/>
    <w:rsid w:val="00103035"/>
    <w:rsid w:val="00103C5A"/>
    <w:rsid w:val="0014200C"/>
    <w:rsid w:val="00165488"/>
    <w:rsid w:val="00167EDC"/>
    <w:rsid w:val="001744CC"/>
    <w:rsid w:val="00185897"/>
    <w:rsid w:val="00194A53"/>
    <w:rsid w:val="001A074D"/>
    <w:rsid w:val="001A25D2"/>
    <w:rsid w:val="001B429A"/>
    <w:rsid w:val="001C170A"/>
    <w:rsid w:val="001C42C5"/>
    <w:rsid w:val="001D3643"/>
    <w:rsid w:val="001F278B"/>
    <w:rsid w:val="00215341"/>
    <w:rsid w:val="00241B5F"/>
    <w:rsid w:val="002465FE"/>
    <w:rsid w:val="0025220A"/>
    <w:rsid w:val="002549A2"/>
    <w:rsid w:val="00265AF7"/>
    <w:rsid w:val="00266611"/>
    <w:rsid w:val="002674F7"/>
    <w:rsid w:val="00272C46"/>
    <w:rsid w:val="00273457"/>
    <w:rsid w:val="00281E76"/>
    <w:rsid w:val="00290927"/>
    <w:rsid w:val="00291E74"/>
    <w:rsid w:val="00296CDC"/>
    <w:rsid w:val="002A09AE"/>
    <w:rsid w:val="002C0257"/>
    <w:rsid w:val="002C3825"/>
    <w:rsid w:val="002D2C85"/>
    <w:rsid w:val="002E3014"/>
    <w:rsid w:val="002F6BA2"/>
    <w:rsid w:val="00303BE0"/>
    <w:rsid w:val="003078FA"/>
    <w:rsid w:val="00320F84"/>
    <w:rsid w:val="00324F8D"/>
    <w:rsid w:val="00336BEF"/>
    <w:rsid w:val="00354211"/>
    <w:rsid w:val="00354981"/>
    <w:rsid w:val="003964A8"/>
    <w:rsid w:val="003B2378"/>
    <w:rsid w:val="003C12FF"/>
    <w:rsid w:val="003D0CF7"/>
    <w:rsid w:val="003D2D7C"/>
    <w:rsid w:val="00405D5A"/>
    <w:rsid w:val="00407820"/>
    <w:rsid w:val="004255E0"/>
    <w:rsid w:val="004267A3"/>
    <w:rsid w:val="00427DCD"/>
    <w:rsid w:val="004409D2"/>
    <w:rsid w:val="00444FDD"/>
    <w:rsid w:val="004539DC"/>
    <w:rsid w:val="00460F2B"/>
    <w:rsid w:val="00463431"/>
    <w:rsid w:val="00465EC9"/>
    <w:rsid w:val="00481E91"/>
    <w:rsid w:val="00487A48"/>
    <w:rsid w:val="004904A2"/>
    <w:rsid w:val="00494E38"/>
    <w:rsid w:val="00497249"/>
    <w:rsid w:val="004A2107"/>
    <w:rsid w:val="004D7F8E"/>
    <w:rsid w:val="004F21DC"/>
    <w:rsid w:val="004F7498"/>
    <w:rsid w:val="00510003"/>
    <w:rsid w:val="00541A66"/>
    <w:rsid w:val="005513E4"/>
    <w:rsid w:val="00556409"/>
    <w:rsid w:val="005741EE"/>
    <w:rsid w:val="005774C3"/>
    <w:rsid w:val="005806EA"/>
    <w:rsid w:val="00587BF8"/>
    <w:rsid w:val="005A153D"/>
    <w:rsid w:val="005A404E"/>
    <w:rsid w:val="005B1DC8"/>
    <w:rsid w:val="005C0C3E"/>
    <w:rsid w:val="005E2161"/>
    <w:rsid w:val="005E2297"/>
    <w:rsid w:val="006111C8"/>
    <w:rsid w:val="00615B1E"/>
    <w:rsid w:val="00632478"/>
    <w:rsid w:val="00652400"/>
    <w:rsid w:val="0065472F"/>
    <w:rsid w:val="0066167A"/>
    <w:rsid w:val="00661A09"/>
    <w:rsid w:val="0069690A"/>
    <w:rsid w:val="006B7C2E"/>
    <w:rsid w:val="006D748A"/>
    <w:rsid w:val="006E6623"/>
    <w:rsid w:val="007277AC"/>
    <w:rsid w:val="007459CF"/>
    <w:rsid w:val="00746562"/>
    <w:rsid w:val="00751B55"/>
    <w:rsid w:val="00775CD0"/>
    <w:rsid w:val="007934E7"/>
    <w:rsid w:val="007C60A1"/>
    <w:rsid w:val="007C6D4E"/>
    <w:rsid w:val="007D1744"/>
    <w:rsid w:val="007F67EB"/>
    <w:rsid w:val="00802A37"/>
    <w:rsid w:val="00812067"/>
    <w:rsid w:val="00842A48"/>
    <w:rsid w:val="00846B43"/>
    <w:rsid w:val="00846EEC"/>
    <w:rsid w:val="008526EF"/>
    <w:rsid w:val="0085773D"/>
    <w:rsid w:val="0086253F"/>
    <w:rsid w:val="00873788"/>
    <w:rsid w:val="00877C9B"/>
    <w:rsid w:val="00887336"/>
    <w:rsid w:val="00891B0C"/>
    <w:rsid w:val="008936E1"/>
    <w:rsid w:val="008A4E4E"/>
    <w:rsid w:val="008E34EF"/>
    <w:rsid w:val="008E6635"/>
    <w:rsid w:val="008F697C"/>
    <w:rsid w:val="00926B15"/>
    <w:rsid w:val="00936355"/>
    <w:rsid w:val="0094577D"/>
    <w:rsid w:val="009535DE"/>
    <w:rsid w:val="00954105"/>
    <w:rsid w:val="00960658"/>
    <w:rsid w:val="00970789"/>
    <w:rsid w:val="00980DD9"/>
    <w:rsid w:val="00983F35"/>
    <w:rsid w:val="009A24B5"/>
    <w:rsid w:val="009D7333"/>
    <w:rsid w:val="009E5611"/>
    <w:rsid w:val="009F7B11"/>
    <w:rsid w:val="00A00DB1"/>
    <w:rsid w:val="00A02782"/>
    <w:rsid w:val="00A03575"/>
    <w:rsid w:val="00A03B82"/>
    <w:rsid w:val="00A27302"/>
    <w:rsid w:val="00A35AAF"/>
    <w:rsid w:val="00A430F9"/>
    <w:rsid w:val="00A51FC8"/>
    <w:rsid w:val="00A61D13"/>
    <w:rsid w:val="00A70297"/>
    <w:rsid w:val="00A86EB6"/>
    <w:rsid w:val="00A900A3"/>
    <w:rsid w:val="00A90C58"/>
    <w:rsid w:val="00AC0AB2"/>
    <w:rsid w:val="00AC20D4"/>
    <w:rsid w:val="00AD1F56"/>
    <w:rsid w:val="00AD5331"/>
    <w:rsid w:val="00B130FF"/>
    <w:rsid w:val="00B240AD"/>
    <w:rsid w:val="00B80DC9"/>
    <w:rsid w:val="00B839CD"/>
    <w:rsid w:val="00B93B33"/>
    <w:rsid w:val="00BC09E5"/>
    <w:rsid w:val="00BC4301"/>
    <w:rsid w:val="00BC454D"/>
    <w:rsid w:val="00BD7B1B"/>
    <w:rsid w:val="00BF2D6A"/>
    <w:rsid w:val="00BF414B"/>
    <w:rsid w:val="00C217EA"/>
    <w:rsid w:val="00C326BF"/>
    <w:rsid w:val="00C5000B"/>
    <w:rsid w:val="00C50B65"/>
    <w:rsid w:val="00C52A6A"/>
    <w:rsid w:val="00C5603E"/>
    <w:rsid w:val="00C75DB4"/>
    <w:rsid w:val="00C76F18"/>
    <w:rsid w:val="00C8042B"/>
    <w:rsid w:val="00C92FA2"/>
    <w:rsid w:val="00C94381"/>
    <w:rsid w:val="00CA082C"/>
    <w:rsid w:val="00CA115D"/>
    <w:rsid w:val="00CA3D6B"/>
    <w:rsid w:val="00CD30F4"/>
    <w:rsid w:val="00CE257A"/>
    <w:rsid w:val="00CE6444"/>
    <w:rsid w:val="00CF478E"/>
    <w:rsid w:val="00D2220C"/>
    <w:rsid w:val="00D33973"/>
    <w:rsid w:val="00D33BAA"/>
    <w:rsid w:val="00D4370B"/>
    <w:rsid w:val="00D527FD"/>
    <w:rsid w:val="00D57E98"/>
    <w:rsid w:val="00D642A8"/>
    <w:rsid w:val="00D83CB7"/>
    <w:rsid w:val="00D950F5"/>
    <w:rsid w:val="00DA3836"/>
    <w:rsid w:val="00DB0D8E"/>
    <w:rsid w:val="00DC57D6"/>
    <w:rsid w:val="00DC720B"/>
    <w:rsid w:val="00DD0E6D"/>
    <w:rsid w:val="00DD552F"/>
    <w:rsid w:val="00DE475C"/>
    <w:rsid w:val="00E01191"/>
    <w:rsid w:val="00E04235"/>
    <w:rsid w:val="00E05906"/>
    <w:rsid w:val="00E34BF4"/>
    <w:rsid w:val="00E442EE"/>
    <w:rsid w:val="00E56935"/>
    <w:rsid w:val="00E611E2"/>
    <w:rsid w:val="00E635D4"/>
    <w:rsid w:val="00E778D4"/>
    <w:rsid w:val="00E804FE"/>
    <w:rsid w:val="00EA4FF9"/>
    <w:rsid w:val="00EA702B"/>
    <w:rsid w:val="00EB0965"/>
    <w:rsid w:val="00EB3F2B"/>
    <w:rsid w:val="00ED27E1"/>
    <w:rsid w:val="00EF63FD"/>
    <w:rsid w:val="00F01BE8"/>
    <w:rsid w:val="00F175B4"/>
    <w:rsid w:val="00F20088"/>
    <w:rsid w:val="00F33354"/>
    <w:rsid w:val="00F40738"/>
    <w:rsid w:val="00F50140"/>
    <w:rsid w:val="00F67C21"/>
    <w:rsid w:val="00F70BAA"/>
    <w:rsid w:val="00F765E7"/>
    <w:rsid w:val="00FA3827"/>
    <w:rsid w:val="00FB7570"/>
    <w:rsid w:val="00FC0866"/>
    <w:rsid w:val="00FC3872"/>
    <w:rsid w:val="00FD0755"/>
    <w:rsid w:val="00FD547F"/>
    <w:rsid w:val="00FE2DD0"/>
    <w:rsid w:val="00FE5B76"/>
    <w:rsid w:val="00FE6283"/>
    <w:rsid w:val="00FF3B49"/>
    <w:rsid w:val="00FF71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922C04-F100-40F4-AF74-D31C744A5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0DE9"/>
    <w:pPr>
      <w:suppressAutoHyphens/>
      <w:spacing w:after="200" w:line="276" w:lineRule="auto"/>
    </w:pPr>
    <w:rPr>
      <w:rFonts w:ascii="Calibri" w:eastAsia="Calibri" w:hAnsi="Calibri" w:cs="Calibri"/>
      <w:kern w:val="1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060DE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60DE9"/>
    <w:rPr>
      <w:rFonts w:ascii="Calibri" w:eastAsia="Calibri" w:hAnsi="Calibri" w:cs="Calibri"/>
      <w:kern w:val="1"/>
      <w:lang w:eastAsia="ar-SA"/>
    </w:rPr>
  </w:style>
  <w:style w:type="paragraph" w:customStyle="1" w:styleId="ecxpadro">
    <w:name w:val="ecxpadro"/>
    <w:basedOn w:val="Normal"/>
    <w:rsid w:val="00060DE9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Nmerodelinha">
    <w:name w:val="line number"/>
    <w:basedOn w:val="Fontepargpadro"/>
    <w:uiPriority w:val="99"/>
    <w:semiHidden/>
    <w:unhideWhenUsed/>
    <w:rsid w:val="00060DE9"/>
  </w:style>
  <w:style w:type="paragraph" w:styleId="Rodap">
    <w:name w:val="footer"/>
    <w:basedOn w:val="Normal"/>
    <w:link w:val="RodapChar"/>
    <w:uiPriority w:val="99"/>
    <w:unhideWhenUsed/>
    <w:rsid w:val="007D174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D1744"/>
    <w:rPr>
      <w:rFonts w:ascii="Calibri" w:eastAsia="Calibri" w:hAnsi="Calibri" w:cs="Calibri"/>
      <w:kern w:val="1"/>
      <w:lang w:eastAsia="ar-SA"/>
    </w:rPr>
  </w:style>
  <w:style w:type="paragraph" w:styleId="PargrafodaLista">
    <w:name w:val="List Paragraph"/>
    <w:basedOn w:val="Normal"/>
    <w:uiPriority w:val="34"/>
    <w:qFormat/>
    <w:rsid w:val="00EB0965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0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320F84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C8042B"/>
  </w:style>
  <w:style w:type="paragraph" w:styleId="Textodebalo">
    <w:name w:val="Balloon Text"/>
    <w:basedOn w:val="Normal"/>
    <w:link w:val="TextodebaloChar"/>
    <w:uiPriority w:val="99"/>
    <w:semiHidden/>
    <w:unhideWhenUsed/>
    <w:rsid w:val="008577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773D"/>
    <w:rPr>
      <w:rFonts w:ascii="Segoe UI" w:eastAsia="Calibri" w:hAnsi="Segoe UI" w:cs="Segoe UI"/>
      <w:kern w:val="1"/>
      <w:sz w:val="18"/>
      <w:szCs w:val="18"/>
      <w:lang w:eastAsia="ar-SA"/>
    </w:rPr>
  </w:style>
  <w:style w:type="paragraph" w:customStyle="1" w:styleId="Standard">
    <w:name w:val="Standard"/>
    <w:rsid w:val="00E611E2"/>
    <w:pPr>
      <w:widowControl w:val="0"/>
      <w:autoSpaceDN w:val="0"/>
      <w:spacing w:after="0" w:line="240" w:lineRule="auto"/>
      <w:textAlignment w:val="baseline"/>
    </w:pPr>
    <w:rPr>
      <w:rFonts w:ascii="Calibri" w:eastAsia="Segoe UI" w:hAnsi="Calibri" w:cs="Tahoma"/>
      <w:color w:val="000000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44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3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8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73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6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4</Pages>
  <Words>1647</Words>
  <Characters>8900</Characters>
  <Application>Microsoft Office Word</Application>
  <DocSecurity>0</DocSecurity>
  <Lines>74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Regina Rocha matr 325525</dc:creator>
  <cp:keywords/>
  <dc:description/>
  <cp:lastModifiedBy>Maria de Fatima Beraldo - matr 33.053-1/31.670-9</cp:lastModifiedBy>
  <cp:revision>19</cp:revision>
  <cp:lastPrinted>2017-03-21T19:48:00Z</cp:lastPrinted>
  <dcterms:created xsi:type="dcterms:W3CDTF">2021-09-30T12:54:00Z</dcterms:created>
  <dcterms:modified xsi:type="dcterms:W3CDTF">2021-09-30T16:49:00Z</dcterms:modified>
</cp:coreProperties>
</file>