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9F9B7D" w14:textId="77777777" w:rsidR="00CD4164" w:rsidRDefault="0045446F" w:rsidP="00CD4164">
      <w:pPr>
        <w:spacing w:after="0" w:line="240" w:lineRule="auto"/>
        <w:rPr>
          <w:rFonts w:ascii="Calibri" w:eastAsia="Calibri" w:hAnsi="Calibri" w:cs="Calibri"/>
        </w:rPr>
      </w:pPr>
      <w:r>
        <w:rPr>
          <w:rFonts w:eastAsiaTheme="minorEastAsia"/>
          <w:noProof/>
        </w:rPr>
        <w:object w:dxaOrig="1440" w:dyaOrig="1440" w14:anchorId="2B1E3B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81pt;height:63.75pt;z-index:251659264;mso-position-horizontal:left;mso-position-horizontal-relative:margin;mso-position-vertical:top;mso-position-vertical-relative:margin" filled="t">
            <v:imagedata r:id="rId5" o:title=""/>
            <o:lock v:ext="edit" aspectratio="f"/>
            <w10:wrap type="square" anchorx="margin" anchory="margin"/>
          </v:shape>
          <o:OLEObject Type="Embed" ProgID="StaticMetafile" ShapeID="_x0000_s1026" DrawAspect="Content" ObjectID="_1630305122" r:id="rId6"/>
        </w:object>
      </w:r>
    </w:p>
    <w:p w14:paraId="036FF149" w14:textId="1020F57E" w:rsidR="00CD4164" w:rsidRDefault="00CD4164" w:rsidP="00314845">
      <w:pPr>
        <w:spacing w:after="0" w:line="240" w:lineRule="auto"/>
        <w:jc w:val="center"/>
      </w:pPr>
      <w:r>
        <w:rPr>
          <w:rFonts w:ascii="Helvetica" w:eastAsia="Helvetica" w:hAnsi="Helvetica" w:cs="Helvetica"/>
          <w:b/>
          <w:color w:val="000000"/>
          <w:sz w:val="26"/>
          <w:u w:val="single"/>
          <w:shd w:val="clear" w:color="auto" w:fill="FFFFFF"/>
        </w:rPr>
        <w:t xml:space="preserve">CONSELHO MUNICIPAL DOS DIREITOS DA PESSOA COM DEFICIÊNCIA DE LONDRINA (CMDPD) </w:t>
      </w:r>
    </w:p>
    <w:p w14:paraId="27F6C938" w14:textId="77777777" w:rsidR="003F25E5" w:rsidRDefault="003F25E5" w:rsidP="003F25E5">
      <w:pPr>
        <w:jc w:val="both"/>
        <w:rPr>
          <w:rFonts w:ascii="Times New Roman" w:hAnsi="Times New Roman"/>
          <w:sz w:val="24"/>
        </w:rPr>
      </w:pPr>
    </w:p>
    <w:p w14:paraId="4192309A" w14:textId="77777777" w:rsidR="00B0414F" w:rsidRDefault="00B0414F" w:rsidP="00B0414F">
      <w:pPr>
        <w:jc w:val="both"/>
        <w:rPr>
          <w:rFonts w:ascii="Times New Roman" w:hAnsi="Times New Roman"/>
          <w:sz w:val="24"/>
        </w:rPr>
      </w:pPr>
      <w:r w:rsidRPr="000E4891">
        <w:rPr>
          <w:rFonts w:ascii="Times New Roman" w:hAnsi="Times New Roman"/>
          <w:b/>
          <w:sz w:val="24"/>
        </w:rPr>
        <w:t>ATA DA V</w:t>
      </w:r>
      <w:r>
        <w:rPr>
          <w:rFonts w:ascii="Times New Roman" w:hAnsi="Times New Roman"/>
          <w:b/>
          <w:sz w:val="24"/>
        </w:rPr>
        <w:t>III</w:t>
      </w:r>
      <w:r w:rsidRPr="000E4891">
        <w:rPr>
          <w:rFonts w:ascii="Times New Roman" w:hAnsi="Times New Roman"/>
          <w:b/>
          <w:sz w:val="24"/>
        </w:rPr>
        <w:t xml:space="preserve"> REUNIÃO ORDINÁRIA DO CONSELHO MUNICIPAL DOS DIREITOS DA PESSOA COM DEFICIÊNCIA DE LONDRINA – CMDPD</w:t>
      </w:r>
    </w:p>
    <w:p w14:paraId="205F53D2" w14:textId="77777777" w:rsidR="00B0414F" w:rsidRPr="00AB4172" w:rsidRDefault="00B0414F" w:rsidP="00B0414F">
      <w:pPr>
        <w:spacing w:line="360" w:lineRule="auto"/>
        <w:ind w:left="567"/>
        <w:jc w:val="both"/>
        <w:rPr>
          <w:color w:val="000000"/>
          <w:sz w:val="24"/>
          <w:szCs w:val="24"/>
        </w:rPr>
      </w:pPr>
    </w:p>
    <w:p w14:paraId="041F6AE5" w14:textId="2E8D85E1" w:rsidR="001A0DE5" w:rsidRDefault="00B0414F" w:rsidP="00B0414F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314845">
        <w:rPr>
          <w:rFonts w:ascii="Times New Roman" w:hAnsi="Times New Roman"/>
          <w:sz w:val="24"/>
        </w:rPr>
        <w:t xml:space="preserve">Aos nove dias do mês de setembro do ano de dois mil e dezenove, com início às quatorze horas e término às dezoito horas, realizou-se a oitava reunião ordinária do Conselho Municipal dos Direitos da Pessoa com Deficiência de Londrina – CMDPD no auditório da Prefeitura Municipal de Londrina. Estiveram </w:t>
      </w:r>
      <w:r w:rsidR="00C87CD6" w:rsidRPr="00314845">
        <w:rPr>
          <w:rFonts w:ascii="Times New Roman" w:hAnsi="Times New Roman"/>
          <w:sz w:val="24"/>
        </w:rPr>
        <w:t xml:space="preserve">presentes os seguintes representantes das organizações da sociedade civil: 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>Hugo Leonardo Fernandes - Pequena Missão para Surdos;</w:t>
      </w:r>
      <w:r w:rsidR="007A0083"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>V</w:t>
      </w:r>
      <w:r w:rsidR="00C87CD6" w:rsidRPr="00314845">
        <w:rPr>
          <w:rFonts w:ascii="Times New Roman" w:hAnsi="Times New Roman"/>
          <w:sz w:val="24"/>
        </w:rPr>
        <w:t>anessa Carlos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- </w:t>
      </w:r>
      <w:proofErr w:type="spellStart"/>
      <w:r w:rsidR="00C87CD6" w:rsidRPr="00314845">
        <w:rPr>
          <w:rFonts w:ascii="Times New Roman" w:hAnsi="Times New Roman"/>
          <w:color w:val="000000"/>
          <w:sz w:val="24"/>
          <w:szCs w:val="24"/>
        </w:rPr>
        <w:t>Cáritas</w:t>
      </w:r>
      <w:proofErr w:type="spellEnd"/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Arquidiocesana de Londrina; Adriana Fábia Zaganini Paschoal - Associação Flávia Cristina; Simone Fabrício </w:t>
      </w:r>
      <w:proofErr w:type="spellStart"/>
      <w:r w:rsidR="00C87CD6" w:rsidRPr="00314845">
        <w:rPr>
          <w:rFonts w:ascii="Times New Roman" w:hAnsi="Times New Roman"/>
          <w:color w:val="000000"/>
          <w:sz w:val="24"/>
          <w:szCs w:val="24"/>
        </w:rPr>
        <w:t>Salamon</w:t>
      </w:r>
      <w:proofErr w:type="spellEnd"/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87CD6" w:rsidRPr="00314845">
        <w:rPr>
          <w:rFonts w:ascii="Times New Roman" w:hAnsi="Times New Roman"/>
          <w:color w:val="000000"/>
          <w:sz w:val="24"/>
          <w:szCs w:val="24"/>
        </w:rPr>
        <w:t>Rupp</w:t>
      </w:r>
      <w:proofErr w:type="spellEnd"/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- Associação de Pais e Amigos de Pessoas com Síndrome de Down - APS DOWN; </w:t>
      </w:r>
      <w:r w:rsidR="007A0083" w:rsidRPr="00314845">
        <w:rPr>
          <w:rFonts w:ascii="Times New Roman" w:hAnsi="Times New Roman"/>
          <w:color w:val="000000"/>
          <w:sz w:val="24"/>
          <w:szCs w:val="24"/>
        </w:rPr>
        <w:t>J</w:t>
      </w:r>
      <w:r w:rsidR="00C87CD6" w:rsidRPr="00314845">
        <w:rPr>
          <w:rFonts w:ascii="Times New Roman" w:hAnsi="Times New Roman"/>
          <w:sz w:val="24"/>
        </w:rPr>
        <w:t>oão Juliani - Pontifícia Universidade Católica do Paraná - PUC/PR</w:t>
      </w:r>
      <w:r w:rsidR="007A0083" w:rsidRPr="00314845">
        <w:rPr>
          <w:rFonts w:ascii="Times New Roman" w:hAnsi="Times New Roman"/>
          <w:sz w:val="24"/>
        </w:rPr>
        <w:t xml:space="preserve">; Ingrid Ausec – Universidade Estadual de Londrina - UEL </w:t>
      </w:r>
      <w:r w:rsidR="00C87CD6" w:rsidRPr="00314845">
        <w:rPr>
          <w:rFonts w:ascii="Times New Roman" w:hAnsi="Times New Roman"/>
          <w:sz w:val="24"/>
        </w:rPr>
        <w:t xml:space="preserve">e </w:t>
      </w:r>
      <w:r w:rsidR="007A0083" w:rsidRPr="00314845">
        <w:rPr>
          <w:rFonts w:ascii="Times New Roman" w:hAnsi="Times New Roman"/>
          <w:sz w:val="24"/>
        </w:rPr>
        <w:t>Nuno Sobral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- </w:t>
      </w:r>
      <w:r w:rsidR="00C87CD6" w:rsidRPr="00314845">
        <w:rPr>
          <w:rFonts w:ascii="Times New Roman" w:hAnsi="Times New Roman"/>
          <w:sz w:val="24"/>
        </w:rPr>
        <w:t xml:space="preserve">Ordem dos Advogados do Brasil Subseção Londrina - OAB – Subseção Londrina. Representando o 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PODER PÚBLICO, estiveram presentes: Carolina </w:t>
      </w:r>
      <w:proofErr w:type="spellStart"/>
      <w:r w:rsidR="00C87CD6" w:rsidRPr="00314845">
        <w:rPr>
          <w:rFonts w:ascii="Times New Roman" w:hAnsi="Times New Roman"/>
          <w:color w:val="000000"/>
          <w:sz w:val="24"/>
          <w:szCs w:val="24"/>
        </w:rPr>
        <w:t>Arfelli</w:t>
      </w:r>
      <w:proofErr w:type="spellEnd"/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87CD6" w:rsidRPr="00314845">
        <w:rPr>
          <w:rFonts w:ascii="Times New Roman" w:hAnsi="Times New Roman"/>
          <w:color w:val="000000"/>
          <w:sz w:val="24"/>
          <w:szCs w:val="24"/>
        </w:rPr>
        <w:t>Bungart</w:t>
      </w:r>
      <w:proofErr w:type="spellEnd"/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e Patrícia</w:t>
      </w:r>
      <w:r w:rsidR="00C87CD6" w:rsidRPr="0031484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87CD6" w:rsidRPr="00314845">
        <w:rPr>
          <w:rFonts w:ascii="Times New Roman" w:hAnsi="Times New Roman"/>
          <w:sz w:val="24"/>
          <w:szCs w:val="24"/>
        </w:rPr>
        <w:t>Tacconi</w:t>
      </w:r>
      <w:proofErr w:type="spellEnd"/>
      <w:r w:rsidR="00C87CD6" w:rsidRPr="00314845">
        <w:rPr>
          <w:rFonts w:ascii="Times New Roman" w:hAnsi="Times New Roman"/>
          <w:sz w:val="24"/>
          <w:szCs w:val="24"/>
        </w:rPr>
        <w:t xml:space="preserve"> de Moraes </w:t>
      </w:r>
      <w:proofErr w:type="spellStart"/>
      <w:r w:rsidR="00C87CD6" w:rsidRPr="00314845">
        <w:rPr>
          <w:rFonts w:ascii="Times New Roman" w:hAnsi="Times New Roman"/>
          <w:sz w:val="24"/>
          <w:szCs w:val="24"/>
        </w:rPr>
        <w:t>Scotton</w:t>
      </w:r>
      <w:proofErr w:type="spellEnd"/>
      <w:r w:rsidR="00C87CD6" w:rsidRPr="00314845">
        <w:rPr>
          <w:rFonts w:ascii="Times New Roman" w:hAnsi="Times New Roman"/>
          <w:sz w:val="24"/>
          <w:szCs w:val="24"/>
        </w:rPr>
        <w:t xml:space="preserve"> Alves - 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>SECRETARIA MUNICIPAL DE ASSISTÊNCIA SOCIAL</w:t>
      </w:r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 – SMAS; Martinha Clarete Dutra</w:t>
      </w:r>
      <w:r w:rsidR="00C87CD6" w:rsidRPr="00314845">
        <w:rPr>
          <w:rFonts w:ascii="Times New Roman" w:hAnsi="Times New Roman"/>
          <w:color w:val="000000"/>
          <w:sz w:val="24"/>
          <w:szCs w:val="24"/>
        </w:rPr>
        <w:t xml:space="preserve"> - SECRETARIA MUNICIPAL DE EDUCAÇÃO – SME; </w:t>
      </w:r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Fabiana </w:t>
      </w:r>
      <w:proofErr w:type="spellStart"/>
      <w:r w:rsidR="00CA4B18" w:rsidRPr="00314845">
        <w:rPr>
          <w:rFonts w:ascii="Times New Roman" w:hAnsi="Times New Roman"/>
          <w:color w:val="000000"/>
          <w:sz w:val="24"/>
          <w:szCs w:val="24"/>
        </w:rPr>
        <w:t>Hiroko</w:t>
      </w:r>
      <w:proofErr w:type="spellEnd"/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CA4B18" w:rsidRPr="00314845">
        <w:rPr>
          <w:rFonts w:ascii="Times New Roman" w:hAnsi="Times New Roman"/>
          <w:color w:val="000000"/>
          <w:sz w:val="24"/>
          <w:szCs w:val="24"/>
        </w:rPr>
        <w:t>Osawa</w:t>
      </w:r>
      <w:proofErr w:type="spellEnd"/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 – Autarquia Municipal de Saúde – AMS; Paula </w:t>
      </w:r>
      <w:proofErr w:type="spellStart"/>
      <w:r w:rsidR="00CA4B18" w:rsidRPr="00314845">
        <w:rPr>
          <w:rFonts w:ascii="Times New Roman" w:hAnsi="Times New Roman"/>
          <w:color w:val="000000"/>
          <w:sz w:val="24"/>
          <w:szCs w:val="24"/>
        </w:rPr>
        <w:t>Crude</w:t>
      </w:r>
      <w:proofErr w:type="spellEnd"/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 Martinez - SECRETARIA MUNICIPAL DO AMBIENTE – SEMA e Rogério de Paula Santos - Serviço de Informação Nacional de Emprego – SINE. Estiveram presentes os seguintes convidados:</w:t>
      </w:r>
      <w:r w:rsidR="00477EF4" w:rsidRP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7EF4" w:rsidRPr="00314845">
        <w:rPr>
          <w:rFonts w:ascii="Times New Roman" w:hAnsi="Times New Roman"/>
          <w:sz w:val="24"/>
        </w:rPr>
        <w:t xml:space="preserve">Milton </w:t>
      </w:r>
      <w:proofErr w:type="spellStart"/>
      <w:r w:rsidR="00477EF4" w:rsidRPr="00314845">
        <w:rPr>
          <w:rFonts w:ascii="Times New Roman" w:hAnsi="Times New Roman"/>
          <w:sz w:val="24"/>
        </w:rPr>
        <w:t>Tizuo</w:t>
      </w:r>
      <w:proofErr w:type="spellEnd"/>
      <w:r w:rsidR="00477EF4" w:rsidRPr="00314845">
        <w:rPr>
          <w:rFonts w:ascii="Times New Roman" w:hAnsi="Times New Roman"/>
          <w:sz w:val="24"/>
        </w:rPr>
        <w:t xml:space="preserve"> Tsuruda e </w:t>
      </w:r>
      <w:proofErr w:type="spellStart"/>
      <w:r w:rsidR="00477EF4" w:rsidRPr="00314845">
        <w:rPr>
          <w:rFonts w:ascii="Times New Roman" w:hAnsi="Times New Roman"/>
          <w:sz w:val="24"/>
        </w:rPr>
        <w:t>Renô</w:t>
      </w:r>
      <w:proofErr w:type="spellEnd"/>
      <w:r w:rsidR="00477EF4" w:rsidRPr="00314845">
        <w:rPr>
          <w:rFonts w:ascii="Times New Roman" w:hAnsi="Times New Roman"/>
          <w:sz w:val="24"/>
        </w:rPr>
        <w:t xml:space="preserve"> Augusto </w:t>
      </w:r>
      <w:proofErr w:type="spellStart"/>
      <w:r w:rsidR="00477EF4" w:rsidRPr="00314845">
        <w:rPr>
          <w:rFonts w:ascii="Times New Roman" w:hAnsi="Times New Roman"/>
          <w:sz w:val="24"/>
        </w:rPr>
        <w:t>Betio</w:t>
      </w:r>
      <w:proofErr w:type="spellEnd"/>
      <w:r w:rsidR="00477EF4" w:rsidRPr="00314845">
        <w:rPr>
          <w:rFonts w:ascii="Times New Roman" w:hAnsi="Times New Roman"/>
          <w:sz w:val="24"/>
        </w:rPr>
        <w:t xml:space="preserve"> de Araújo </w:t>
      </w:r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– assessores do vereador Jairo </w:t>
      </w:r>
      <w:proofErr w:type="spellStart"/>
      <w:r w:rsidR="00CA4B18" w:rsidRPr="00314845">
        <w:rPr>
          <w:rFonts w:ascii="Times New Roman" w:hAnsi="Times New Roman"/>
          <w:color w:val="000000"/>
          <w:sz w:val="24"/>
          <w:szCs w:val="24"/>
        </w:rPr>
        <w:t>Tamura</w:t>
      </w:r>
      <w:proofErr w:type="spellEnd"/>
      <w:r w:rsidR="00CA4B18" w:rsidRPr="00314845">
        <w:rPr>
          <w:rFonts w:ascii="Times New Roman" w:hAnsi="Times New Roman"/>
          <w:color w:val="000000"/>
          <w:sz w:val="24"/>
          <w:szCs w:val="24"/>
        </w:rPr>
        <w:t xml:space="preserve"> e Guilherme </w:t>
      </w:r>
      <w:proofErr w:type="spellStart"/>
      <w:r w:rsidR="00CA4B18" w:rsidRPr="00314845">
        <w:rPr>
          <w:rFonts w:ascii="Times New Roman" w:hAnsi="Times New Roman"/>
          <w:color w:val="000000"/>
          <w:sz w:val="24"/>
          <w:szCs w:val="24"/>
        </w:rPr>
        <w:t>Peraro</w:t>
      </w:r>
      <w:proofErr w:type="spellEnd"/>
      <w:r w:rsidR="00CA4B18" w:rsidRPr="00314845">
        <w:rPr>
          <w:rFonts w:ascii="Times New Roman" w:hAnsi="Times New Roman"/>
          <w:color w:val="000000"/>
          <w:sz w:val="24"/>
          <w:szCs w:val="24"/>
        </w:rPr>
        <w:t>, empresário cultural.</w:t>
      </w:r>
      <w:r w:rsidR="001A0DE5" w:rsidRPr="00314845">
        <w:rPr>
          <w:rFonts w:ascii="Times New Roman" w:hAnsi="Times New Roman"/>
          <w:color w:val="000000"/>
          <w:sz w:val="24"/>
          <w:szCs w:val="24"/>
        </w:rPr>
        <w:t xml:space="preserve"> Após a chamada nominal dos Conselheiros e Conselheiras, foi aprovada a Ata da VII Reunião Ordinária e a pauta proposta para esta oitava reunião ordinária. Considerando que o Conselheiro responsável </w:t>
      </w:r>
      <w:r w:rsidR="00314845" w:rsidRPr="00314845">
        <w:rPr>
          <w:rFonts w:ascii="Times New Roman" w:hAnsi="Times New Roman"/>
          <w:color w:val="000000"/>
          <w:sz w:val="24"/>
          <w:szCs w:val="24"/>
        </w:rPr>
        <w:t>pela formação</w:t>
      </w:r>
      <w:r w:rsidR="00314845">
        <w:rPr>
          <w:rFonts w:ascii="Times New Roman" w:hAnsi="Times New Roman"/>
          <w:color w:val="000000"/>
          <w:sz w:val="24"/>
          <w:szCs w:val="24"/>
        </w:rPr>
        <w:t>, Rogério Júnior,</w:t>
      </w:r>
      <w:r w:rsidR="00314845" w:rsidRPr="00314845">
        <w:rPr>
          <w:rFonts w:ascii="Times New Roman" w:hAnsi="Times New Roman"/>
          <w:color w:val="000000"/>
          <w:sz w:val="24"/>
          <w:szCs w:val="24"/>
        </w:rPr>
        <w:t xml:space="preserve"> não compareceu, a Presidente passou a palavra à Conselheira Carolina</w:t>
      </w:r>
      <w:r w:rsidR="00314845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314845" w:rsidRPr="00314845">
        <w:rPr>
          <w:rFonts w:ascii="Times New Roman" w:hAnsi="Times New Roman"/>
          <w:color w:val="000000"/>
          <w:sz w:val="24"/>
          <w:szCs w:val="24"/>
        </w:rPr>
        <w:t>Bungart</w:t>
      </w:r>
      <w:proofErr w:type="spellEnd"/>
      <w:r w:rsidR="00314845" w:rsidRPr="00314845">
        <w:rPr>
          <w:rFonts w:ascii="Times New Roman" w:hAnsi="Times New Roman"/>
          <w:color w:val="000000"/>
          <w:sz w:val="24"/>
          <w:szCs w:val="24"/>
        </w:rPr>
        <w:t xml:space="preserve">, que apresentou as propostas de atividades para a Semana Municipal dos Direitos da Pessoa com Deficiência. Após discussão de cada item e apresentação do curta metragem com recursos de acessibilidade por Guilherme </w:t>
      </w:r>
      <w:proofErr w:type="spellStart"/>
      <w:r w:rsidR="00314845" w:rsidRPr="00314845">
        <w:rPr>
          <w:rFonts w:ascii="Times New Roman" w:hAnsi="Times New Roman"/>
          <w:color w:val="000000"/>
          <w:sz w:val="24"/>
          <w:szCs w:val="24"/>
        </w:rPr>
        <w:t>Peraro</w:t>
      </w:r>
      <w:proofErr w:type="spellEnd"/>
      <w:r w:rsidR="00314845" w:rsidRPr="00314845">
        <w:rPr>
          <w:rFonts w:ascii="Times New Roman" w:hAnsi="Times New Roman"/>
          <w:color w:val="000000"/>
          <w:sz w:val="24"/>
          <w:szCs w:val="24"/>
        </w:rPr>
        <w:t>, o Plenário aprovou a programação conforme consta nos anexos a esta ata. Não havendo nada mais a tratar, eu, Martinha Clarete Dutra, concluo o presente documento, que, após aprovado pelo Pleno do CMDPD, será publicado no Portal do município de Londrina.</w:t>
      </w:r>
    </w:p>
    <w:p w14:paraId="24FB44B8" w14:textId="77777777" w:rsidR="0045446F" w:rsidRDefault="0045446F" w:rsidP="0045446F">
      <w:pPr>
        <w:ind w:firstLine="708"/>
        <w:jc w:val="both"/>
        <w:rPr>
          <w:rFonts w:ascii="Times New Roman" w:hAnsi="Times New Roman"/>
          <w:sz w:val="24"/>
        </w:rPr>
      </w:pPr>
    </w:p>
    <w:p w14:paraId="2702797C" w14:textId="461DE291" w:rsidR="0045446F" w:rsidRPr="00314845" w:rsidRDefault="0045446F" w:rsidP="00B0414F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</w:rPr>
        <w:t>Observação: A presente ata foi apreciada e aprovada, por unanimidade, pela Plenária durante a I</w:t>
      </w:r>
      <w:r>
        <w:rPr>
          <w:rFonts w:ascii="Times New Roman" w:hAnsi="Times New Roman"/>
          <w:sz w:val="24"/>
        </w:rPr>
        <w:t>X</w:t>
      </w:r>
      <w:r>
        <w:rPr>
          <w:rFonts w:ascii="Times New Roman" w:hAnsi="Times New Roman"/>
          <w:sz w:val="24"/>
        </w:rPr>
        <w:t xml:space="preserve"> Reunião Ordinária do CMDPD, realizada em </w:t>
      </w:r>
      <w:r>
        <w:rPr>
          <w:rFonts w:ascii="Times New Roman" w:hAnsi="Times New Roman"/>
          <w:sz w:val="24"/>
        </w:rPr>
        <w:t>quatorze de outubro</w:t>
      </w:r>
      <w:r>
        <w:rPr>
          <w:rFonts w:ascii="Times New Roman" w:hAnsi="Times New Roman"/>
          <w:sz w:val="24"/>
        </w:rPr>
        <w:t xml:space="preserve"> do corrente ano no auditório da PML.</w:t>
      </w:r>
    </w:p>
    <w:p w14:paraId="31B845FC" w14:textId="2B4FE90B" w:rsidR="00314845" w:rsidRPr="00201C75" w:rsidRDefault="00201C75" w:rsidP="00201C75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bookmarkStart w:id="0" w:name="_GoBack"/>
      <w:bookmarkEnd w:id="0"/>
      <w:r w:rsidRPr="00201C75">
        <w:rPr>
          <w:rFonts w:ascii="Times New Roman" w:hAnsi="Times New Roman"/>
          <w:b/>
          <w:color w:val="000000"/>
          <w:sz w:val="24"/>
          <w:szCs w:val="24"/>
        </w:rPr>
        <w:t>ANEXO I</w:t>
      </w:r>
    </w:p>
    <w:p w14:paraId="6A7340ED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bCs/>
          <w:sz w:val="24"/>
        </w:rPr>
      </w:pPr>
      <w:r w:rsidRPr="001702B4">
        <w:rPr>
          <w:rFonts w:ascii="Times New Roman" w:hAnsi="Times New Roman"/>
          <w:b/>
          <w:bCs/>
          <w:sz w:val="24"/>
        </w:rPr>
        <w:t>SEMANA MUNICIPAL DOS DIREITOS DA PESSOA COM DEFICIÊNCIA DE LONDRINA</w:t>
      </w:r>
    </w:p>
    <w:p w14:paraId="628EAFF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  <w:u w:val="single"/>
        </w:rPr>
      </w:pPr>
    </w:p>
    <w:p w14:paraId="170292B2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  <w:u w:val="single"/>
        </w:rPr>
      </w:pPr>
      <w:r w:rsidRPr="001702B4">
        <w:rPr>
          <w:rFonts w:ascii="Times New Roman" w:hAnsi="Times New Roman"/>
          <w:sz w:val="24"/>
          <w:u w:val="single"/>
        </w:rPr>
        <w:t>PROGRAMAÇÃO:</w:t>
      </w:r>
    </w:p>
    <w:p w14:paraId="58C26DF6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</w:p>
    <w:p w14:paraId="3601522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16/09 (segunda-feira)</w:t>
      </w:r>
    </w:p>
    <w:p w14:paraId="6BB98F90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Fiscalização das condições de acessibilidade em supermercados e shopping center.</w:t>
      </w:r>
    </w:p>
    <w:p w14:paraId="48C568A5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10h às 14h</w:t>
      </w:r>
    </w:p>
    <w:p w14:paraId="584C59F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Local: </w:t>
      </w:r>
      <w:proofErr w:type="spellStart"/>
      <w:r w:rsidRPr="001702B4">
        <w:rPr>
          <w:rFonts w:ascii="Times New Roman" w:hAnsi="Times New Roman"/>
          <w:sz w:val="24"/>
        </w:rPr>
        <w:t>Musamar</w:t>
      </w:r>
      <w:proofErr w:type="spellEnd"/>
      <w:r w:rsidRPr="001702B4">
        <w:rPr>
          <w:rFonts w:ascii="Times New Roman" w:hAnsi="Times New Roman"/>
          <w:sz w:val="24"/>
        </w:rPr>
        <w:t xml:space="preserve"> (Rua Pernambuco); </w:t>
      </w:r>
      <w:proofErr w:type="spellStart"/>
      <w:r w:rsidRPr="001702B4">
        <w:rPr>
          <w:rFonts w:ascii="Times New Roman" w:hAnsi="Times New Roman"/>
          <w:sz w:val="24"/>
        </w:rPr>
        <w:t>Viscardi</w:t>
      </w:r>
      <w:proofErr w:type="spellEnd"/>
      <w:r w:rsidRPr="001702B4">
        <w:rPr>
          <w:rFonts w:ascii="Times New Roman" w:hAnsi="Times New Roman"/>
          <w:sz w:val="24"/>
        </w:rPr>
        <w:t xml:space="preserve"> (Celso Garcia); Condor</w:t>
      </w:r>
    </w:p>
    <w:p w14:paraId="0424DC70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Participação:  ADEVILON; CAP, AFEL; ILECE; </w:t>
      </w:r>
      <w:proofErr w:type="spellStart"/>
      <w:r w:rsidRPr="001702B4">
        <w:rPr>
          <w:rFonts w:ascii="Times New Roman" w:hAnsi="Times New Roman"/>
          <w:sz w:val="24"/>
        </w:rPr>
        <w:t>Cáritas</w:t>
      </w:r>
      <w:proofErr w:type="spellEnd"/>
      <w:r w:rsidRPr="001702B4">
        <w:rPr>
          <w:rFonts w:ascii="Times New Roman" w:hAnsi="Times New Roman"/>
          <w:sz w:val="24"/>
        </w:rPr>
        <w:t>; PUC; CMTU; PROCON; IPPUL; OAB; SMAS; SME; SEMA; Flávia Cristina</w:t>
      </w:r>
    </w:p>
    <w:p w14:paraId="1529578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Ponto de encontro: </w:t>
      </w:r>
      <w:proofErr w:type="spellStart"/>
      <w:r w:rsidRPr="001702B4">
        <w:rPr>
          <w:rFonts w:ascii="Times New Roman" w:hAnsi="Times New Roman"/>
          <w:sz w:val="24"/>
        </w:rPr>
        <w:t>Musamar</w:t>
      </w:r>
      <w:proofErr w:type="spellEnd"/>
    </w:p>
    <w:p w14:paraId="6E0FC1A3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6D84841F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17/09 (terça-feira)</w:t>
      </w:r>
    </w:p>
    <w:p w14:paraId="0FCD877C" w14:textId="77777777" w:rsidR="00201C75" w:rsidRPr="001702B4" w:rsidRDefault="00201C75" w:rsidP="00201C75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Fiscalização do cumprimento da Lei Municipal N° 11310/2011, que determina a utilização dos símbolos de acessibilidade; Fiscalização do cumprimento da Lei Municipal N° 11806/2012, que obriga a instalação de provador de roupas acessível em estabelecimentos comerciais, assim como a garantia de área acessível de circulação interna e externa.</w:t>
      </w:r>
    </w:p>
    <w:p w14:paraId="5AD35B04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9h às 12h</w:t>
      </w:r>
    </w:p>
    <w:p w14:paraId="7957806A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Estabelecimentos comerciais do centro da cidade (lojas)</w:t>
      </w:r>
    </w:p>
    <w:p w14:paraId="2CE66C27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ADEVILON; CAP, APAE; APS DOWN; PUC; PROCON; AFEL; SINDSERV; SMAS; SME; SEMA</w:t>
      </w:r>
    </w:p>
    <w:p w14:paraId="1ECFE192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Ponto de encontro: Em frente à Riachuelo calçadão</w:t>
      </w:r>
    </w:p>
    <w:p w14:paraId="280D69D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25A33C99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18/09 (quarta-feira)</w:t>
      </w:r>
    </w:p>
    <w:p w14:paraId="02586FFC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Fiscalização do cumprimento da Lei Municipal N° 12085/2014, que obriga a instalação de bebedouros, cadeiras de rodas e sanitários acessíveis em agências bancárias e seus postos de serviços localizados em Londrina.</w:t>
      </w:r>
    </w:p>
    <w:p w14:paraId="15CCC515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11h às 15h</w:t>
      </w:r>
    </w:p>
    <w:p w14:paraId="6BB16263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Agências bancárias e postos de serviços bancários.</w:t>
      </w:r>
    </w:p>
    <w:p w14:paraId="0F1863CF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Instituto Roberto Miranda; CAP; FEL; Ministério do Trabalho; PUC; Pequena Missão para Surdos; PROCON; SME; SMAS.</w:t>
      </w:r>
    </w:p>
    <w:p w14:paraId="35B9A8C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Ponto de encontro: Itaú da </w:t>
      </w:r>
      <w:proofErr w:type="spellStart"/>
      <w:r w:rsidRPr="001702B4">
        <w:rPr>
          <w:rFonts w:ascii="Times New Roman" w:hAnsi="Times New Roman"/>
          <w:sz w:val="24"/>
        </w:rPr>
        <w:t>Av</w:t>
      </w:r>
      <w:proofErr w:type="spellEnd"/>
      <w:r w:rsidRPr="001702B4">
        <w:rPr>
          <w:rFonts w:ascii="Times New Roman" w:hAnsi="Times New Roman"/>
          <w:sz w:val="24"/>
        </w:rPr>
        <w:t xml:space="preserve"> Rio de Janeiro esquina com Paraná</w:t>
      </w:r>
    </w:p>
    <w:p w14:paraId="2E8CDD6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6D1726C3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19/09 (quinta-feira)</w:t>
      </w:r>
    </w:p>
    <w:p w14:paraId="2C36FF53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lastRenderedPageBreak/>
        <w:t>Sessão Comemorativa ao Dia Nacional de Luta da Pessoa com Deficiência.</w:t>
      </w:r>
    </w:p>
    <w:p w14:paraId="54EDEFFD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14h às 17h</w:t>
      </w:r>
    </w:p>
    <w:p w14:paraId="471C98C6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Câmara Municipal de Londrina</w:t>
      </w:r>
    </w:p>
    <w:p w14:paraId="2F1DB1E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Todos os conselheiros e sociedade em geral</w:t>
      </w:r>
    </w:p>
    <w:p w14:paraId="213FD4AD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28CEA2D4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20/09 (sexta feira)</w:t>
      </w:r>
    </w:p>
    <w:p w14:paraId="1A49586A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Dia D – Prestação de serviços pela garantia do direito ao trabalho, educação, saúde, assistência social e mobilidade. </w:t>
      </w:r>
    </w:p>
    <w:p w14:paraId="0AD1933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8h às 12h</w:t>
      </w:r>
    </w:p>
    <w:p w14:paraId="250A052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SINE</w:t>
      </w:r>
    </w:p>
    <w:p w14:paraId="0C750815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SINE; CMTU; SME; SMAS; MAS; CAP; PUC; OAB</w:t>
      </w:r>
    </w:p>
    <w:p w14:paraId="00C3CFB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73048142" w14:textId="77777777" w:rsidR="00201C75" w:rsidRPr="001702B4" w:rsidRDefault="00201C75" w:rsidP="00201C75">
      <w:pPr>
        <w:pStyle w:val="PargrafodaLista"/>
        <w:numPr>
          <w:ilvl w:val="0"/>
          <w:numId w:val="1"/>
        </w:num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Fiscalização do cumprimento da Lei Municipal N° 12541/2017, que determina atendimento preferencial e prioritário a pessoas com transtorno do espectro autista, assim como, a utilização de vagas reservadas em estacionamentos de órgãos públicos e privados.</w:t>
      </w:r>
    </w:p>
    <w:p w14:paraId="0EDFC2C2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14h às 16h</w:t>
      </w:r>
    </w:p>
    <w:p w14:paraId="393F3C35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Local: Shopping </w:t>
      </w:r>
      <w:proofErr w:type="spellStart"/>
      <w:r w:rsidRPr="001702B4">
        <w:rPr>
          <w:rFonts w:ascii="Times New Roman" w:hAnsi="Times New Roman"/>
          <w:sz w:val="24"/>
        </w:rPr>
        <w:t>Boulevard</w:t>
      </w:r>
      <w:proofErr w:type="spellEnd"/>
    </w:p>
    <w:p w14:paraId="49F58BC7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SME; SEMA; CMTU; SINDSERV; OAB; FEL; PUC; AFEL; CAP; APS DOWN; MAS; SMAS</w:t>
      </w:r>
    </w:p>
    <w:p w14:paraId="6C0038E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Ponto de encontro: Hall Entrada principal</w:t>
      </w:r>
    </w:p>
    <w:p w14:paraId="5F94713A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5CC8A099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Exibição de documentário com recursos de acessibilidade</w:t>
      </w:r>
    </w:p>
    <w:p w14:paraId="17C60851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19h</w:t>
      </w:r>
    </w:p>
    <w:p w14:paraId="2339D322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SESI Cultural</w:t>
      </w:r>
    </w:p>
    <w:p w14:paraId="7C6592AB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</w:p>
    <w:p w14:paraId="5FB8A9B9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 xml:space="preserve">21/09 (sábado) </w:t>
      </w:r>
    </w:p>
    <w:p w14:paraId="4A5404EF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Dia Mundial sem Carro e com Acessibilidade</w:t>
      </w:r>
    </w:p>
    <w:p w14:paraId="144E1FCA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9h</w:t>
      </w:r>
    </w:p>
    <w:p w14:paraId="14264F7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Av. Higienópolis</w:t>
      </w:r>
    </w:p>
    <w:p w14:paraId="1CC456B6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Participantes: SINE; SEMA; SME; </w:t>
      </w:r>
      <w:proofErr w:type="spellStart"/>
      <w:r w:rsidRPr="001702B4">
        <w:rPr>
          <w:rFonts w:ascii="Times New Roman" w:hAnsi="Times New Roman"/>
          <w:sz w:val="24"/>
        </w:rPr>
        <w:t>Cáritas</w:t>
      </w:r>
      <w:proofErr w:type="spellEnd"/>
      <w:r w:rsidRPr="001702B4">
        <w:rPr>
          <w:rFonts w:ascii="Times New Roman" w:hAnsi="Times New Roman"/>
          <w:sz w:val="24"/>
        </w:rPr>
        <w:t>; Milton</w:t>
      </w:r>
    </w:p>
    <w:p w14:paraId="333F57F7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Ponto de encontro: Ônibus da SEMA </w:t>
      </w:r>
    </w:p>
    <w:p w14:paraId="201E5C06" w14:textId="77777777" w:rsidR="00201C75" w:rsidRPr="001702B4" w:rsidRDefault="00201C75" w:rsidP="00201C75">
      <w:pPr>
        <w:jc w:val="both"/>
        <w:rPr>
          <w:rFonts w:ascii="Times New Roman" w:hAnsi="Times New Roman"/>
          <w:sz w:val="24"/>
        </w:rPr>
      </w:pPr>
    </w:p>
    <w:p w14:paraId="47BD1BFC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lastRenderedPageBreak/>
        <w:t>Exibição de documentário com recursos de acessibilidade</w:t>
      </w:r>
    </w:p>
    <w:p w14:paraId="3CE7692A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19h</w:t>
      </w:r>
    </w:p>
    <w:p w14:paraId="14BA4933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SESI Cultural</w:t>
      </w:r>
    </w:p>
    <w:p w14:paraId="4996F44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</w:p>
    <w:p w14:paraId="3F2738D1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b/>
          <w:sz w:val="24"/>
        </w:rPr>
      </w:pPr>
      <w:r w:rsidRPr="001702B4">
        <w:rPr>
          <w:rFonts w:ascii="Times New Roman" w:hAnsi="Times New Roman"/>
          <w:b/>
          <w:sz w:val="24"/>
        </w:rPr>
        <w:t>26/09 (quinta-feira)</w:t>
      </w:r>
    </w:p>
    <w:p w14:paraId="5EBB73A7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Conscientização sobre o uso de vagas reservadas de estacionamento e mostra de recursos de tecnologia </w:t>
      </w:r>
      <w:proofErr w:type="spellStart"/>
      <w:r w:rsidRPr="001702B4">
        <w:rPr>
          <w:rFonts w:ascii="Times New Roman" w:hAnsi="Times New Roman"/>
          <w:sz w:val="24"/>
        </w:rPr>
        <w:t>assistiva</w:t>
      </w:r>
      <w:proofErr w:type="spellEnd"/>
      <w:r w:rsidRPr="001702B4">
        <w:rPr>
          <w:rFonts w:ascii="Times New Roman" w:hAnsi="Times New Roman"/>
          <w:sz w:val="24"/>
        </w:rPr>
        <w:t xml:space="preserve"> no atendimento educacional de estudantes com deficiência visual</w:t>
      </w:r>
    </w:p>
    <w:p w14:paraId="5850C3A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8h às 11h30</w:t>
      </w:r>
    </w:p>
    <w:p w14:paraId="2D6FC746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Local: Estacionamento e entrada da Biblioteca Central da UEL</w:t>
      </w:r>
    </w:p>
    <w:p w14:paraId="343C92D6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UEL; AFEL; MILTON</w:t>
      </w:r>
    </w:p>
    <w:p w14:paraId="12D9DD62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4B0EB093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Mostra de cinema e difusão – Documentário: Era um garoto que como eu amava os Beatles e os Rolling Stones</w:t>
      </w:r>
    </w:p>
    <w:p w14:paraId="0D98C52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13h30 às 15H</w:t>
      </w:r>
    </w:p>
    <w:p w14:paraId="38D13E04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Local: Auditório da UTF – </w:t>
      </w:r>
      <w:proofErr w:type="spellStart"/>
      <w:r w:rsidRPr="001702B4">
        <w:rPr>
          <w:rFonts w:ascii="Times New Roman" w:hAnsi="Times New Roman"/>
          <w:sz w:val="24"/>
        </w:rPr>
        <w:t>Câmpus</w:t>
      </w:r>
      <w:proofErr w:type="spellEnd"/>
      <w:r w:rsidRPr="001702B4">
        <w:rPr>
          <w:rFonts w:ascii="Times New Roman" w:hAnsi="Times New Roman"/>
          <w:sz w:val="24"/>
        </w:rPr>
        <w:t xml:space="preserve"> Londrina</w:t>
      </w:r>
    </w:p>
    <w:p w14:paraId="4E45042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Participação: SME; UEL; </w:t>
      </w:r>
    </w:p>
    <w:p w14:paraId="48BD512A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</w:p>
    <w:p w14:paraId="21DFA1E9" w14:textId="77777777" w:rsidR="00201C75" w:rsidRPr="001702B4" w:rsidRDefault="00201C75" w:rsidP="00201C75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Roda de conversa sobre “Construção da autonomia da pessoa com </w:t>
      </w:r>
      <w:proofErr w:type="gramStart"/>
      <w:r w:rsidRPr="001702B4">
        <w:rPr>
          <w:rFonts w:ascii="Times New Roman" w:hAnsi="Times New Roman"/>
          <w:sz w:val="24"/>
        </w:rPr>
        <w:t>deficiência.”</w:t>
      </w:r>
      <w:proofErr w:type="gramEnd"/>
    </w:p>
    <w:p w14:paraId="1B531F78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Horário: 15h15 às 18h</w:t>
      </w:r>
    </w:p>
    <w:p w14:paraId="5EEAFE6E" w14:textId="77777777" w:rsidR="00201C75" w:rsidRPr="001702B4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 xml:space="preserve">Local: Auditório da UTF – </w:t>
      </w:r>
      <w:proofErr w:type="spellStart"/>
      <w:r w:rsidRPr="001702B4">
        <w:rPr>
          <w:rFonts w:ascii="Times New Roman" w:hAnsi="Times New Roman"/>
          <w:sz w:val="24"/>
        </w:rPr>
        <w:t>Câmpus</w:t>
      </w:r>
      <w:proofErr w:type="spellEnd"/>
      <w:r w:rsidRPr="001702B4">
        <w:rPr>
          <w:rFonts w:ascii="Times New Roman" w:hAnsi="Times New Roman"/>
          <w:sz w:val="24"/>
        </w:rPr>
        <w:t xml:space="preserve"> Londrina</w:t>
      </w:r>
    </w:p>
    <w:p w14:paraId="67553B03" w14:textId="77777777" w:rsidR="00201C75" w:rsidRDefault="00201C75" w:rsidP="00201C75">
      <w:pPr>
        <w:spacing w:line="240" w:lineRule="auto"/>
        <w:jc w:val="both"/>
        <w:rPr>
          <w:rFonts w:ascii="Times New Roman" w:hAnsi="Times New Roman"/>
          <w:sz w:val="24"/>
        </w:rPr>
      </w:pPr>
      <w:r w:rsidRPr="001702B4">
        <w:rPr>
          <w:rFonts w:ascii="Times New Roman" w:hAnsi="Times New Roman"/>
          <w:sz w:val="24"/>
        </w:rPr>
        <w:t>Participação: SME; CAP; UEL</w:t>
      </w:r>
      <w:r>
        <w:rPr>
          <w:rFonts w:ascii="Times New Roman" w:hAnsi="Times New Roman"/>
          <w:sz w:val="24"/>
        </w:rPr>
        <w:t>.</w:t>
      </w:r>
    </w:p>
    <w:p w14:paraId="53658565" w14:textId="4851A145" w:rsidR="00201C75" w:rsidRDefault="00201C75" w:rsidP="00201C75">
      <w:pPr>
        <w:spacing w:line="240" w:lineRule="auto"/>
        <w:jc w:val="center"/>
        <w:rPr>
          <w:rFonts w:ascii="Times New Roman" w:hAnsi="Times New Roman"/>
          <w:b/>
          <w:sz w:val="24"/>
        </w:rPr>
      </w:pPr>
      <w:r w:rsidRPr="00201C75">
        <w:rPr>
          <w:rFonts w:ascii="Times New Roman" w:hAnsi="Times New Roman"/>
          <w:b/>
          <w:sz w:val="24"/>
        </w:rPr>
        <w:t>ANEXO II</w:t>
      </w:r>
    </w:p>
    <w:p w14:paraId="0ABE40F6" w14:textId="77777777" w:rsidR="00C63597" w:rsidRPr="001D12B1" w:rsidRDefault="00C63597" w:rsidP="00C63597">
      <w:pPr>
        <w:jc w:val="both"/>
        <w:rPr>
          <w:rFonts w:ascii="Times New Roman" w:hAnsi="Times New Roman"/>
          <w:b/>
          <w:bCs/>
          <w:sz w:val="24"/>
        </w:rPr>
      </w:pPr>
      <w:r w:rsidRPr="001D12B1">
        <w:rPr>
          <w:rFonts w:ascii="Times New Roman" w:hAnsi="Times New Roman"/>
          <w:b/>
          <w:bCs/>
          <w:sz w:val="24"/>
        </w:rPr>
        <w:t>LONDRINA INCLUSIVA – Agenda Social de Promoção dos Direitos da Pessoa com Deficiência 2019/2020</w:t>
      </w:r>
    </w:p>
    <w:p w14:paraId="3FCEE6CC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</w:p>
    <w:p w14:paraId="7F78FA3F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 xml:space="preserve">Londrina Inclusiva é uma ação </w:t>
      </w:r>
      <w:proofErr w:type="spellStart"/>
      <w:r w:rsidRPr="001D12B1">
        <w:rPr>
          <w:rFonts w:ascii="Times New Roman" w:hAnsi="Times New Roman"/>
          <w:sz w:val="24"/>
        </w:rPr>
        <w:t>intersetorial</w:t>
      </w:r>
      <w:proofErr w:type="spellEnd"/>
      <w:r w:rsidRPr="001D12B1">
        <w:rPr>
          <w:rFonts w:ascii="Times New Roman" w:hAnsi="Times New Roman"/>
          <w:sz w:val="24"/>
        </w:rPr>
        <w:t xml:space="preserve"> de promoção dos direitos da pessoa com deficiência, </w:t>
      </w:r>
      <w:proofErr w:type="gramStart"/>
      <w:r w:rsidRPr="001D12B1">
        <w:rPr>
          <w:rFonts w:ascii="Times New Roman" w:hAnsi="Times New Roman"/>
          <w:sz w:val="24"/>
        </w:rPr>
        <w:t>desenvolvida  no</w:t>
      </w:r>
      <w:proofErr w:type="gramEnd"/>
      <w:r w:rsidRPr="001D12B1">
        <w:rPr>
          <w:rFonts w:ascii="Times New Roman" w:hAnsi="Times New Roman"/>
          <w:sz w:val="24"/>
        </w:rPr>
        <w:t xml:space="preserve"> âmbito do Governo Municipal de Londrina.</w:t>
      </w:r>
    </w:p>
    <w:p w14:paraId="5F25306E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Proposta pelo CMDPD, essa ação articula políticas públicas definidas, formuladas e implementadas a partir dos seguintes eixos:</w:t>
      </w:r>
    </w:p>
    <w:p w14:paraId="30BFDB61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</w:p>
    <w:p w14:paraId="4B4FF5E6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b/>
          <w:sz w:val="24"/>
        </w:rPr>
        <w:t>I – Acessibilidade</w:t>
      </w:r>
    </w:p>
    <w:p w14:paraId="55995457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1 - Credencial para uso de vagas reservadas para estacionamento</w:t>
      </w:r>
    </w:p>
    <w:p w14:paraId="76457AFF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Responsável: CMTU</w:t>
      </w:r>
    </w:p>
    <w:p w14:paraId="628C9054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lastRenderedPageBreak/>
        <w:t>2 – Fiscalização das condições de acessibilidade em estabelecimento de atendimento ao público</w:t>
      </w:r>
    </w:p>
    <w:p w14:paraId="4589E4EB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Responsável: PROCOM</w:t>
      </w:r>
    </w:p>
    <w:p w14:paraId="561FF59E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</w:p>
    <w:p w14:paraId="231E9DF8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b/>
          <w:sz w:val="24"/>
        </w:rPr>
        <w:t>II – Assistência social</w:t>
      </w:r>
    </w:p>
    <w:p w14:paraId="689EF853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3 – Residência Inclusiva</w:t>
      </w:r>
    </w:p>
    <w:p w14:paraId="35A98210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4 – BPC na Escola</w:t>
      </w:r>
    </w:p>
    <w:p w14:paraId="42EF6798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Responsáveis: SMAS e SME</w:t>
      </w:r>
    </w:p>
    <w:p w14:paraId="75660C81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</w:p>
    <w:p w14:paraId="66FAAC58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b/>
          <w:sz w:val="24"/>
        </w:rPr>
        <w:t>III - Educação</w:t>
      </w:r>
    </w:p>
    <w:p w14:paraId="39B292FF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 xml:space="preserve">5 – Aquisição de recursos de tecnologia </w:t>
      </w:r>
      <w:proofErr w:type="spellStart"/>
      <w:r w:rsidRPr="001D12B1">
        <w:rPr>
          <w:rFonts w:ascii="Times New Roman" w:hAnsi="Times New Roman"/>
          <w:sz w:val="24"/>
        </w:rPr>
        <w:t>assistiva</w:t>
      </w:r>
      <w:proofErr w:type="spellEnd"/>
      <w:r w:rsidRPr="001D12B1">
        <w:rPr>
          <w:rFonts w:ascii="Times New Roman" w:hAnsi="Times New Roman"/>
          <w:sz w:val="24"/>
        </w:rPr>
        <w:t xml:space="preserve"> de uso pedagógico</w:t>
      </w:r>
    </w:p>
    <w:p w14:paraId="12BE111D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6 – Adequação arquitetônica de prédios escolares</w:t>
      </w:r>
    </w:p>
    <w:p w14:paraId="20A33C29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7 – Aquisição de brinquedos acessíveis</w:t>
      </w:r>
    </w:p>
    <w:p w14:paraId="3147B455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Responsável: SME</w:t>
      </w:r>
    </w:p>
    <w:p w14:paraId="26DDE6A4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</w:p>
    <w:p w14:paraId="29E5D92D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b/>
          <w:sz w:val="24"/>
        </w:rPr>
        <w:t>IV – Saúde</w:t>
      </w:r>
    </w:p>
    <w:p w14:paraId="71C964A4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8 – Dispensação de órteses e próteses: aparelhos de amplificação sonora, cadeiras de rodas e demais meios auxiliares de locomoção</w:t>
      </w:r>
    </w:p>
    <w:p w14:paraId="5626EADA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9 – Adequação arquitetônica de unidades básicas de saúde</w:t>
      </w:r>
    </w:p>
    <w:p w14:paraId="2E0C9007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10 – Formação continuada dos profissionais da rede municipal de saúde</w:t>
      </w:r>
    </w:p>
    <w:p w14:paraId="32FE266C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Responsável: AMS</w:t>
      </w:r>
    </w:p>
    <w:p w14:paraId="5B14DAD2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</w:p>
    <w:p w14:paraId="4A1B7F1C" w14:textId="77777777" w:rsidR="00C63597" w:rsidRPr="001D12B1" w:rsidRDefault="00C63597" w:rsidP="00C63597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b/>
          <w:sz w:val="24"/>
        </w:rPr>
        <w:t>V – Trabalho e Emprego</w:t>
      </w:r>
    </w:p>
    <w:p w14:paraId="1BE82054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11 – Formação profissional da pessoa com deficiência</w:t>
      </w:r>
    </w:p>
    <w:p w14:paraId="332CF11C" w14:textId="77777777" w:rsidR="00C63597" w:rsidRPr="001D12B1" w:rsidRDefault="00C63597" w:rsidP="00C63597">
      <w:pPr>
        <w:jc w:val="both"/>
        <w:rPr>
          <w:rFonts w:ascii="Times New Roman" w:hAnsi="Times New Roman"/>
          <w:sz w:val="24"/>
        </w:rPr>
      </w:pPr>
      <w:r w:rsidRPr="001D12B1">
        <w:rPr>
          <w:rFonts w:ascii="Times New Roman" w:hAnsi="Times New Roman"/>
          <w:sz w:val="24"/>
        </w:rPr>
        <w:t>12 – Mutirão pela empregabilidade da pessoa com deficiência</w:t>
      </w:r>
    </w:p>
    <w:p w14:paraId="7FA2FF04" w14:textId="1FA0D897" w:rsidR="003F25E5" w:rsidRPr="00314845" w:rsidRDefault="00C63597" w:rsidP="00DB7396">
      <w:pPr>
        <w:jc w:val="both"/>
        <w:rPr>
          <w:rFonts w:ascii="Times New Roman" w:hAnsi="Times New Roman"/>
          <w:b/>
          <w:sz w:val="24"/>
        </w:rPr>
      </w:pPr>
      <w:r w:rsidRPr="001D12B1">
        <w:rPr>
          <w:rFonts w:ascii="Times New Roman" w:hAnsi="Times New Roman"/>
          <w:sz w:val="24"/>
        </w:rPr>
        <w:t xml:space="preserve">Responsável: SMTER </w:t>
      </w:r>
    </w:p>
    <w:sectPr w:rsidR="003F25E5" w:rsidRPr="0031484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21EDD"/>
    <w:multiLevelType w:val="hybridMultilevel"/>
    <w:tmpl w:val="A238BE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E60"/>
    <w:rsid w:val="00017FF8"/>
    <w:rsid w:val="00042A70"/>
    <w:rsid w:val="00050C9F"/>
    <w:rsid w:val="00082A55"/>
    <w:rsid w:val="000A70E5"/>
    <w:rsid w:val="000C76F0"/>
    <w:rsid w:val="000E2AC0"/>
    <w:rsid w:val="000F3245"/>
    <w:rsid w:val="0011331A"/>
    <w:rsid w:val="00137B49"/>
    <w:rsid w:val="001801CA"/>
    <w:rsid w:val="001A0DE5"/>
    <w:rsid w:val="001A1CF6"/>
    <w:rsid w:val="001D5319"/>
    <w:rsid w:val="001F3E15"/>
    <w:rsid w:val="00201C75"/>
    <w:rsid w:val="00206EC5"/>
    <w:rsid w:val="002754C3"/>
    <w:rsid w:val="00286E60"/>
    <w:rsid w:val="002D6ABF"/>
    <w:rsid w:val="00314845"/>
    <w:rsid w:val="00321B22"/>
    <w:rsid w:val="00352250"/>
    <w:rsid w:val="00365241"/>
    <w:rsid w:val="00386C46"/>
    <w:rsid w:val="003968C5"/>
    <w:rsid w:val="003D3580"/>
    <w:rsid w:val="003E4C8D"/>
    <w:rsid w:val="003E68E2"/>
    <w:rsid w:val="003F25E5"/>
    <w:rsid w:val="004249A7"/>
    <w:rsid w:val="004352E4"/>
    <w:rsid w:val="0045446F"/>
    <w:rsid w:val="00466952"/>
    <w:rsid w:val="00477EF4"/>
    <w:rsid w:val="0048432F"/>
    <w:rsid w:val="004B68DD"/>
    <w:rsid w:val="004C0141"/>
    <w:rsid w:val="004D15B1"/>
    <w:rsid w:val="004E16DB"/>
    <w:rsid w:val="00513477"/>
    <w:rsid w:val="0053124F"/>
    <w:rsid w:val="00546EA9"/>
    <w:rsid w:val="005606ED"/>
    <w:rsid w:val="005637E1"/>
    <w:rsid w:val="00576C08"/>
    <w:rsid w:val="005A359F"/>
    <w:rsid w:val="005C4D4B"/>
    <w:rsid w:val="005C5D99"/>
    <w:rsid w:val="005C6109"/>
    <w:rsid w:val="0060746B"/>
    <w:rsid w:val="00632915"/>
    <w:rsid w:val="00656ACF"/>
    <w:rsid w:val="0066738A"/>
    <w:rsid w:val="006918C9"/>
    <w:rsid w:val="006A1A8E"/>
    <w:rsid w:val="006D133F"/>
    <w:rsid w:val="006E51A2"/>
    <w:rsid w:val="006F6B36"/>
    <w:rsid w:val="00756D8B"/>
    <w:rsid w:val="00762301"/>
    <w:rsid w:val="00783BC8"/>
    <w:rsid w:val="007A0083"/>
    <w:rsid w:val="007D37C2"/>
    <w:rsid w:val="00851D3F"/>
    <w:rsid w:val="0086456D"/>
    <w:rsid w:val="00897409"/>
    <w:rsid w:val="008C31C7"/>
    <w:rsid w:val="008D3F09"/>
    <w:rsid w:val="008E2CDC"/>
    <w:rsid w:val="0093569C"/>
    <w:rsid w:val="009510FA"/>
    <w:rsid w:val="009565E6"/>
    <w:rsid w:val="0096636D"/>
    <w:rsid w:val="00977C02"/>
    <w:rsid w:val="00997BA3"/>
    <w:rsid w:val="009C1721"/>
    <w:rsid w:val="00A66962"/>
    <w:rsid w:val="00A74600"/>
    <w:rsid w:val="00A83EA4"/>
    <w:rsid w:val="00A95D0F"/>
    <w:rsid w:val="00AA6031"/>
    <w:rsid w:val="00AE5FB3"/>
    <w:rsid w:val="00B0414F"/>
    <w:rsid w:val="00B20989"/>
    <w:rsid w:val="00BB5EF3"/>
    <w:rsid w:val="00C15BE7"/>
    <w:rsid w:val="00C63597"/>
    <w:rsid w:val="00C813A8"/>
    <w:rsid w:val="00C87CD6"/>
    <w:rsid w:val="00C927B6"/>
    <w:rsid w:val="00CA4B18"/>
    <w:rsid w:val="00CA77FF"/>
    <w:rsid w:val="00CB6902"/>
    <w:rsid w:val="00CD4164"/>
    <w:rsid w:val="00CD6EB8"/>
    <w:rsid w:val="00CF508F"/>
    <w:rsid w:val="00D06845"/>
    <w:rsid w:val="00D217D6"/>
    <w:rsid w:val="00D34504"/>
    <w:rsid w:val="00D41847"/>
    <w:rsid w:val="00D51C89"/>
    <w:rsid w:val="00D73FA0"/>
    <w:rsid w:val="00DB7396"/>
    <w:rsid w:val="00DD0735"/>
    <w:rsid w:val="00DE100B"/>
    <w:rsid w:val="00DE2034"/>
    <w:rsid w:val="00DE3816"/>
    <w:rsid w:val="00DE71EB"/>
    <w:rsid w:val="00DF3C94"/>
    <w:rsid w:val="00E155AD"/>
    <w:rsid w:val="00E54915"/>
    <w:rsid w:val="00E76CC0"/>
    <w:rsid w:val="00E949A6"/>
    <w:rsid w:val="00EA3974"/>
    <w:rsid w:val="00EC261E"/>
    <w:rsid w:val="00F03F0B"/>
    <w:rsid w:val="00F128CC"/>
    <w:rsid w:val="00F52206"/>
    <w:rsid w:val="00F6701B"/>
    <w:rsid w:val="00F75D19"/>
    <w:rsid w:val="00F7762F"/>
    <w:rsid w:val="00FE02F4"/>
    <w:rsid w:val="00FF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0203256"/>
  <w15:chartTrackingRefBased/>
  <w15:docId w15:val="{A5990BFC-D949-4ECF-88A8-39C09205E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CD416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imes New Roman"/>
      <w:kern w:val="3"/>
      <w:sz w:val="24"/>
      <w:szCs w:val="24"/>
      <w:lang w:eastAsia="zh-CN"/>
    </w:rPr>
  </w:style>
  <w:style w:type="paragraph" w:styleId="TextosemFormatao">
    <w:name w:val="Plain Text"/>
    <w:basedOn w:val="Normal"/>
    <w:link w:val="TextosemFormataoChar"/>
    <w:uiPriority w:val="99"/>
    <w:semiHidden/>
    <w:unhideWhenUsed/>
    <w:rsid w:val="00477EF4"/>
    <w:pPr>
      <w:spacing w:after="0" w:line="240" w:lineRule="auto"/>
    </w:pPr>
    <w:rPr>
      <w:rFonts w:ascii="Calibri" w:hAnsi="Calibri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semiHidden/>
    <w:rsid w:val="00477EF4"/>
    <w:rPr>
      <w:rFonts w:ascii="Calibri" w:hAnsi="Calibri"/>
      <w:szCs w:val="21"/>
    </w:rPr>
  </w:style>
  <w:style w:type="paragraph" w:styleId="PargrafodaLista">
    <w:name w:val="List Paragraph"/>
    <w:basedOn w:val="Normal"/>
    <w:uiPriority w:val="34"/>
    <w:qFormat/>
    <w:rsid w:val="00201C75"/>
    <w:pPr>
      <w:ind w:left="720"/>
      <w:contextualSpacing/>
    </w:pPr>
    <w:rPr>
      <w:rFonts w:eastAsiaTheme="minorEastAsia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3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1153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Martinha Clarete Dutra dos Santos - matr 33.727-7</dc:creator>
  <cp:keywords/>
  <dc:description/>
  <cp:lastModifiedBy>Principal</cp:lastModifiedBy>
  <cp:revision>8</cp:revision>
  <dcterms:created xsi:type="dcterms:W3CDTF">2019-09-10T14:45:00Z</dcterms:created>
  <dcterms:modified xsi:type="dcterms:W3CDTF">2019-09-18T12:46:00Z</dcterms:modified>
</cp:coreProperties>
</file>