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B94" w:rsidRDefault="006E5EC6" w:rsidP="004F0B94">
      <w:pPr>
        <w:spacing w:after="0" w:line="240" w:lineRule="auto"/>
        <w:rPr>
          <w:rFonts w:ascii="Calibri" w:eastAsia="Calibri" w:hAnsi="Calibri" w:cs="Calibri"/>
        </w:rPr>
      </w:pPr>
      <w:r>
        <w:rPr>
          <w:rFonts w:eastAsiaTheme="minorEastAsia"/>
          <w:noProof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0;width:81pt;height:63.75pt;z-index:251658240;mso-position-horizontal:left;mso-position-horizontal-relative:margin;mso-position-vertical:top;mso-position-vertical-relative:margin" filled="t">
            <v:imagedata r:id="rId4" o:title=""/>
            <o:lock v:ext="edit" aspectratio="f"/>
            <w10:wrap type="square" anchorx="margin" anchory="margin"/>
          </v:shape>
          <o:OLEObject Type="Embed" ProgID="StaticMetafile" ShapeID="_x0000_s1026" DrawAspect="Content" ObjectID="_1637488979" r:id="rId5"/>
        </w:object>
      </w:r>
    </w:p>
    <w:p w:rsidR="009D4B26" w:rsidRDefault="004F0B94" w:rsidP="00C57973">
      <w:pPr>
        <w:spacing w:after="0" w:line="240" w:lineRule="auto"/>
        <w:jc w:val="center"/>
        <w:rPr>
          <w:rFonts w:ascii="Times New Roman" w:hAnsi="Times New Roman"/>
          <w:sz w:val="24"/>
        </w:rPr>
      </w:pPr>
      <w:r>
        <w:rPr>
          <w:rFonts w:ascii="Helvetica" w:eastAsia="Helvetica" w:hAnsi="Helvetica" w:cs="Helvetica"/>
          <w:b/>
          <w:color w:val="000000"/>
          <w:sz w:val="26"/>
          <w:u w:val="single"/>
          <w:shd w:val="clear" w:color="auto" w:fill="FFFFFF"/>
        </w:rPr>
        <w:t xml:space="preserve">CONSELHO MUNICIPAL DOS DIREITOS DA PESSOA COM DEFICIÊNCIA DE LONDRINA (CMDPD) </w:t>
      </w:r>
    </w:p>
    <w:p w:rsidR="007734EA" w:rsidRDefault="007734EA" w:rsidP="004F0B94">
      <w:pPr>
        <w:jc w:val="both"/>
        <w:rPr>
          <w:rFonts w:ascii="Times New Roman" w:hAnsi="Times New Roman"/>
          <w:sz w:val="24"/>
        </w:rPr>
      </w:pPr>
    </w:p>
    <w:p w:rsidR="007734EA" w:rsidRDefault="007734EA" w:rsidP="007734EA">
      <w:pPr>
        <w:jc w:val="both"/>
        <w:rPr>
          <w:rFonts w:ascii="Times New Roman" w:hAnsi="Times New Roman"/>
          <w:sz w:val="24"/>
        </w:rPr>
      </w:pPr>
      <w:r w:rsidRPr="000E4891">
        <w:rPr>
          <w:rFonts w:ascii="Times New Roman" w:hAnsi="Times New Roman"/>
          <w:b/>
          <w:sz w:val="24"/>
        </w:rPr>
        <w:t xml:space="preserve">ATA DA </w:t>
      </w:r>
      <w:r>
        <w:rPr>
          <w:rFonts w:ascii="Times New Roman" w:hAnsi="Times New Roman"/>
          <w:b/>
          <w:sz w:val="24"/>
        </w:rPr>
        <w:t>X</w:t>
      </w:r>
      <w:r w:rsidRPr="000E4891">
        <w:rPr>
          <w:rFonts w:ascii="Times New Roman" w:hAnsi="Times New Roman"/>
          <w:b/>
          <w:sz w:val="24"/>
        </w:rPr>
        <w:t xml:space="preserve"> REUNIÃO ORDINÁRIA DO CONSELHO MUNICIPAL DOS DIREITOS DA PESSOA COM DEFICIÊNCIA DE LONDRINA – CMDPD</w:t>
      </w:r>
    </w:p>
    <w:p w:rsidR="007734EA" w:rsidRPr="00AB4172" w:rsidRDefault="007734EA" w:rsidP="007734EA">
      <w:pPr>
        <w:spacing w:line="360" w:lineRule="auto"/>
        <w:ind w:left="567"/>
        <w:jc w:val="both"/>
        <w:rPr>
          <w:color w:val="000000"/>
          <w:sz w:val="24"/>
          <w:szCs w:val="24"/>
        </w:rPr>
      </w:pPr>
    </w:p>
    <w:p w:rsidR="008C6F43" w:rsidRPr="00CD4021" w:rsidRDefault="007734EA" w:rsidP="0066116C">
      <w:pPr>
        <w:jc w:val="both"/>
        <w:rPr>
          <w:color w:val="000000"/>
          <w:sz w:val="24"/>
          <w:szCs w:val="24"/>
        </w:rPr>
      </w:pPr>
      <w:r w:rsidRPr="00314845">
        <w:rPr>
          <w:rFonts w:ascii="Times New Roman" w:hAnsi="Times New Roman"/>
          <w:sz w:val="24"/>
        </w:rPr>
        <w:t xml:space="preserve">Aos </w:t>
      </w:r>
      <w:r>
        <w:rPr>
          <w:rFonts w:ascii="Times New Roman" w:hAnsi="Times New Roman"/>
          <w:sz w:val="24"/>
        </w:rPr>
        <w:t>onze</w:t>
      </w:r>
      <w:r w:rsidRPr="00314845">
        <w:rPr>
          <w:rFonts w:ascii="Times New Roman" w:hAnsi="Times New Roman"/>
          <w:sz w:val="24"/>
        </w:rPr>
        <w:t xml:space="preserve"> dias do mês de </w:t>
      </w:r>
      <w:r>
        <w:rPr>
          <w:rFonts w:ascii="Times New Roman" w:hAnsi="Times New Roman"/>
          <w:sz w:val="24"/>
        </w:rPr>
        <w:t>novembro</w:t>
      </w:r>
      <w:r w:rsidRPr="0031484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do </w:t>
      </w:r>
      <w:r w:rsidRPr="00314845">
        <w:rPr>
          <w:rFonts w:ascii="Times New Roman" w:hAnsi="Times New Roman"/>
          <w:sz w:val="24"/>
        </w:rPr>
        <w:t>ano de dois mil e dezenove, com início às quatorze horas e término às dez</w:t>
      </w:r>
      <w:r>
        <w:rPr>
          <w:rFonts w:ascii="Times New Roman" w:hAnsi="Times New Roman"/>
          <w:sz w:val="24"/>
        </w:rPr>
        <w:t>oito h</w:t>
      </w:r>
      <w:r w:rsidRPr="00314845">
        <w:rPr>
          <w:rFonts w:ascii="Times New Roman" w:hAnsi="Times New Roman"/>
          <w:sz w:val="24"/>
        </w:rPr>
        <w:t xml:space="preserve">oras, realizou-se a </w:t>
      </w:r>
      <w:r w:rsidR="00C57973">
        <w:rPr>
          <w:rFonts w:ascii="Times New Roman" w:hAnsi="Times New Roman"/>
          <w:sz w:val="24"/>
        </w:rPr>
        <w:t>décima</w:t>
      </w:r>
      <w:r w:rsidRPr="00314845">
        <w:rPr>
          <w:rFonts w:ascii="Times New Roman" w:hAnsi="Times New Roman"/>
          <w:sz w:val="24"/>
        </w:rPr>
        <w:t xml:space="preserve"> reunião ordinária do Conselho Muni</w:t>
      </w:r>
      <w:bookmarkStart w:id="0" w:name="_GoBack"/>
      <w:bookmarkEnd w:id="0"/>
      <w:r w:rsidRPr="00314845">
        <w:rPr>
          <w:rFonts w:ascii="Times New Roman" w:hAnsi="Times New Roman"/>
          <w:sz w:val="24"/>
        </w:rPr>
        <w:t xml:space="preserve">cipal dos Direitos da Pessoa com Deficiência de Londrina – CMDPD no auditório da Prefeitura Municipal de Londrina. Estiveram presentes os seguintes representantes das organizações da sociedade civil: </w:t>
      </w:r>
      <w:r w:rsidRPr="00314845">
        <w:rPr>
          <w:rFonts w:ascii="Times New Roman" w:hAnsi="Times New Roman"/>
          <w:color w:val="000000"/>
          <w:sz w:val="24"/>
          <w:szCs w:val="24"/>
        </w:rPr>
        <w:t xml:space="preserve">Hugo Leonardo Fernandes </w:t>
      </w:r>
      <w:r w:rsidR="00693470">
        <w:rPr>
          <w:rFonts w:ascii="Times New Roman" w:hAnsi="Times New Roman"/>
          <w:color w:val="000000"/>
          <w:sz w:val="24"/>
          <w:szCs w:val="24"/>
        </w:rPr>
        <w:t xml:space="preserve">e Rita </w:t>
      </w:r>
      <w:r w:rsidR="00F41089">
        <w:rPr>
          <w:rFonts w:ascii="Times New Roman" w:hAnsi="Times New Roman"/>
          <w:color w:val="000000"/>
          <w:sz w:val="24"/>
          <w:szCs w:val="24"/>
        </w:rPr>
        <w:t xml:space="preserve">de Cássia Lopes </w:t>
      </w:r>
      <w:r w:rsidRPr="00314845">
        <w:rPr>
          <w:rFonts w:ascii="Times New Roman" w:hAnsi="Times New Roman"/>
          <w:color w:val="000000"/>
          <w:sz w:val="24"/>
          <w:szCs w:val="24"/>
        </w:rPr>
        <w:t>- Pequena Missão para Surdos; V</w:t>
      </w:r>
      <w:r w:rsidRPr="00314845">
        <w:rPr>
          <w:rFonts w:ascii="Times New Roman" w:hAnsi="Times New Roman"/>
          <w:sz w:val="24"/>
        </w:rPr>
        <w:t>anessa Carlos</w:t>
      </w:r>
      <w:r w:rsidRPr="00314845">
        <w:rPr>
          <w:rFonts w:ascii="Times New Roman" w:hAnsi="Times New Roman"/>
          <w:color w:val="000000"/>
          <w:sz w:val="24"/>
          <w:szCs w:val="24"/>
        </w:rPr>
        <w:t xml:space="preserve"> - Cáritas Arquidiocesana de Londrina; Adriana Fábia Zaganini Paschoal - Associação Flávia Cristina;</w:t>
      </w:r>
      <w:r w:rsidR="008C6F43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8C6F43" w:rsidRPr="00CD4021">
        <w:rPr>
          <w:color w:val="000000"/>
          <w:sz w:val="24"/>
          <w:szCs w:val="24"/>
        </w:rPr>
        <w:t>Elizangela Dias de Toledo</w:t>
      </w:r>
    </w:p>
    <w:p w:rsidR="008C6F43" w:rsidRPr="00CD4021" w:rsidRDefault="008C6F43" w:rsidP="0066116C">
      <w:pPr>
        <w:jc w:val="both"/>
        <w:rPr>
          <w:color w:val="000000"/>
          <w:sz w:val="24"/>
          <w:szCs w:val="24"/>
        </w:rPr>
      </w:pPr>
      <w:r w:rsidRPr="00CD4021">
        <w:rPr>
          <w:color w:val="000000"/>
          <w:sz w:val="24"/>
          <w:szCs w:val="24"/>
        </w:rPr>
        <w:t>Associação de Pais e Amigos dos Excepcionais – APAE</w:t>
      </w:r>
      <w:r>
        <w:rPr>
          <w:color w:val="000000"/>
          <w:sz w:val="24"/>
          <w:szCs w:val="24"/>
        </w:rPr>
        <w:t xml:space="preserve">; </w:t>
      </w:r>
      <w:r w:rsidRPr="00CD4021">
        <w:rPr>
          <w:color w:val="000000"/>
          <w:sz w:val="24"/>
          <w:szCs w:val="24"/>
        </w:rPr>
        <w:t xml:space="preserve">Glaucia Maria Machado Sorgi </w:t>
      </w:r>
    </w:p>
    <w:p w:rsidR="00DF4FCC" w:rsidRDefault="008C6F43" w:rsidP="00157C8A">
      <w:pPr>
        <w:rPr>
          <w:rFonts w:ascii="Times New Roman" w:hAnsi="Times New Roman"/>
          <w:sz w:val="24"/>
        </w:rPr>
      </w:pPr>
      <w:r w:rsidRPr="00CD4021">
        <w:rPr>
          <w:color w:val="000000"/>
          <w:sz w:val="24"/>
          <w:szCs w:val="24"/>
        </w:rPr>
        <w:t xml:space="preserve">Instituto Londrinense de Educação de Crianças Excepcionais </w:t>
      </w:r>
      <w:r>
        <w:rPr>
          <w:color w:val="000000"/>
          <w:sz w:val="24"/>
          <w:szCs w:val="24"/>
        </w:rPr>
        <w:t>–</w:t>
      </w:r>
      <w:r w:rsidRPr="00CD4021">
        <w:rPr>
          <w:color w:val="000000"/>
          <w:sz w:val="24"/>
          <w:szCs w:val="24"/>
        </w:rPr>
        <w:t xml:space="preserve"> ILECE</w:t>
      </w:r>
      <w:r>
        <w:rPr>
          <w:color w:val="000000"/>
          <w:sz w:val="24"/>
          <w:szCs w:val="24"/>
        </w:rPr>
        <w:t xml:space="preserve">; </w:t>
      </w:r>
      <w:r w:rsidR="007734EA">
        <w:rPr>
          <w:rFonts w:ascii="Times New Roman" w:hAnsi="Times New Roman"/>
          <w:color w:val="000000"/>
          <w:sz w:val="24"/>
          <w:szCs w:val="24"/>
        </w:rPr>
        <w:t xml:space="preserve">Aparecido Dauques – Associação dos Deficientes Visuais de Londrina – ADEVILON; </w:t>
      </w:r>
      <w:r w:rsidR="007734EA" w:rsidRPr="00314845">
        <w:rPr>
          <w:rFonts w:ascii="Times New Roman" w:hAnsi="Times New Roman"/>
          <w:color w:val="000000"/>
          <w:sz w:val="24"/>
          <w:szCs w:val="24"/>
        </w:rPr>
        <w:t>J</w:t>
      </w:r>
      <w:r w:rsidR="007734EA" w:rsidRPr="00314845">
        <w:rPr>
          <w:rFonts w:ascii="Times New Roman" w:hAnsi="Times New Roman"/>
          <w:sz w:val="24"/>
        </w:rPr>
        <w:t>oão Juliani - Pontifícia Universidade Católica do Paraná - PUC/PR;</w:t>
      </w:r>
      <w:r w:rsidR="007734EA">
        <w:rPr>
          <w:rFonts w:ascii="Times New Roman" w:hAnsi="Times New Roman"/>
          <w:sz w:val="24"/>
        </w:rPr>
        <w:t xml:space="preserve"> </w:t>
      </w:r>
      <w:r w:rsidR="00C87895">
        <w:rPr>
          <w:rFonts w:ascii="Times New Roman" w:hAnsi="Times New Roman"/>
          <w:sz w:val="24"/>
        </w:rPr>
        <w:t xml:space="preserve">Ingrid Ausec – Universidade Estadual de Londrina – UEL; Nuno Sobral e </w:t>
      </w:r>
      <w:r w:rsidR="007734EA">
        <w:rPr>
          <w:rFonts w:ascii="Times New Roman" w:hAnsi="Times New Roman"/>
          <w:sz w:val="24"/>
        </w:rPr>
        <w:t xml:space="preserve">Rodolfo Carvalho </w:t>
      </w:r>
      <w:r w:rsidR="007734EA" w:rsidRPr="00314845">
        <w:rPr>
          <w:rFonts w:ascii="Times New Roman" w:hAnsi="Times New Roman"/>
          <w:color w:val="000000"/>
          <w:sz w:val="24"/>
          <w:szCs w:val="24"/>
        </w:rPr>
        <w:t xml:space="preserve">- </w:t>
      </w:r>
      <w:r w:rsidR="007734EA" w:rsidRPr="00314845">
        <w:rPr>
          <w:rFonts w:ascii="Times New Roman" w:hAnsi="Times New Roman"/>
          <w:sz w:val="24"/>
        </w:rPr>
        <w:t xml:space="preserve">Ordem dos Advogados do Brasil Subseção Londrina - OAB – Subseção Londrina. Representando o </w:t>
      </w:r>
      <w:r w:rsidR="007734EA" w:rsidRPr="00314845">
        <w:rPr>
          <w:rFonts w:ascii="Times New Roman" w:hAnsi="Times New Roman"/>
          <w:color w:val="000000"/>
          <w:sz w:val="24"/>
          <w:szCs w:val="24"/>
        </w:rPr>
        <w:t xml:space="preserve">PODER PÚBLICO, estiveram presentes: </w:t>
      </w:r>
      <w:r w:rsidR="00E11EC4">
        <w:rPr>
          <w:rFonts w:ascii="Times New Roman" w:hAnsi="Times New Roman"/>
          <w:color w:val="000000"/>
          <w:sz w:val="24"/>
          <w:szCs w:val="24"/>
        </w:rPr>
        <w:t xml:space="preserve">Rogério de Paula Santos - </w:t>
      </w:r>
      <w:r w:rsidR="00E11EC4" w:rsidRPr="00A4414C">
        <w:rPr>
          <w:color w:val="000000"/>
          <w:sz w:val="24"/>
          <w:szCs w:val="24"/>
        </w:rPr>
        <w:t>Serviço de Informação Nacional de Emprego – SINE</w:t>
      </w:r>
      <w:r w:rsidR="00E11EC4">
        <w:rPr>
          <w:rFonts w:ascii="Times New Roman" w:hAnsi="Times New Roman"/>
          <w:color w:val="000000"/>
          <w:sz w:val="24"/>
          <w:szCs w:val="24"/>
        </w:rPr>
        <w:t xml:space="preserve">; </w:t>
      </w:r>
      <w:r w:rsidR="007734EA" w:rsidRPr="00314845">
        <w:rPr>
          <w:rFonts w:ascii="Times New Roman" w:hAnsi="Times New Roman"/>
          <w:color w:val="000000"/>
          <w:sz w:val="24"/>
          <w:szCs w:val="24"/>
        </w:rPr>
        <w:t xml:space="preserve">Martinha Clarete Dutra - SECRETARIA MUNICIPAL DE EDUCAÇÃO – SME; Fabiana Hiroko Osawa – Autarquia Municipal de Saúde – AMS; </w:t>
      </w:r>
      <w:r w:rsidR="007734EA">
        <w:rPr>
          <w:rFonts w:ascii="Times New Roman" w:hAnsi="Times New Roman"/>
          <w:color w:val="000000"/>
          <w:sz w:val="24"/>
          <w:szCs w:val="24"/>
        </w:rPr>
        <w:t>Rogério Peres Júnior – Superintendência Regional do Trabalho</w:t>
      </w:r>
      <w:r w:rsidR="004D0099" w:rsidRPr="004D0099">
        <w:rPr>
          <w:color w:val="000000"/>
          <w:sz w:val="24"/>
          <w:szCs w:val="24"/>
        </w:rPr>
        <w:t xml:space="preserve"> </w:t>
      </w:r>
      <w:r w:rsidR="00407DA2">
        <w:rPr>
          <w:color w:val="000000"/>
          <w:sz w:val="24"/>
          <w:szCs w:val="24"/>
        </w:rPr>
        <w:t xml:space="preserve">e </w:t>
      </w:r>
      <w:r w:rsidR="004D0099">
        <w:rPr>
          <w:color w:val="000000"/>
          <w:sz w:val="24"/>
          <w:szCs w:val="24"/>
        </w:rPr>
        <w:t>Patrícia</w:t>
      </w:r>
      <w:r w:rsidR="004D0099">
        <w:rPr>
          <w:sz w:val="24"/>
          <w:szCs w:val="24"/>
        </w:rPr>
        <w:t xml:space="preserve"> Tacconi de Moraes Scotton Alves – Secretaria Municipal de Assistência Social</w:t>
      </w:r>
      <w:r w:rsidR="00407DA2">
        <w:rPr>
          <w:sz w:val="24"/>
          <w:szCs w:val="24"/>
        </w:rPr>
        <w:t xml:space="preserve"> – SMAS. Como convidadas, compareceram: </w:t>
      </w:r>
      <w:r w:rsidR="00157C8A" w:rsidRPr="00761390">
        <w:rPr>
          <w:rStyle w:val="gmail-uxksbf"/>
          <w:rFonts w:ascii="Times New Roman" w:hAnsi="Times New Roman"/>
          <w:sz w:val="24"/>
        </w:rPr>
        <w:t>Cibele Hencklain Blaauw</w:t>
      </w:r>
      <w:r w:rsidR="00407DA2">
        <w:rPr>
          <w:rFonts w:ascii="Times New Roman" w:hAnsi="Times New Roman"/>
          <w:sz w:val="24"/>
        </w:rPr>
        <w:t xml:space="preserve"> </w:t>
      </w:r>
      <w:r w:rsidR="00157C8A">
        <w:rPr>
          <w:rFonts w:ascii="Times New Roman" w:hAnsi="Times New Roman"/>
          <w:sz w:val="24"/>
        </w:rPr>
        <w:t xml:space="preserve">- </w:t>
      </w:r>
      <w:r w:rsidR="00407DA2">
        <w:rPr>
          <w:rFonts w:ascii="Times New Roman" w:hAnsi="Times New Roman"/>
          <w:sz w:val="24"/>
        </w:rPr>
        <w:t xml:space="preserve">diretora </w:t>
      </w:r>
      <w:r w:rsidR="00157C8A">
        <w:rPr>
          <w:rFonts w:ascii="Times New Roman" w:hAnsi="Times New Roman"/>
          <w:sz w:val="24"/>
        </w:rPr>
        <w:t xml:space="preserve">geral </w:t>
      </w:r>
      <w:r w:rsidR="00407DA2">
        <w:rPr>
          <w:rFonts w:ascii="Times New Roman" w:hAnsi="Times New Roman"/>
          <w:sz w:val="24"/>
        </w:rPr>
        <w:t xml:space="preserve">da Associação Flávia Cristina </w:t>
      </w:r>
      <w:r w:rsidR="0009456C">
        <w:rPr>
          <w:rFonts w:ascii="Times New Roman" w:hAnsi="Times New Roman"/>
          <w:sz w:val="24"/>
        </w:rPr>
        <w:t>e Rozi</w:t>
      </w:r>
      <w:r w:rsidR="00407DA2">
        <w:rPr>
          <w:rFonts w:ascii="Times New Roman" w:hAnsi="Times New Roman"/>
          <w:sz w:val="24"/>
        </w:rPr>
        <w:t xml:space="preserve"> Terra – coordenadora do Centro de Apoio Pedagógico a Pessoas com Deficiência Visual de Londrina.</w:t>
      </w:r>
      <w:r w:rsidR="009800D1">
        <w:rPr>
          <w:rFonts w:ascii="Times New Roman" w:hAnsi="Times New Roman"/>
          <w:sz w:val="24"/>
        </w:rPr>
        <w:t xml:space="preserve"> Realizada a chamada nominal dos Conselheiros e Conselheiras, identificado o número mínimo necessário de presentes, conforme preconiza o Regimento Interno do CMDPD, a Presidente iniciou a X Reunião Ordinária saudando os participantes e agradecendo a presença de todos e </w:t>
      </w:r>
      <w:r w:rsidR="00C62B7F">
        <w:rPr>
          <w:rFonts w:ascii="Times New Roman" w:hAnsi="Times New Roman"/>
          <w:sz w:val="24"/>
        </w:rPr>
        <w:t xml:space="preserve">de </w:t>
      </w:r>
      <w:r w:rsidR="009800D1">
        <w:rPr>
          <w:rFonts w:ascii="Times New Roman" w:hAnsi="Times New Roman"/>
          <w:sz w:val="24"/>
        </w:rPr>
        <w:t>todas.</w:t>
      </w:r>
      <w:r w:rsidR="00C62B7F">
        <w:rPr>
          <w:rFonts w:ascii="Times New Roman" w:hAnsi="Times New Roman"/>
          <w:sz w:val="24"/>
        </w:rPr>
        <w:t xml:space="preserve"> Em ato contínuo, a Presidente submeteu à Plenária, a proposta de pauta encaminhada previamente pela Mesa Diretora. Sem quaisquer sugestões, a pauta foi aprovada e foi convidada a diretora da Associação Flávia Cristina para expor as principais ações desenvolvidas pela entidade. Na sequência, o Conselheiro Hugo Fernandes e a Conselheira Rita Lopes apresentaram as ações em curso no âmbito da Pequena Missão Para Surdos e a Conselheira Elizângela Toledo explicitou </w:t>
      </w:r>
      <w:r w:rsidR="005771AE">
        <w:rPr>
          <w:rFonts w:ascii="Times New Roman" w:hAnsi="Times New Roman"/>
          <w:sz w:val="24"/>
        </w:rPr>
        <w:t>as ações em desenvolvimento na Associação de Pais e Amigos dos Excepcionais</w:t>
      </w:r>
      <w:r w:rsidR="00504122">
        <w:rPr>
          <w:rFonts w:ascii="Times New Roman" w:hAnsi="Times New Roman"/>
          <w:sz w:val="24"/>
        </w:rPr>
        <w:t xml:space="preserve"> </w:t>
      </w:r>
      <w:r w:rsidR="005771AE">
        <w:rPr>
          <w:rFonts w:ascii="Times New Roman" w:hAnsi="Times New Roman"/>
          <w:sz w:val="24"/>
        </w:rPr>
        <w:t>– APAE. Ao final das intervenções, a Plenária foi conclamada a c</w:t>
      </w:r>
      <w:r w:rsidR="009B11D1">
        <w:rPr>
          <w:rFonts w:ascii="Times New Roman" w:hAnsi="Times New Roman"/>
          <w:sz w:val="24"/>
        </w:rPr>
        <w:t>ompartilhar suas impressões e questionamentos.</w:t>
      </w:r>
      <w:r w:rsidR="00504122">
        <w:rPr>
          <w:rFonts w:ascii="Times New Roman" w:hAnsi="Times New Roman"/>
          <w:sz w:val="24"/>
        </w:rPr>
        <w:t xml:space="preserve"> </w:t>
      </w:r>
      <w:r w:rsidR="0035320F">
        <w:rPr>
          <w:rFonts w:ascii="Times New Roman" w:hAnsi="Times New Roman"/>
          <w:sz w:val="24"/>
        </w:rPr>
        <w:t>Foi motivo de debate a iniciativa de empregabilidade de pessoas com deficiência em ambientes institucionalizados, constituídos somente por pessoas com deficiência</w:t>
      </w:r>
      <w:r w:rsidR="00A347DE">
        <w:rPr>
          <w:rFonts w:ascii="Times New Roman" w:hAnsi="Times New Roman"/>
          <w:sz w:val="24"/>
        </w:rPr>
        <w:t xml:space="preserve">, </w:t>
      </w:r>
      <w:r w:rsidR="0035320F">
        <w:rPr>
          <w:rFonts w:ascii="Times New Roman" w:hAnsi="Times New Roman"/>
          <w:sz w:val="24"/>
        </w:rPr>
        <w:t xml:space="preserve">como por exemplo, a experiência da Bratac, que mantém cerca </w:t>
      </w:r>
      <w:r w:rsidR="00A347DE">
        <w:rPr>
          <w:rFonts w:ascii="Times New Roman" w:hAnsi="Times New Roman"/>
          <w:sz w:val="24"/>
        </w:rPr>
        <w:t xml:space="preserve">de dez pessoas contratadas, trabalhando na própria APAE. </w:t>
      </w:r>
      <w:r w:rsidR="005D2ADF">
        <w:rPr>
          <w:rFonts w:ascii="Times New Roman" w:hAnsi="Times New Roman"/>
          <w:sz w:val="24"/>
        </w:rPr>
        <w:t xml:space="preserve">A Convenção sobre os Direitos da Pessoa com </w:t>
      </w:r>
      <w:r w:rsidR="005D2ADF">
        <w:rPr>
          <w:rFonts w:ascii="Times New Roman" w:hAnsi="Times New Roman"/>
          <w:sz w:val="24"/>
        </w:rPr>
        <w:lastRenderedPageBreak/>
        <w:t xml:space="preserve">Deficiência – ONU/2006 veda práticas de segregação das pessoas com deficiência e determina a adoção de medidas necessárias para a garantia das condições de acessibilidade no ambiente laboral, a fim de que as pessoas com e sem deficiência possam conviver e produzir sem qualquer tipo de preconceito ou discriminação. Todavia, houve quem defendesse a iniciativa, alegando a especificidade do caso. </w:t>
      </w:r>
      <w:r w:rsidR="00504122">
        <w:rPr>
          <w:rFonts w:ascii="Times New Roman" w:hAnsi="Times New Roman"/>
          <w:sz w:val="24"/>
        </w:rPr>
        <w:t xml:space="preserve">Após a apresentação das ações da Pequena Missão para Surdos, a Conselheira Rita Lopes destacou a publicação da cartilha </w:t>
      </w:r>
      <w:r w:rsidR="00311DD3">
        <w:rPr>
          <w:rFonts w:ascii="Times New Roman" w:hAnsi="Times New Roman"/>
          <w:sz w:val="24"/>
        </w:rPr>
        <w:t xml:space="preserve">sobre </w:t>
      </w:r>
      <w:r w:rsidR="00504122">
        <w:rPr>
          <w:rFonts w:ascii="Times New Roman" w:hAnsi="Times New Roman"/>
          <w:sz w:val="24"/>
        </w:rPr>
        <w:t>os serviços da assistência social destinados às pessoas com deficiência e pessoa idosa.</w:t>
      </w:r>
      <w:r w:rsidR="00311DD3">
        <w:rPr>
          <w:rFonts w:ascii="Times New Roman" w:hAnsi="Times New Roman"/>
          <w:sz w:val="24"/>
        </w:rPr>
        <w:t xml:space="preserve"> A Presidente observou a falta de formatos acessíveis da publicação e recomendou a produção imediata do material em meio digital acessível e em braille sob encomenda. </w:t>
      </w:r>
      <w:r w:rsidR="005D2ADF">
        <w:rPr>
          <w:rFonts w:ascii="Times New Roman" w:hAnsi="Times New Roman"/>
          <w:sz w:val="24"/>
        </w:rPr>
        <w:t>Em anexo, segue resumo executivo da apresentaç</w:t>
      </w:r>
      <w:r w:rsidR="006E5EC6">
        <w:rPr>
          <w:rFonts w:ascii="Times New Roman" w:hAnsi="Times New Roman"/>
          <w:sz w:val="24"/>
        </w:rPr>
        <w:t>ão da Associação Flávia Cristina, já que a representação da Pequena Missão para Surdos e da Associação de Pais e Amigos dos Excepcionais não encaminharam as informações, conforme solicitação do CMDPD.</w:t>
      </w:r>
      <w:r w:rsidR="005D2ADF">
        <w:rPr>
          <w:rFonts w:ascii="Times New Roman" w:hAnsi="Times New Roman"/>
          <w:sz w:val="24"/>
        </w:rPr>
        <w:t>.</w:t>
      </w:r>
      <w:r w:rsidR="002E329A">
        <w:rPr>
          <w:rFonts w:ascii="Times New Roman" w:hAnsi="Times New Roman"/>
          <w:sz w:val="24"/>
        </w:rPr>
        <w:t xml:space="preserve"> Na sequência, a Presidente </w:t>
      </w:r>
      <w:r w:rsidR="00707498">
        <w:rPr>
          <w:rFonts w:ascii="Times New Roman" w:hAnsi="Times New Roman"/>
          <w:sz w:val="24"/>
        </w:rPr>
        <w:t xml:space="preserve">submeteu a minuta de ata da IX Reunião Ordinária do CMDPD à apreciação da Plenária, que a aprovou por unanimidade. Subsequentemente, a Presidente </w:t>
      </w:r>
      <w:r w:rsidR="002E329A">
        <w:rPr>
          <w:rFonts w:ascii="Times New Roman" w:hAnsi="Times New Roman"/>
          <w:sz w:val="24"/>
        </w:rPr>
        <w:t xml:space="preserve">convidou a coordenadora do CAP Londrina para fazer uso da palavra. A professora Rozi </w:t>
      </w:r>
      <w:r w:rsidR="000F4550">
        <w:rPr>
          <w:rFonts w:ascii="Times New Roman" w:hAnsi="Times New Roman"/>
          <w:sz w:val="24"/>
        </w:rPr>
        <w:t xml:space="preserve">Terra </w:t>
      </w:r>
      <w:r w:rsidR="002E329A">
        <w:rPr>
          <w:rFonts w:ascii="Times New Roman" w:hAnsi="Times New Roman"/>
          <w:sz w:val="24"/>
        </w:rPr>
        <w:t xml:space="preserve">explicou os objetivos do Dia Treze de Dezembro, quando ocorrerão diversas atividades em alusão ao Dia Nacional e Municipal da Pessoa com Deficiência Visual. Nessa ocasião, o </w:t>
      </w:r>
      <w:r w:rsidR="00E27D52">
        <w:rPr>
          <w:rFonts w:ascii="Times New Roman" w:hAnsi="Times New Roman"/>
          <w:sz w:val="24"/>
        </w:rPr>
        <w:t xml:space="preserve">CAP, o CMDPD, a SME, a UEL,  a ADEVILON, o Instituto Roberto Miranda e o Conselho Municipal pela Cultura de Paz – COMPAZ estarão no calçadão de Londrina para exporem materiais didáticos acessíveis, recursos de tecnologia assistiva e realizarem inúmeras atividades artísticas e esportivas. </w:t>
      </w:r>
      <w:r w:rsidR="00707498">
        <w:rPr>
          <w:rFonts w:ascii="Times New Roman" w:hAnsi="Times New Roman"/>
          <w:sz w:val="24"/>
        </w:rPr>
        <w:t xml:space="preserve">Após a exposição da coordenadora do CAP Londrina, </w:t>
      </w:r>
      <w:r w:rsidR="00561E98">
        <w:rPr>
          <w:rFonts w:ascii="Times New Roman" w:hAnsi="Times New Roman"/>
          <w:sz w:val="24"/>
        </w:rPr>
        <w:t>A Plenária ratificou a importância da participação de todas as organizações envolvidas com a agenda da inclusão social das pessoas c</w:t>
      </w:r>
      <w:r w:rsidR="00707498">
        <w:rPr>
          <w:rFonts w:ascii="Times New Roman" w:hAnsi="Times New Roman"/>
          <w:sz w:val="24"/>
        </w:rPr>
        <w:t>om deficiência visua</w:t>
      </w:r>
      <w:r w:rsidR="00FC6F3C">
        <w:rPr>
          <w:rFonts w:ascii="Times New Roman" w:hAnsi="Times New Roman"/>
          <w:sz w:val="24"/>
        </w:rPr>
        <w:t>l</w:t>
      </w:r>
      <w:r w:rsidR="00290F03">
        <w:rPr>
          <w:rFonts w:ascii="Times New Roman" w:hAnsi="Times New Roman"/>
          <w:sz w:val="24"/>
        </w:rPr>
        <w:t>. A propósito, a Presidente convidou os Conselheiros João Juliani, Rogério Santos, Rodolfo Carvalho e Aparecido Dauques para encaminharem a proposta de participação do CMDPD, de acordo com a deliberação da IX Reunião Ordinária</w:t>
      </w:r>
      <w:r w:rsidR="00F215D5">
        <w:rPr>
          <w:rFonts w:ascii="Times New Roman" w:hAnsi="Times New Roman"/>
          <w:sz w:val="24"/>
        </w:rPr>
        <w:t>. O grupo sugeriu a impressão dos documentos publicados pelo CMDPD, além da produção de fôlder e banner.</w:t>
      </w:r>
      <w:r w:rsidR="00CF49E0">
        <w:rPr>
          <w:rFonts w:ascii="Times New Roman" w:hAnsi="Times New Roman"/>
          <w:sz w:val="24"/>
        </w:rPr>
        <w:t xml:space="preserve"> Aprovada a proposta pela Plenária, a Presidente solicitou a indicação dos participantes e responsáveis pela impressão do material. Ficou assim determinado: M</w:t>
      </w:r>
      <w:r w:rsidR="00E97278">
        <w:rPr>
          <w:rFonts w:ascii="Times New Roman" w:hAnsi="Times New Roman"/>
          <w:sz w:val="24"/>
        </w:rPr>
        <w:t xml:space="preserve">artinha Dutra – participará </w:t>
      </w:r>
      <w:r w:rsidR="002D3AB4">
        <w:rPr>
          <w:rFonts w:ascii="Times New Roman" w:hAnsi="Times New Roman"/>
          <w:sz w:val="24"/>
        </w:rPr>
        <w:t>nos períodos matutino e vespertino;</w:t>
      </w:r>
      <w:r w:rsidR="00E97278">
        <w:rPr>
          <w:rFonts w:ascii="Times New Roman" w:hAnsi="Times New Roman"/>
          <w:sz w:val="24"/>
        </w:rPr>
        <w:t xml:space="preserve"> Ingrid Ausec, Adriana Zaganini</w:t>
      </w:r>
      <w:r w:rsidR="002D3AB4">
        <w:rPr>
          <w:rFonts w:ascii="Times New Roman" w:hAnsi="Times New Roman"/>
          <w:sz w:val="24"/>
        </w:rPr>
        <w:t xml:space="preserve">, Aparecido Dauqes </w:t>
      </w:r>
      <w:r w:rsidR="00E97278">
        <w:rPr>
          <w:rFonts w:ascii="Times New Roman" w:hAnsi="Times New Roman"/>
          <w:sz w:val="24"/>
        </w:rPr>
        <w:t>e Vanessa Carlo – período matutino;</w:t>
      </w:r>
      <w:r w:rsidR="002D3AB4">
        <w:rPr>
          <w:rFonts w:ascii="Times New Roman" w:hAnsi="Times New Roman"/>
          <w:sz w:val="24"/>
        </w:rPr>
        <w:t xml:space="preserve"> E</w:t>
      </w:r>
      <w:r w:rsidR="00E97278">
        <w:rPr>
          <w:rFonts w:ascii="Times New Roman" w:hAnsi="Times New Roman"/>
          <w:sz w:val="24"/>
        </w:rPr>
        <w:t>lizângela de Toledo – período vespertino</w:t>
      </w:r>
      <w:r w:rsidR="00641276">
        <w:rPr>
          <w:rFonts w:ascii="Times New Roman" w:hAnsi="Times New Roman"/>
          <w:sz w:val="24"/>
        </w:rPr>
        <w:t xml:space="preserve">. Os demais Conselheiros e Conselheiras ficaram de definir seu período de participação durante a XI Reunião Ordinária do CMDPD. A Plenária deliberou pela impressão em braile e em tinta de </w:t>
      </w:r>
      <w:r w:rsidR="0026392C">
        <w:rPr>
          <w:rFonts w:ascii="Times New Roman" w:hAnsi="Times New Roman"/>
          <w:sz w:val="24"/>
        </w:rPr>
        <w:t>cópias das Resoluções publicadas pelo CMDPD no corrente ano. Responsabilizaram-se pela impressão: F</w:t>
      </w:r>
      <w:r w:rsidR="003259E7">
        <w:rPr>
          <w:rFonts w:ascii="Times New Roman" w:hAnsi="Times New Roman"/>
          <w:sz w:val="24"/>
        </w:rPr>
        <w:t xml:space="preserve">abiana, </w:t>
      </w:r>
      <w:r w:rsidR="0026392C">
        <w:rPr>
          <w:rFonts w:ascii="Times New Roman" w:hAnsi="Times New Roman"/>
          <w:sz w:val="24"/>
        </w:rPr>
        <w:t>P</w:t>
      </w:r>
      <w:r w:rsidR="003259E7">
        <w:rPr>
          <w:rFonts w:ascii="Times New Roman" w:hAnsi="Times New Roman"/>
          <w:sz w:val="24"/>
        </w:rPr>
        <w:t xml:space="preserve">atrícia, </w:t>
      </w:r>
      <w:r w:rsidR="0026392C">
        <w:rPr>
          <w:rFonts w:ascii="Times New Roman" w:hAnsi="Times New Roman"/>
          <w:sz w:val="24"/>
        </w:rPr>
        <w:t>Vanessa</w:t>
      </w:r>
      <w:r w:rsidR="003259E7">
        <w:rPr>
          <w:rFonts w:ascii="Times New Roman" w:hAnsi="Times New Roman"/>
          <w:sz w:val="24"/>
        </w:rPr>
        <w:t xml:space="preserve"> e Martinha</w:t>
      </w:r>
      <w:r w:rsidR="0026392C">
        <w:rPr>
          <w:rFonts w:ascii="Times New Roman" w:hAnsi="Times New Roman"/>
          <w:sz w:val="24"/>
        </w:rPr>
        <w:t xml:space="preserve">. Ingrid fará as cópias em braile. Adriana ficou de verificar junto ao IRM a possibilidade de impressão do fôlder em tinta/braile. Martinha comprometeu-se com </w:t>
      </w:r>
      <w:r w:rsidR="000F4550">
        <w:rPr>
          <w:rFonts w:ascii="Times New Roman" w:hAnsi="Times New Roman"/>
          <w:sz w:val="24"/>
        </w:rPr>
        <w:t>o encaminhamento d</w:t>
      </w:r>
      <w:r w:rsidR="0026392C">
        <w:rPr>
          <w:rFonts w:ascii="Times New Roman" w:hAnsi="Times New Roman"/>
          <w:sz w:val="24"/>
        </w:rPr>
        <w:t>a impressão do banner do CMDPD.</w:t>
      </w:r>
      <w:r w:rsidR="000D221B">
        <w:rPr>
          <w:rFonts w:ascii="Times New Roman" w:hAnsi="Times New Roman"/>
          <w:sz w:val="24"/>
        </w:rPr>
        <w:t xml:space="preserve"> </w:t>
      </w:r>
      <w:r w:rsidR="00A65781">
        <w:rPr>
          <w:rFonts w:ascii="Times New Roman" w:hAnsi="Times New Roman"/>
          <w:sz w:val="24"/>
        </w:rPr>
        <w:t>Na continuidade da X Reunião Ordinária do CMDPD</w:t>
      </w:r>
      <w:r w:rsidR="00934AF7">
        <w:rPr>
          <w:rFonts w:ascii="Times New Roman" w:hAnsi="Times New Roman"/>
          <w:sz w:val="24"/>
        </w:rPr>
        <w:t xml:space="preserve">, a Comissão Permanente de Formação </w:t>
      </w:r>
      <w:r w:rsidR="00602575">
        <w:rPr>
          <w:rFonts w:ascii="Times New Roman" w:hAnsi="Times New Roman"/>
          <w:sz w:val="24"/>
        </w:rPr>
        <w:t>recomendou que a Superintendência do Trabalho, AFEL e ILECE realizem a apresentação de suas ações durante a XII Reunião Ordinária do CMDPD</w:t>
      </w:r>
      <w:r w:rsidR="0041772A">
        <w:rPr>
          <w:rFonts w:ascii="Times New Roman" w:hAnsi="Times New Roman"/>
          <w:sz w:val="24"/>
        </w:rPr>
        <w:t>.</w:t>
      </w:r>
      <w:r w:rsidR="00602575">
        <w:rPr>
          <w:rFonts w:ascii="Times New Roman" w:hAnsi="Times New Roman"/>
          <w:sz w:val="24"/>
        </w:rPr>
        <w:t xml:space="preserve"> </w:t>
      </w:r>
      <w:r w:rsidR="0041772A">
        <w:rPr>
          <w:rFonts w:ascii="Times New Roman" w:hAnsi="Times New Roman"/>
          <w:sz w:val="24"/>
        </w:rPr>
        <w:t xml:space="preserve">A Plenária aprovou esse </w:t>
      </w:r>
      <w:r w:rsidR="00602575">
        <w:rPr>
          <w:rFonts w:ascii="Times New Roman" w:hAnsi="Times New Roman"/>
          <w:sz w:val="24"/>
        </w:rPr>
        <w:t xml:space="preserve">encaminhamento </w:t>
      </w:r>
      <w:r w:rsidR="0041772A">
        <w:rPr>
          <w:rFonts w:ascii="Times New Roman" w:hAnsi="Times New Roman"/>
          <w:sz w:val="24"/>
        </w:rPr>
        <w:t xml:space="preserve">e a Comissão de Formação ficou de comunicar a deliberação às entidades. </w:t>
      </w:r>
      <w:r w:rsidR="00F04C4B">
        <w:rPr>
          <w:rFonts w:ascii="Times New Roman" w:hAnsi="Times New Roman"/>
          <w:sz w:val="24"/>
        </w:rPr>
        <w:t>A Presidente lembrou que durante a XI Reunião Ordinária do CMDPD</w:t>
      </w:r>
      <w:r w:rsidR="00341F3D">
        <w:rPr>
          <w:rFonts w:ascii="Times New Roman" w:hAnsi="Times New Roman"/>
          <w:sz w:val="24"/>
        </w:rPr>
        <w:t>,</w:t>
      </w:r>
      <w:r w:rsidR="00F04C4B">
        <w:rPr>
          <w:rFonts w:ascii="Times New Roman" w:hAnsi="Times New Roman"/>
          <w:sz w:val="24"/>
        </w:rPr>
        <w:t xml:space="preserve"> farão sua apresentação as seguintes entidades:</w:t>
      </w:r>
      <w:r w:rsidR="00602575" w:rsidRPr="003C7857">
        <w:rPr>
          <w:rFonts w:ascii="Times New Roman" w:hAnsi="Times New Roman"/>
          <w:sz w:val="24"/>
        </w:rPr>
        <w:t xml:space="preserve"> Instituto Roberto Miranda e A</w:t>
      </w:r>
      <w:r w:rsidR="00602575">
        <w:rPr>
          <w:rFonts w:ascii="Times New Roman" w:hAnsi="Times New Roman"/>
          <w:sz w:val="24"/>
        </w:rPr>
        <w:t>PS DOWN</w:t>
      </w:r>
      <w:r w:rsidR="00097177">
        <w:rPr>
          <w:rFonts w:ascii="Times New Roman" w:hAnsi="Times New Roman"/>
          <w:sz w:val="24"/>
        </w:rPr>
        <w:t>, além da Comissão Temática, que trará o relatório sobre residências inclusivas.</w:t>
      </w:r>
      <w:r w:rsidR="00DF4FCC" w:rsidRPr="00DF4FCC">
        <w:rPr>
          <w:rFonts w:ascii="Times New Roman" w:hAnsi="Times New Roman"/>
          <w:sz w:val="24"/>
        </w:rPr>
        <w:t xml:space="preserve"> </w:t>
      </w:r>
      <w:r w:rsidR="00DF4FCC">
        <w:rPr>
          <w:rFonts w:ascii="Times New Roman" w:hAnsi="Times New Roman"/>
          <w:sz w:val="24"/>
        </w:rPr>
        <w:t>Nã</w:t>
      </w:r>
      <w:r w:rsidR="00DF4FCC" w:rsidRPr="00314845">
        <w:rPr>
          <w:rFonts w:ascii="Times New Roman" w:hAnsi="Times New Roman"/>
          <w:color w:val="000000"/>
          <w:sz w:val="24"/>
          <w:szCs w:val="24"/>
        </w:rPr>
        <w:t xml:space="preserve">o havendo nada mais a </w:t>
      </w:r>
      <w:r w:rsidR="00DF4FCC" w:rsidRPr="00314845">
        <w:rPr>
          <w:rFonts w:ascii="Times New Roman" w:hAnsi="Times New Roman"/>
          <w:color w:val="000000"/>
          <w:sz w:val="24"/>
          <w:szCs w:val="24"/>
        </w:rPr>
        <w:lastRenderedPageBreak/>
        <w:t>tratar, eu, Martinha Clarete Dutra, concluo o presente documento, que, após aprovado pel</w:t>
      </w:r>
      <w:r w:rsidR="003422B9">
        <w:rPr>
          <w:rFonts w:ascii="Times New Roman" w:hAnsi="Times New Roman"/>
          <w:color w:val="000000"/>
          <w:sz w:val="24"/>
          <w:szCs w:val="24"/>
        </w:rPr>
        <w:t>a</w:t>
      </w:r>
      <w:r w:rsidR="00DF4FCC" w:rsidRPr="00314845">
        <w:rPr>
          <w:rFonts w:ascii="Times New Roman" w:hAnsi="Times New Roman"/>
          <w:color w:val="000000"/>
          <w:sz w:val="24"/>
          <w:szCs w:val="24"/>
        </w:rPr>
        <w:t xml:space="preserve"> Plen</w:t>
      </w:r>
      <w:r w:rsidR="003422B9">
        <w:rPr>
          <w:rFonts w:ascii="Times New Roman" w:hAnsi="Times New Roman"/>
          <w:color w:val="000000"/>
          <w:sz w:val="24"/>
          <w:szCs w:val="24"/>
        </w:rPr>
        <w:t>ária</w:t>
      </w:r>
      <w:r w:rsidR="00DF4FCC" w:rsidRPr="00314845">
        <w:rPr>
          <w:rFonts w:ascii="Times New Roman" w:hAnsi="Times New Roman"/>
          <w:color w:val="000000"/>
          <w:sz w:val="24"/>
          <w:szCs w:val="24"/>
        </w:rPr>
        <w:t xml:space="preserve"> do CMDPD, será publicado no Portal do município de Londrina.</w:t>
      </w:r>
    </w:p>
    <w:p w:rsidR="003A588E" w:rsidRDefault="00DF4FCC" w:rsidP="0066116C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Observação: A presente ata foi apreciada e aprovada, por unanimidade, pela Plenária durante a X</w:t>
      </w:r>
      <w:r w:rsidR="003422B9">
        <w:rPr>
          <w:rFonts w:ascii="Times New Roman" w:hAnsi="Times New Roman"/>
          <w:sz w:val="24"/>
        </w:rPr>
        <w:t>I</w:t>
      </w:r>
      <w:r>
        <w:rPr>
          <w:rFonts w:ascii="Times New Roman" w:hAnsi="Times New Roman"/>
          <w:sz w:val="24"/>
        </w:rPr>
        <w:t xml:space="preserve"> Reunião Ordinária do CMDPD, realizada em </w:t>
      </w:r>
      <w:r w:rsidR="003422B9">
        <w:rPr>
          <w:rFonts w:ascii="Times New Roman" w:hAnsi="Times New Roman"/>
          <w:sz w:val="24"/>
        </w:rPr>
        <w:t>nove</w:t>
      </w:r>
      <w:r>
        <w:rPr>
          <w:rFonts w:ascii="Times New Roman" w:hAnsi="Times New Roman"/>
          <w:sz w:val="24"/>
        </w:rPr>
        <w:t xml:space="preserve"> de </w:t>
      </w:r>
      <w:r w:rsidR="003422B9">
        <w:rPr>
          <w:rFonts w:ascii="Times New Roman" w:hAnsi="Times New Roman"/>
          <w:sz w:val="24"/>
        </w:rPr>
        <w:t>dezembro</w:t>
      </w:r>
      <w:r>
        <w:rPr>
          <w:rFonts w:ascii="Times New Roman" w:hAnsi="Times New Roman"/>
          <w:sz w:val="24"/>
        </w:rPr>
        <w:t xml:space="preserve"> do c</w:t>
      </w:r>
      <w:r w:rsidR="003A588E">
        <w:rPr>
          <w:rFonts w:ascii="Times New Roman" w:hAnsi="Times New Roman"/>
          <w:sz w:val="24"/>
        </w:rPr>
        <w:t>orrente ano no auditório da PML.</w:t>
      </w:r>
    </w:p>
    <w:p w:rsidR="003A588E" w:rsidRDefault="003A588E" w:rsidP="0066116C">
      <w:pPr>
        <w:jc w:val="both"/>
        <w:rPr>
          <w:rFonts w:ascii="Times New Roman" w:hAnsi="Times New Roman"/>
          <w:sz w:val="24"/>
        </w:rPr>
      </w:pPr>
    </w:p>
    <w:p w:rsidR="003A588E" w:rsidRDefault="003A588E" w:rsidP="0066116C">
      <w:pPr>
        <w:jc w:val="both"/>
        <w:rPr>
          <w:rFonts w:ascii="Times New Roman" w:hAnsi="Times New Roman"/>
          <w:sz w:val="24"/>
        </w:rPr>
      </w:pPr>
    </w:p>
    <w:p w:rsidR="003A588E" w:rsidRDefault="003A588E" w:rsidP="0066116C">
      <w:pPr>
        <w:jc w:val="both"/>
        <w:rPr>
          <w:rFonts w:ascii="Times New Roman" w:hAnsi="Times New Roman"/>
          <w:sz w:val="24"/>
        </w:rPr>
      </w:pPr>
    </w:p>
    <w:p w:rsidR="0066116C" w:rsidRDefault="003A588E" w:rsidP="003A588E">
      <w:pPr>
        <w:jc w:val="center"/>
        <w:rPr>
          <w:rFonts w:ascii="Times New Roman" w:hAnsi="Times New Roman"/>
          <w:b/>
          <w:sz w:val="24"/>
        </w:rPr>
      </w:pPr>
      <w:r w:rsidRPr="003A588E">
        <w:rPr>
          <w:rFonts w:ascii="Times New Roman" w:hAnsi="Times New Roman"/>
          <w:b/>
          <w:sz w:val="24"/>
        </w:rPr>
        <w:t>ANEXO I</w:t>
      </w:r>
    </w:p>
    <w:p w:rsidR="003A588E" w:rsidRPr="003A588E" w:rsidRDefault="003A588E" w:rsidP="003A588E">
      <w:pPr>
        <w:jc w:val="center"/>
        <w:rPr>
          <w:rFonts w:ascii="Times New Roman" w:hAnsi="Times New Roman"/>
          <w:b/>
          <w:sz w:val="24"/>
        </w:rPr>
      </w:pPr>
    </w:p>
    <w:p w:rsidR="003A588E" w:rsidRPr="003A588E" w:rsidRDefault="003A588E" w:rsidP="003A588E">
      <w:pPr>
        <w:pStyle w:val="NormalWeb"/>
        <w:spacing w:before="0" w:beforeAutospacing="0" w:after="0" w:afterAutospacing="0"/>
        <w:jc w:val="both"/>
        <w:rPr>
          <w:bCs/>
          <w:szCs w:val="28"/>
        </w:rPr>
      </w:pPr>
      <w:r w:rsidRPr="003A588E">
        <w:rPr>
          <w:rFonts w:eastAsiaTheme="minorEastAsia"/>
          <w:bCs/>
          <w:color w:val="000000" w:themeColor="text1"/>
          <w:kern w:val="24"/>
          <w:szCs w:val="28"/>
        </w:rPr>
        <w:t xml:space="preserve">A Associação Flávia Cristina é uma Instituição de direito privado, constituída por tempo indeterminado, sem fins econômicos, de caráter filantrópico, organizacional, assistencial, promocional, recreativo e educacional, sem cunho político ou partidário. Possui como norteador de seu trabalho atender a todos que dela precisar. Somos uma instituição tipificada na defesa e garantia e direitos da pessoa com deficiência. </w:t>
      </w:r>
    </w:p>
    <w:p w:rsidR="003A588E" w:rsidRPr="003A588E" w:rsidRDefault="003A588E" w:rsidP="003A588E">
      <w:pPr>
        <w:pStyle w:val="NormalWeb"/>
        <w:spacing w:before="0" w:beforeAutospacing="0" w:after="0" w:afterAutospacing="0"/>
        <w:jc w:val="both"/>
        <w:rPr>
          <w:bCs/>
          <w:szCs w:val="28"/>
        </w:rPr>
      </w:pPr>
      <w:r w:rsidRPr="003A588E">
        <w:rPr>
          <w:rFonts w:eastAsiaTheme="minorEastAsia"/>
          <w:bCs/>
          <w:color w:val="000000" w:themeColor="text1"/>
          <w:kern w:val="24"/>
          <w:szCs w:val="28"/>
        </w:rPr>
        <w:t>Reconhecida com entidade de Utilidade Pública Municipal pela Lei n° 6967/2002.</w:t>
      </w:r>
    </w:p>
    <w:p w:rsidR="003A588E" w:rsidRPr="003A588E" w:rsidRDefault="003A588E" w:rsidP="003A588E">
      <w:pPr>
        <w:pStyle w:val="NormalWeb"/>
        <w:spacing w:before="0" w:beforeAutospacing="0" w:after="0" w:afterAutospacing="0"/>
        <w:jc w:val="both"/>
        <w:rPr>
          <w:rFonts w:eastAsiaTheme="minorEastAsia"/>
          <w:bCs/>
          <w:color w:val="000000" w:themeColor="text1"/>
          <w:kern w:val="24"/>
          <w:szCs w:val="28"/>
        </w:rPr>
      </w:pPr>
      <w:r w:rsidRPr="003A588E">
        <w:rPr>
          <w:rFonts w:eastAsiaTheme="minorEastAsia"/>
          <w:bCs/>
          <w:color w:val="000000" w:themeColor="text1"/>
          <w:kern w:val="24"/>
          <w:szCs w:val="28"/>
        </w:rPr>
        <w:t>Possui a Certificação de Entidades Beneficentes de Assistência Social na àrea da Educação (CEBAS) desde o ano de 2015.</w:t>
      </w:r>
    </w:p>
    <w:p w:rsidR="003A588E" w:rsidRDefault="003A588E" w:rsidP="003A588E">
      <w:pPr>
        <w:pStyle w:val="NormalWeb"/>
        <w:spacing w:before="0" w:beforeAutospacing="0" w:after="0" w:afterAutospacing="0"/>
        <w:jc w:val="both"/>
        <w:rPr>
          <w:bCs/>
          <w:szCs w:val="28"/>
        </w:rPr>
      </w:pPr>
    </w:p>
    <w:p w:rsidR="003A588E" w:rsidRDefault="003A588E" w:rsidP="003A588E">
      <w:pPr>
        <w:pStyle w:val="NormalWeb"/>
        <w:spacing w:before="0" w:beforeAutospacing="0" w:after="0" w:afterAutospacing="0"/>
        <w:jc w:val="both"/>
        <w:rPr>
          <w:bCs/>
          <w:szCs w:val="28"/>
        </w:rPr>
      </w:pPr>
    </w:p>
    <w:p w:rsidR="003A588E" w:rsidRPr="003A588E" w:rsidRDefault="003A588E" w:rsidP="003A588E">
      <w:pPr>
        <w:pStyle w:val="NormalWeb"/>
        <w:spacing w:before="0" w:beforeAutospacing="0" w:after="0" w:afterAutospacing="0"/>
        <w:jc w:val="both"/>
        <w:rPr>
          <w:bCs/>
          <w:szCs w:val="28"/>
        </w:rPr>
      </w:pPr>
    </w:p>
    <w:p w:rsidR="003A588E" w:rsidRPr="003A588E" w:rsidRDefault="003A588E" w:rsidP="003A588E">
      <w:pPr>
        <w:pStyle w:val="NormalWeb"/>
        <w:spacing w:before="0" w:beforeAutospacing="0" w:after="0" w:afterAutospacing="0"/>
        <w:jc w:val="both"/>
        <w:rPr>
          <w:bCs/>
        </w:rPr>
      </w:pPr>
      <w:r w:rsidRPr="003A588E">
        <w:rPr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4C31150" wp14:editId="4A7BEA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623475" cy="369332"/>
                <wp:effectExtent l="0" t="0" r="0" b="0"/>
                <wp:wrapNone/>
                <wp:docPr id="2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23475" cy="369332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3A588E" w:rsidRDefault="003A588E" w:rsidP="003A588E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Ansi="Calibri"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 xml:space="preserve">                           </w:t>
                            </w:r>
                            <w:r>
                              <w:rPr>
                                <w:rFonts w:hAnsi="Calibri"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Identidade Organizacional</w:t>
                            </w:r>
                          </w:p>
                        </w:txbxContent>
                      </wps:txbx>
                      <wps:bodyPr wrap="none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4C31150" id="Retângulo 1" o:spid="_x0000_s1026" style="position:absolute;left:0;text-align:left;margin-left:0;margin-top:0;width:206.55pt;height:29.1pt;z-index:25166028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" filled="f" stroked="f">
                <v:textbox style="mso-fit-shape-to-text:t">
                  <w:txbxContent>
                    <w:p w:rsidR="003A588E" w:rsidRDefault="003A588E" w:rsidP="003A588E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Ansi="Calibri"/>
                          <w:color w:val="000000" w:themeColor="text1"/>
                          <w:kern w:val="24"/>
                          <w:sz w:val="36"/>
                          <w:szCs w:val="36"/>
                        </w:rPr>
                        <w:t xml:space="preserve">                           </w:t>
                      </w:r>
                      <w:r>
                        <w:rPr>
                          <w:rFonts w:hAnsi="Calibri"/>
                          <w:color w:val="000000" w:themeColor="text1"/>
                          <w:kern w:val="24"/>
                          <w:sz w:val="36"/>
                          <w:szCs w:val="36"/>
                        </w:rPr>
                        <w:t>Identidade Organizacional</w:t>
                      </w:r>
                    </w:p>
                  </w:txbxContent>
                </v:textbox>
              </v:rect>
            </w:pict>
          </mc:Fallback>
        </mc:AlternateContent>
      </w:r>
    </w:p>
    <w:p w:rsidR="003A588E" w:rsidRPr="003A588E" w:rsidRDefault="003A588E" w:rsidP="003A588E">
      <w:pPr>
        <w:rPr>
          <w:rFonts w:ascii="Times New Roman" w:hAnsi="Times New Roman" w:cs="Times New Roman"/>
          <w:bCs/>
          <w:sz w:val="24"/>
        </w:rPr>
      </w:pPr>
      <w:r w:rsidRPr="003A588E">
        <w:rPr>
          <w:rFonts w:ascii="Times New Roman" w:hAnsi="Times New Roman" w:cs="Times New Roman"/>
          <w:bCs/>
          <w:sz w:val="24"/>
        </w:rPr>
        <w:t xml:space="preserve">   </w:t>
      </w:r>
    </w:p>
    <w:p w:rsidR="003A588E" w:rsidRPr="003A588E" w:rsidRDefault="003A588E" w:rsidP="003A588E">
      <w:pPr>
        <w:pStyle w:val="NormalWeb"/>
        <w:spacing w:before="0" w:beforeAutospacing="0" w:after="0" w:afterAutospacing="0"/>
        <w:jc w:val="both"/>
        <w:rPr>
          <w:rFonts w:eastAsiaTheme="minorEastAsia"/>
          <w:bCs/>
          <w:color w:val="000000" w:themeColor="text1"/>
          <w:kern w:val="24"/>
          <w:szCs w:val="28"/>
        </w:rPr>
      </w:pPr>
      <w:r w:rsidRPr="003A588E">
        <w:rPr>
          <w:rFonts w:eastAsiaTheme="minorEastAsia"/>
          <w:bCs/>
          <w:color w:val="000000" w:themeColor="text1"/>
          <w:kern w:val="24"/>
          <w:szCs w:val="28"/>
        </w:rPr>
        <w:t>Promover o desenvolvimento das Pessoas com Deficiência através de programas e serviços especializados nas áreas da assistência social, educação e saúde. Estamos comprometidos em romper a barreira do preconceito e lutar pela dignidade humana propiciando condições para uma sociedade inclusiva.</w:t>
      </w:r>
    </w:p>
    <w:p w:rsidR="003A588E" w:rsidRPr="003A588E" w:rsidRDefault="003A588E" w:rsidP="003A588E">
      <w:pPr>
        <w:pStyle w:val="NormalWeb"/>
        <w:spacing w:before="0" w:beforeAutospacing="0" w:after="0" w:afterAutospacing="0"/>
        <w:jc w:val="both"/>
        <w:rPr>
          <w:rFonts w:eastAsiaTheme="minorEastAsia"/>
          <w:bCs/>
          <w:color w:val="000000" w:themeColor="text1"/>
          <w:kern w:val="24"/>
          <w:szCs w:val="28"/>
        </w:rPr>
      </w:pPr>
    </w:p>
    <w:p w:rsidR="003A588E" w:rsidRPr="003A588E" w:rsidRDefault="003A588E" w:rsidP="003A588E">
      <w:pPr>
        <w:pStyle w:val="NormalWeb"/>
        <w:spacing w:before="0" w:beforeAutospacing="0" w:after="0" w:afterAutospacing="0"/>
        <w:jc w:val="center"/>
        <w:rPr>
          <w:bCs/>
        </w:rPr>
      </w:pPr>
      <w:r w:rsidRPr="003A588E">
        <w:rPr>
          <w:rFonts w:eastAsiaTheme="minorEastAsia"/>
          <w:bCs/>
          <w:color w:val="000000" w:themeColor="text1"/>
          <w:kern w:val="24"/>
          <w:szCs w:val="28"/>
        </w:rPr>
        <w:t xml:space="preserve">Escola </w:t>
      </w:r>
    </w:p>
    <w:p w:rsidR="003A588E" w:rsidRPr="003A588E" w:rsidRDefault="003A588E" w:rsidP="003A588E">
      <w:pPr>
        <w:pStyle w:val="NormalWeb"/>
        <w:spacing w:before="0" w:beforeAutospacing="0" w:after="0" w:afterAutospacing="0"/>
        <w:jc w:val="both"/>
        <w:rPr>
          <w:bCs/>
          <w:szCs w:val="28"/>
        </w:rPr>
      </w:pPr>
      <w:r w:rsidRPr="003A588E">
        <w:rPr>
          <w:rFonts w:eastAsiaTheme="minorEastAsia"/>
          <w:bCs/>
          <w:color w:val="000000" w:themeColor="text1"/>
          <w:kern w:val="24"/>
          <w:szCs w:val="28"/>
        </w:rPr>
        <w:t>A Escola de educação básica na modalidade especial “Flávia Cristina” possui atualmente 195 alunos.</w:t>
      </w:r>
    </w:p>
    <w:p w:rsidR="003A588E" w:rsidRPr="003A588E" w:rsidRDefault="003A588E" w:rsidP="003A588E">
      <w:pPr>
        <w:pStyle w:val="NormalWeb"/>
        <w:spacing w:before="0" w:beforeAutospacing="0" w:after="0" w:afterAutospacing="0"/>
        <w:jc w:val="both"/>
        <w:rPr>
          <w:bCs/>
          <w:szCs w:val="28"/>
        </w:rPr>
      </w:pPr>
      <w:r w:rsidRPr="003A588E">
        <w:rPr>
          <w:rFonts w:eastAsiaTheme="minorEastAsia"/>
          <w:bCs/>
          <w:color w:val="000000" w:themeColor="text1"/>
          <w:kern w:val="24"/>
          <w:szCs w:val="28"/>
        </w:rPr>
        <w:t xml:space="preserve">Atuamos nas diversas etapas do desenvolvimento: estimulação essencial, educação infantil, ensino fundamental I e II e Educação de jovens e adultos (EJA). </w:t>
      </w:r>
    </w:p>
    <w:p w:rsidR="003A588E" w:rsidRPr="003A588E" w:rsidRDefault="003A588E" w:rsidP="003A588E">
      <w:pPr>
        <w:pStyle w:val="NormalWeb"/>
        <w:spacing w:before="0" w:beforeAutospacing="0" w:after="0" w:afterAutospacing="0"/>
        <w:jc w:val="both"/>
        <w:rPr>
          <w:rFonts w:eastAsiaTheme="minorEastAsia"/>
          <w:bCs/>
          <w:color w:val="000000" w:themeColor="text1"/>
          <w:kern w:val="24"/>
          <w:szCs w:val="28"/>
        </w:rPr>
      </w:pPr>
      <w:r w:rsidRPr="003A588E">
        <w:rPr>
          <w:rFonts w:eastAsiaTheme="minorEastAsia"/>
          <w:bCs/>
          <w:color w:val="000000" w:themeColor="text1"/>
          <w:kern w:val="24"/>
          <w:szCs w:val="28"/>
        </w:rPr>
        <w:t xml:space="preserve"> Escola Flávia Cristina destina –se a estudantes com deficiência intelectual moderada e severa, múltiplas deficiências.</w:t>
      </w:r>
    </w:p>
    <w:p w:rsidR="003A588E" w:rsidRPr="003A588E" w:rsidRDefault="003A588E" w:rsidP="003A588E">
      <w:pPr>
        <w:pStyle w:val="NormalWeb"/>
        <w:spacing w:before="0" w:beforeAutospacing="0" w:after="0" w:afterAutospacing="0"/>
        <w:jc w:val="both"/>
        <w:rPr>
          <w:rFonts w:eastAsiaTheme="minorEastAsia"/>
          <w:bCs/>
          <w:color w:val="000000" w:themeColor="text1"/>
          <w:kern w:val="24"/>
          <w:szCs w:val="28"/>
        </w:rPr>
      </w:pPr>
    </w:p>
    <w:p w:rsidR="003A588E" w:rsidRPr="003A588E" w:rsidRDefault="003A588E" w:rsidP="003A588E">
      <w:pPr>
        <w:pStyle w:val="NormalWeb"/>
        <w:spacing w:before="0" w:beforeAutospacing="0" w:after="0" w:afterAutospacing="0"/>
        <w:jc w:val="center"/>
        <w:rPr>
          <w:bCs/>
          <w:szCs w:val="28"/>
        </w:rPr>
      </w:pPr>
      <w:r w:rsidRPr="003A588E">
        <w:rPr>
          <w:bCs/>
          <w:szCs w:val="28"/>
        </w:rPr>
        <w:t>Centro clínico</w:t>
      </w:r>
    </w:p>
    <w:p w:rsidR="003A588E" w:rsidRPr="003A588E" w:rsidRDefault="003A588E" w:rsidP="003A588E">
      <w:pPr>
        <w:pStyle w:val="NormalWeb"/>
        <w:spacing w:before="0" w:beforeAutospacing="0" w:after="0" w:afterAutospacing="0"/>
        <w:jc w:val="both"/>
        <w:rPr>
          <w:bCs/>
          <w:szCs w:val="28"/>
        </w:rPr>
      </w:pPr>
      <w:r w:rsidRPr="003A588E">
        <w:rPr>
          <w:rFonts w:eastAsiaTheme="minorEastAsia"/>
          <w:bCs/>
          <w:color w:val="000000" w:themeColor="text1"/>
          <w:kern w:val="24"/>
          <w:szCs w:val="28"/>
        </w:rPr>
        <w:t>O Centro Clínico AFC trabalha com o objetivo de reabilitar e/ou desenvolver qualidade de vida ao paciente.</w:t>
      </w:r>
    </w:p>
    <w:p w:rsidR="003A588E" w:rsidRPr="003A588E" w:rsidRDefault="003A588E" w:rsidP="003A588E">
      <w:pPr>
        <w:pStyle w:val="NormalWeb"/>
        <w:spacing w:before="0" w:beforeAutospacing="0" w:after="0" w:afterAutospacing="0"/>
        <w:jc w:val="both"/>
        <w:rPr>
          <w:rFonts w:eastAsiaTheme="minorEastAsia"/>
          <w:bCs/>
          <w:color w:val="000000" w:themeColor="text1"/>
          <w:kern w:val="24"/>
          <w:szCs w:val="28"/>
        </w:rPr>
      </w:pPr>
      <w:r w:rsidRPr="003A588E">
        <w:rPr>
          <w:rFonts w:eastAsiaTheme="minorEastAsia"/>
          <w:bCs/>
          <w:color w:val="000000" w:themeColor="text1"/>
          <w:kern w:val="24"/>
          <w:szCs w:val="28"/>
        </w:rPr>
        <w:t>A clínica possui equipe interdisciplinar especializada formada por profissionais das áreas de fisioterapia, fonoaudiologia, hidroterapia, Psicopedagogia, Psicologia, Neurologia, Serviço Social e Terapia Ocupacional.</w:t>
      </w:r>
    </w:p>
    <w:p w:rsidR="003A588E" w:rsidRPr="003A588E" w:rsidRDefault="003A588E" w:rsidP="003A588E">
      <w:pPr>
        <w:pStyle w:val="NormalWeb"/>
        <w:spacing w:before="0" w:beforeAutospacing="0" w:after="0" w:afterAutospacing="0"/>
        <w:jc w:val="both"/>
        <w:rPr>
          <w:rFonts w:eastAsiaTheme="minorEastAsia"/>
          <w:bCs/>
          <w:color w:val="000000" w:themeColor="text1"/>
          <w:kern w:val="24"/>
          <w:szCs w:val="28"/>
        </w:rPr>
      </w:pPr>
    </w:p>
    <w:p w:rsidR="003A588E" w:rsidRPr="003A588E" w:rsidRDefault="003A588E" w:rsidP="003A588E">
      <w:pPr>
        <w:pStyle w:val="NormalWeb"/>
        <w:spacing w:before="0" w:beforeAutospacing="0" w:after="0" w:afterAutospacing="0"/>
        <w:jc w:val="center"/>
        <w:rPr>
          <w:rFonts w:eastAsiaTheme="minorEastAsia"/>
          <w:bCs/>
          <w:color w:val="000000" w:themeColor="text1"/>
          <w:kern w:val="24"/>
          <w:szCs w:val="28"/>
        </w:rPr>
      </w:pPr>
      <w:r w:rsidRPr="003A588E">
        <w:rPr>
          <w:rFonts w:eastAsiaTheme="minorEastAsia"/>
          <w:bCs/>
          <w:color w:val="000000" w:themeColor="text1"/>
          <w:kern w:val="24"/>
          <w:szCs w:val="28"/>
        </w:rPr>
        <w:t>Modalidades de atendimento clínico</w:t>
      </w:r>
    </w:p>
    <w:p w:rsidR="003A588E" w:rsidRPr="003A588E" w:rsidRDefault="003A588E" w:rsidP="003A588E">
      <w:pPr>
        <w:pStyle w:val="NormalWeb"/>
        <w:spacing w:before="0" w:beforeAutospacing="0" w:after="0" w:afterAutospacing="0"/>
        <w:jc w:val="center"/>
        <w:rPr>
          <w:bCs/>
          <w:szCs w:val="28"/>
        </w:rPr>
      </w:pPr>
    </w:p>
    <w:p w:rsidR="003A588E" w:rsidRPr="003A588E" w:rsidRDefault="003A588E" w:rsidP="003A588E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  <w:lang w:eastAsia="pt-BR"/>
        </w:rPr>
      </w:pPr>
      <w:r w:rsidRPr="003A588E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8"/>
          <w:lang w:eastAsia="pt-BR"/>
        </w:rPr>
        <w:lastRenderedPageBreak/>
        <w:t>- Modalidade DI/TGD- 211 pacientes</w:t>
      </w:r>
    </w:p>
    <w:p w:rsidR="003A588E" w:rsidRPr="003A588E" w:rsidRDefault="003A588E" w:rsidP="003A588E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  <w:lang w:eastAsia="pt-BR"/>
        </w:rPr>
      </w:pPr>
      <w:r w:rsidRPr="003A588E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8"/>
          <w:lang w:eastAsia="pt-BR"/>
        </w:rPr>
        <w:t>- Modalidade Fisioterapia exclusiva-80 pacientes</w:t>
      </w:r>
    </w:p>
    <w:p w:rsidR="003A588E" w:rsidRPr="003A588E" w:rsidRDefault="003A588E" w:rsidP="003A588E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  <w:lang w:eastAsia="pt-BR"/>
        </w:rPr>
      </w:pPr>
      <w:r w:rsidRPr="003A588E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8"/>
          <w:lang w:eastAsia="pt-BR"/>
        </w:rPr>
        <w:t>- Atendimentos solidários a comunidade – 399 pacientes</w:t>
      </w:r>
    </w:p>
    <w:p w:rsidR="003A588E" w:rsidRPr="003A588E" w:rsidRDefault="003A588E" w:rsidP="003A588E">
      <w:pPr>
        <w:tabs>
          <w:tab w:val="left" w:pos="7245"/>
        </w:tabs>
        <w:jc w:val="both"/>
        <w:rPr>
          <w:bCs/>
          <w:sz w:val="24"/>
          <w:szCs w:val="28"/>
        </w:rPr>
      </w:pPr>
      <w:r w:rsidRPr="003A588E">
        <w:rPr>
          <w:bCs/>
          <w:noProof/>
          <w:sz w:val="24"/>
          <w:szCs w:val="28"/>
          <w:lang w:eastAsia="pt-B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EDD3290" wp14:editId="56E9856B">
                <wp:simplePos x="0" y="0"/>
                <wp:positionH relativeFrom="page">
                  <wp:align>left</wp:align>
                </wp:positionH>
                <wp:positionV relativeFrom="paragraph">
                  <wp:posOffset>763905</wp:posOffset>
                </wp:positionV>
                <wp:extent cx="4572000" cy="3150870"/>
                <wp:effectExtent l="0" t="0" r="0" b="0"/>
                <wp:wrapNone/>
                <wp:docPr id="4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933809">
                          <a:off x="0" y="0"/>
                          <a:ext cx="4572000" cy="31508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3A588E" w:rsidRPr="00880D98" w:rsidRDefault="003A588E" w:rsidP="003A588E">
                            <w:pPr>
                              <w:jc w:val="both"/>
                              <w:rPr>
                                <w:rFonts w:eastAsia="Times New Roman"/>
                                <w:sz w:val="36"/>
                              </w:rPr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DD3290" id="_x0000_s1027" style="position:absolute;left:0;text-align:left;margin-left:0;margin-top:60.15pt;width:5in;height:248.1pt;rotation:4296768fd;z-index:251661312;visibility:visible;mso-wrap-style:square;mso-height-percent:0;mso-wrap-distance-left:9pt;mso-wrap-distance-top:0;mso-wrap-distance-right:9pt;mso-wrap-distance-bottom:0;mso-position-horizontal:left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" filled="f" stroked="f">
                <v:textbox>
                  <w:txbxContent>
                    <w:p w:rsidR="003A588E" w:rsidRPr="00880D98" w:rsidRDefault="003A588E" w:rsidP="003A588E">
                      <w:pPr>
                        <w:jc w:val="both"/>
                        <w:rPr>
                          <w:rFonts w:eastAsia="Times New Roman"/>
                          <w:sz w:val="36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</w:p>
    <w:p w:rsidR="003A588E" w:rsidRPr="003A588E" w:rsidRDefault="003A588E" w:rsidP="0066116C">
      <w:pPr>
        <w:jc w:val="both"/>
        <w:rPr>
          <w:rFonts w:ascii="Times New Roman" w:hAnsi="Times New Roman"/>
          <w:sz w:val="24"/>
        </w:rPr>
      </w:pPr>
    </w:p>
    <w:p w:rsidR="0066116C" w:rsidRPr="003A588E" w:rsidRDefault="0066116C" w:rsidP="0066116C">
      <w:pPr>
        <w:jc w:val="both"/>
        <w:rPr>
          <w:rFonts w:ascii="Times New Roman" w:hAnsi="Times New Roman"/>
          <w:sz w:val="24"/>
        </w:rPr>
      </w:pPr>
    </w:p>
    <w:sectPr w:rsidR="0066116C" w:rsidRPr="003A588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0B94"/>
    <w:rsid w:val="000120E4"/>
    <w:rsid w:val="0009129F"/>
    <w:rsid w:val="0009456C"/>
    <w:rsid w:val="00097177"/>
    <w:rsid w:val="000D221B"/>
    <w:rsid w:val="000F4550"/>
    <w:rsid w:val="00157C8A"/>
    <w:rsid w:val="00166DA2"/>
    <w:rsid w:val="00206391"/>
    <w:rsid w:val="002070A3"/>
    <w:rsid w:val="00223439"/>
    <w:rsid w:val="0026392C"/>
    <w:rsid w:val="00274C6B"/>
    <w:rsid w:val="002816B2"/>
    <w:rsid w:val="00290BF8"/>
    <w:rsid w:val="00290F03"/>
    <w:rsid w:val="002D3AB4"/>
    <w:rsid w:val="002E329A"/>
    <w:rsid w:val="00311DD3"/>
    <w:rsid w:val="00324A86"/>
    <w:rsid w:val="003259E7"/>
    <w:rsid w:val="00341F3D"/>
    <w:rsid w:val="003422B9"/>
    <w:rsid w:val="003479E0"/>
    <w:rsid w:val="0035320F"/>
    <w:rsid w:val="003A588E"/>
    <w:rsid w:val="003A5F33"/>
    <w:rsid w:val="003D3CC5"/>
    <w:rsid w:val="00407DA2"/>
    <w:rsid w:val="0041772A"/>
    <w:rsid w:val="0045571C"/>
    <w:rsid w:val="004D0099"/>
    <w:rsid w:val="004F0B94"/>
    <w:rsid w:val="00504122"/>
    <w:rsid w:val="00530665"/>
    <w:rsid w:val="00561E98"/>
    <w:rsid w:val="005771AE"/>
    <w:rsid w:val="0059757B"/>
    <w:rsid w:val="005D2ADF"/>
    <w:rsid w:val="00602575"/>
    <w:rsid w:val="00605CAC"/>
    <w:rsid w:val="00641276"/>
    <w:rsid w:val="0066116C"/>
    <w:rsid w:val="00690C69"/>
    <w:rsid w:val="00693470"/>
    <w:rsid w:val="006E5EC6"/>
    <w:rsid w:val="007045AB"/>
    <w:rsid w:val="00707498"/>
    <w:rsid w:val="007734EA"/>
    <w:rsid w:val="007A2C0D"/>
    <w:rsid w:val="007E4114"/>
    <w:rsid w:val="007F2C06"/>
    <w:rsid w:val="00832EAA"/>
    <w:rsid w:val="00864D27"/>
    <w:rsid w:val="008C6F43"/>
    <w:rsid w:val="008E1DAC"/>
    <w:rsid w:val="00934AF7"/>
    <w:rsid w:val="009800D1"/>
    <w:rsid w:val="00995CE6"/>
    <w:rsid w:val="009B11D1"/>
    <w:rsid w:val="009D4B26"/>
    <w:rsid w:val="00A2328D"/>
    <w:rsid w:val="00A347DE"/>
    <w:rsid w:val="00A37CBA"/>
    <w:rsid w:val="00A65781"/>
    <w:rsid w:val="00AA359D"/>
    <w:rsid w:val="00AD1710"/>
    <w:rsid w:val="00B1180A"/>
    <w:rsid w:val="00B12203"/>
    <w:rsid w:val="00B13B14"/>
    <w:rsid w:val="00B20D8B"/>
    <w:rsid w:val="00B53F1F"/>
    <w:rsid w:val="00B652CB"/>
    <w:rsid w:val="00BA7E7D"/>
    <w:rsid w:val="00BF0529"/>
    <w:rsid w:val="00BF3285"/>
    <w:rsid w:val="00C11FEF"/>
    <w:rsid w:val="00C56D00"/>
    <w:rsid w:val="00C57973"/>
    <w:rsid w:val="00C62B7F"/>
    <w:rsid w:val="00C87895"/>
    <w:rsid w:val="00CF49E0"/>
    <w:rsid w:val="00CF4EB5"/>
    <w:rsid w:val="00CF64F7"/>
    <w:rsid w:val="00D02C5A"/>
    <w:rsid w:val="00D07BAF"/>
    <w:rsid w:val="00D30791"/>
    <w:rsid w:val="00D400D5"/>
    <w:rsid w:val="00D661D8"/>
    <w:rsid w:val="00D7459A"/>
    <w:rsid w:val="00D87B19"/>
    <w:rsid w:val="00DA226E"/>
    <w:rsid w:val="00DE4194"/>
    <w:rsid w:val="00DF4FCC"/>
    <w:rsid w:val="00E11EC4"/>
    <w:rsid w:val="00E224F1"/>
    <w:rsid w:val="00E27D52"/>
    <w:rsid w:val="00E32E7A"/>
    <w:rsid w:val="00E35D3C"/>
    <w:rsid w:val="00E503A7"/>
    <w:rsid w:val="00E532E4"/>
    <w:rsid w:val="00E63318"/>
    <w:rsid w:val="00E97278"/>
    <w:rsid w:val="00ED4032"/>
    <w:rsid w:val="00EE3E10"/>
    <w:rsid w:val="00F04C4B"/>
    <w:rsid w:val="00F215D5"/>
    <w:rsid w:val="00F41089"/>
    <w:rsid w:val="00F87552"/>
    <w:rsid w:val="00FC3F28"/>
    <w:rsid w:val="00FC6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C014F4FD-AFE0-48CA-9A5C-501E053F4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0B94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A58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gmail-uxksbf">
    <w:name w:val="gmail-uxksbf"/>
    <w:basedOn w:val="Tipodeletrapredefinidodopargrafo"/>
    <w:rsid w:val="00157C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4</Pages>
  <Words>1414</Words>
  <Characters>7639</Characters>
  <Application>Microsoft Office Word</Application>
  <DocSecurity>0</DocSecurity>
  <Lines>63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Martinha Clarete Dutra dos Santos</dc:creator>
  <cp:keywords/>
  <dc:description/>
  <cp:lastModifiedBy>Martinha Clarete Dutra dos Santos - matr 33.727-7</cp:lastModifiedBy>
  <cp:revision>11</cp:revision>
  <dcterms:created xsi:type="dcterms:W3CDTF">2019-12-01T18:29:00Z</dcterms:created>
  <dcterms:modified xsi:type="dcterms:W3CDTF">2019-12-10T16:17:00Z</dcterms:modified>
</cp:coreProperties>
</file>