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1C68A2" w14:textId="1A591AA4" w:rsidR="00C462BB" w:rsidRPr="00F977BF" w:rsidRDefault="00C462BB" w:rsidP="00C462BB">
      <w:pPr>
        <w:tabs>
          <w:tab w:val="left" w:pos="4678"/>
        </w:tabs>
        <w:spacing w:before="25"/>
        <w:ind w:left="1010" w:right="43"/>
        <w:jc w:val="center"/>
        <w:rPr>
          <w:rFonts w:eastAsia="Tahoma"/>
          <w:b/>
          <w:sz w:val="24"/>
          <w:szCs w:val="24"/>
        </w:rPr>
      </w:pPr>
      <w:r w:rsidRPr="00F977BF">
        <w:rPr>
          <w:rFonts w:eastAsia="Tahoma"/>
          <w:b/>
          <w:sz w:val="24"/>
          <w:szCs w:val="24"/>
        </w:rPr>
        <w:t xml:space="preserve">ANEXO </w:t>
      </w:r>
      <w:r w:rsidR="00A44E97">
        <w:rPr>
          <w:rFonts w:eastAsia="Tahoma"/>
          <w:b/>
          <w:sz w:val="24"/>
          <w:szCs w:val="24"/>
        </w:rPr>
        <w:t>V</w:t>
      </w:r>
      <w:r w:rsidRPr="00F977BF">
        <w:rPr>
          <w:rFonts w:eastAsia="Tahoma"/>
          <w:b/>
          <w:sz w:val="24"/>
          <w:szCs w:val="24"/>
        </w:rPr>
        <w:t xml:space="preserve">I -  DECLARAÇÃO DE INEXISTÊNCIA DE RISCO A SEGURANÇA </w:t>
      </w:r>
    </w:p>
    <w:p w14:paraId="06E6ED57" w14:textId="77777777" w:rsidR="00C462BB" w:rsidRDefault="00C462BB" w:rsidP="00C462BB">
      <w:pPr>
        <w:spacing w:before="25"/>
        <w:ind w:right="5288"/>
        <w:rPr>
          <w:rFonts w:eastAsia="Tahoma"/>
          <w:b/>
          <w:sz w:val="24"/>
          <w:szCs w:val="24"/>
        </w:rPr>
      </w:pPr>
    </w:p>
    <w:p w14:paraId="642BD7F4" w14:textId="77777777" w:rsidR="00C462BB" w:rsidRPr="00F977BF" w:rsidRDefault="00C462BB" w:rsidP="00C462BB">
      <w:pPr>
        <w:spacing w:before="25"/>
        <w:ind w:right="5288"/>
        <w:rPr>
          <w:rFonts w:eastAsia="Tahoma"/>
          <w:b/>
          <w:sz w:val="24"/>
          <w:szCs w:val="24"/>
        </w:rPr>
      </w:pPr>
    </w:p>
    <w:p w14:paraId="01089212" w14:textId="77777777" w:rsidR="00C462BB" w:rsidRPr="00F977BF" w:rsidRDefault="00C462BB" w:rsidP="00C462BB">
      <w:pPr>
        <w:spacing w:before="120" w:after="120" w:line="240" w:lineRule="auto"/>
        <w:ind w:firstLine="567"/>
        <w:jc w:val="both"/>
        <w:rPr>
          <w:sz w:val="24"/>
          <w:szCs w:val="24"/>
        </w:rPr>
      </w:pPr>
      <w:r w:rsidRPr="00F977BF">
        <w:rPr>
          <w:rFonts w:eastAsia="Times New Roman"/>
          <w:sz w:val="24"/>
          <w:szCs w:val="24"/>
        </w:rPr>
        <w:t xml:space="preserve">Declaro que as atividades previstas no </w:t>
      </w:r>
      <w:r w:rsidRPr="00F977BF">
        <w:rPr>
          <w:sz w:val="24"/>
          <w:szCs w:val="24"/>
        </w:rPr>
        <w:t xml:space="preserve">Projeto (__nome do projeto_) </w:t>
      </w:r>
      <w:r w:rsidRPr="00C462BB">
        <w:rPr>
          <w:b/>
          <w:sz w:val="24"/>
          <w:szCs w:val="24"/>
        </w:rPr>
        <w:t>não</w:t>
      </w:r>
      <w:r w:rsidRPr="00C462BB">
        <w:rPr>
          <w:sz w:val="24"/>
          <w:szCs w:val="24"/>
        </w:rPr>
        <w:t xml:space="preserve"> </w:t>
      </w:r>
      <w:r w:rsidRPr="00F977BF">
        <w:rPr>
          <w:sz w:val="24"/>
          <w:szCs w:val="24"/>
        </w:rPr>
        <w:t>oferecem riscos à segurança dos responsáveis por sua execução e de terceiros.</w:t>
      </w:r>
    </w:p>
    <w:p w14:paraId="40D87BA1" w14:textId="77777777" w:rsidR="00C462BB" w:rsidRPr="00F977BF" w:rsidRDefault="00C462BB" w:rsidP="00C462BB">
      <w:pPr>
        <w:tabs>
          <w:tab w:val="left" w:pos="2835"/>
        </w:tabs>
        <w:spacing w:before="120" w:after="120" w:line="240" w:lineRule="auto"/>
        <w:jc w:val="both"/>
        <w:rPr>
          <w:sz w:val="24"/>
          <w:szCs w:val="24"/>
        </w:rPr>
      </w:pPr>
    </w:p>
    <w:p w14:paraId="4C0BA715" w14:textId="77777777" w:rsidR="00C462BB" w:rsidRPr="00F977BF" w:rsidRDefault="00C462BB" w:rsidP="00C462BB">
      <w:pPr>
        <w:tabs>
          <w:tab w:val="left" w:pos="2835"/>
        </w:tabs>
        <w:spacing w:before="120" w:after="120" w:line="240" w:lineRule="auto"/>
        <w:ind w:firstLine="567"/>
        <w:jc w:val="both"/>
        <w:rPr>
          <w:sz w:val="24"/>
          <w:szCs w:val="24"/>
        </w:rPr>
      </w:pPr>
      <w:r w:rsidRPr="00F977BF">
        <w:rPr>
          <w:sz w:val="24"/>
          <w:szCs w:val="24"/>
        </w:rPr>
        <w:t>Por ser expressão da verdade, firmo a presente.</w:t>
      </w:r>
    </w:p>
    <w:p w14:paraId="76159C87" w14:textId="77777777" w:rsidR="00C462BB" w:rsidRDefault="00C462BB" w:rsidP="00C462BB">
      <w:pPr>
        <w:spacing w:before="120" w:after="120" w:line="240" w:lineRule="auto"/>
        <w:jc w:val="both"/>
        <w:rPr>
          <w:sz w:val="24"/>
          <w:szCs w:val="24"/>
        </w:rPr>
      </w:pPr>
    </w:p>
    <w:p w14:paraId="3622E752" w14:textId="77777777" w:rsidR="00C462BB" w:rsidRPr="00F977BF" w:rsidRDefault="00C462BB" w:rsidP="00C462BB">
      <w:pPr>
        <w:spacing w:before="120" w:after="120" w:line="240" w:lineRule="auto"/>
        <w:jc w:val="both"/>
        <w:rPr>
          <w:sz w:val="24"/>
          <w:szCs w:val="24"/>
        </w:rPr>
      </w:pPr>
    </w:p>
    <w:p w14:paraId="74110D6D" w14:textId="6D438D3C" w:rsidR="00C462BB" w:rsidRPr="00F977BF" w:rsidRDefault="00C462BB" w:rsidP="00C462BB">
      <w:pPr>
        <w:spacing w:before="120" w:after="120" w:line="240" w:lineRule="auto"/>
        <w:jc w:val="right"/>
        <w:rPr>
          <w:sz w:val="24"/>
          <w:szCs w:val="24"/>
        </w:rPr>
      </w:pPr>
      <w:r w:rsidRPr="00F977BF">
        <w:rPr>
          <w:sz w:val="24"/>
          <w:szCs w:val="24"/>
        </w:rPr>
        <w:t>Londrina, ___ de _________ de 20</w:t>
      </w:r>
      <w:r w:rsidR="00A44E97">
        <w:rPr>
          <w:sz w:val="24"/>
          <w:szCs w:val="24"/>
        </w:rPr>
        <w:t>_</w:t>
      </w:r>
      <w:r w:rsidRPr="00F977BF">
        <w:rPr>
          <w:sz w:val="24"/>
          <w:szCs w:val="24"/>
        </w:rPr>
        <w:t>_.</w:t>
      </w:r>
    </w:p>
    <w:p w14:paraId="4D3D0A3B" w14:textId="77777777" w:rsidR="00C462BB" w:rsidRDefault="00C462BB" w:rsidP="00C462BB">
      <w:pPr>
        <w:spacing w:before="120" w:after="120" w:line="240" w:lineRule="auto"/>
        <w:jc w:val="both"/>
        <w:rPr>
          <w:sz w:val="24"/>
          <w:szCs w:val="24"/>
        </w:rPr>
      </w:pPr>
    </w:p>
    <w:p w14:paraId="39BE482F" w14:textId="77777777" w:rsidR="00C462BB" w:rsidRDefault="00C462BB" w:rsidP="00C462BB">
      <w:pPr>
        <w:spacing w:before="120" w:after="120" w:line="240" w:lineRule="auto"/>
        <w:jc w:val="both"/>
        <w:rPr>
          <w:sz w:val="24"/>
          <w:szCs w:val="24"/>
        </w:rPr>
      </w:pPr>
    </w:p>
    <w:p w14:paraId="53E4093E" w14:textId="77777777" w:rsidR="00C462BB" w:rsidRDefault="00C462BB" w:rsidP="00C462BB">
      <w:pPr>
        <w:spacing w:before="120" w:after="120" w:line="240" w:lineRule="auto"/>
        <w:jc w:val="both"/>
        <w:rPr>
          <w:sz w:val="24"/>
          <w:szCs w:val="24"/>
        </w:rPr>
      </w:pPr>
    </w:p>
    <w:p w14:paraId="6E436504" w14:textId="77777777" w:rsidR="00C462BB" w:rsidRPr="00F977BF" w:rsidRDefault="00C462BB" w:rsidP="00C462BB">
      <w:pPr>
        <w:spacing w:before="120" w:after="120" w:line="240" w:lineRule="auto"/>
        <w:jc w:val="both"/>
        <w:rPr>
          <w:sz w:val="24"/>
          <w:szCs w:val="24"/>
        </w:rPr>
      </w:pPr>
      <w:r w:rsidRPr="00F977BF">
        <w:rPr>
          <w:sz w:val="24"/>
          <w:szCs w:val="24"/>
        </w:rPr>
        <w:t>Nome:</w:t>
      </w:r>
    </w:p>
    <w:p w14:paraId="2A872DF6" w14:textId="77777777" w:rsidR="00C462BB" w:rsidRDefault="00C462BB" w:rsidP="00C462BB">
      <w:pPr>
        <w:spacing w:before="120" w:after="120" w:line="240" w:lineRule="auto"/>
        <w:jc w:val="both"/>
        <w:rPr>
          <w:sz w:val="24"/>
          <w:szCs w:val="24"/>
        </w:rPr>
      </w:pPr>
    </w:p>
    <w:p w14:paraId="1EFAF23D" w14:textId="77777777" w:rsidR="00C462BB" w:rsidRPr="00F977BF" w:rsidRDefault="00C462BB" w:rsidP="00C462BB">
      <w:pPr>
        <w:spacing w:before="120" w:after="120" w:line="240" w:lineRule="auto"/>
        <w:jc w:val="both"/>
        <w:rPr>
          <w:sz w:val="24"/>
          <w:szCs w:val="24"/>
        </w:rPr>
      </w:pPr>
      <w:r w:rsidRPr="00F977BF">
        <w:rPr>
          <w:sz w:val="24"/>
          <w:szCs w:val="24"/>
        </w:rPr>
        <w:t xml:space="preserve">Assinatura: </w:t>
      </w:r>
    </w:p>
    <w:p w14:paraId="1C2BC6A9" w14:textId="77777777" w:rsidR="004F178D" w:rsidRDefault="004F178D"/>
    <w:sectPr w:rsidR="004F178D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5399CE" w14:textId="77777777" w:rsidR="008E0901" w:rsidRDefault="008E0901" w:rsidP="00A44E97">
      <w:pPr>
        <w:spacing w:after="0" w:line="240" w:lineRule="auto"/>
      </w:pPr>
      <w:r>
        <w:separator/>
      </w:r>
    </w:p>
  </w:endnote>
  <w:endnote w:type="continuationSeparator" w:id="0">
    <w:p w14:paraId="1E84C0E6" w14:textId="77777777" w:rsidR="008E0901" w:rsidRDefault="008E0901" w:rsidP="00A44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67B95B" w14:textId="77777777" w:rsidR="00A44E97" w:rsidRPr="000C1004" w:rsidRDefault="00A44E97" w:rsidP="00A44E97">
    <w:pPr>
      <w:pStyle w:val="Rodap"/>
      <w:pBdr>
        <w:top w:val="single" w:sz="4" w:space="1" w:color="000000"/>
      </w:pBdr>
      <w:jc w:val="center"/>
      <w:rPr>
        <w:rFonts w:ascii="Arial" w:hAnsi="Arial" w:cs="Arial"/>
        <w:sz w:val="18"/>
        <w:szCs w:val="18"/>
      </w:rPr>
    </w:pPr>
    <w:r w:rsidRPr="000C1004">
      <w:rPr>
        <w:rFonts w:ascii="Arial" w:hAnsi="Arial" w:cs="Arial"/>
        <w:sz w:val="18"/>
        <w:szCs w:val="18"/>
      </w:rPr>
      <w:t xml:space="preserve">SEMA - PROVERDE - Rua da Natureza, 155, Jardim Piza – CEP 86.041-050 – Londrina - PR </w:t>
    </w:r>
  </w:p>
  <w:p w14:paraId="773E8B3B" w14:textId="77777777" w:rsidR="00A44E97" w:rsidRPr="000C1004" w:rsidRDefault="00A44E97" w:rsidP="00A44E97">
    <w:pPr>
      <w:pStyle w:val="Rodap"/>
      <w:pBdr>
        <w:top w:val="single" w:sz="4" w:space="1" w:color="000000"/>
      </w:pBdr>
      <w:jc w:val="center"/>
      <w:rPr>
        <w:rFonts w:ascii="Arial" w:hAnsi="Arial" w:cs="Arial"/>
        <w:sz w:val="18"/>
        <w:szCs w:val="18"/>
      </w:rPr>
    </w:pPr>
    <w:r w:rsidRPr="000C1004">
      <w:rPr>
        <w:rFonts w:ascii="Arial" w:hAnsi="Arial" w:cs="Arial"/>
        <w:sz w:val="18"/>
        <w:szCs w:val="18"/>
      </w:rPr>
      <w:t xml:space="preserve">Fone: (43) 3372-4760 – e-mail: </w:t>
    </w:r>
    <w:hyperlink r:id="rId1" w:history="1">
      <w:r w:rsidRPr="00BD0D70">
        <w:rPr>
          <w:rStyle w:val="Hyperlink"/>
          <w:rFonts w:ascii="Arial" w:hAnsi="Arial" w:cs="Arial"/>
          <w:sz w:val="18"/>
          <w:szCs w:val="18"/>
        </w:rPr>
        <w:t>proverde@londrina.pr.gov.br</w:t>
      </w:r>
    </w:hyperlink>
  </w:p>
  <w:p w14:paraId="357058F6" w14:textId="77777777" w:rsidR="00A44E97" w:rsidRPr="00870A62" w:rsidRDefault="00A44E97" w:rsidP="00A44E97">
    <w:pPr>
      <w:pStyle w:val="Rodap"/>
    </w:pPr>
  </w:p>
  <w:p w14:paraId="768F3C33" w14:textId="77777777" w:rsidR="00A44E97" w:rsidRDefault="00A44E97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A9B36C" w14:textId="77777777" w:rsidR="008E0901" w:rsidRDefault="008E0901" w:rsidP="00A44E97">
      <w:pPr>
        <w:spacing w:after="0" w:line="240" w:lineRule="auto"/>
      </w:pPr>
      <w:r>
        <w:separator/>
      </w:r>
    </w:p>
  </w:footnote>
  <w:footnote w:type="continuationSeparator" w:id="0">
    <w:p w14:paraId="1A72205E" w14:textId="77777777" w:rsidR="008E0901" w:rsidRDefault="008E0901" w:rsidP="00A44E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7BA53" w14:textId="30B46651" w:rsidR="00A44E97" w:rsidRDefault="00A44E97" w:rsidP="00A44E97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5414B384" wp14:editId="7D6BEEC8">
          <wp:simplePos x="0" y="0"/>
          <wp:positionH relativeFrom="column">
            <wp:posOffset>-299720</wp:posOffset>
          </wp:positionH>
          <wp:positionV relativeFrom="paragraph">
            <wp:posOffset>120650</wp:posOffset>
          </wp:positionV>
          <wp:extent cx="749300" cy="800100"/>
          <wp:effectExtent l="0" t="0" r="0" b="0"/>
          <wp:wrapTight wrapText="bothSides">
            <wp:wrapPolygon edited="0">
              <wp:start x="0" y="0"/>
              <wp:lineTo x="0" y="21086"/>
              <wp:lineTo x="20868" y="21086"/>
              <wp:lineTo x="20868" y="0"/>
              <wp:lineTo x="0" y="0"/>
            </wp:wrapPolygon>
          </wp:wrapTight>
          <wp:docPr id="1" name="Imagem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 Gothic" w:hAnsi="Century Gothic"/>
        <w:b/>
        <w:sz w:val="44"/>
      </w:rPr>
      <w:t xml:space="preserve">            </w:t>
    </w:r>
  </w:p>
  <w:p w14:paraId="29F3E728" w14:textId="3023BBF2" w:rsidR="00A44E97" w:rsidRDefault="00A44E97" w:rsidP="00A44E97">
    <w:pPr>
      <w:pStyle w:val="Cabealho"/>
      <w:jc w:val="center"/>
    </w:pPr>
    <w:r>
      <w:rPr>
        <w:rFonts w:ascii="Century Gothic" w:hAnsi="Century Gothic"/>
        <w:b/>
        <w:sz w:val="44"/>
      </w:rPr>
      <w:t xml:space="preserve">    </w:t>
    </w:r>
    <w:r>
      <w:rPr>
        <w:rFonts w:ascii="Century Gothic" w:hAnsi="Century Gothic"/>
        <w:b/>
        <w:sz w:val="36"/>
        <w:szCs w:val="36"/>
      </w:rPr>
      <w:t>PREFEITURA DO MUNICÍPIO DE LONDRINA</w:t>
    </w:r>
  </w:p>
  <w:p w14:paraId="0CF7BDAE" w14:textId="77777777" w:rsidR="00A44E97" w:rsidRDefault="00A44E97" w:rsidP="00A44E97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14:paraId="17346F04" w14:textId="77777777" w:rsidR="00A44E97" w:rsidRDefault="00A44E97" w:rsidP="00A44E97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Secretaria Municipal do Ambiente</w:t>
    </w:r>
  </w:p>
  <w:p w14:paraId="09733B78" w14:textId="77777777" w:rsidR="00A44E97" w:rsidRDefault="00A44E97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62BB"/>
    <w:rsid w:val="004F178D"/>
    <w:rsid w:val="008E0901"/>
    <w:rsid w:val="00A44E97"/>
    <w:rsid w:val="00C46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2FA387"/>
  <w15:chartTrackingRefBased/>
  <w15:docId w15:val="{EE54B723-AC11-4E55-83F6-529817FCC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62BB"/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A44E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A44E97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nhideWhenUsed/>
    <w:rsid w:val="00A44E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qFormat/>
    <w:rsid w:val="00A44E97"/>
    <w:rPr>
      <w:rFonts w:ascii="Calibri" w:eastAsia="Calibri" w:hAnsi="Calibri" w:cs="Times New Roman"/>
    </w:rPr>
  </w:style>
  <w:style w:type="character" w:styleId="Hyperlink">
    <w:name w:val="Hyperlink"/>
    <w:uiPriority w:val="99"/>
    <w:unhideWhenUsed/>
    <w:rsid w:val="00A44E9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verde@londrina.pr.gov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50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Queila Maria L. Spoladore</dc:creator>
  <cp:keywords/>
  <dc:description/>
  <cp:lastModifiedBy>Fabiana Regina Borelli Amorim - matr 15.967-0</cp:lastModifiedBy>
  <cp:revision>2</cp:revision>
  <dcterms:created xsi:type="dcterms:W3CDTF">2017-07-21T20:23:00Z</dcterms:created>
  <dcterms:modified xsi:type="dcterms:W3CDTF">2023-02-24T16:17:00Z</dcterms:modified>
</cp:coreProperties>
</file>