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85A3A2" w14:textId="77777777" w:rsidR="00B21431" w:rsidRDefault="00B21431" w:rsidP="00B21431">
      <w:pPr>
        <w:pStyle w:val="Ttulo1"/>
        <w:spacing w:before="85"/>
        <w:ind w:left="2716" w:right="2731"/>
        <w:jc w:val="center"/>
      </w:pPr>
      <w:r>
        <w:t>ANEXO I</w:t>
      </w:r>
    </w:p>
    <w:p w14:paraId="00E37F2F" w14:textId="77777777" w:rsidR="00B21431" w:rsidRDefault="00B21431" w:rsidP="00B21431">
      <w:pPr>
        <w:pBdr>
          <w:top w:val="nil"/>
          <w:left w:val="nil"/>
          <w:bottom w:val="nil"/>
          <w:right w:val="nil"/>
          <w:between w:val="nil"/>
        </w:pBdr>
        <w:rPr>
          <w:color w:val="000000"/>
          <w:sz w:val="20"/>
          <w:szCs w:val="20"/>
        </w:rPr>
      </w:pPr>
    </w:p>
    <w:p w14:paraId="3292CEF8" w14:textId="77777777" w:rsidR="00B21431" w:rsidRDefault="00B21431" w:rsidP="00B21431">
      <w:pPr>
        <w:pStyle w:val="Ttulo1"/>
        <w:spacing w:before="217"/>
        <w:ind w:left="1647" w:right="1664"/>
        <w:jc w:val="center"/>
      </w:pPr>
      <w:r>
        <w:t>DECLARAÇÃO DE CIÊNCIA E CONCORDÂNCIA</w:t>
      </w:r>
    </w:p>
    <w:p w14:paraId="451ACFF8" w14:textId="77777777" w:rsidR="00B21431" w:rsidRDefault="00B21431" w:rsidP="00B21431">
      <w:pPr>
        <w:pBdr>
          <w:top w:val="nil"/>
          <w:left w:val="nil"/>
          <w:bottom w:val="nil"/>
          <w:right w:val="nil"/>
          <w:between w:val="nil"/>
        </w:pBdr>
        <w:rPr>
          <w:b/>
          <w:color w:val="000000"/>
          <w:sz w:val="26"/>
          <w:szCs w:val="26"/>
        </w:rPr>
      </w:pPr>
    </w:p>
    <w:p w14:paraId="30A93433" w14:textId="77777777" w:rsidR="00B21431" w:rsidRDefault="00B21431" w:rsidP="00B21431">
      <w:pPr>
        <w:pBdr>
          <w:top w:val="nil"/>
          <w:left w:val="nil"/>
          <w:bottom w:val="nil"/>
          <w:right w:val="nil"/>
          <w:between w:val="nil"/>
        </w:pBdr>
        <w:rPr>
          <w:b/>
          <w:color w:val="000000"/>
          <w:sz w:val="26"/>
          <w:szCs w:val="26"/>
        </w:rPr>
      </w:pPr>
    </w:p>
    <w:p w14:paraId="66445540" w14:textId="77777777" w:rsidR="00B21431" w:rsidRDefault="00B21431" w:rsidP="00B21431">
      <w:pPr>
        <w:pBdr>
          <w:top w:val="nil"/>
          <w:left w:val="nil"/>
          <w:bottom w:val="nil"/>
          <w:right w:val="nil"/>
          <w:between w:val="nil"/>
        </w:pBdr>
        <w:rPr>
          <w:b/>
          <w:color w:val="000000"/>
          <w:sz w:val="34"/>
          <w:szCs w:val="34"/>
        </w:rPr>
      </w:pPr>
    </w:p>
    <w:p w14:paraId="66877873" w14:textId="77777777" w:rsidR="00B21431" w:rsidRDefault="00B21431" w:rsidP="00B21431">
      <w:pPr>
        <w:pBdr>
          <w:top w:val="nil"/>
          <w:left w:val="nil"/>
          <w:bottom w:val="nil"/>
          <w:right w:val="nil"/>
          <w:between w:val="nil"/>
        </w:pBdr>
        <w:spacing w:line="276" w:lineRule="auto"/>
        <w:ind w:left="400" w:right="412"/>
        <w:jc w:val="both"/>
        <w:rPr>
          <w:color w:val="000000"/>
          <w:sz w:val="24"/>
          <w:szCs w:val="24"/>
        </w:rPr>
      </w:pPr>
      <w:r>
        <w:rPr>
          <w:color w:val="000000"/>
          <w:sz w:val="24"/>
          <w:szCs w:val="24"/>
        </w:rPr>
        <w:t xml:space="preserve">Declaro que a </w:t>
      </w:r>
      <w:r>
        <w:rPr>
          <w:i/>
          <w:color w:val="000000"/>
          <w:sz w:val="24"/>
          <w:szCs w:val="24"/>
        </w:rPr>
        <w:t xml:space="preserve">[identificação da organização da sociedade civil – OSC] </w:t>
      </w:r>
      <w:r>
        <w:rPr>
          <w:color w:val="000000"/>
          <w:sz w:val="24"/>
          <w:szCs w:val="24"/>
        </w:rPr>
        <w:t>está ciente e concorda com as disposições previstas no Edital de Chamamento Público nº .../2022 – SMAS/FMAS e em seus anexos, bem como que se responsabiliza, sob as penas da Lei, pela veracidade e legitimidade das informações e documentos apresentados durante o processo de seleção.</w:t>
      </w:r>
    </w:p>
    <w:p w14:paraId="7624CBCF" w14:textId="77777777" w:rsidR="00B21431" w:rsidRDefault="00B21431" w:rsidP="00B21431">
      <w:pPr>
        <w:pBdr>
          <w:top w:val="nil"/>
          <w:left w:val="nil"/>
          <w:bottom w:val="nil"/>
          <w:right w:val="nil"/>
          <w:between w:val="nil"/>
        </w:pBdr>
        <w:rPr>
          <w:color w:val="000000"/>
          <w:sz w:val="26"/>
          <w:szCs w:val="26"/>
        </w:rPr>
      </w:pPr>
    </w:p>
    <w:p w14:paraId="7CABC3F3" w14:textId="77777777" w:rsidR="00B21431" w:rsidRDefault="00B21431" w:rsidP="00B21431">
      <w:pPr>
        <w:pBdr>
          <w:top w:val="nil"/>
          <w:left w:val="nil"/>
          <w:bottom w:val="nil"/>
          <w:right w:val="nil"/>
          <w:between w:val="nil"/>
        </w:pBdr>
        <w:rPr>
          <w:color w:val="000000"/>
          <w:sz w:val="26"/>
          <w:szCs w:val="26"/>
        </w:rPr>
      </w:pPr>
    </w:p>
    <w:p w14:paraId="648935F0" w14:textId="77777777" w:rsidR="00B21431" w:rsidRDefault="00B21431" w:rsidP="00B21431">
      <w:pPr>
        <w:pBdr>
          <w:top w:val="nil"/>
          <w:left w:val="nil"/>
          <w:bottom w:val="nil"/>
          <w:right w:val="nil"/>
          <w:between w:val="nil"/>
        </w:pBdr>
        <w:rPr>
          <w:color w:val="000000"/>
          <w:sz w:val="26"/>
          <w:szCs w:val="26"/>
        </w:rPr>
      </w:pPr>
    </w:p>
    <w:p w14:paraId="7EE73158" w14:textId="77777777" w:rsidR="00B21431" w:rsidRDefault="00B21431" w:rsidP="00B21431">
      <w:pPr>
        <w:pBdr>
          <w:top w:val="nil"/>
          <w:left w:val="nil"/>
          <w:bottom w:val="nil"/>
          <w:right w:val="nil"/>
          <w:between w:val="nil"/>
        </w:pBdr>
        <w:rPr>
          <w:color w:val="000000"/>
          <w:sz w:val="26"/>
          <w:szCs w:val="26"/>
        </w:rPr>
      </w:pPr>
    </w:p>
    <w:p w14:paraId="065CF229" w14:textId="77777777" w:rsidR="00B21431" w:rsidRDefault="00B21431" w:rsidP="00B21431">
      <w:pPr>
        <w:pBdr>
          <w:top w:val="nil"/>
          <w:left w:val="nil"/>
          <w:bottom w:val="nil"/>
          <w:right w:val="nil"/>
          <w:between w:val="nil"/>
        </w:pBdr>
        <w:rPr>
          <w:color w:val="000000"/>
          <w:sz w:val="26"/>
          <w:szCs w:val="26"/>
        </w:rPr>
      </w:pPr>
    </w:p>
    <w:p w14:paraId="36C2C5AB" w14:textId="77777777" w:rsidR="00B21431" w:rsidRDefault="00B21431" w:rsidP="00B21431">
      <w:pPr>
        <w:pBdr>
          <w:top w:val="nil"/>
          <w:left w:val="nil"/>
          <w:bottom w:val="nil"/>
          <w:right w:val="nil"/>
          <w:between w:val="nil"/>
        </w:pBdr>
        <w:rPr>
          <w:color w:val="000000"/>
          <w:sz w:val="26"/>
          <w:szCs w:val="26"/>
        </w:rPr>
      </w:pPr>
    </w:p>
    <w:p w14:paraId="6926027E" w14:textId="77777777" w:rsidR="00B21431" w:rsidRDefault="00B21431" w:rsidP="00B21431">
      <w:pPr>
        <w:pBdr>
          <w:top w:val="nil"/>
          <w:left w:val="nil"/>
          <w:bottom w:val="nil"/>
          <w:right w:val="nil"/>
          <w:between w:val="nil"/>
        </w:pBdr>
        <w:tabs>
          <w:tab w:val="left" w:pos="6897"/>
          <w:tab w:val="left" w:pos="8925"/>
        </w:tabs>
        <w:spacing w:before="230"/>
        <w:ind w:left="4951"/>
        <w:rPr>
          <w:color w:val="000000"/>
          <w:sz w:val="24"/>
          <w:szCs w:val="24"/>
        </w:rPr>
      </w:pPr>
      <w:r>
        <w:rPr>
          <w:color w:val="000000"/>
          <w:sz w:val="24"/>
          <w:szCs w:val="24"/>
        </w:rPr>
        <w:t>Londrina - Pr,</w:t>
      </w:r>
      <w:r>
        <w:rPr>
          <w:color w:val="000000"/>
          <w:sz w:val="24"/>
          <w:szCs w:val="24"/>
          <w:u w:val="single"/>
        </w:rPr>
        <w:tab/>
      </w:r>
      <w:r>
        <w:rPr>
          <w:color w:val="000000"/>
          <w:sz w:val="24"/>
          <w:szCs w:val="24"/>
        </w:rPr>
        <w:t>de _</w:t>
      </w:r>
      <w:r>
        <w:rPr>
          <w:color w:val="000000"/>
          <w:sz w:val="24"/>
          <w:szCs w:val="24"/>
          <w:u w:val="single"/>
        </w:rPr>
        <w:tab/>
      </w:r>
      <w:r>
        <w:rPr>
          <w:color w:val="000000"/>
          <w:sz w:val="24"/>
          <w:szCs w:val="24"/>
        </w:rPr>
        <w:t>de 2022.</w:t>
      </w:r>
    </w:p>
    <w:p w14:paraId="723A7FA6" w14:textId="77777777" w:rsidR="00B21431" w:rsidRDefault="00B21431" w:rsidP="00B21431">
      <w:pPr>
        <w:pBdr>
          <w:top w:val="nil"/>
          <w:left w:val="nil"/>
          <w:bottom w:val="nil"/>
          <w:right w:val="nil"/>
          <w:between w:val="nil"/>
        </w:pBdr>
        <w:rPr>
          <w:color w:val="000000"/>
          <w:sz w:val="26"/>
          <w:szCs w:val="26"/>
        </w:rPr>
      </w:pPr>
    </w:p>
    <w:p w14:paraId="49400861" w14:textId="77777777" w:rsidR="00B21431" w:rsidRDefault="00B21431" w:rsidP="00B21431">
      <w:pPr>
        <w:pBdr>
          <w:top w:val="nil"/>
          <w:left w:val="nil"/>
          <w:bottom w:val="nil"/>
          <w:right w:val="nil"/>
          <w:between w:val="nil"/>
        </w:pBdr>
        <w:rPr>
          <w:color w:val="000000"/>
          <w:sz w:val="26"/>
          <w:szCs w:val="26"/>
        </w:rPr>
      </w:pPr>
    </w:p>
    <w:p w14:paraId="388E3B7E" w14:textId="77777777" w:rsidR="00B21431" w:rsidRDefault="00B21431" w:rsidP="00B21431">
      <w:pPr>
        <w:pBdr>
          <w:top w:val="nil"/>
          <w:left w:val="nil"/>
          <w:bottom w:val="nil"/>
          <w:right w:val="nil"/>
          <w:between w:val="nil"/>
        </w:pBdr>
        <w:rPr>
          <w:color w:val="000000"/>
          <w:sz w:val="26"/>
          <w:szCs w:val="26"/>
        </w:rPr>
      </w:pPr>
    </w:p>
    <w:p w14:paraId="438D2AD6" w14:textId="77777777" w:rsidR="00B21431" w:rsidRDefault="00B21431" w:rsidP="00B21431">
      <w:pPr>
        <w:pBdr>
          <w:top w:val="nil"/>
          <w:left w:val="nil"/>
          <w:bottom w:val="nil"/>
          <w:right w:val="nil"/>
          <w:between w:val="nil"/>
        </w:pBdr>
        <w:rPr>
          <w:color w:val="000000"/>
          <w:sz w:val="26"/>
          <w:szCs w:val="26"/>
        </w:rPr>
      </w:pPr>
    </w:p>
    <w:p w14:paraId="19B13A52" w14:textId="77777777" w:rsidR="00B21431" w:rsidRDefault="00B21431" w:rsidP="00B21431">
      <w:pPr>
        <w:pBdr>
          <w:top w:val="nil"/>
          <w:left w:val="nil"/>
          <w:bottom w:val="nil"/>
          <w:right w:val="nil"/>
          <w:between w:val="nil"/>
        </w:pBdr>
        <w:rPr>
          <w:color w:val="000000"/>
          <w:sz w:val="26"/>
          <w:szCs w:val="26"/>
        </w:rPr>
      </w:pPr>
    </w:p>
    <w:p w14:paraId="3F1728D1" w14:textId="77777777" w:rsidR="00B21431" w:rsidRDefault="00B21431" w:rsidP="00B21431">
      <w:pPr>
        <w:pBdr>
          <w:top w:val="nil"/>
          <w:left w:val="nil"/>
          <w:bottom w:val="nil"/>
          <w:right w:val="nil"/>
          <w:between w:val="nil"/>
        </w:pBdr>
        <w:rPr>
          <w:color w:val="000000"/>
          <w:sz w:val="26"/>
          <w:szCs w:val="26"/>
        </w:rPr>
      </w:pPr>
    </w:p>
    <w:p w14:paraId="7685A946" w14:textId="77777777" w:rsidR="00B21431" w:rsidRDefault="00B21431" w:rsidP="00B21431">
      <w:pPr>
        <w:pBdr>
          <w:top w:val="nil"/>
          <w:left w:val="nil"/>
          <w:bottom w:val="nil"/>
          <w:right w:val="nil"/>
          <w:between w:val="nil"/>
        </w:pBdr>
        <w:rPr>
          <w:color w:val="000000"/>
          <w:sz w:val="26"/>
          <w:szCs w:val="26"/>
        </w:rPr>
      </w:pPr>
    </w:p>
    <w:p w14:paraId="00BBC9FC" w14:textId="77777777" w:rsidR="00B21431" w:rsidRDefault="00B21431" w:rsidP="00B21431">
      <w:pPr>
        <w:pBdr>
          <w:top w:val="nil"/>
          <w:left w:val="nil"/>
          <w:bottom w:val="nil"/>
          <w:right w:val="nil"/>
          <w:between w:val="nil"/>
        </w:pBdr>
        <w:spacing w:before="10"/>
        <w:rPr>
          <w:color w:val="000000"/>
          <w:sz w:val="35"/>
          <w:szCs w:val="35"/>
        </w:rPr>
      </w:pPr>
    </w:p>
    <w:p w14:paraId="3F407D39" w14:textId="77777777" w:rsidR="00B21431" w:rsidRDefault="00B21431" w:rsidP="00B21431">
      <w:pPr>
        <w:spacing w:before="1"/>
        <w:ind w:left="2333" w:right="2347"/>
        <w:jc w:val="center"/>
        <w:rPr>
          <w:sz w:val="24"/>
          <w:szCs w:val="24"/>
        </w:rPr>
      </w:pPr>
      <w:r>
        <w:rPr>
          <w:sz w:val="24"/>
          <w:szCs w:val="24"/>
        </w:rPr>
        <w:t>...........................................................................................</w:t>
      </w:r>
    </w:p>
    <w:p w14:paraId="2810C1C9" w14:textId="77777777" w:rsidR="00B21431" w:rsidRDefault="00B21431" w:rsidP="00B21431">
      <w:pPr>
        <w:pBdr>
          <w:top w:val="nil"/>
          <w:left w:val="nil"/>
          <w:bottom w:val="nil"/>
          <w:right w:val="nil"/>
          <w:between w:val="nil"/>
        </w:pBdr>
        <w:ind w:left="2716" w:right="2732"/>
        <w:jc w:val="center"/>
        <w:rPr>
          <w:color w:val="000000"/>
          <w:sz w:val="24"/>
          <w:szCs w:val="24"/>
        </w:rPr>
        <w:sectPr w:rsidR="00B21431">
          <w:headerReference w:type="default" r:id="rId7"/>
          <w:footerReference w:type="default" r:id="rId8"/>
          <w:pgSz w:w="11920" w:h="16850"/>
          <w:pgMar w:top="1600" w:right="580" w:bottom="1160" w:left="1160" w:header="116" w:footer="974" w:gutter="0"/>
          <w:cols w:space="720"/>
        </w:sectPr>
      </w:pPr>
      <w:r>
        <w:rPr>
          <w:color w:val="000000"/>
          <w:sz w:val="24"/>
          <w:szCs w:val="24"/>
        </w:rPr>
        <w:t>(Nome e Cargo do Representante Legal da OSC)</w:t>
      </w:r>
    </w:p>
    <w:p w14:paraId="25E7054D" w14:textId="77777777" w:rsidR="00B21431" w:rsidRDefault="00B21431" w:rsidP="00B21431">
      <w:pPr>
        <w:pBdr>
          <w:top w:val="nil"/>
          <w:left w:val="nil"/>
          <w:bottom w:val="nil"/>
          <w:right w:val="nil"/>
          <w:between w:val="nil"/>
        </w:pBdr>
        <w:rPr>
          <w:color w:val="000000"/>
          <w:sz w:val="20"/>
          <w:szCs w:val="20"/>
        </w:rPr>
      </w:pPr>
    </w:p>
    <w:p w14:paraId="2AC3272D" w14:textId="77777777" w:rsidR="00B21431" w:rsidRDefault="00B21431" w:rsidP="00B21431">
      <w:pPr>
        <w:pStyle w:val="Ttulo1"/>
        <w:spacing w:before="85"/>
        <w:ind w:left="2716" w:right="2731"/>
        <w:jc w:val="center"/>
      </w:pPr>
      <w:r>
        <w:t>ANEXO II</w:t>
      </w:r>
    </w:p>
    <w:p w14:paraId="1BC2B8C6" w14:textId="77777777" w:rsidR="00B21431" w:rsidRDefault="00B21431" w:rsidP="00B21431">
      <w:pPr>
        <w:pStyle w:val="Ttulo1"/>
        <w:spacing w:before="217"/>
        <w:ind w:left="1647" w:right="1665"/>
        <w:jc w:val="center"/>
      </w:pPr>
      <w:r>
        <w:t>DECLARAÇÃO DA NÃO OCORRÊNCIA DE IMPEDIMENTOS</w:t>
      </w:r>
    </w:p>
    <w:p w14:paraId="18374C17" w14:textId="77777777" w:rsidR="00B21431" w:rsidRDefault="00B21431" w:rsidP="00B21431">
      <w:pPr>
        <w:pBdr>
          <w:top w:val="nil"/>
          <w:left w:val="nil"/>
          <w:bottom w:val="nil"/>
          <w:right w:val="nil"/>
          <w:between w:val="nil"/>
        </w:pBdr>
        <w:spacing w:before="5"/>
        <w:rPr>
          <w:b/>
          <w:color w:val="000000"/>
          <w:sz w:val="32"/>
          <w:szCs w:val="32"/>
        </w:rPr>
      </w:pPr>
    </w:p>
    <w:p w14:paraId="1C6EBEC3" w14:textId="77777777" w:rsidR="00B21431" w:rsidRDefault="00B21431" w:rsidP="00B21431">
      <w:pPr>
        <w:spacing w:line="276" w:lineRule="auto"/>
        <w:ind w:left="400" w:right="408" w:firstLine="60"/>
        <w:jc w:val="both"/>
        <w:rPr>
          <w:sz w:val="24"/>
          <w:szCs w:val="24"/>
        </w:rPr>
      </w:pPr>
      <w:r>
        <w:rPr>
          <w:sz w:val="24"/>
          <w:szCs w:val="24"/>
        </w:rPr>
        <w:t xml:space="preserve">Declaro para os devidos fins, que a </w:t>
      </w:r>
      <w:r>
        <w:rPr>
          <w:i/>
          <w:sz w:val="24"/>
          <w:szCs w:val="24"/>
        </w:rPr>
        <w:t xml:space="preserve">[identificação da organização da sociedade civil – OSC] </w:t>
      </w:r>
      <w:r>
        <w:rPr>
          <w:sz w:val="24"/>
          <w:szCs w:val="24"/>
        </w:rPr>
        <w:t>e seus dirigentes não incorrem em quaisquer das vedações previstas no art. 39 da Lei nº 13.019, de 2014. Nesse sentido, a citada organização da sociedade civil - OSC</w:t>
      </w:r>
    </w:p>
    <w:p w14:paraId="5F98FF5A" w14:textId="77777777" w:rsidR="00B21431" w:rsidRDefault="00B21431" w:rsidP="003654EA">
      <w:pPr>
        <w:numPr>
          <w:ilvl w:val="0"/>
          <w:numId w:val="9"/>
        </w:numPr>
        <w:pBdr>
          <w:top w:val="nil"/>
          <w:left w:val="nil"/>
          <w:bottom w:val="nil"/>
          <w:right w:val="nil"/>
          <w:between w:val="nil"/>
        </w:pBdr>
        <w:tabs>
          <w:tab w:val="left" w:pos="1533"/>
          <w:tab w:val="left" w:pos="1534"/>
        </w:tabs>
        <w:spacing w:line="276" w:lineRule="auto"/>
        <w:ind w:right="420" w:firstLine="0"/>
        <w:jc w:val="both"/>
        <w:rPr>
          <w:color w:val="000000"/>
          <w:sz w:val="24"/>
          <w:szCs w:val="24"/>
        </w:rPr>
      </w:pPr>
      <w:r>
        <w:rPr>
          <w:color w:val="000000"/>
          <w:sz w:val="24"/>
          <w:szCs w:val="24"/>
        </w:rPr>
        <w:t>Está regularmente constituída ou, se estrangeira, está autorizada a funcionar no território nacional;</w:t>
      </w:r>
    </w:p>
    <w:p w14:paraId="0B890899" w14:textId="77777777" w:rsidR="00B21431" w:rsidRDefault="00B21431" w:rsidP="003654EA">
      <w:pPr>
        <w:numPr>
          <w:ilvl w:val="0"/>
          <w:numId w:val="9"/>
        </w:numPr>
        <w:pBdr>
          <w:top w:val="nil"/>
          <w:left w:val="nil"/>
          <w:bottom w:val="nil"/>
          <w:right w:val="nil"/>
          <w:between w:val="nil"/>
        </w:pBdr>
        <w:tabs>
          <w:tab w:val="left" w:pos="1533"/>
          <w:tab w:val="left" w:pos="1534"/>
        </w:tabs>
        <w:spacing w:line="272" w:lineRule="auto"/>
        <w:ind w:left="1533" w:hanging="1134"/>
        <w:jc w:val="both"/>
        <w:rPr>
          <w:color w:val="000000"/>
          <w:sz w:val="24"/>
          <w:szCs w:val="24"/>
        </w:rPr>
      </w:pPr>
      <w:r>
        <w:rPr>
          <w:color w:val="000000"/>
          <w:sz w:val="24"/>
          <w:szCs w:val="24"/>
        </w:rPr>
        <w:t>Não foi omissa no dever de prestar contas de parceria anteriormente celebrada;</w:t>
      </w:r>
    </w:p>
    <w:p w14:paraId="231B9473" w14:textId="77777777" w:rsidR="00B21431" w:rsidRDefault="00B21431" w:rsidP="003654EA">
      <w:pPr>
        <w:numPr>
          <w:ilvl w:val="0"/>
          <w:numId w:val="9"/>
        </w:numPr>
        <w:pBdr>
          <w:top w:val="nil"/>
          <w:left w:val="nil"/>
          <w:bottom w:val="nil"/>
          <w:right w:val="nil"/>
          <w:between w:val="nil"/>
        </w:pBdr>
        <w:tabs>
          <w:tab w:val="left" w:pos="1533"/>
          <w:tab w:val="left" w:pos="1534"/>
        </w:tabs>
        <w:spacing w:before="40" w:line="276" w:lineRule="auto"/>
        <w:ind w:right="411" w:firstLine="0"/>
        <w:jc w:val="both"/>
        <w:rPr>
          <w:color w:val="000000"/>
          <w:sz w:val="24"/>
          <w:szCs w:val="24"/>
        </w:rPr>
      </w:pPr>
      <w:r>
        <w:rPr>
          <w:color w:val="000000"/>
          <w:sz w:val="24"/>
          <w:szCs w:val="24"/>
        </w:rPr>
        <w:t>Não tem como dirigente membro de Poder ou do Ministério Público, ou dirigente de órgão ou entidade da administração pública municipal, estendendo-se a vedação aos respectivos cônjuges ou companheiros, bem como parentes em linha reta, colateral ou por afinidade, até o segundo grau.</w:t>
      </w:r>
    </w:p>
    <w:p w14:paraId="741AC276" w14:textId="77777777" w:rsidR="00B21431" w:rsidRDefault="00B21431" w:rsidP="003654EA">
      <w:pPr>
        <w:numPr>
          <w:ilvl w:val="0"/>
          <w:numId w:val="9"/>
        </w:numPr>
        <w:pBdr>
          <w:top w:val="nil"/>
          <w:left w:val="nil"/>
          <w:bottom w:val="nil"/>
          <w:right w:val="nil"/>
          <w:between w:val="nil"/>
        </w:pBdr>
        <w:tabs>
          <w:tab w:val="left" w:pos="1533"/>
          <w:tab w:val="left" w:pos="1534"/>
        </w:tabs>
        <w:spacing w:line="276" w:lineRule="auto"/>
        <w:ind w:right="413" w:firstLine="0"/>
        <w:jc w:val="both"/>
        <w:rPr>
          <w:color w:val="000000"/>
          <w:sz w:val="24"/>
          <w:szCs w:val="24"/>
        </w:rPr>
      </w:pPr>
      <w:r>
        <w:rPr>
          <w:color w:val="000000"/>
          <w:sz w:val="24"/>
          <w:szCs w:val="24"/>
        </w:rPr>
        <w:t xml:space="preserve">Não teve as contas rejeitadas pela administração pública nos últimos cinco anos, observadas as exceções previstas no art. 39, </w:t>
      </w:r>
      <w:r>
        <w:rPr>
          <w:b/>
          <w:color w:val="000000"/>
          <w:sz w:val="24"/>
          <w:szCs w:val="24"/>
        </w:rPr>
        <w:t>caput</w:t>
      </w:r>
      <w:r>
        <w:rPr>
          <w:color w:val="000000"/>
          <w:sz w:val="24"/>
          <w:szCs w:val="24"/>
        </w:rPr>
        <w:t>, inciso IV, alíneas “a” até “c”, da Lei nº 13.019, de 2014;</w:t>
      </w:r>
    </w:p>
    <w:p w14:paraId="41A31C08" w14:textId="77777777" w:rsidR="00B21431" w:rsidRDefault="00B21431" w:rsidP="003654EA">
      <w:pPr>
        <w:numPr>
          <w:ilvl w:val="0"/>
          <w:numId w:val="9"/>
        </w:numPr>
        <w:pBdr>
          <w:top w:val="nil"/>
          <w:left w:val="nil"/>
          <w:bottom w:val="nil"/>
          <w:right w:val="nil"/>
          <w:between w:val="nil"/>
        </w:pBdr>
        <w:tabs>
          <w:tab w:val="left" w:pos="1533"/>
          <w:tab w:val="left" w:pos="1534"/>
        </w:tabs>
        <w:spacing w:before="1" w:line="276" w:lineRule="auto"/>
        <w:ind w:right="416" w:firstLine="0"/>
        <w:jc w:val="both"/>
        <w:rPr>
          <w:color w:val="000000"/>
          <w:sz w:val="24"/>
          <w:szCs w:val="24"/>
        </w:rPr>
      </w:pPr>
      <w:r>
        <w:rPr>
          <w:color w:val="000000"/>
          <w:sz w:val="24"/>
          <w:szCs w:val="24"/>
        </w:rPr>
        <w:t>Não se encontra submetida aos efeitos das sanções de suspensão de participação em licitação e impedimento de contratar com a administração, declaração de inidoneidade para licitar ou contratar com a administração pública, suspensão temporária da participação em chamamento público e impedimento de celebrar parceria ou contrato com órgãos e entidades da esfera de governo da administração pública sancionadora e, por fim, declaração de inidoneidade para participar de chamamento público ou celebrar parceria ou contrato com órgãos e entidades de todas as esferas de governo;</w:t>
      </w:r>
    </w:p>
    <w:p w14:paraId="29773FCA" w14:textId="77777777" w:rsidR="00B21431" w:rsidRDefault="00B21431" w:rsidP="003654EA">
      <w:pPr>
        <w:numPr>
          <w:ilvl w:val="0"/>
          <w:numId w:val="9"/>
        </w:numPr>
        <w:pBdr>
          <w:top w:val="nil"/>
          <w:left w:val="nil"/>
          <w:bottom w:val="nil"/>
          <w:right w:val="nil"/>
          <w:between w:val="nil"/>
        </w:pBdr>
        <w:tabs>
          <w:tab w:val="left" w:pos="1533"/>
          <w:tab w:val="left" w:pos="1534"/>
        </w:tabs>
        <w:spacing w:before="1" w:line="276" w:lineRule="auto"/>
        <w:ind w:right="417" w:firstLine="0"/>
        <w:jc w:val="both"/>
        <w:rPr>
          <w:color w:val="000000"/>
          <w:sz w:val="24"/>
          <w:szCs w:val="24"/>
        </w:rPr>
      </w:pPr>
      <w:r>
        <w:rPr>
          <w:color w:val="000000"/>
          <w:sz w:val="24"/>
          <w:szCs w:val="24"/>
        </w:rPr>
        <w:t>Não teve contas de parceria julgadas irregulares ou rejeitadas por Tribunal ou Conselho de Contas de qualquer esfera da Federação, em decisão irrecorrível, nos últimos 8 (oito) anos; e</w:t>
      </w:r>
    </w:p>
    <w:p w14:paraId="5ED6FCE6" w14:textId="77777777" w:rsidR="00B21431" w:rsidRDefault="00B21431" w:rsidP="003654EA">
      <w:pPr>
        <w:numPr>
          <w:ilvl w:val="0"/>
          <w:numId w:val="9"/>
        </w:numPr>
        <w:pBdr>
          <w:top w:val="nil"/>
          <w:left w:val="nil"/>
          <w:bottom w:val="nil"/>
          <w:right w:val="nil"/>
          <w:between w:val="nil"/>
        </w:pBdr>
        <w:tabs>
          <w:tab w:val="left" w:pos="1121"/>
        </w:tabs>
        <w:spacing w:line="276" w:lineRule="auto"/>
        <w:ind w:right="414" w:firstLine="0"/>
        <w:jc w:val="both"/>
        <w:rPr>
          <w:color w:val="000000"/>
          <w:sz w:val="24"/>
          <w:szCs w:val="24"/>
        </w:rPr>
      </w:pPr>
      <w:r>
        <w:rPr>
          <w:color w:val="000000"/>
          <w:sz w:val="24"/>
          <w:szCs w:val="24"/>
        </w:rPr>
        <w:t xml:space="preserve">Não tem entre seus dirigentes pessoa cujas contas relativas a parcerias tenham sido julgadas irregulares ou rejeitadas por Tribunal ou Conselho de Contas de qualquer esfera da Federação, em decisão irrecorrível, nos últimos 8 (oito) anos; julgada responsável por falta grave e inabilitada para o exercício de cargo em comissão ou função de confiança, enquanto durar a inabilitação; ou considerada responsável por ato de improbidade, enquanto durarem os prazos estabelecidos nos incisos I, II e III do art. 12 da Lei nº 8.429, de 2 de junho de 1992; </w:t>
      </w:r>
    </w:p>
    <w:p w14:paraId="78B0FF8F" w14:textId="77777777" w:rsidR="00B21431" w:rsidRDefault="00B21431" w:rsidP="00B21431">
      <w:pPr>
        <w:tabs>
          <w:tab w:val="left" w:pos="1841"/>
        </w:tabs>
        <w:spacing w:before="1" w:line="276" w:lineRule="auto"/>
        <w:ind w:left="400" w:right="257"/>
        <w:jc w:val="both"/>
        <w:rPr>
          <w:color w:val="000000"/>
          <w:sz w:val="24"/>
          <w:szCs w:val="24"/>
          <w:highlight w:val="yellow"/>
        </w:rPr>
      </w:pPr>
    </w:p>
    <w:p w14:paraId="39490264" w14:textId="77777777" w:rsidR="00B21431" w:rsidRDefault="00B21431" w:rsidP="00B21431">
      <w:pPr>
        <w:pBdr>
          <w:top w:val="nil"/>
          <w:left w:val="nil"/>
          <w:bottom w:val="nil"/>
          <w:right w:val="nil"/>
          <w:between w:val="nil"/>
        </w:pBdr>
        <w:spacing w:before="2"/>
        <w:rPr>
          <w:color w:val="000000"/>
          <w:sz w:val="24"/>
          <w:szCs w:val="24"/>
        </w:rPr>
      </w:pPr>
    </w:p>
    <w:p w14:paraId="40ED9078" w14:textId="77777777" w:rsidR="00B21431" w:rsidRDefault="00B21431" w:rsidP="00B21431">
      <w:pPr>
        <w:pBdr>
          <w:top w:val="nil"/>
          <w:left w:val="nil"/>
          <w:bottom w:val="nil"/>
          <w:right w:val="nil"/>
          <w:between w:val="nil"/>
        </w:pBdr>
        <w:tabs>
          <w:tab w:val="left" w:pos="6777"/>
          <w:tab w:val="left" w:pos="8805"/>
          <w:tab w:val="left" w:pos="9696"/>
        </w:tabs>
        <w:ind w:left="5247"/>
        <w:rPr>
          <w:color w:val="000000"/>
          <w:sz w:val="24"/>
          <w:szCs w:val="24"/>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4CC12C6" w14:textId="77777777" w:rsidR="00B21431" w:rsidRDefault="00B21431" w:rsidP="00B21431">
      <w:pPr>
        <w:pBdr>
          <w:top w:val="nil"/>
          <w:left w:val="nil"/>
          <w:bottom w:val="nil"/>
          <w:right w:val="nil"/>
          <w:between w:val="nil"/>
        </w:pBdr>
        <w:rPr>
          <w:color w:val="000000"/>
          <w:sz w:val="26"/>
          <w:szCs w:val="26"/>
        </w:rPr>
      </w:pPr>
    </w:p>
    <w:p w14:paraId="53F92533" w14:textId="77777777" w:rsidR="00B21431" w:rsidRDefault="00B21431" w:rsidP="00B21431">
      <w:pPr>
        <w:pBdr>
          <w:top w:val="nil"/>
          <w:left w:val="nil"/>
          <w:bottom w:val="nil"/>
          <w:right w:val="nil"/>
          <w:between w:val="nil"/>
        </w:pBdr>
        <w:rPr>
          <w:color w:val="000000"/>
          <w:sz w:val="26"/>
          <w:szCs w:val="26"/>
        </w:rPr>
      </w:pPr>
    </w:p>
    <w:p w14:paraId="1814E554" w14:textId="77777777" w:rsidR="00B21431" w:rsidRDefault="00B21431" w:rsidP="00B21431">
      <w:pPr>
        <w:pBdr>
          <w:top w:val="nil"/>
          <w:left w:val="nil"/>
          <w:bottom w:val="nil"/>
          <w:right w:val="nil"/>
          <w:between w:val="nil"/>
        </w:pBdr>
        <w:spacing w:before="7"/>
        <w:rPr>
          <w:color w:val="000000"/>
          <w:sz w:val="20"/>
          <w:szCs w:val="20"/>
        </w:rPr>
      </w:pPr>
    </w:p>
    <w:p w14:paraId="74AE8C26" w14:textId="77777777" w:rsidR="00B21431" w:rsidRDefault="00B21431" w:rsidP="00B21431">
      <w:pPr>
        <w:spacing w:before="1"/>
        <w:ind w:left="1647" w:right="1544"/>
        <w:jc w:val="center"/>
        <w:rPr>
          <w:sz w:val="24"/>
          <w:szCs w:val="24"/>
        </w:rPr>
      </w:pPr>
      <w:r>
        <w:rPr>
          <w:sz w:val="24"/>
          <w:szCs w:val="24"/>
        </w:rPr>
        <w:t>...........................................................................................</w:t>
      </w:r>
    </w:p>
    <w:p w14:paraId="67437654" w14:textId="77777777" w:rsidR="00B21431" w:rsidRDefault="00B21431" w:rsidP="00B21431">
      <w:pPr>
        <w:pBdr>
          <w:top w:val="nil"/>
          <w:left w:val="nil"/>
          <w:bottom w:val="nil"/>
          <w:right w:val="nil"/>
          <w:between w:val="nil"/>
        </w:pBdr>
        <w:ind w:left="2716" w:right="2732"/>
        <w:jc w:val="center"/>
        <w:rPr>
          <w:color w:val="000000"/>
          <w:sz w:val="24"/>
          <w:szCs w:val="24"/>
        </w:rPr>
        <w:sectPr w:rsidR="00B21431">
          <w:headerReference w:type="default" r:id="rId9"/>
          <w:footerReference w:type="default" r:id="rId10"/>
          <w:pgSz w:w="11920" w:h="16850"/>
          <w:pgMar w:top="1600" w:right="580" w:bottom="1160" w:left="1160" w:header="116" w:footer="974" w:gutter="0"/>
          <w:cols w:space="720"/>
        </w:sectPr>
      </w:pPr>
      <w:r>
        <w:rPr>
          <w:color w:val="000000"/>
          <w:sz w:val="24"/>
          <w:szCs w:val="24"/>
        </w:rPr>
        <w:t>(Nome e Cargo do Representante Legal da OSC)</w:t>
      </w:r>
    </w:p>
    <w:p w14:paraId="221F5D58" w14:textId="77777777" w:rsidR="00B21431" w:rsidRDefault="00B21431" w:rsidP="00B21431">
      <w:pPr>
        <w:pStyle w:val="Ttulo1"/>
        <w:spacing w:before="85"/>
        <w:ind w:left="2716" w:right="2731"/>
        <w:jc w:val="center"/>
      </w:pPr>
      <w:bookmarkStart w:id="0" w:name="_heading=h.gjdgxs" w:colFirst="0" w:colLast="0"/>
      <w:bookmarkEnd w:id="0"/>
      <w:r>
        <w:lastRenderedPageBreak/>
        <w:t>ANEXO III</w:t>
      </w:r>
    </w:p>
    <w:p w14:paraId="284CB0DE" w14:textId="77777777" w:rsidR="00B21431" w:rsidRDefault="00B21431" w:rsidP="00B21431">
      <w:pPr>
        <w:pBdr>
          <w:top w:val="nil"/>
          <w:left w:val="nil"/>
          <w:bottom w:val="nil"/>
          <w:right w:val="nil"/>
          <w:between w:val="nil"/>
        </w:pBdr>
        <w:rPr>
          <w:b/>
          <w:color w:val="000000"/>
          <w:sz w:val="26"/>
          <w:szCs w:val="26"/>
        </w:rPr>
      </w:pPr>
    </w:p>
    <w:p w14:paraId="2129FB75" w14:textId="77777777" w:rsidR="00B21431" w:rsidRDefault="00B21431" w:rsidP="00B21431">
      <w:pPr>
        <w:pBdr>
          <w:top w:val="nil"/>
          <w:left w:val="nil"/>
          <w:bottom w:val="nil"/>
          <w:right w:val="nil"/>
          <w:between w:val="nil"/>
        </w:pBdr>
        <w:spacing w:before="5"/>
        <w:rPr>
          <w:b/>
          <w:color w:val="000000"/>
          <w:sz w:val="32"/>
          <w:szCs w:val="32"/>
        </w:rPr>
      </w:pPr>
    </w:p>
    <w:p w14:paraId="62A083EE" w14:textId="77777777" w:rsidR="00B21431" w:rsidRDefault="00B21431" w:rsidP="00C23087">
      <w:pPr>
        <w:pBdr>
          <w:top w:val="nil"/>
          <w:left w:val="nil"/>
          <w:bottom w:val="nil"/>
          <w:right w:val="nil"/>
          <w:between w:val="nil"/>
        </w:pBdr>
        <w:ind w:right="399" w:firstLine="1134"/>
        <w:jc w:val="both"/>
        <w:rPr>
          <w:color w:val="000000"/>
          <w:sz w:val="24"/>
          <w:szCs w:val="24"/>
        </w:rPr>
      </w:pPr>
      <w:r w:rsidRPr="00190890">
        <w:rPr>
          <w:color w:val="000000"/>
          <w:sz w:val="24"/>
          <w:szCs w:val="24"/>
        </w:rPr>
        <w:t>Para a elaboração das propostas, as Organizações da Sociedade Civil deverão atender às diretrizes estabelecidas nos planos de trabalhos abaixo:</w:t>
      </w:r>
    </w:p>
    <w:p w14:paraId="42F225CA" w14:textId="77777777" w:rsidR="00B21431" w:rsidRDefault="00B21431" w:rsidP="00A768CA">
      <w:pPr>
        <w:pBdr>
          <w:top w:val="nil"/>
          <w:left w:val="nil"/>
          <w:bottom w:val="nil"/>
          <w:right w:val="nil"/>
          <w:between w:val="nil"/>
        </w:pBdr>
        <w:ind w:left="2716" w:right="2730"/>
        <w:jc w:val="center"/>
        <w:rPr>
          <w:color w:val="000000"/>
          <w:sz w:val="24"/>
          <w:szCs w:val="24"/>
        </w:rPr>
      </w:pPr>
    </w:p>
    <w:p w14:paraId="5EA0988A" w14:textId="77777777" w:rsidR="00FE4882" w:rsidRDefault="00FE4882" w:rsidP="00A768CA">
      <w:pPr>
        <w:pBdr>
          <w:top w:val="nil"/>
          <w:left w:val="nil"/>
          <w:bottom w:val="nil"/>
          <w:right w:val="nil"/>
          <w:between w:val="nil"/>
        </w:pBdr>
        <w:ind w:left="2716" w:right="2730"/>
        <w:jc w:val="center"/>
        <w:rPr>
          <w:color w:val="000000"/>
          <w:sz w:val="24"/>
          <w:szCs w:val="24"/>
        </w:rPr>
      </w:pPr>
    </w:p>
    <w:p w14:paraId="5208BE06" w14:textId="77777777" w:rsidR="00FE4882" w:rsidRDefault="00FE4882" w:rsidP="00A768CA">
      <w:pPr>
        <w:pBdr>
          <w:top w:val="nil"/>
          <w:left w:val="nil"/>
          <w:bottom w:val="nil"/>
          <w:right w:val="nil"/>
          <w:between w:val="nil"/>
        </w:pBdr>
        <w:ind w:left="2716" w:right="2730"/>
        <w:jc w:val="center"/>
        <w:rPr>
          <w:color w:val="000000"/>
          <w:sz w:val="24"/>
          <w:szCs w:val="24"/>
        </w:rPr>
      </w:pPr>
    </w:p>
    <w:p w14:paraId="346EC87E" w14:textId="77777777" w:rsidR="00FE4882" w:rsidRDefault="00FE4882" w:rsidP="00A768CA">
      <w:pPr>
        <w:pBdr>
          <w:top w:val="nil"/>
          <w:left w:val="nil"/>
          <w:bottom w:val="nil"/>
          <w:right w:val="nil"/>
          <w:between w:val="nil"/>
        </w:pBdr>
        <w:ind w:left="2716" w:right="2730"/>
        <w:jc w:val="center"/>
        <w:rPr>
          <w:color w:val="000000"/>
          <w:sz w:val="24"/>
          <w:szCs w:val="24"/>
        </w:rPr>
      </w:pPr>
    </w:p>
    <w:p w14:paraId="1B5708E0" w14:textId="77FFA23F" w:rsidR="00574972" w:rsidRPr="00C32FD8" w:rsidRDefault="00574972" w:rsidP="00C32FD8">
      <w:pPr>
        <w:pStyle w:val="PargrafodaLista"/>
        <w:numPr>
          <w:ilvl w:val="3"/>
          <w:numId w:val="3"/>
        </w:numPr>
        <w:pBdr>
          <w:top w:val="nil"/>
          <w:left w:val="nil"/>
          <w:bottom w:val="nil"/>
          <w:right w:val="nil"/>
          <w:between w:val="nil"/>
        </w:pBdr>
        <w:tabs>
          <w:tab w:val="left" w:pos="2005"/>
        </w:tabs>
        <w:spacing w:before="212"/>
        <w:ind w:right="260"/>
        <w:rPr>
          <w:b/>
          <w:sz w:val="24"/>
          <w:szCs w:val="24"/>
        </w:rPr>
      </w:pPr>
      <w:bookmarkStart w:id="1" w:name="_Hlk120797946"/>
      <w:r w:rsidRPr="00C32FD8">
        <w:rPr>
          <w:b/>
          <w:color w:val="000000"/>
          <w:sz w:val="24"/>
          <w:szCs w:val="24"/>
          <w:u w:val="single"/>
        </w:rPr>
        <w:t>PLANO DE TRABALHO DA ADMINISTRAÇÃO PÚBLICA PARA</w:t>
      </w:r>
      <w:r w:rsidRPr="00C32FD8">
        <w:rPr>
          <w:b/>
          <w:color w:val="000000"/>
          <w:sz w:val="24"/>
          <w:szCs w:val="24"/>
        </w:rPr>
        <w:t xml:space="preserve"> </w:t>
      </w:r>
      <w:r w:rsidRPr="00C32FD8">
        <w:rPr>
          <w:b/>
          <w:color w:val="000000"/>
          <w:sz w:val="24"/>
          <w:szCs w:val="24"/>
          <w:u w:val="single"/>
        </w:rPr>
        <w:t>CELEBRAÇÃO DE TERMO DE COLABORAÇÃO PARA O SERVIÇO DE</w:t>
      </w:r>
      <w:r w:rsidRPr="00C32FD8">
        <w:rPr>
          <w:b/>
          <w:color w:val="000000"/>
          <w:sz w:val="24"/>
          <w:szCs w:val="24"/>
        </w:rPr>
        <w:t xml:space="preserve"> </w:t>
      </w:r>
      <w:r w:rsidRPr="00C32FD8">
        <w:rPr>
          <w:b/>
          <w:color w:val="000000"/>
          <w:sz w:val="24"/>
          <w:szCs w:val="24"/>
          <w:u w:val="single"/>
        </w:rPr>
        <w:t>PROTEÇÃO SOCIAL ESPECIAL PARA PESSOAS COM DEFICIÊNCIA, IDOSOS</w:t>
      </w:r>
      <w:r w:rsidRPr="00C32FD8">
        <w:rPr>
          <w:b/>
          <w:color w:val="000000"/>
          <w:sz w:val="24"/>
          <w:szCs w:val="24"/>
        </w:rPr>
        <w:t xml:space="preserve"> </w:t>
      </w:r>
      <w:r w:rsidRPr="00C32FD8">
        <w:rPr>
          <w:b/>
          <w:color w:val="000000"/>
          <w:sz w:val="24"/>
          <w:szCs w:val="24"/>
          <w:u w:val="single"/>
        </w:rPr>
        <w:t>E SUAS FAMÍLIAS NO MUNICIPIO DE LONDRINA</w:t>
      </w:r>
    </w:p>
    <w:bookmarkEnd w:id="1"/>
    <w:p w14:paraId="74FC3397" w14:textId="77777777" w:rsidR="00574972" w:rsidRPr="00A51F0B" w:rsidRDefault="00574972" w:rsidP="00574972">
      <w:pPr>
        <w:pBdr>
          <w:top w:val="nil"/>
          <w:left w:val="nil"/>
          <w:bottom w:val="nil"/>
          <w:right w:val="nil"/>
          <w:between w:val="nil"/>
        </w:pBdr>
        <w:spacing w:before="4"/>
        <w:rPr>
          <w:b/>
          <w:color w:val="000000"/>
          <w:sz w:val="24"/>
          <w:szCs w:val="24"/>
        </w:rPr>
      </w:pPr>
    </w:p>
    <w:p w14:paraId="0A542D3B" w14:textId="77777777" w:rsidR="00574972" w:rsidRPr="00A51F0B" w:rsidRDefault="00574972" w:rsidP="00E00370">
      <w:pPr>
        <w:numPr>
          <w:ilvl w:val="0"/>
          <w:numId w:val="50"/>
        </w:numPr>
        <w:pBdr>
          <w:top w:val="nil"/>
          <w:left w:val="nil"/>
          <w:bottom w:val="nil"/>
          <w:right w:val="nil"/>
          <w:between w:val="nil"/>
        </w:pBdr>
        <w:tabs>
          <w:tab w:val="left" w:pos="1399"/>
          <w:tab w:val="left" w:pos="1400"/>
        </w:tabs>
        <w:spacing w:before="90"/>
        <w:ind w:hanging="721"/>
        <w:rPr>
          <w:color w:val="000000"/>
          <w:sz w:val="24"/>
          <w:szCs w:val="24"/>
        </w:rPr>
      </w:pPr>
      <w:bookmarkStart w:id="2" w:name="_Hlk120798004"/>
      <w:r w:rsidRPr="00A51F0B">
        <w:rPr>
          <w:b/>
          <w:color w:val="000000"/>
          <w:sz w:val="24"/>
          <w:szCs w:val="24"/>
        </w:rPr>
        <w:t>JUSTIFICATIVA:</w:t>
      </w:r>
    </w:p>
    <w:bookmarkEnd w:id="2"/>
    <w:p w14:paraId="5A57F032" w14:textId="77777777" w:rsidR="00574972" w:rsidRPr="00A51F0B" w:rsidRDefault="00574972" w:rsidP="00574972">
      <w:pPr>
        <w:pBdr>
          <w:top w:val="nil"/>
          <w:left w:val="nil"/>
          <w:bottom w:val="nil"/>
          <w:right w:val="nil"/>
          <w:between w:val="nil"/>
        </w:pBdr>
        <w:spacing w:before="135" w:line="360" w:lineRule="auto"/>
        <w:ind w:left="679" w:right="135"/>
        <w:jc w:val="both"/>
        <w:rPr>
          <w:color w:val="000000"/>
          <w:sz w:val="24"/>
          <w:szCs w:val="24"/>
        </w:rPr>
      </w:pPr>
      <w:r w:rsidRPr="00A51F0B">
        <w:rPr>
          <w:color w:val="000000"/>
          <w:sz w:val="24"/>
          <w:szCs w:val="24"/>
        </w:rPr>
        <w:t>A Política de Assistência Social regulada pela Lei Orgânica de Assistência Social – LOAS - Lei nº 8.742, de 7 de dezembro de 1993, configura-se como política pública estatal de caráter universal, compondo o tripé da Seguridade Social em conjunto com a Saúde e Previdência Social. Essa política sofreu grandes avanços normativos a partir de 2004, com a aprovação da Política Nacional de Assistência Social 2004 - Resolução nº 145, de 15 de outubro de 2004 - organizada em um Sistema Único de Assistência Social, da Norma Operacional Básica de 2005 e 2012, Tipificação Nacional de Serviços Socioassistenciais 2009 - Resolução nº 109, de 11 de novembro de 2009 , com atualização de sua organização a partir de 2011 com a Lei nº 12.435, de 6 de julho de 2011, que se expressa materialidade para a assistência social, como política pública de direitos, organizada em serviços, programas, projetos e benefícios. E tem como escopo realizar um conjunto de atividades continuadas que visem à melhoria de vida da população e cujas ações, voltadas para as necessidades básicas, observem os objetivos, princípios e diretrizes estabelecidos.</w:t>
      </w:r>
    </w:p>
    <w:p w14:paraId="7AA69E1B" w14:textId="77777777" w:rsidR="00574972" w:rsidRPr="00A51F0B" w:rsidRDefault="00574972" w:rsidP="00574972">
      <w:pPr>
        <w:pBdr>
          <w:top w:val="nil"/>
          <w:left w:val="nil"/>
          <w:bottom w:val="nil"/>
          <w:right w:val="nil"/>
          <w:between w:val="nil"/>
        </w:pBdr>
        <w:spacing w:line="360" w:lineRule="auto"/>
        <w:ind w:left="679" w:right="139"/>
        <w:jc w:val="both"/>
        <w:rPr>
          <w:color w:val="000000"/>
          <w:sz w:val="24"/>
          <w:szCs w:val="24"/>
        </w:rPr>
      </w:pPr>
      <w:r w:rsidRPr="00A51F0B">
        <w:rPr>
          <w:color w:val="000000"/>
          <w:sz w:val="24"/>
          <w:szCs w:val="24"/>
        </w:rPr>
        <w:t>Além do SUAS também tem como base legal a Política Nacional do Idoso, Lei nº 8.842 de 4 de janeiro de 1994, a política de atenção à pessoa idosa deve ter por objetivo assegurar os direitos sociais do idoso, criando condições para promover sua autonomia, integração e participação efetiva na sociedade. A Lei Federal 13.146 de 06 de julho de 2015 que institui a Lei Brasileira de Inclusão da Pessoa com Deficiência (Estatuto da Pessoa com Deficiência), tem como objetivo assegurar o pleno exercício dos direitos individuais e sociais das pessoas portadoras de deficiência. Sendo assim um arcabouço legal que deve dialogar entre as políticas para garantia integral dos direitos a pessoa idosa e pessoas com deficiência.</w:t>
      </w:r>
    </w:p>
    <w:p w14:paraId="650C59E2" w14:textId="77777777" w:rsidR="00574972" w:rsidRPr="00A51F0B" w:rsidRDefault="00574972" w:rsidP="00574972">
      <w:pPr>
        <w:pBdr>
          <w:top w:val="nil"/>
          <w:left w:val="nil"/>
          <w:bottom w:val="nil"/>
          <w:right w:val="nil"/>
          <w:between w:val="nil"/>
        </w:pBdr>
        <w:spacing w:before="1" w:line="360" w:lineRule="auto"/>
        <w:ind w:left="679" w:right="140"/>
        <w:jc w:val="both"/>
        <w:rPr>
          <w:color w:val="000000"/>
          <w:sz w:val="24"/>
          <w:szCs w:val="24"/>
        </w:rPr>
      </w:pPr>
      <w:r w:rsidRPr="00A51F0B">
        <w:rPr>
          <w:color w:val="000000"/>
          <w:sz w:val="24"/>
          <w:szCs w:val="24"/>
        </w:rPr>
        <w:t xml:space="preserve">No âmbito da Política Assistência Social o Serviço de Proteção Social Especial para Pessoas </w:t>
      </w:r>
      <w:r w:rsidRPr="00A51F0B">
        <w:rPr>
          <w:color w:val="000000"/>
          <w:sz w:val="24"/>
          <w:szCs w:val="24"/>
        </w:rPr>
        <w:lastRenderedPageBreak/>
        <w:t xml:space="preserve">com Deficiência, Idosas e suas famílias está na Tipificação Nacional de Serviços Socioassistenciais no âmbito da Proteção Social Especial de Média Complexidade e visa à oferta de atendimento especializado às famílias com algum grau de dependência, em </w:t>
      </w:r>
      <w:r w:rsidRPr="00A51F0B">
        <w:rPr>
          <w:color w:val="000009"/>
          <w:sz w:val="24"/>
          <w:szCs w:val="24"/>
        </w:rPr>
        <w:t>situação de ameaça, violação de direitos e/ou que tiveram suas limitações agravadas por violações de direitos no âmbito da Política de Assistência Social.</w:t>
      </w:r>
      <w:r w:rsidRPr="00A51F0B">
        <w:rPr>
          <w:color w:val="000000"/>
          <w:sz w:val="24"/>
          <w:szCs w:val="24"/>
        </w:rPr>
        <w:t>Os documentos acima citados indicam a obrigatoriedade do estado em ofertar o Serviço de Proteção Social Especial para Pessoas com Deficiência e Pessoas Idosas e suas famílias podendo ser ofertado de forma indireta através de cooperação mútua, assim com vistas à consecução de finalidades de interesse público, o município de Londrina apresenta o Plano de Trabalho para que as Organizações da Sociedade Civil que possuem inscrição no Conselho Municipal de Assistência Social possam avaliar sua adesão ao Chamamento Público nº 008/2022-SMAS/FMAS.</w:t>
      </w:r>
    </w:p>
    <w:p w14:paraId="25E1187B" w14:textId="77777777" w:rsidR="00574972" w:rsidRPr="00A51F0B" w:rsidRDefault="00574972" w:rsidP="00574972">
      <w:pPr>
        <w:pBdr>
          <w:top w:val="nil"/>
          <w:left w:val="nil"/>
          <w:bottom w:val="nil"/>
          <w:right w:val="nil"/>
          <w:between w:val="nil"/>
        </w:pBdr>
        <w:spacing w:before="4"/>
        <w:rPr>
          <w:color w:val="000000"/>
          <w:sz w:val="24"/>
          <w:szCs w:val="24"/>
        </w:rPr>
      </w:pPr>
    </w:p>
    <w:p w14:paraId="4774F74E" w14:textId="77777777" w:rsidR="00574972" w:rsidRPr="00A51F0B" w:rsidRDefault="00574972" w:rsidP="00E00370">
      <w:pPr>
        <w:pStyle w:val="Ttulo1"/>
        <w:numPr>
          <w:ilvl w:val="0"/>
          <w:numId w:val="50"/>
        </w:numPr>
        <w:tabs>
          <w:tab w:val="num" w:pos="0"/>
          <w:tab w:val="left" w:pos="1646"/>
          <w:tab w:val="left" w:pos="1647"/>
        </w:tabs>
        <w:ind w:left="1646" w:hanging="569"/>
      </w:pPr>
      <w:bookmarkStart w:id="3" w:name="_Hlk120798029"/>
      <w:r w:rsidRPr="00A51F0B">
        <w:t>OBJETO DA PARCERIA:</w:t>
      </w:r>
    </w:p>
    <w:bookmarkEnd w:id="3"/>
    <w:p w14:paraId="6D405642" w14:textId="77777777" w:rsidR="00574972" w:rsidRPr="00A51F0B" w:rsidRDefault="00574972" w:rsidP="00574972">
      <w:pPr>
        <w:pBdr>
          <w:top w:val="nil"/>
          <w:left w:val="nil"/>
          <w:bottom w:val="nil"/>
          <w:right w:val="nil"/>
          <w:between w:val="nil"/>
        </w:pBdr>
        <w:spacing w:before="135" w:line="360" w:lineRule="auto"/>
        <w:ind w:left="679" w:right="117"/>
        <w:jc w:val="both"/>
        <w:rPr>
          <w:color w:val="000000"/>
          <w:sz w:val="24"/>
          <w:szCs w:val="24"/>
        </w:rPr>
      </w:pPr>
      <w:r w:rsidRPr="00A51F0B">
        <w:rPr>
          <w:color w:val="000000"/>
          <w:sz w:val="24"/>
          <w:szCs w:val="24"/>
        </w:rPr>
        <w:t xml:space="preserve">Constitui objeto deste Edital de Chamamento Público selecionar Organização da Sociedade Civil – OSC, sem fins lucrativos, regularmente constituída que tenha interesse em executar o Serviço de Proteção Social Especial para Pessoas com Deficiência, Idosas e suas Famílias com algum grau de dependência, </w:t>
      </w:r>
      <w:r w:rsidRPr="00A51F0B">
        <w:rPr>
          <w:color w:val="000009"/>
          <w:sz w:val="24"/>
          <w:szCs w:val="24"/>
        </w:rPr>
        <w:t>em situação de ameaça, violação de direitos e/ou que tiveram suas limitações agravadas por violações de direitos.</w:t>
      </w:r>
    </w:p>
    <w:p w14:paraId="583A0388" w14:textId="77777777" w:rsidR="00574972" w:rsidRPr="00A51F0B" w:rsidRDefault="00574972" w:rsidP="00574972">
      <w:pPr>
        <w:pBdr>
          <w:top w:val="nil"/>
          <w:left w:val="nil"/>
          <w:bottom w:val="nil"/>
          <w:right w:val="nil"/>
          <w:between w:val="nil"/>
        </w:pBdr>
        <w:spacing w:line="360" w:lineRule="auto"/>
        <w:ind w:left="679" w:right="138"/>
        <w:jc w:val="both"/>
        <w:rPr>
          <w:color w:val="000000"/>
          <w:sz w:val="24"/>
          <w:szCs w:val="24"/>
        </w:rPr>
      </w:pPr>
      <w:r w:rsidRPr="00A51F0B">
        <w:rPr>
          <w:color w:val="000009"/>
          <w:sz w:val="24"/>
          <w:szCs w:val="24"/>
        </w:rPr>
        <w:t xml:space="preserve">O período de execução da parceria será a partir da data de assinatura do Termo de Colaboração. Assim, a vigência da parceria se inicia na data da assinatura e </w:t>
      </w:r>
      <w:r w:rsidRPr="00A51F0B">
        <w:rPr>
          <w:color w:val="000000"/>
          <w:sz w:val="24"/>
          <w:szCs w:val="24"/>
        </w:rPr>
        <w:t>finaliza 30 dias após o fim do período de execução.</w:t>
      </w:r>
    </w:p>
    <w:p w14:paraId="44A6656D" w14:textId="77777777" w:rsidR="00574972" w:rsidRPr="00A51F0B" w:rsidRDefault="00574972" w:rsidP="00574972">
      <w:pPr>
        <w:pBdr>
          <w:top w:val="nil"/>
          <w:left w:val="nil"/>
          <w:bottom w:val="nil"/>
          <w:right w:val="nil"/>
          <w:between w:val="nil"/>
        </w:pBdr>
        <w:rPr>
          <w:color w:val="000000"/>
          <w:sz w:val="24"/>
          <w:szCs w:val="24"/>
        </w:rPr>
      </w:pPr>
    </w:p>
    <w:p w14:paraId="3E8DEB74" w14:textId="77777777" w:rsidR="00574972" w:rsidRPr="00A51F0B" w:rsidRDefault="00574972" w:rsidP="00574972">
      <w:pPr>
        <w:pStyle w:val="Ttulo1"/>
        <w:spacing w:before="229"/>
        <w:ind w:firstLine="679"/>
        <w:jc w:val="both"/>
        <w:rPr>
          <w:b w:val="0"/>
        </w:rPr>
      </w:pPr>
      <w:r w:rsidRPr="00A51F0B">
        <w:t xml:space="preserve">2.1. </w:t>
      </w:r>
      <w:bookmarkStart w:id="4" w:name="_Hlk120798057"/>
      <w:r w:rsidRPr="00A51F0B">
        <w:t>Especificação do Objeto</w:t>
      </w:r>
      <w:r w:rsidRPr="00A51F0B">
        <w:rPr>
          <w:b w:val="0"/>
        </w:rPr>
        <w:t>:</w:t>
      </w:r>
      <w:bookmarkEnd w:id="4"/>
    </w:p>
    <w:p w14:paraId="658E8759" w14:textId="77777777" w:rsidR="00574972" w:rsidRPr="00A51F0B" w:rsidRDefault="00574972" w:rsidP="00574972">
      <w:pPr>
        <w:pBdr>
          <w:top w:val="nil"/>
          <w:left w:val="nil"/>
          <w:bottom w:val="nil"/>
          <w:right w:val="nil"/>
          <w:between w:val="nil"/>
        </w:pBdr>
        <w:spacing w:before="137" w:line="360" w:lineRule="auto"/>
        <w:ind w:left="679" w:right="135"/>
        <w:jc w:val="both"/>
        <w:rPr>
          <w:color w:val="000000"/>
          <w:sz w:val="24"/>
          <w:szCs w:val="24"/>
        </w:rPr>
      </w:pPr>
      <w:r w:rsidRPr="00A51F0B">
        <w:rPr>
          <w:color w:val="000009"/>
          <w:sz w:val="24"/>
          <w:szCs w:val="24"/>
        </w:rPr>
        <w:t>Serviço tem por finalidade o desenvolvimento ações sistemáticas e continuadas com os usuários e suas famílias, de apoio, informação, orientação, atendimento, encaminhamento e acompanhamento por meio da oferta de atendimento especializado a famílias com pessoas com deficiência e/ou idosos com algum grau de dependência*, que tiveram suas limitações agravadas por violações de direitos, tais como: violência física, patrimonial, violência psicológica e negligência, exploração da imagem, isolamento, confinamento, atitudes discriminatórias e preconceituosas no seio da família, falta de cuidados adequados por parte do cuidador, alto grau de estresse do cuidador, desvalorização da potencialidade/capacidade da pessoa, dentre outras que agravam a dependência e comprometem o desenvolvimento da autonomia.</w:t>
      </w:r>
    </w:p>
    <w:p w14:paraId="27EB42BE" w14:textId="77777777" w:rsidR="00574972" w:rsidRPr="00A51F0B" w:rsidRDefault="00574972" w:rsidP="00574972">
      <w:pPr>
        <w:pBdr>
          <w:top w:val="nil"/>
          <w:left w:val="nil"/>
          <w:bottom w:val="nil"/>
          <w:right w:val="nil"/>
          <w:between w:val="nil"/>
        </w:pBdr>
        <w:spacing w:before="1" w:line="360" w:lineRule="auto"/>
        <w:ind w:left="679" w:right="137"/>
        <w:jc w:val="both"/>
        <w:rPr>
          <w:color w:val="000000"/>
          <w:sz w:val="24"/>
          <w:szCs w:val="24"/>
        </w:rPr>
      </w:pPr>
      <w:r w:rsidRPr="00A51F0B">
        <w:rPr>
          <w:color w:val="000009"/>
          <w:sz w:val="24"/>
          <w:szCs w:val="24"/>
        </w:rPr>
        <w:t xml:space="preserve">Deve contribuir para promover a autonomia, a inclusão social e a melhoria da qualidade de </w:t>
      </w:r>
      <w:r w:rsidRPr="00A51F0B">
        <w:rPr>
          <w:color w:val="000009"/>
          <w:sz w:val="24"/>
          <w:szCs w:val="24"/>
        </w:rPr>
        <w:lastRenderedPageBreak/>
        <w:t>vida das pessoas participantes e de seus familiares. Deve contar com equipe específica e habilitada para a prestação de serviços especializados a pessoas em situação de dependência que requeiram cuidados permanentes ou temporários. A ação da equipe será sempre pautada no reconhecimento do potencial da família, em especial do cuidador, na aceitação e valorização da diversidade e na redução da sobrecarga do cuidador, decorrente da prestação de cuidados diários prolongados.</w:t>
      </w:r>
    </w:p>
    <w:p w14:paraId="076C2B99" w14:textId="77777777" w:rsidR="00574972" w:rsidRPr="00A51F0B" w:rsidRDefault="00574972" w:rsidP="00574972">
      <w:pPr>
        <w:pBdr>
          <w:top w:val="nil"/>
          <w:left w:val="nil"/>
          <w:bottom w:val="nil"/>
          <w:right w:val="nil"/>
          <w:between w:val="nil"/>
        </w:pBdr>
        <w:spacing w:line="360" w:lineRule="auto"/>
        <w:ind w:left="679" w:right="137"/>
        <w:jc w:val="both"/>
        <w:rPr>
          <w:color w:val="000000"/>
          <w:sz w:val="24"/>
          <w:szCs w:val="24"/>
        </w:rPr>
      </w:pPr>
      <w:r w:rsidRPr="00A51F0B">
        <w:rPr>
          <w:color w:val="000009"/>
          <w:sz w:val="24"/>
          <w:szCs w:val="24"/>
        </w:rPr>
        <w:t>As ações devem possibilitar a ampliação da rede de pessoas com quem a família do dependente convive e compartilha cultura, troca de vivências e experiências. A partir da identificação das necessidades, deverá ser viabilizado o acesso a benefícios, programas de transferência de renda, serviços de políticas públicas setoriais, atividades culturais e de lazer, sempre priorizando o incentivo à autonomia do “cuidador e dependente”. Soma-se a isso o fato de que os profissionais da equipe poderão identificar demandas do dependente e/ou do cuidador e situações de violência e/ou violação de direitos e acionar os mecanismos necessários para resposta a tais condições. A intervenção será sempre voltada a diminuir a exclusão social tanto do dependente quanto do cuidador, a sobrecarga decorrente da situação de dependência/prestação de cuidados prolongados, bem como a interrupção e superação das violações de direitos que fragilizam a autonomia e intensificam o grau de dependência da pessoa com deficiência ou pessoa idosa.</w:t>
      </w:r>
    </w:p>
    <w:p w14:paraId="5BD14560" w14:textId="77777777" w:rsidR="00574972" w:rsidRPr="00A51F0B" w:rsidRDefault="00574972" w:rsidP="00574972">
      <w:pPr>
        <w:pBdr>
          <w:top w:val="nil"/>
          <w:left w:val="nil"/>
          <w:bottom w:val="nil"/>
          <w:right w:val="nil"/>
          <w:between w:val="nil"/>
        </w:pBdr>
        <w:spacing w:line="360" w:lineRule="auto"/>
        <w:ind w:left="679" w:right="119"/>
        <w:jc w:val="both"/>
        <w:rPr>
          <w:color w:val="000000"/>
          <w:sz w:val="24"/>
          <w:szCs w:val="24"/>
        </w:rPr>
      </w:pPr>
      <w:r w:rsidRPr="00A51F0B">
        <w:rPr>
          <w:color w:val="000009"/>
          <w:sz w:val="24"/>
          <w:szCs w:val="24"/>
        </w:rPr>
        <w:t>Este serviço é referenciado às unidades de CREAS, como oferta complementar ao serviço PAEFI, com estreita articulação com os serviços socioassistenciais do território, colaborando com redes inclusivas e seguindo as normas relativas à relação de referência e contrarreferência vigentes no Município de Londrina.</w:t>
      </w:r>
    </w:p>
    <w:p w14:paraId="065F67F1" w14:textId="77777777" w:rsidR="00574972" w:rsidRPr="00A51F0B" w:rsidRDefault="00574972" w:rsidP="005734C7">
      <w:pPr>
        <w:ind w:left="679" w:right="141"/>
        <w:jc w:val="both"/>
        <w:rPr>
          <w:sz w:val="24"/>
          <w:szCs w:val="24"/>
        </w:rPr>
      </w:pPr>
      <w:r w:rsidRPr="00A51F0B">
        <w:rPr>
          <w:color w:val="000009"/>
          <w:sz w:val="24"/>
          <w:szCs w:val="24"/>
        </w:rPr>
        <w:t>*Como dependência entende-se as limitações funcionais que pressupõem a existência de uma condição que implica, não só, limitações para a realização de atividades, como também, restrições à participação social. Esta condição é caracterizada por fatores pessoais, familiares, ambientais e sociais relevantes, que podem ser favoráveis e, portanto, facilitadores da inclusão social, mas se estes fatores se constituem como barreiras, tornam-se dificultadores ou impeditivos da inclusão social. O conceito relacional destaca a interação da pessoa com as barreiras existentes e é desta interação que se pode caracterizar uma situação de</w:t>
      </w:r>
    </w:p>
    <w:p w14:paraId="152349E4" w14:textId="77777777" w:rsidR="00574972" w:rsidRPr="00A51F0B" w:rsidRDefault="00574972" w:rsidP="005734C7">
      <w:pPr>
        <w:spacing w:before="37"/>
        <w:ind w:left="679"/>
        <w:jc w:val="both"/>
        <w:rPr>
          <w:sz w:val="24"/>
          <w:szCs w:val="24"/>
        </w:rPr>
      </w:pPr>
      <w:r w:rsidRPr="00A51F0B">
        <w:rPr>
          <w:color w:val="000009"/>
          <w:sz w:val="24"/>
          <w:szCs w:val="24"/>
        </w:rPr>
        <w:t>dependência.</w:t>
      </w:r>
    </w:p>
    <w:p w14:paraId="05D6724B" w14:textId="77777777" w:rsidR="00574972" w:rsidRPr="00A51F0B" w:rsidRDefault="00574972" w:rsidP="00E00370">
      <w:pPr>
        <w:pStyle w:val="Ttulo1"/>
        <w:numPr>
          <w:ilvl w:val="0"/>
          <w:numId w:val="50"/>
        </w:numPr>
        <w:tabs>
          <w:tab w:val="num" w:pos="0"/>
          <w:tab w:val="left" w:pos="993"/>
        </w:tabs>
        <w:spacing w:line="360" w:lineRule="auto"/>
        <w:ind w:left="679" w:right="23" w:firstLine="30"/>
        <w:jc w:val="both"/>
      </w:pPr>
      <w:bookmarkStart w:id="5" w:name="_Hlk120798079"/>
      <w:r w:rsidRPr="00A51F0B">
        <w:t xml:space="preserve">OBJETIVOS: </w:t>
      </w:r>
    </w:p>
    <w:p w14:paraId="0EEB5F25" w14:textId="77777777" w:rsidR="00574972" w:rsidRPr="00A51F0B" w:rsidRDefault="00574972" w:rsidP="00E00370">
      <w:pPr>
        <w:pStyle w:val="Ttulo1"/>
        <w:numPr>
          <w:ilvl w:val="1"/>
          <w:numId w:val="55"/>
        </w:numPr>
        <w:tabs>
          <w:tab w:val="num" w:pos="360"/>
          <w:tab w:val="left" w:pos="993"/>
        </w:tabs>
        <w:spacing w:line="360" w:lineRule="auto"/>
        <w:ind w:left="803" w:right="23" w:firstLine="0"/>
        <w:jc w:val="both"/>
      </w:pPr>
      <w:r w:rsidRPr="00A51F0B">
        <w:t>Geral:</w:t>
      </w:r>
    </w:p>
    <w:bookmarkEnd w:id="5"/>
    <w:p w14:paraId="76ADD53F" w14:textId="77777777" w:rsidR="00574972" w:rsidRPr="00A51F0B" w:rsidRDefault="00574972" w:rsidP="00574972">
      <w:pPr>
        <w:pBdr>
          <w:top w:val="nil"/>
          <w:left w:val="nil"/>
          <w:bottom w:val="nil"/>
          <w:right w:val="nil"/>
          <w:between w:val="nil"/>
        </w:pBdr>
        <w:spacing w:line="360" w:lineRule="auto"/>
        <w:ind w:left="679" w:right="117"/>
        <w:jc w:val="both"/>
        <w:rPr>
          <w:color w:val="000000"/>
          <w:sz w:val="24"/>
          <w:szCs w:val="24"/>
        </w:rPr>
      </w:pPr>
      <w:r w:rsidRPr="00A51F0B">
        <w:rPr>
          <w:color w:val="000009"/>
          <w:sz w:val="24"/>
          <w:szCs w:val="24"/>
        </w:rPr>
        <w:t xml:space="preserve">Acompanhamento no domicílio às pessoas com deficiência e pessoas idosas com algum grau de dependência, que tiveram suas limitações agravadas por violações de direitos, bem como aos seus cuidadores e familiares, objetivando a promoção da autonomia, inclusão social, valorização de potencialidade/capacidade com   qualidade   de   vida   e   acompanhamento   </w:t>
      </w:r>
      <w:r w:rsidRPr="00A51F0B">
        <w:rPr>
          <w:color w:val="000009"/>
          <w:sz w:val="24"/>
          <w:szCs w:val="24"/>
        </w:rPr>
        <w:lastRenderedPageBreak/>
        <w:t>familiar   fundamentadas nas seguranças devidas pela política de assistência social.</w:t>
      </w:r>
    </w:p>
    <w:p w14:paraId="05DAC4AE" w14:textId="77777777" w:rsidR="00574972" w:rsidRPr="00A51F0B" w:rsidRDefault="00574972" w:rsidP="00574972">
      <w:pPr>
        <w:pBdr>
          <w:top w:val="nil"/>
          <w:left w:val="nil"/>
          <w:bottom w:val="nil"/>
          <w:right w:val="nil"/>
          <w:between w:val="nil"/>
        </w:pBdr>
        <w:spacing w:before="1"/>
        <w:rPr>
          <w:color w:val="000000"/>
          <w:sz w:val="24"/>
          <w:szCs w:val="24"/>
        </w:rPr>
      </w:pPr>
    </w:p>
    <w:p w14:paraId="34B8052D" w14:textId="77777777" w:rsidR="00574972" w:rsidRPr="00A51F0B" w:rsidRDefault="00574972" w:rsidP="00574972">
      <w:pPr>
        <w:pStyle w:val="Ttulo1"/>
      </w:pPr>
      <w:bookmarkStart w:id="6" w:name="_Hlk120798101"/>
      <w:r w:rsidRPr="00A51F0B">
        <w:t>3.2 Específicos:</w:t>
      </w:r>
    </w:p>
    <w:bookmarkEnd w:id="6"/>
    <w:p w14:paraId="12AB7182" w14:textId="77777777" w:rsidR="00574972" w:rsidRPr="00A51F0B" w:rsidRDefault="00574972" w:rsidP="00E00370">
      <w:pPr>
        <w:numPr>
          <w:ilvl w:val="0"/>
          <w:numId w:val="54"/>
        </w:numPr>
        <w:pBdr>
          <w:top w:val="nil"/>
          <w:left w:val="nil"/>
          <w:bottom w:val="nil"/>
          <w:right w:val="nil"/>
          <w:between w:val="nil"/>
        </w:pBdr>
        <w:tabs>
          <w:tab w:val="left" w:pos="1388"/>
        </w:tabs>
        <w:spacing w:before="134" w:line="360" w:lineRule="auto"/>
        <w:ind w:right="118" w:hanging="12"/>
        <w:jc w:val="both"/>
        <w:rPr>
          <w:sz w:val="24"/>
          <w:szCs w:val="24"/>
        </w:rPr>
      </w:pPr>
      <w:r w:rsidRPr="00A51F0B">
        <w:rPr>
          <w:color w:val="000009"/>
          <w:sz w:val="24"/>
          <w:szCs w:val="24"/>
        </w:rPr>
        <w:t>Atuar conforme as diretrizes da política de assistência social, atentando para a necessária articulação permanente com o CREAS/PAEFI, referência da Proteção Social Especial no território, obedecendo aos fluxos e protocolos vigentes;</w:t>
      </w:r>
    </w:p>
    <w:p w14:paraId="562E39C1" w14:textId="77777777" w:rsidR="00574972" w:rsidRPr="00A51F0B" w:rsidRDefault="00574972" w:rsidP="00E00370">
      <w:pPr>
        <w:numPr>
          <w:ilvl w:val="0"/>
          <w:numId w:val="54"/>
        </w:numPr>
        <w:pBdr>
          <w:top w:val="nil"/>
          <w:left w:val="nil"/>
          <w:bottom w:val="nil"/>
          <w:right w:val="nil"/>
          <w:between w:val="nil"/>
        </w:pBdr>
        <w:tabs>
          <w:tab w:val="left" w:pos="1388"/>
        </w:tabs>
        <w:spacing w:line="360" w:lineRule="auto"/>
        <w:ind w:right="123" w:hanging="12"/>
        <w:jc w:val="both"/>
        <w:rPr>
          <w:sz w:val="24"/>
          <w:szCs w:val="24"/>
        </w:rPr>
      </w:pPr>
      <w:r w:rsidRPr="00A51F0B">
        <w:rPr>
          <w:color w:val="000009"/>
          <w:sz w:val="24"/>
          <w:szCs w:val="24"/>
        </w:rPr>
        <w:t>Realizar o acompanhamento no domicílio às pessoas com deficiência, idosas e suas famílias, para ampliação e qualificação do atendimento às necessidades associadas às seguranças da política de assistência social;</w:t>
      </w:r>
    </w:p>
    <w:p w14:paraId="466A7D6D" w14:textId="77777777" w:rsidR="00574972" w:rsidRPr="00A51F0B" w:rsidRDefault="00574972" w:rsidP="00E00370">
      <w:pPr>
        <w:numPr>
          <w:ilvl w:val="0"/>
          <w:numId w:val="54"/>
        </w:numPr>
        <w:pBdr>
          <w:top w:val="nil"/>
          <w:left w:val="nil"/>
          <w:bottom w:val="nil"/>
          <w:right w:val="nil"/>
          <w:between w:val="nil"/>
        </w:pBdr>
        <w:tabs>
          <w:tab w:val="left" w:pos="1388"/>
        </w:tabs>
        <w:spacing w:before="10" w:line="360" w:lineRule="auto"/>
        <w:ind w:right="116" w:hanging="12"/>
        <w:jc w:val="both"/>
        <w:rPr>
          <w:sz w:val="24"/>
          <w:szCs w:val="24"/>
        </w:rPr>
      </w:pPr>
      <w:r w:rsidRPr="00A51F0B">
        <w:rPr>
          <w:color w:val="000009"/>
          <w:sz w:val="24"/>
          <w:szCs w:val="24"/>
        </w:rPr>
        <w:t>Mobilizar a rede socioassistencial e intersetorial para o atendimento às situações de desproteção identificadas de forma articulada e complementar, conforme planejamento estabelecido no Plano de Acompanhamento Familiar - PAF;</w:t>
      </w:r>
    </w:p>
    <w:p w14:paraId="7E5A900B" w14:textId="77777777" w:rsidR="00574972" w:rsidRPr="00A51F0B" w:rsidRDefault="00574972" w:rsidP="00E00370">
      <w:pPr>
        <w:numPr>
          <w:ilvl w:val="0"/>
          <w:numId w:val="54"/>
        </w:numPr>
        <w:pBdr>
          <w:top w:val="nil"/>
          <w:left w:val="nil"/>
          <w:bottom w:val="nil"/>
          <w:right w:val="nil"/>
          <w:between w:val="nil"/>
        </w:pBdr>
        <w:tabs>
          <w:tab w:val="left" w:pos="1388"/>
        </w:tabs>
        <w:spacing w:before="10" w:line="360" w:lineRule="auto"/>
        <w:ind w:right="116" w:hanging="12"/>
        <w:jc w:val="both"/>
        <w:rPr>
          <w:sz w:val="24"/>
          <w:szCs w:val="24"/>
        </w:rPr>
      </w:pPr>
      <w:r w:rsidRPr="00A51F0B">
        <w:rPr>
          <w:color w:val="000000"/>
          <w:sz w:val="24"/>
          <w:szCs w:val="24"/>
        </w:rPr>
        <w:t>Desenvolver ações e/ou atividades para a superação das situações violadoras de direitos e promoção do fortalecimento da convivência comunitária a partir de fortalecimento pessoal e social tanto da pessoa com deficiência e ou idosa quanto de sua família;</w:t>
      </w:r>
    </w:p>
    <w:p w14:paraId="7354E0D7" w14:textId="77777777" w:rsidR="00574972" w:rsidRPr="00A51F0B" w:rsidRDefault="00574972" w:rsidP="00E00370">
      <w:pPr>
        <w:numPr>
          <w:ilvl w:val="0"/>
          <w:numId w:val="54"/>
        </w:numPr>
        <w:pBdr>
          <w:top w:val="nil"/>
          <w:left w:val="nil"/>
          <w:bottom w:val="nil"/>
          <w:right w:val="nil"/>
          <w:between w:val="nil"/>
        </w:pBdr>
        <w:tabs>
          <w:tab w:val="left" w:pos="1388"/>
        </w:tabs>
        <w:spacing w:line="360" w:lineRule="auto"/>
        <w:ind w:right="124" w:hanging="12"/>
        <w:jc w:val="both"/>
        <w:rPr>
          <w:sz w:val="24"/>
          <w:szCs w:val="24"/>
        </w:rPr>
      </w:pPr>
      <w:r w:rsidRPr="00A51F0B">
        <w:rPr>
          <w:color w:val="000000"/>
          <w:sz w:val="24"/>
          <w:szCs w:val="24"/>
        </w:rPr>
        <w:t>Realizar articulações pertinentes quando não houver a superação das situações de violações de direitos.</w:t>
      </w:r>
    </w:p>
    <w:p w14:paraId="1A429936" w14:textId="77777777" w:rsidR="00574972" w:rsidRPr="00A51F0B" w:rsidRDefault="00574972" w:rsidP="00574972">
      <w:pPr>
        <w:pBdr>
          <w:top w:val="nil"/>
          <w:left w:val="nil"/>
          <w:bottom w:val="nil"/>
          <w:right w:val="nil"/>
          <w:between w:val="nil"/>
        </w:pBdr>
        <w:spacing w:before="5"/>
        <w:rPr>
          <w:color w:val="000000"/>
          <w:sz w:val="24"/>
          <w:szCs w:val="24"/>
        </w:rPr>
      </w:pPr>
    </w:p>
    <w:p w14:paraId="07FC5EE6" w14:textId="77777777" w:rsidR="00574972" w:rsidRPr="00A51F0B" w:rsidRDefault="00574972" w:rsidP="00E00370">
      <w:pPr>
        <w:pStyle w:val="Ttulo1"/>
        <w:numPr>
          <w:ilvl w:val="0"/>
          <w:numId w:val="50"/>
        </w:numPr>
        <w:tabs>
          <w:tab w:val="num" w:pos="0"/>
          <w:tab w:val="left" w:pos="1400"/>
        </w:tabs>
        <w:ind w:left="1418" w:hanging="360"/>
      </w:pPr>
      <w:bookmarkStart w:id="7" w:name="_Hlk120798592"/>
      <w:r w:rsidRPr="00A51F0B">
        <w:t>CAPACIDADE E META DE ATENDIMENTO:</w:t>
      </w:r>
    </w:p>
    <w:bookmarkEnd w:id="7"/>
    <w:p w14:paraId="77D14C75" w14:textId="77777777" w:rsidR="00574972" w:rsidRPr="00A51F0B" w:rsidRDefault="00574972" w:rsidP="00574972">
      <w:pPr>
        <w:pBdr>
          <w:top w:val="nil"/>
          <w:left w:val="nil"/>
          <w:bottom w:val="nil"/>
          <w:right w:val="nil"/>
          <w:between w:val="nil"/>
        </w:pBdr>
        <w:rPr>
          <w:b/>
          <w:color w:val="000000"/>
          <w:sz w:val="24"/>
          <w:szCs w:val="24"/>
        </w:rPr>
      </w:pPr>
    </w:p>
    <w:p w14:paraId="336F1978" w14:textId="77777777" w:rsidR="00574972" w:rsidRPr="00A51F0B" w:rsidRDefault="00574972" w:rsidP="00574972">
      <w:pPr>
        <w:pBdr>
          <w:top w:val="nil"/>
          <w:left w:val="nil"/>
          <w:bottom w:val="nil"/>
          <w:right w:val="nil"/>
          <w:between w:val="nil"/>
        </w:pBdr>
        <w:spacing w:before="1"/>
        <w:rPr>
          <w:b/>
          <w:color w:val="000000"/>
          <w:sz w:val="24"/>
          <w:szCs w:val="24"/>
        </w:rPr>
      </w:pPr>
    </w:p>
    <w:tbl>
      <w:tblPr>
        <w:tblW w:w="9061" w:type="dxa"/>
        <w:tblInd w:w="6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57"/>
        <w:gridCol w:w="1274"/>
        <w:gridCol w:w="2265"/>
        <w:gridCol w:w="2265"/>
      </w:tblGrid>
      <w:tr w:rsidR="00574972" w:rsidRPr="00A51F0B" w14:paraId="77C759A8" w14:textId="77777777" w:rsidTr="00DA5AB7">
        <w:trPr>
          <w:trHeight w:val="827"/>
        </w:trPr>
        <w:tc>
          <w:tcPr>
            <w:tcW w:w="3257" w:type="dxa"/>
          </w:tcPr>
          <w:p w14:paraId="4830D8E6" w14:textId="77777777" w:rsidR="00574972" w:rsidRPr="00A51F0B" w:rsidRDefault="00574972" w:rsidP="00DA5AB7">
            <w:pPr>
              <w:pBdr>
                <w:top w:val="nil"/>
                <w:left w:val="nil"/>
                <w:bottom w:val="nil"/>
                <w:right w:val="nil"/>
                <w:between w:val="nil"/>
              </w:pBdr>
              <w:spacing w:line="275" w:lineRule="auto"/>
              <w:ind w:left="381"/>
              <w:rPr>
                <w:b/>
                <w:color w:val="000000"/>
                <w:sz w:val="24"/>
                <w:szCs w:val="24"/>
              </w:rPr>
            </w:pPr>
            <w:r w:rsidRPr="00A51F0B">
              <w:rPr>
                <w:b/>
                <w:color w:val="000000"/>
                <w:sz w:val="24"/>
                <w:szCs w:val="24"/>
              </w:rPr>
              <w:t>Proteção Social Especial</w:t>
            </w:r>
          </w:p>
        </w:tc>
        <w:tc>
          <w:tcPr>
            <w:tcW w:w="1274" w:type="dxa"/>
          </w:tcPr>
          <w:p w14:paraId="14FDD443" w14:textId="77777777" w:rsidR="00574972" w:rsidRPr="00A51F0B" w:rsidRDefault="00574972" w:rsidP="00DA5AB7">
            <w:pPr>
              <w:pBdr>
                <w:top w:val="nil"/>
                <w:left w:val="nil"/>
                <w:bottom w:val="nil"/>
                <w:right w:val="nil"/>
                <w:between w:val="nil"/>
              </w:pBdr>
              <w:spacing w:line="275" w:lineRule="auto"/>
              <w:ind w:left="324"/>
              <w:rPr>
                <w:b/>
                <w:color w:val="000000"/>
                <w:sz w:val="24"/>
                <w:szCs w:val="24"/>
              </w:rPr>
            </w:pPr>
            <w:r w:rsidRPr="00A51F0B">
              <w:rPr>
                <w:b/>
                <w:color w:val="000000"/>
                <w:sz w:val="24"/>
                <w:szCs w:val="24"/>
              </w:rPr>
              <w:t>Metas</w:t>
            </w:r>
          </w:p>
        </w:tc>
        <w:tc>
          <w:tcPr>
            <w:tcW w:w="2265" w:type="dxa"/>
            <w:tcBorders>
              <w:right w:val="single" w:sz="6" w:space="0" w:color="000000"/>
            </w:tcBorders>
          </w:tcPr>
          <w:p w14:paraId="68C4C69C" w14:textId="77777777" w:rsidR="00574972" w:rsidRPr="00A51F0B" w:rsidRDefault="00574972" w:rsidP="00DA5AB7">
            <w:pPr>
              <w:pBdr>
                <w:top w:val="nil"/>
                <w:left w:val="nil"/>
                <w:bottom w:val="nil"/>
                <w:right w:val="nil"/>
                <w:between w:val="nil"/>
              </w:pBdr>
              <w:spacing w:line="275" w:lineRule="auto"/>
              <w:ind w:left="495"/>
              <w:rPr>
                <w:b/>
                <w:color w:val="000000"/>
                <w:sz w:val="24"/>
                <w:szCs w:val="24"/>
              </w:rPr>
            </w:pPr>
            <w:r w:rsidRPr="00A51F0B">
              <w:rPr>
                <w:b/>
                <w:color w:val="000000"/>
                <w:sz w:val="24"/>
                <w:szCs w:val="24"/>
              </w:rPr>
              <w:t>Teto Mensal</w:t>
            </w:r>
          </w:p>
        </w:tc>
        <w:tc>
          <w:tcPr>
            <w:tcW w:w="2265" w:type="dxa"/>
            <w:tcBorders>
              <w:left w:val="single" w:sz="6" w:space="0" w:color="000000"/>
            </w:tcBorders>
          </w:tcPr>
          <w:p w14:paraId="60043852" w14:textId="77777777" w:rsidR="00574972" w:rsidRPr="00A51F0B" w:rsidRDefault="00574972" w:rsidP="00DA5AB7">
            <w:pPr>
              <w:pBdr>
                <w:top w:val="nil"/>
                <w:left w:val="nil"/>
                <w:bottom w:val="nil"/>
                <w:right w:val="nil"/>
                <w:between w:val="nil"/>
              </w:pBdr>
              <w:spacing w:line="275" w:lineRule="auto"/>
              <w:ind w:left="361" w:right="345"/>
              <w:jc w:val="center"/>
              <w:rPr>
                <w:b/>
                <w:color w:val="000000"/>
                <w:sz w:val="24"/>
                <w:szCs w:val="24"/>
              </w:rPr>
            </w:pPr>
            <w:r w:rsidRPr="00A51F0B">
              <w:rPr>
                <w:b/>
                <w:color w:val="000000"/>
                <w:sz w:val="24"/>
                <w:szCs w:val="24"/>
              </w:rPr>
              <w:t>Valor Total da</w:t>
            </w:r>
          </w:p>
          <w:p w14:paraId="1CF17FFA" w14:textId="77777777" w:rsidR="00574972" w:rsidRPr="00A51F0B" w:rsidRDefault="00574972" w:rsidP="00DA5AB7">
            <w:pPr>
              <w:pBdr>
                <w:top w:val="nil"/>
                <w:left w:val="nil"/>
                <w:bottom w:val="nil"/>
                <w:right w:val="nil"/>
                <w:between w:val="nil"/>
              </w:pBdr>
              <w:spacing w:before="137"/>
              <w:ind w:left="361" w:right="345"/>
              <w:jc w:val="center"/>
              <w:rPr>
                <w:b/>
                <w:color w:val="000000"/>
                <w:sz w:val="24"/>
                <w:szCs w:val="24"/>
              </w:rPr>
            </w:pPr>
            <w:r w:rsidRPr="00A51F0B">
              <w:rPr>
                <w:b/>
                <w:color w:val="000000"/>
                <w:sz w:val="24"/>
                <w:szCs w:val="24"/>
              </w:rPr>
              <w:t>Parceria</w:t>
            </w:r>
          </w:p>
        </w:tc>
      </w:tr>
      <w:tr w:rsidR="00574972" w:rsidRPr="00A51F0B" w14:paraId="1F52AA27" w14:textId="77777777" w:rsidTr="00DA5AB7">
        <w:trPr>
          <w:trHeight w:val="1241"/>
        </w:trPr>
        <w:tc>
          <w:tcPr>
            <w:tcW w:w="3257" w:type="dxa"/>
          </w:tcPr>
          <w:p w14:paraId="35C778F2" w14:textId="77777777" w:rsidR="00574972" w:rsidRPr="00A51F0B" w:rsidRDefault="00574972" w:rsidP="00DA5AB7">
            <w:pPr>
              <w:pBdr>
                <w:top w:val="nil"/>
                <w:left w:val="nil"/>
                <w:bottom w:val="nil"/>
                <w:right w:val="nil"/>
                <w:between w:val="nil"/>
              </w:pBdr>
              <w:spacing w:line="360" w:lineRule="auto"/>
              <w:ind w:left="107" w:right="184"/>
              <w:rPr>
                <w:color w:val="000000"/>
                <w:sz w:val="24"/>
                <w:szCs w:val="24"/>
              </w:rPr>
            </w:pPr>
            <w:r w:rsidRPr="00A51F0B">
              <w:rPr>
                <w:color w:val="000000"/>
                <w:sz w:val="24"/>
                <w:szCs w:val="24"/>
              </w:rPr>
              <w:t>Serviço de PSE para Pessoas com Deficiência, Idosas e suas</w:t>
            </w:r>
          </w:p>
          <w:p w14:paraId="40779995" w14:textId="77777777" w:rsidR="00574972" w:rsidRPr="00A51F0B" w:rsidRDefault="00574972" w:rsidP="00DA5AB7">
            <w:pPr>
              <w:pBdr>
                <w:top w:val="nil"/>
                <w:left w:val="nil"/>
                <w:bottom w:val="nil"/>
                <w:right w:val="nil"/>
                <w:between w:val="nil"/>
              </w:pBdr>
              <w:ind w:left="107"/>
              <w:rPr>
                <w:color w:val="000000"/>
                <w:sz w:val="24"/>
                <w:szCs w:val="24"/>
              </w:rPr>
            </w:pPr>
            <w:r w:rsidRPr="00A51F0B">
              <w:rPr>
                <w:color w:val="000000"/>
                <w:sz w:val="24"/>
                <w:szCs w:val="24"/>
              </w:rPr>
              <w:t>Famílias</w:t>
            </w:r>
          </w:p>
        </w:tc>
        <w:tc>
          <w:tcPr>
            <w:tcW w:w="1274" w:type="dxa"/>
          </w:tcPr>
          <w:p w14:paraId="474BAF69" w14:textId="77777777" w:rsidR="00574972" w:rsidRPr="00A51F0B" w:rsidRDefault="00574972" w:rsidP="00DA5AB7">
            <w:pPr>
              <w:pBdr>
                <w:top w:val="nil"/>
                <w:left w:val="nil"/>
                <w:bottom w:val="nil"/>
                <w:right w:val="nil"/>
                <w:between w:val="nil"/>
              </w:pBdr>
              <w:spacing w:line="271" w:lineRule="auto"/>
              <w:ind w:left="108"/>
              <w:rPr>
                <w:color w:val="000000"/>
                <w:sz w:val="24"/>
                <w:szCs w:val="24"/>
              </w:rPr>
            </w:pPr>
            <w:r w:rsidRPr="00A51F0B">
              <w:rPr>
                <w:color w:val="000000"/>
                <w:sz w:val="24"/>
                <w:szCs w:val="24"/>
              </w:rPr>
              <w:t>650</w:t>
            </w:r>
          </w:p>
          <w:p w14:paraId="3D953785" w14:textId="77777777" w:rsidR="00574972" w:rsidRPr="00A51F0B" w:rsidRDefault="00574972" w:rsidP="00DA5AB7">
            <w:pPr>
              <w:pBdr>
                <w:top w:val="nil"/>
                <w:left w:val="nil"/>
                <w:bottom w:val="nil"/>
                <w:right w:val="nil"/>
                <w:between w:val="nil"/>
              </w:pBdr>
              <w:spacing w:before="137"/>
              <w:ind w:left="108"/>
              <w:rPr>
                <w:color w:val="000000"/>
                <w:sz w:val="24"/>
                <w:szCs w:val="24"/>
              </w:rPr>
            </w:pPr>
            <w:r w:rsidRPr="00A51F0B">
              <w:rPr>
                <w:color w:val="000000"/>
                <w:sz w:val="24"/>
                <w:szCs w:val="24"/>
              </w:rPr>
              <w:t>Famílias*</w:t>
            </w:r>
          </w:p>
        </w:tc>
        <w:tc>
          <w:tcPr>
            <w:tcW w:w="2265" w:type="dxa"/>
            <w:tcBorders>
              <w:right w:val="single" w:sz="6" w:space="0" w:color="000000"/>
            </w:tcBorders>
          </w:tcPr>
          <w:p w14:paraId="207FC422" w14:textId="77777777" w:rsidR="00574972" w:rsidRPr="00A51F0B" w:rsidRDefault="00574972" w:rsidP="00DA5AB7">
            <w:pPr>
              <w:pBdr>
                <w:top w:val="nil"/>
                <w:left w:val="nil"/>
                <w:bottom w:val="nil"/>
                <w:right w:val="nil"/>
                <w:between w:val="nil"/>
              </w:pBdr>
              <w:spacing w:before="5"/>
              <w:rPr>
                <w:b/>
                <w:color w:val="000000"/>
                <w:sz w:val="24"/>
                <w:szCs w:val="24"/>
              </w:rPr>
            </w:pPr>
          </w:p>
          <w:p w14:paraId="60940585" w14:textId="77777777" w:rsidR="00574972" w:rsidRPr="00A51F0B" w:rsidRDefault="00574972" w:rsidP="00DA5AB7">
            <w:pPr>
              <w:pBdr>
                <w:top w:val="nil"/>
                <w:left w:val="nil"/>
                <w:bottom w:val="nil"/>
                <w:right w:val="nil"/>
                <w:between w:val="nil"/>
              </w:pBdr>
              <w:ind w:left="108"/>
              <w:rPr>
                <w:color w:val="000000"/>
                <w:sz w:val="24"/>
                <w:szCs w:val="24"/>
              </w:rPr>
            </w:pPr>
            <w:r w:rsidRPr="00A51F0B">
              <w:rPr>
                <w:color w:val="000000"/>
                <w:sz w:val="24"/>
                <w:szCs w:val="24"/>
              </w:rPr>
              <w:t>R$ 99.926,07</w:t>
            </w:r>
          </w:p>
        </w:tc>
        <w:tc>
          <w:tcPr>
            <w:tcW w:w="2265" w:type="dxa"/>
            <w:tcBorders>
              <w:left w:val="single" w:sz="6" w:space="0" w:color="000000"/>
            </w:tcBorders>
          </w:tcPr>
          <w:p w14:paraId="29A4AFDC" w14:textId="77777777" w:rsidR="00574972" w:rsidRPr="00A51F0B" w:rsidRDefault="00574972" w:rsidP="00DA5AB7">
            <w:pPr>
              <w:pBdr>
                <w:top w:val="nil"/>
                <w:left w:val="nil"/>
                <w:bottom w:val="nil"/>
                <w:right w:val="nil"/>
                <w:between w:val="nil"/>
              </w:pBdr>
              <w:spacing w:before="5"/>
              <w:rPr>
                <w:b/>
                <w:color w:val="000000"/>
                <w:sz w:val="24"/>
                <w:szCs w:val="24"/>
              </w:rPr>
            </w:pPr>
          </w:p>
          <w:p w14:paraId="2DFB5E05" w14:textId="77777777" w:rsidR="00574972" w:rsidRPr="00A51F0B" w:rsidRDefault="00574972" w:rsidP="00DA5AB7">
            <w:pPr>
              <w:pBdr>
                <w:top w:val="nil"/>
                <w:left w:val="nil"/>
                <w:bottom w:val="nil"/>
                <w:right w:val="nil"/>
                <w:between w:val="nil"/>
              </w:pBdr>
              <w:ind w:left="110"/>
              <w:rPr>
                <w:color w:val="000000"/>
                <w:sz w:val="24"/>
                <w:szCs w:val="24"/>
              </w:rPr>
            </w:pPr>
            <w:r w:rsidRPr="00A51F0B">
              <w:rPr>
                <w:color w:val="000000"/>
                <w:sz w:val="24"/>
                <w:szCs w:val="24"/>
              </w:rPr>
              <w:t>R$ 1.199.112,84</w:t>
            </w:r>
          </w:p>
        </w:tc>
      </w:tr>
    </w:tbl>
    <w:p w14:paraId="415666D2" w14:textId="77777777" w:rsidR="00574972" w:rsidRPr="00A51F0B" w:rsidRDefault="00574972" w:rsidP="00574972">
      <w:pPr>
        <w:pBdr>
          <w:top w:val="nil"/>
          <w:left w:val="nil"/>
          <w:bottom w:val="nil"/>
          <w:right w:val="nil"/>
          <w:between w:val="nil"/>
        </w:pBdr>
        <w:ind w:left="680" w:right="266"/>
        <w:jc w:val="both"/>
        <w:rPr>
          <w:color w:val="000000"/>
          <w:sz w:val="24"/>
          <w:szCs w:val="24"/>
        </w:rPr>
      </w:pPr>
      <w:r w:rsidRPr="00A51F0B">
        <w:rPr>
          <w:color w:val="000000"/>
          <w:sz w:val="24"/>
          <w:szCs w:val="24"/>
        </w:rPr>
        <w:t>*a meta se refere à capacidade instalada de atendimento, podendo se configurar número diferente conforme a relação de referência supervisora e referência supervisionada estabelecida pela Portaria SMAS nº 14/ 2020 e de acordo com os protocolos pactuados junto à Secretaria Municipal de Assistência Social.</w:t>
      </w:r>
    </w:p>
    <w:p w14:paraId="2AB35929" w14:textId="77777777" w:rsidR="00574972" w:rsidRPr="00A51F0B" w:rsidRDefault="00574972" w:rsidP="00574972">
      <w:pPr>
        <w:pBdr>
          <w:top w:val="nil"/>
          <w:left w:val="nil"/>
          <w:bottom w:val="nil"/>
          <w:right w:val="nil"/>
          <w:between w:val="nil"/>
        </w:pBdr>
        <w:rPr>
          <w:color w:val="000000"/>
          <w:sz w:val="24"/>
          <w:szCs w:val="24"/>
        </w:rPr>
      </w:pPr>
    </w:p>
    <w:p w14:paraId="3D704FB0" w14:textId="77777777" w:rsidR="00574972" w:rsidRPr="00A51F0B" w:rsidRDefault="00574972" w:rsidP="00574972">
      <w:pPr>
        <w:pStyle w:val="Ttulo1"/>
        <w:jc w:val="both"/>
      </w:pPr>
      <w:bookmarkStart w:id="8" w:name="_Hlk120798613"/>
      <w:r w:rsidRPr="00A51F0B">
        <w:t>Público Alvo:</w:t>
      </w:r>
    </w:p>
    <w:bookmarkEnd w:id="8"/>
    <w:p w14:paraId="18ADEBF4" w14:textId="77777777" w:rsidR="00574972" w:rsidRPr="00A51F0B" w:rsidRDefault="00574972" w:rsidP="00574972">
      <w:pPr>
        <w:pBdr>
          <w:top w:val="nil"/>
          <w:left w:val="nil"/>
          <w:bottom w:val="nil"/>
          <w:right w:val="nil"/>
          <w:between w:val="nil"/>
        </w:pBdr>
        <w:spacing w:before="133" w:line="360" w:lineRule="auto"/>
        <w:ind w:left="679" w:right="544"/>
        <w:jc w:val="both"/>
        <w:rPr>
          <w:color w:val="000000"/>
          <w:sz w:val="24"/>
          <w:szCs w:val="24"/>
        </w:rPr>
      </w:pPr>
      <w:r w:rsidRPr="00A51F0B">
        <w:rPr>
          <w:color w:val="000009"/>
          <w:sz w:val="24"/>
          <w:szCs w:val="24"/>
        </w:rPr>
        <w:t xml:space="preserve">Famílias com pessoas com deficiência, as quais podem ser crianças, adolescentes, jovens, adultos povos e comunidades tradicionais, independente da faixa etária e/ou idosas em situação de desproteção social por violação de direitos, com algum grau de dependência, que tiveram suas limitações agravadas em relação às violações de direitos, tais como: </w:t>
      </w:r>
      <w:r w:rsidRPr="00A51F0B">
        <w:rPr>
          <w:color w:val="000009"/>
          <w:sz w:val="24"/>
          <w:szCs w:val="24"/>
        </w:rPr>
        <w:lastRenderedPageBreak/>
        <w:t>negligência, violência física, psicológica, patrimonial/financeira, sexual, abandono, isolamento social devido ao grau de dependência, falta de cuidados no âmbito familiar</w:t>
      </w:r>
      <w:r w:rsidRPr="00A51F0B">
        <w:rPr>
          <w:color w:val="4985E8"/>
          <w:sz w:val="24"/>
          <w:szCs w:val="24"/>
        </w:rPr>
        <w:t>.</w:t>
      </w:r>
    </w:p>
    <w:p w14:paraId="6341C163" w14:textId="77777777" w:rsidR="00574972" w:rsidRPr="00A51F0B" w:rsidRDefault="00574972" w:rsidP="00574972">
      <w:pPr>
        <w:pBdr>
          <w:top w:val="nil"/>
          <w:left w:val="nil"/>
          <w:bottom w:val="nil"/>
          <w:right w:val="nil"/>
          <w:between w:val="nil"/>
        </w:pBdr>
        <w:spacing w:line="360" w:lineRule="auto"/>
        <w:ind w:left="679" w:right="547"/>
        <w:jc w:val="both"/>
        <w:rPr>
          <w:color w:val="000000"/>
          <w:sz w:val="24"/>
          <w:szCs w:val="24"/>
        </w:rPr>
      </w:pPr>
      <w:r w:rsidRPr="00A51F0B">
        <w:rPr>
          <w:color w:val="000000"/>
          <w:sz w:val="24"/>
          <w:szCs w:val="24"/>
        </w:rPr>
        <w:t>Na oferta do serviço especializado para pessoas com deficiência, idosas e suas famílias devem observar a garantia do respeito às questões de gênero, idade, religião, raça e etnia, orientação sexual e situação de dependência.</w:t>
      </w:r>
    </w:p>
    <w:p w14:paraId="6CA4D352" w14:textId="77777777" w:rsidR="00574972" w:rsidRPr="00A51F0B" w:rsidRDefault="00574972" w:rsidP="00574972">
      <w:pPr>
        <w:pBdr>
          <w:top w:val="nil"/>
          <w:left w:val="nil"/>
          <w:bottom w:val="nil"/>
          <w:right w:val="nil"/>
          <w:between w:val="nil"/>
        </w:pBdr>
        <w:spacing w:before="5"/>
        <w:rPr>
          <w:color w:val="000000"/>
          <w:sz w:val="24"/>
          <w:szCs w:val="24"/>
        </w:rPr>
      </w:pPr>
    </w:p>
    <w:p w14:paraId="0A4BE143" w14:textId="77777777" w:rsidR="00574972" w:rsidRPr="00A51F0B" w:rsidRDefault="00574972" w:rsidP="00E00370">
      <w:pPr>
        <w:pStyle w:val="Ttulo1"/>
        <w:numPr>
          <w:ilvl w:val="0"/>
          <w:numId w:val="50"/>
        </w:numPr>
        <w:tabs>
          <w:tab w:val="num" w:pos="0"/>
          <w:tab w:val="left" w:pos="920"/>
        </w:tabs>
        <w:ind w:left="919" w:hanging="240"/>
      </w:pPr>
      <w:bookmarkStart w:id="9" w:name="_Hlk120798680"/>
      <w:r w:rsidRPr="00A51F0B">
        <w:t>FORMA DE EXECUÇÃO:</w:t>
      </w:r>
    </w:p>
    <w:bookmarkEnd w:id="9"/>
    <w:p w14:paraId="1C0D6D2E" w14:textId="77777777" w:rsidR="00574972" w:rsidRPr="00A51F0B" w:rsidRDefault="00574972" w:rsidP="00574972">
      <w:pPr>
        <w:pBdr>
          <w:top w:val="nil"/>
          <w:left w:val="nil"/>
          <w:bottom w:val="nil"/>
          <w:right w:val="nil"/>
          <w:between w:val="nil"/>
        </w:pBdr>
        <w:spacing w:before="129" w:line="360" w:lineRule="auto"/>
        <w:ind w:left="679" w:right="541"/>
        <w:jc w:val="both"/>
        <w:rPr>
          <w:color w:val="000000"/>
          <w:sz w:val="24"/>
          <w:szCs w:val="24"/>
        </w:rPr>
      </w:pPr>
      <w:r w:rsidRPr="00A51F0B">
        <w:rPr>
          <w:color w:val="000000"/>
          <w:sz w:val="24"/>
          <w:szCs w:val="24"/>
        </w:rPr>
        <w:t>As ações serão executadas por Organização da Sociedade Civil aprovada via Edital de Chamamento Público, que se responsabiliza pela oferta do serviço, com a coordenação geral da Secretaria Municipal de Assistência Social, com a supervisão sistemática efetivada pela Gerência de Serviços de Média Complexidade, e monitoramento da Gestora de Parceria que estão sob a responsabilidade da Diretoria de Proteção Social Especial.</w:t>
      </w:r>
    </w:p>
    <w:p w14:paraId="4A224D22" w14:textId="77777777" w:rsidR="00574972" w:rsidRPr="00A51F0B" w:rsidRDefault="00574972" w:rsidP="00574972">
      <w:pPr>
        <w:pBdr>
          <w:top w:val="nil"/>
          <w:left w:val="nil"/>
          <w:bottom w:val="nil"/>
          <w:right w:val="nil"/>
          <w:between w:val="nil"/>
        </w:pBdr>
        <w:spacing w:before="129" w:line="360" w:lineRule="auto"/>
        <w:ind w:left="679" w:right="541"/>
        <w:jc w:val="both"/>
        <w:rPr>
          <w:color w:val="000000"/>
          <w:sz w:val="24"/>
          <w:szCs w:val="24"/>
        </w:rPr>
      </w:pPr>
      <w:r w:rsidRPr="00A51F0B">
        <w:rPr>
          <w:color w:val="000000"/>
          <w:sz w:val="24"/>
          <w:szCs w:val="24"/>
        </w:rPr>
        <w:t>À Diretoria de Gestão do Sistema Municipal de Assistência Social através das Gerências deConvênios, Gestão de Monitoramento e Avaliação e Gestão da Informação, realizarão as ações de sua competência, no que couber.</w:t>
      </w:r>
    </w:p>
    <w:p w14:paraId="20F5FFDF" w14:textId="77777777" w:rsidR="00574972" w:rsidRPr="00A51F0B" w:rsidRDefault="00574972" w:rsidP="00574972">
      <w:pPr>
        <w:pBdr>
          <w:top w:val="nil"/>
          <w:left w:val="nil"/>
          <w:bottom w:val="nil"/>
          <w:right w:val="nil"/>
          <w:between w:val="nil"/>
        </w:pBdr>
        <w:spacing w:line="360" w:lineRule="auto"/>
        <w:ind w:left="679" w:right="543"/>
        <w:jc w:val="both"/>
        <w:rPr>
          <w:color w:val="000000"/>
          <w:sz w:val="24"/>
          <w:szCs w:val="24"/>
        </w:rPr>
      </w:pPr>
      <w:r w:rsidRPr="00A51F0B">
        <w:rPr>
          <w:color w:val="000000"/>
          <w:sz w:val="24"/>
          <w:szCs w:val="24"/>
        </w:rPr>
        <w:t>Todas as divulgações da OSC sobre esta oferta devem conter a informação de que se trata de parceria com a Secretaria Municipal de Assistência Social, assim como todos os automóveis que forem custeados com recursos desta parceria, total ou parcial, devem conter esta mesma informação em formato de adesivo que deve estar localizado na porta do motorista em tamanho possível de ser reconhecido e lido, além da informação deve conter também a logomarca da Prefeitura Municipal de Londrina.</w:t>
      </w:r>
    </w:p>
    <w:p w14:paraId="1865E4C8" w14:textId="77777777" w:rsidR="00574972" w:rsidRPr="00A51F0B" w:rsidRDefault="00574972" w:rsidP="00574972">
      <w:pPr>
        <w:pBdr>
          <w:top w:val="nil"/>
          <w:left w:val="nil"/>
          <w:bottom w:val="nil"/>
          <w:right w:val="nil"/>
          <w:between w:val="nil"/>
        </w:pBdr>
        <w:spacing w:before="6"/>
        <w:rPr>
          <w:color w:val="000000"/>
          <w:sz w:val="24"/>
          <w:szCs w:val="24"/>
        </w:rPr>
      </w:pPr>
    </w:p>
    <w:p w14:paraId="18068D2C" w14:textId="77777777" w:rsidR="00574972" w:rsidRPr="00A51F0B" w:rsidRDefault="00574972" w:rsidP="00E00370">
      <w:pPr>
        <w:pStyle w:val="Ttulo1"/>
        <w:numPr>
          <w:ilvl w:val="0"/>
          <w:numId w:val="50"/>
        </w:numPr>
        <w:tabs>
          <w:tab w:val="num" w:pos="0"/>
          <w:tab w:val="left" w:pos="920"/>
        </w:tabs>
        <w:ind w:left="919" w:hanging="240"/>
      </w:pPr>
      <w:bookmarkStart w:id="10" w:name="_Hlk120798700"/>
      <w:r w:rsidRPr="00A51F0B">
        <w:t>FORMAS DE ACESSO:</w:t>
      </w:r>
    </w:p>
    <w:bookmarkEnd w:id="10"/>
    <w:p w14:paraId="4E629385" w14:textId="77777777" w:rsidR="00574972" w:rsidRPr="00A51F0B" w:rsidRDefault="00574972" w:rsidP="00574972">
      <w:pPr>
        <w:pBdr>
          <w:top w:val="nil"/>
          <w:left w:val="nil"/>
          <w:bottom w:val="nil"/>
          <w:right w:val="nil"/>
          <w:between w:val="nil"/>
        </w:pBdr>
        <w:spacing w:before="132" w:line="360" w:lineRule="auto"/>
        <w:ind w:left="679" w:right="552"/>
        <w:jc w:val="both"/>
        <w:rPr>
          <w:color w:val="000000"/>
          <w:sz w:val="24"/>
          <w:szCs w:val="24"/>
        </w:rPr>
      </w:pPr>
      <w:r w:rsidRPr="00A51F0B">
        <w:rPr>
          <w:color w:val="000000"/>
          <w:sz w:val="24"/>
          <w:szCs w:val="24"/>
        </w:rPr>
        <w:t>O acesso será via Secretaria Municipal de Assistência Social por meio do Setor de Avaliação e Triagem dos Centros de Referência de CREAS/PAEFI articulado com as unidades de CREAS/PAEFI dos territórios os quais seguirão os fluxos e protocolos vigentes.</w:t>
      </w:r>
    </w:p>
    <w:p w14:paraId="36C23A8C" w14:textId="77777777" w:rsidR="00574972" w:rsidRPr="00A51F0B" w:rsidRDefault="00574972" w:rsidP="00574972">
      <w:pPr>
        <w:pBdr>
          <w:top w:val="nil"/>
          <w:left w:val="nil"/>
          <w:bottom w:val="nil"/>
          <w:right w:val="nil"/>
          <w:between w:val="nil"/>
        </w:pBdr>
        <w:spacing w:before="5"/>
        <w:rPr>
          <w:color w:val="000000"/>
          <w:sz w:val="24"/>
          <w:szCs w:val="24"/>
        </w:rPr>
      </w:pPr>
    </w:p>
    <w:p w14:paraId="544CCF8B" w14:textId="77777777" w:rsidR="00574972" w:rsidRPr="00A51F0B" w:rsidRDefault="00574972" w:rsidP="00E00370">
      <w:pPr>
        <w:pStyle w:val="Ttulo1"/>
        <w:numPr>
          <w:ilvl w:val="0"/>
          <w:numId w:val="50"/>
        </w:numPr>
        <w:tabs>
          <w:tab w:val="num" w:pos="0"/>
          <w:tab w:val="left" w:pos="920"/>
        </w:tabs>
        <w:ind w:left="919" w:hanging="240"/>
      </w:pPr>
      <w:bookmarkStart w:id="11" w:name="_Hlk120798727"/>
      <w:r w:rsidRPr="00A51F0B">
        <w:t xml:space="preserve">METODOLOGIA E </w:t>
      </w:r>
      <w:r w:rsidRPr="00A51F0B">
        <w:rPr>
          <w:color w:val="000009"/>
        </w:rPr>
        <w:t>TRABALHO SOCIAL ESSENCIAL AO SERVIÇO:</w:t>
      </w:r>
    </w:p>
    <w:bookmarkEnd w:id="11"/>
    <w:p w14:paraId="21C2FAAA" w14:textId="77777777" w:rsidR="00574972" w:rsidRPr="00A51F0B" w:rsidRDefault="00574972" w:rsidP="00574972">
      <w:pPr>
        <w:pBdr>
          <w:top w:val="nil"/>
          <w:left w:val="nil"/>
          <w:bottom w:val="nil"/>
          <w:right w:val="nil"/>
          <w:between w:val="nil"/>
        </w:pBdr>
        <w:spacing w:before="132" w:line="360" w:lineRule="auto"/>
        <w:ind w:left="679" w:right="520"/>
        <w:jc w:val="both"/>
        <w:rPr>
          <w:color w:val="000000"/>
          <w:sz w:val="24"/>
          <w:szCs w:val="24"/>
        </w:rPr>
      </w:pPr>
      <w:r w:rsidRPr="00A51F0B">
        <w:rPr>
          <w:color w:val="000000"/>
          <w:sz w:val="24"/>
          <w:szCs w:val="24"/>
        </w:rPr>
        <w:t xml:space="preserve">Considerando o público-alvo deste serviço vivenciam situações de desproteção social ocasionadas pela violação de direitos, associadas às necessidades de acompanhamento no domicílio em razão da dificuldade de acesso aos serviços socioassistenciais e/ou de outras políticas públicas por limitações físicas e/ou pessoal e, tendo em vista a </w:t>
      </w:r>
      <w:r w:rsidRPr="00A51F0B">
        <w:rPr>
          <w:color w:val="000000"/>
          <w:sz w:val="24"/>
          <w:szCs w:val="24"/>
        </w:rPr>
        <w:lastRenderedPageBreak/>
        <w:t>matricialidade sociofamiliar da política de assistência social, o desenvolvimento do serviço deve ser dar conforme as diretrizes desta política, mediante articulação permanente com o CREAS/PAEFI, em razão de seu papel de referência da Proteção Social Especial no território, obedecendo aos fluxos e protocolos vigentes.</w:t>
      </w:r>
    </w:p>
    <w:p w14:paraId="50170634" w14:textId="77777777" w:rsidR="00574972" w:rsidRPr="00A51F0B" w:rsidRDefault="00574972" w:rsidP="00574972">
      <w:pPr>
        <w:pBdr>
          <w:top w:val="nil"/>
          <w:left w:val="nil"/>
          <w:bottom w:val="nil"/>
          <w:right w:val="nil"/>
          <w:between w:val="nil"/>
        </w:pBdr>
        <w:spacing w:before="2" w:line="360" w:lineRule="auto"/>
        <w:ind w:left="679" w:right="520"/>
        <w:jc w:val="both"/>
        <w:rPr>
          <w:color w:val="000000"/>
          <w:sz w:val="24"/>
          <w:szCs w:val="24"/>
        </w:rPr>
      </w:pPr>
      <w:r w:rsidRPr="00A51F0B">
        <w:rPr>
          <w:color w:val="000000"/>
          <w:sz w:val="24"/>
          <w:szCs w:val="24"/>
        </w:rPr>
        <w:t>Implica na realização do acompanhamento, no domicílio, às pessoas com deficiência, idosas e suas famílias, de modo a ampliar e qualificar o atendimento às necessidades associadas às seguranças da Política de Assistência Social. Isso pressupõe o sistemático contato e a presença da equipe de trabalho nos domicílios, o que exige a adoção de métodos que promovam a superação de situações violadoras de direito e atividades alternativas para promover a proteção social dos indivíduos e, consequentemente, suas famílias.</w:t>
      </w:r>
    </w:p>
    <w:p w14:paraId="1E55C672" w14:textId="77777777" w:rsidR="00574972" w:rsidRPr="00A51F0B" w:rsidRDefault="00574972" w:rsidP="00574972">
      <w:pPr>
        <w:pBdr>
          <w:top w:val="nil"/>
          <w:left w:val="nil"/>
          <w:bottom w:val="nil"/>
          <w:right w:val="nil"/>
          <w:between w:val="nil"/>
        </w:pBdr>
        <w:spacing w:line="360" w:lineRule="auto"/>
        <w:ind w:left="679" w:right="520"/>
        <w:jc w:val="both"/>
        <w:rPr>
          <w:color w:val="000000"/>
          <w:sz w:val="24"/>
          <w:szCs w:val="24"/>
        </w:rPr>
      </w:pPr>
      <w:r w:rsidRPr="00A51F0B">
        <w:rPr>
          <w:color w:val="000000"/>
          <w:sz w:val="24"/>
          <w:szCs w:val="24"/>
        </w:rPr>
        <w:t>Para tanto, o serviço deve, a partir da identificação e encaminhamento pelo serviço PAEFI, desenvolvido nas unidades de CREAS, iniciar o atendimento/acompanhamento com processo de acolhida, por meio de visita domiciliar para realizar o planejamento de intervenções, com a definição de estratégias voltadas ao acompanhamento das famílias e à busca de formas diferenciadas de atuação, que garantam a presença e atendam ao propósito de ofertar ações que afiancem o alargamento da proteção e a garantia das seguranças sociais de acolhida, convívio e sobrevivência, devidamente expressas no PAF e nos registros no Sistema</w:t>
      </w:r>
    </w:p>
    <w:p w14:paraId="5BAAB6D0" w14:textId="77777777" w:rsidR="00574972" w:rsidRPr="00A51F0B" w:rsidRDefault="00574972" w:rsidP="00574972">
      <w:pPr>
        <w:pBdr>
          <w:top w:val="nil"/>
          <w:left w:val="nil"/>
          <w:bottom w:val="nil"/>
          <w:right w:val="nil"/>
          <w:between w:val="nil"/>
        </w:pBdr>
        <w:spacing w:before="10"/>
        <w:ind w:left="679"/>
        <w:jc w:val="both"/>
        <w:rPr>
          <w:color w:val="000000"/>
          <w:sz w:val="24"/>
          <w:szCs w:val="24"/>
        </w:rPr>
      </w:pPr>
      <w:r w:rsidRPr="00A51F0B">
        <w:rPr>
          <w:color w:val="000000"/>
          <w:sz w:val="24"/>
          <w:szCs w:val="24"/>
        </w:rPr>
        <w:t>Informatizado da Assistência Social – IRSAS.</w:t>
      </w:r>
    </w:p>
    <w:p w14:paraId="3F343AA1" w14:textId="77777777" w:rsidR="00574972" w:rsidRPr="00A51F0B" w:rsidRDefault="00574972" w:rsidP="00574972">
      <w:pPr>
        <w:pBdr>
          <w:top w:val="nil"/>
          <w:left w:val="nil"/>
          <w:bottom w:val="nil"/>
          <w:right w:val="nil"/>
          <w:between w:val="nil"/>
        </w:pBdr>
        <w:spacing w:before="137" w:line="360" w:lineRule="auto"/>
        <w:ind w:left="679" w:right="141"/>
        <w:jc w:val="both"/>
        <w:rPr>
          <w:color w:val="000000"/>
          <w:sz w:val="24"/>
          <w:szCs w:val="24"/>
        </w:rPr>
      </w:pPr>
      <w:r w:rsidRPr="00A51F0B">
        <w:rPr>
          <w:color w:val="000000"/>
          <w:sz w:val="24"/>
          <w:szCs w:val="24"/>
        </w:rPr>
        <w:t>O Plano de Acompanhamento Familiar - PAF deve apontar as situações de violações de direitos, desproteções, vulnerabilidades e potencialidades identificadas, assim como as ações pactuadas contemplando as estratégias e ou compromissos a serem adotados pelos profissionais envolvidos, pelo usuário e/ou sua família no processo de acompanhamento, de forma articulada com a rede de serviços socioterritorial e intersetorial, sempre em articulação com as unidades de CREAS dos territórios.</w:t>
      </w:r>
    </w:p>
    <w:p w14:paraId="51BA0FFF" w14:textId="77777777" w:rsidR="00574972" w:rsidRPr="00A51F0B" w:rsidRDefault="00574972" w:rsidP="00574972">
      <w:pPr>
        <w:pBdr>
          <w:top w:val="nil"/>
          <w:left w:val="nil"/>
          <w:bottom w:val="nil"/>
          <w:right w:val="nil"/>
          <w:between w:val="nil"/>
        </w:pBdr>
        <w:spacing w:before="1" w:line="360" w:lineRule="auto"/>
        <w:ind w:left="679" w:right="136"/>
        <w:jc w:val="both"/>
        <w:rPr>
          <w:color w:val="000000"/>
          <w:sz w:val="24"/>
          <w:szCs w:val="24"/>
        </w:rPr>
      </w:pPr>
      <w:r w:rsidRPr="00A51F0B">
        <w:rPr>
          <w:color w:val="000000"/>
          <w:sz w:val="24"/>
          <w:szCs w:val="24"/>
        </w:rPr>
        <w:t xml:space="preserve">A equipe deverá manter-se atenta quanto ao seu papel fundamental de identificação e atuação proativa frente às situações de </w:t>
      </w:r>
      <w:r w:rsidRPr="00A51F0B">
        <w:rPr>
          <w:color w:val="000009"/>
          <w:sz w:val="24"/>
          <w:szCs w:val="24"/>
        </w:rPr>
        <w:t xml:space="preserve">violações de direitos </w:t>
      </w:r>
      <w:r w:rsidRPr="00A51F0B">
        <w:rPr>
          <w:color w:val="000000"/>
          <w:sz w:val="24"/>
          <w:szCs w:val="24"/>
        </w:rPr>
        <w:t>das famílias inseridas no serviço para desencadear processo de atendimento e acompanhamento sistemático que compete preponderantemente à política de assistência social, ampliando as formas de proteção e seu alcance, para que tenha mais integralidade, com vistas a assegurar acesso às seguranças socioassistenciais.</w:t>
      </w:r>
    </w:p>
    <w:p w14:paraId="6A049DD9" w14:textId="77777777" w:rsidR="00574972" w:rsidRPr="00A51F0B" w:rsidRDefault="00574972" w:rsidP="00574972">
      <w:pPr>
        <w:pBdr>
          <w:top w:val="nil"/>
          <w:left w:val="nil"/>
          <w:bottom w:val="nil"/>
          <w:right w:val="nil"/>
          <w:between w:val="nil"/>
        </w:pBdr>
        <w:spacing w:line="360" w:lineRule="auto"/>
        <w:ind w:left="679" w:right="139"/>
        <w:jc w:val="both"/>
        <w:rPr>
          <w:color w:val="000000"/>
          <w:sz w:val="24"/>
          <w:szCs w:val="24"/>
        </w:rPr>
      </w:pPr>
      <w:r w:rsidRPr="00A51F0B">
        <w:rPr>
          <w:color w:val="000000"/>
          <w:sz w:val="24"/>
          <w:szCs w:val="24"/>
        </w:rPr>
        <w:t xml:space="preserve">Para desenvolvimento da execução desta proposta metodológica os profissionais que compõem a equipe técnica deverão se dividir de forma que haja um profissional de referência </w:t>
      </w:r>
      <w:r w:rsidRPr="00A51F0B">
        <w:rPr>
          <w:color w:val="000000"/>
          <w:sz w:val="24"/>
          <w:szCs w:val="24"/>
        </w:rPr>
        <w:lastRenderedPageBreak/>
        <w:t>em um território, podendo este profissional, em situações específicas e quando necessário, solicitar suporte de outro profissional da equipe e/ou coordenação, sendo que cada técnico será referência para até 50 famílias, e como referência para a oferta de atendimentos e acompanhamentos no território este profissional deverá destinar parte da carga horária para as articulações com as redes socioassistenciais e intersetoriais, afim de garantir a sua atuação em participações diversas no território.</w:t>
      </w:r>
    </w:p>
    <w:p w14:paraId="4E288378" w14:textId="77777777" w:rsidR="00574972" w:rsidRPr="00A51F0B" w:rsidRDefault="00574972" w:rsidP="00574972">
      <w:pPr>
        <w:pBdr>
          <w:top w:val="nil"/>
          <w:left w:val="nil"/>
          <w:bottom w:val="nil"/>
          <w:right w:val="nil"/>
          <w:between w:val="nil"/>
        </w:pBdr>
        <w:spacing w:line="360" w:lineRule="auto"/>
        <w:ind w:left="679" w:right="137"/>
        <w:jc w:val="both"/>
        <w:rPr>
          <w:color w:val="000000"/>
          <w:sz w:val="24"/>
          <w:szCs w:val="24"/>
        </w:rPr>
      </w:pPr>
      <w:r w:rsidRPr="00A51F0B">
        <w:rPr>
          <w:color w:val="000000"/>
          <w:sz w:val="24"/>
          <w:szCs w:val="24"/>
        </w:rPr>
        <w:t>Essa atuação da equipe deve se dar de maneira coordenada e articulada com as unidades de CREAS, a partir das diretrizes e fluxos estabelecidos pela Secretaria Municipal de Assistência Social, conforme a realidade dos territórios e conforme as definições conjuntas entre essas unidades.</w:t>
      </w:r>
    </w:p>
    <w:p w14:paraId="0348732E" w14:textId="77777777" w:rsidR="00574972" w:rsidRPr="00A51F0B" w:rsidRDefault="00574972" w:rsidP="00574972">
      <w:pPr>
        <w:pBdr>
          <w:top w:val="nil"/>
          <w:left w:val="nil"/>
          <w:bottom w:val="nil"/>
          <w:right w:val="nil"/>
          <w:between w:val="nil"/>
        </w:pBdr>
        <w:spacing w:before="1" w:line="360" w:lineRule="auto"/>
        <w:ind w:left="679" w:right="143"/>
        <w:jc w:val="both"/>
        <w:rPr>
          <w:color w:val="000000"/>
          <w:sz w:val="24"/>
          <w:szCs w:val="24"/>
        </w:rPr>
      </w:pPr>
      <w:r w:rsidRPr="00A51F0B">
        <w:rPr>
          <w:color w:val="000000"/>
          <w:sz w:val="24"/>
          <w:szCs w:val="24"/>
        </w:rPr>
        <w:t>Ressaltando-se às demandas específicas dos territórios rurais, conforme avaliação na Gestão Territorial, o técnico deste território terá um teto máximo de 30 famílias acompanhadas, mantendo também o desenvolvimento de atividades com a rede de serviço do território.</w:t>
      </w:r>
    </w:p>
    <w:p w14:paraId="0D77645C" w14:textId="77777777" w:rsidR="00574972" w:rsidRPr="00A51F0B" w:rsidRDefault="00574972" w:rsidP="00574972">
      <w:pPr>
        <w:pBdr>
          <w:top w:val="nil"/>
          <w:left w:val="nil"/>
          <w:bottom w:val="nil"/>
          <w:right w:val="nil"/>
          <w:between w:val="nil"/>
        </w:pBdr>
        <w:spacing w:line="360" w:lineRule="auto"/>
        <w:ind w:left="679" w:right="137"/>
        <w:jc w:val="both"/>
        <w:rPr>
          <w:color w:val="000000"/>
          <w:sz w:val="24"/>
          <w:szCs w:val="24"/>
        </w:rPr>
      </w:pPr>
      <w:r w:rsidRPr="00A51F0B">
        <w:rPr>
          <w:color w:val="000000"/>
          <w:sz w:val="24"/>
          <w:szCs w:val="24"/>
        </w:rPr>
        <w:t>É importante salientar que não compete o atendimento específico de demandas de usuários e famílias vinculadas estritamente à ausência, insuficiência e/ou inadequação de serviços de saúde, educação e outras políticas, devendo-se buscar o aprimoramento de fluxos para o atendimento desse tipo de necessidade dos usuários e suas famílias.</w:t>
      </w:r>
    </w:p>
    <w:p w14:paraId="3851DD30" w14:textId="77777777" w:rsidR="00574972" w:rsidRPr="00A51F0B" w:rsidRDefault="00574972" w:rsidP="00574972">
      <w:pPr>
        <w:pBdr>
          <w:top w:val="nil"/>
          <w:left w:val="nil"/>
          <w:bottom w:val="nil"/>
          <w:right w:val="nil"/>
          <w:between w:val="nil"/>
        </w:pBdr>
        <w:spacing w:line="360" w:lineRule="auto"/>
        <w:ind w:left="679" w:right="136"/>
        <w:jc w:val="both"/>
        <w:rPr>
          <w:color w:val="000000"/>
          <w:sz w:val="24"/>
          <w:szCs w:val="24"/>
        </w:rPr>
      </w:pPr>
      <w:r w:rsidRPr="00A51F0B">
        <w:rPr>
          <w:color w:val="000000"/>
          <w:sz w:val="24"/>
          <w:szCs w:val="24"/>
        </w:rPr>
        <w:t>O trabalho deve primar pela realização de ações que favoreçam o desenvolvimento da autonomia/independência e inclusão social e produtiva do usuário e sua família, tendo como complemento o desenvolvimento de ações de defesa de direitos a partir da identificação de demandas coletivas dos usuários e famílias atendidos/acompanhados pelo serviço por meio de articulação com o Ministério Público, Conselhos de Políticas Setoriais e de Defesa de Direitos, Conselho Tutelar objetivando a garantia dos direitos coletivos de pessoas com deficiência e pessoas idosas com vistas à superação das violações de direitos.</w:t>
      </w:r>
    </w:p>
    <w:p w14:paraId="379F5B05" w14:textId="77777777" w:rsidR="00574972" w:rsidRPr="00A51F0B" w:rsidRDefault="00574972" w:rsidP="00574972">
      <w:pPr>
        <w:pBdr>
          <w:top w:val="nil"/>
          <w:left w:val="nil"/>
          <w:bottom w:val="nil"/>
          <w:right w:val="nil"/>
          <w:between w:val="nil"/>
        </w:pBdr>
        <w:spacing w:line="360" w:lineRule="auto"/>
        <w:ind w:left="679" w:right="136"/>
        <w:jc w:val="both"/>
        <w:rPr>
          <w:color w:val="000000"/>
          <w:sz w:val="24"/>
          <w:szCs w:val="24"/>
        </w:rPr>
      </w:pPr>
      <w:r w:rsidRPr="00A51F0B">
        <w:rPr>
          <w:color w:val="000000"/>
          <w:sz w:val="24"/>
          <w:szCs w:val="24"/>
        </w:rPr>
        <w:t>No desenvolvimento desse trabalho voltado à defesa de direitos, torna-se relevante a busca de estratégias de sensibilização de grupos comunitários e comunidades nos diferentes territórios sobre direitos e necessidades de inclusão de pessoas com deficiência e pessoas idosas, buscando a desconstrução de mitos e preconceitos, ampliação da acessibilidade e das condições de mobilidade urbana, além da valorização da diversidade (raça/etnia, gênero, opção religiosa, orientação sexual, pessoas com deficiência e idosas, cultura, etc.).</w:t>
      </w:r>
    </w:p>
    <w:p w14:paraId="7773ADD3" w14:textId="77777777" w:rsidR="00574972" w:rsidRPr="00A51F0B" w:rsidRDefault="00574972" w:rsidP="00574972">
      <w:pPr>
        <w:pBdr>
          <w:top w:val="nil"/>
          <w:left w:val="nil"/>
          <w:bottom w:val="nil"/>
          <w:right w:val="nil"/>
          <w:between w:val="nil"/>
        </w:pBdr>
        <w:spacing w:line="360" w:lineRule="auto"/>
        <w:ind w:left="679" w:right="520"/>
        <w:jc w:val="both"/>
        <w:rPr>
          <w:color w:val="000000"/>
          <w:sz w:val="24"/>
          <w:szCs w:val="24"/>
        </w:rPr>
      </w:pPr>
      <w:r w:rsidRPr="00A51F0B">
        <w:rPr>
          <w:color w:val="000000"/>
          <w:sz w:val="24"/>
          <w:szCs w:val="24"/>
        </w:rPr>
        <w:t>Portanto a OSC parceira deve realizar planejamento e avaliação continuada das ações desenvolvidas, contribuindo para uma visão socioterritorial sobre a realidade da pessoa com deficiência e pessoa idosa e a efetividade da atuação a partir da oferta deste serviço.</w:t>
      </w:r>
    </w:p>
    <w:p w14:paraId="2BE05DC8" w14:textId="77777777" w:rsidR="00574972" w:rsidRPr="00A51F0B" w:rsidRDefault="00574972" w:rsidP="00574972">
      <w:pPr>
        <w:pBdr>
          <w:top w:val="nil"/>
          <w:left w:val="nil"/>
          <w:bottom w:val="nil"/>
          <w:right w:val="nil"/>
          <w:between w:val="nil"/>
        </w:pBdr>
        <w:spacing w:line="360" w:lineRule="auto"/>
        <w:ind w:left="679" w:right="520"/>
        <w:jc w:val="both"/>
        <w:rPr>
          <w:color w:val="000000"/>
          <w:sz w:val="24"/>
          <w:szCs w:val="24"/>
        </w:rPr>
      </w:pPr>
      <w:r w:rsidRPr="00A51F0B">
        <w:rPr>
          <w:color w:val="000000"/>
          <w:sz w:val="24"/>
          <w:szCs w:val="24"/>
        </w:rPr>
        <w:t xml:space="preserve">Os profissionais deverão, para constante aprimoramento das ações de acompanhamento, </w:t>
      </w:r>
      <w:r w:rsidRPr="00A51F0B">
        <w:rPr>
          <w:color w:val="000000"/>
          <w:sz w:val="24"/>
          <w:szCs w:val="24"/>
        </w:rPr>
        <w:lastRenderedPageBreak/>
        <w:t>orientação e apoio aos usuários e famílias, participar de processos de formação oportunizados pela parceira e se integrarem às atividades planejadas no âmbito dos Centros de Referência Especializados de Assistência Social – CREAS e demais estruturas da política de assistência social como o Setor de Formação Permanente.</w:t>
      </w:r>
    </w:p>
    <w:p w14:paraId="597A8B4F" w14:textId="77777777" w:rsidR="00574972" w:rsidRPr="00A51F0B" w:rsidRDefault="00574972" w:rsidP="00574972">
      <w:pPr>
        <w:pBdr>
          <w:top w:val="nil"/>
          <w:left w:val="nil"/>
          <w:bottom w:val="nil"/>
          <w:right w:val="nil"/>
          <w:between w:val="nil"/>
        </w:pBdr>
        <w:spacing w:line="360" w:lineRule="auto"/>
        <w:ind w:left="679" w:right="520"/>
        <w:jc w:val="both"/>
        <w:rPr>
          <w:color w:val="000000"/>
          <w:sz w:val="24"/>
          <w:szCs w:val="24"/>
        </w:rPr>
      </w:pPr>
      <w:r w:rsidRPr="00A51F0B">
        <w:rPr>
          <w:color w:val="000000"/>
          <w:sz w:val="24"/>
          <w:szCs w:val="24"/>
        </w:rPr>
        <w:t>Além disso, no cotidiano do trabalho, deve haver o mapeamento dos serviços presentes nos territórios e estabelecimento de constante integração, mobilização e articulação sistemática com os serviços da rede socioassistencial e intersetorial, com participação permanente nas discussões e estudos de caso e reuniões de redes e sub-redes territoriais e discussões afetas ao serviço, conforme definições da Secretaria Municipal de Assistência Social para o atendimento às situações de violações identificadas de forma articulada e complementar visando assegurar a proteção social da assistência social.</w:t>
      </w:r>
    </w:p>
    <w:p w14:paraId="4D3F44BE" w14:textId="77777777" w:rsidR="00574972" w:rsidRPr="00A51F0B" w:rsidRDefault="00574972" w:rsidP="00574972">
      <w:pPr>
        <w:pBdr>
          <w:top w:val="nil"/>
          <w:left w:val="nil"/>
          <w:bottom w:val="nil"/>
          <w:right w:val="nil"/>
          <w:between w:val="nil"/>
        </w:pBdr>
        <w:spacing w:before="1"/>
        <w:ind w:left="679"/>
        <w:jc w:val="both"/>
        <w:rPr>
          <w:color w:val="000000"/>
          <w:sz w:val="24"/>
          <w:szCs w:val="24"/>
        </w:rPr>
      </w:pPr>
      <w:r w:rsidRPr="00A51F0B">
        <w:rPr>
          <w:color w:val="000000"/>
          <w:sz w:val="24"/>
          <w:szCs w:val="24"/>
        </w:rPr>
        <w:t>Para tanto, a intervenção do serviço deve o atendimento/acompanhamento envolvendo as seguintes ações:</w:t>
      </w:r>
    </w:p>
    <w:p w14:paraId="0F3D0E35" w14:textId="77777777" w:rsidR="00574972" w:rsidRPr="00A51F0B" w:rsidRDefault="00574972" w:rsidP="00574972">
      <w:pPr>
        <w:spacing w:before="1"/>
        <w:ind w:left="679"/>
        <w:jc w:val="both"/>
        <w:rPr>
          <w:b/>
          <w:sz w:val="24"/>
          <w:szCs w:val="24"/>
        </w:rPr>
      </w:pPr>
      <w:r w:rsidRPr="00A51F0B">
        <w:rPr>
          <w:b/>
          <w:color w:val="000009"/>
          <w:sz w:val="24"/>
          <w:szCs w:val="24"/>
        </w:rPr>
        <w:t>Ações com as Famílias/indivíduos:</w:t>
      </w:r>
    </w:p>
    <w:p w14:paraId="3456D149"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32"/>
        <w:ind w:hanging="721"/>
        <w:jc w:val="both"/>
        <w:rPr>
          <w:color w:val="000000"/>
          <w:sz w:val="24"/>
          <w:szCs w:val="24"/>
        </w:rPr>
      </w:pPr>
      <w:r w:rsidRPr="00A51F0B">
        <w:rPr>
          <w:color w:val="000000"/>
          <w:sz w:val="24"/>
          <w:szCs w:val="24"/>
        </w:rPr>
        <w:t>Acolhida e escuta qualificada;</w:t>
      </w:r>
    </w:p>
    <w:p w14:paraId="01A7A2AF"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39"/>
        <w:ind w:hanging="721"/>
        <w:jc w:val="both"/>
        <w:rPr>
          <w:color w:val="000000"/>
          <w:sz w:val="24"/>
          <w:szCs w:val="24"/>
        </w:rPr>
      </w:pPr>
      <w:r w:rsidRPr="00A51F0B">
        <w:rPr>
          <w:color w:val="000000"/>
          <w:sz w:val="24"/>
          <w:szCs w:val="24"/>
        </w:rPr>
        <w:t>Atuação integrada e complementar ao PAEFI;</w:t>
      </w:r>
    </w:p>
    <w:p w14:paraId="1718B9CA"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37"/>
        <w:ind w:hanging="721"/>
        <w:jc w:val="both"/>
        <w:rPr>
          <w:color w:val="000000"/>
          <w:sz w:val="24"/>
          <w:szCs w:val="24"/>
        </w:rPr>
      </w:pPr>
      <w:r w:rsidRPr="00A51F0B">
        <w:rPr>
          <w:color w:val="000000"/>
          <w:sz w:val="24"/>
          <w:szCs w:val="24"/>
        </w:rPr>
        <w:t>Inclusão da família em processo de acompanhamento sistemático;</w:t>
      </w:r>
    </w:p>
    <w:p w14:paraId="2A9C464A"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39"/>
        <w:ind w:hanging="721"/>
        <w:jc w:val="both"/>
        <w:rPr>
          <w:color w:val="000000"/>
          <w:sz w:val="24"/>
          <w:szCs w:val="24"/>
        </w:rPr>
      </w:pPr>
      <w:r w:rsidRPr="00A51F0B">
        <w:rPr>
          <w:color w:val="000000"/>
          <w:sz w:val="24"/>
          <w:szCs w:val="24"/>
        </w:rPr>
        <w:t>Intervenção nas situações de violações de direitos;</w:t>
      </w:r>
    </w:p>
    <w:p w14:paraId="484143EF"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37"/>
        <w:ind w:hanging="721"/>
        <w:jc w:val="both"/>
        <w:rPr>
          <w:color w:val="000000"/>
          <w:sz w:val="24"/>
          <w:szCs w:val="24"/>
        </w:rPr>
      </w:pPr>
      <w:r w:rsidRPr="00A51F0B">
        <w:rPr>
          <w:color w:val="000000"/>
          <w:sz w:val="24"/>
          <w:szCs w:val="24"/>
        </w:rPr>
        <w:t>Acompanhamentos domiciliares;</w:t>
      </w:r>
    </w:p>
    <w:p w14:paraId="0AD80F1E"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39"/>
        <w:ind w:hanging="721"/>
        <w:jc w:val="both"/>
        <w:rPr>
          <w:color w:val="000000"/>
          <w:sz w:val="24"/>
          <w:szCs w:val="24"/>
        </w:rPr>
      </w:pPr>
      <w:r w:rsidRPr="00A51F0B">
        <w:rPr>
          <w:color w:val="000000"/>
          <w:sz w:val="24"/>
          <w:szCs w:val="24"/>
        </w:rPr>
        <w:t>Ações coletivas com usuários, familiares, cuidadores e comunidade;</w:t>
      </w:r>
    </w:p>
    <w:p w14:paraId="1DC8A141"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37"/>
        <w:ind w:hanging="721"/>
        <w:jc w:val="both"/>
        <w:rPr>
          <w:color w:val="000000"/>
          <w:sz w:val="24"/>
          <w:szCs w:val="24"/>
        </w:rPr>
      </w:pPr>
      <w:r w:rsidRPr="00A51F0B">
        <w:rPr>
          <w:color w:val="000000"/>
          <w:sz w:val="24"/>
          <w:szCs w:val="24"/>
        </w:rPr>
        <w:t>Atendimento particularizados e familiares;</w:t>
      </w:r>
    </w:p>
    <w:p w14:paraId="34DF0CA9"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40"/>
        <w:ind w:hanging="721"/>
        <w:jc w:val="both"/>
        <w:rPr>
          <w:color w:val="000000"/>
          <w:sz w:val="24"/>
          <w:szCs w:val="24"/>
        </w:rPr>
      </w:pPr>
      <w:r w:rsidRPr="00A51F0B">
        <w:rPr>
          <w:color w:val="000000"/>
          <w:sz w:val="24"/>
          <w:szCs w:val="24"/>
        </w:rPr>
        <w:t>Ações coletivas e individualizadas com cuidadores;</w:t>
      </w:r>
    </w:p>
    <w:p w14:paraId="6BF58543"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36"/>
        <w:ind w:hanging="721"/>
        <w:jc w:val="both"/>
        <w:rPr>
          <w:color w:val="000000"/>
          <w:sz w:val="24"/>
          <w:szCs w:val="24"/>
        </w:rPr>
      </w:pPr>
      <w:r w:rsidRPr="00A51F0B">
        <w:rPr>
          <w:color w:val="000000"/>
          <w:sz w:val="24"/>
          <w:szCs w:val="24"/>
        </w:rPr>
        <w:t>Encaminhamentos;</w:t>
      </w:r>
    </w:p>
    <w:p w14:paraId="45063B53"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40"/>
        <w:ind w:hanging="721"/>
        <w:jc w:val="both"/>
        <w:rPr>
          <w:color w:val="000000"/>
          <w:sz w:val="24"/>
          <w:szCs w:val="24"/>
        </w:rPr>
      </w:pPr>
      <w:r w:rsidRPr="00A51F0B">
        <w:rPr>
          <w:color w:val="000000"/>
          <w:sz w:val="24"/>
          <w:szCs w:val="24"/>
        </w:rPr>
        <w:t>Articulações para atendimentos de demandas específicas;</w:t>
      </w:r>
    </w:p>
    <w:p w14:paraId="1B1EACDB"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36"/>
        <w:ind w:hanging="721"/>
        <w:jc w:val="both"/>
        <w:rPr>
          <w:color w:val="000000"/>
          <w:sz w:val="24"/>
          <w:szCs w:val="24"/>
        </w:rPr>
      </w:pPr>
      <w:r w:rsidRPr="00A51F0B">
        <w:rPr>
          <w:color w:val="000000"/>
          <w:sz w:val="24"/>
          <w:szCs w:val="24"/>
        </w:rPr>
        <w:t>Visitas institucionais;</w:t>
      </w:r>
    </w:p>
    <w:p w14:paraId="02DA0EE6"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line="360" w:lineRule="auto"/>
        <w:ind w:left="1383"/>
        <w:jc w:val="both"/>
        <w:rPr>
          <w:color w:val="000000"/>
          <w:sz w:val="24"/>
          <w:szCs w:val="24"/>
        </w:rPr>
      </w:pPr>
      <w:r w:rsidRPr="00A51F0B">
        <w:rPr>
          <w:color w:val="000000"/>
          <w:sz w:val="24"/>
          <w:szCs w:val="24"/>
        </w:rPr>
        <w:t>Estudos e discussões de casos com a rede de serviços;</w:t>
      </w:r>
    </w:p>
    <w:p w14:paraId="027A5005"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line="360" w:lineRule="auto"/>
        <w:ind w:left="1383"/>
        <w:jc w:val="both"/>
        <w:rPr>
          <w:color w:val="000000"/>
          <w:sz w:val="24"/>
          <w:szCs w:val="24"/>
        </w:rPr>
      </w:pPr>
      <w:r w:rsidRPr="00A51F0B">
        <w:rPr>
          <w:color w:val="000000"/>
          <w:sz w:val="24"/>
          <w:szCs w:val="24"/>
        </w:rPr>
        <w:t>Atuação articulada permanente e cotidiana com a rede territorial;Elaboração de Plano de Acompanhamento Familiar - PAF;</w:t>
      </w:r>
    </w:p>
    <w:p w14:paraId="295C87B8" w14:textId="77777777" w:rsidR="00574972" w:rsidRPr="00A51F0B" w:rsidRDefault="00574972" w:rsidP="00E00370">
      <w:pPr>
        <w:numPr>
          <w:ilvl w:val="0"/>
          <w:numId w:val="48"/>
        </w:numPr>
        <w:pBdr>
          <w:top w:val="nil"/>
          <w:left w:val="nil"/>
          <w:bottom w:val="nil"/>
          <w:right w:val="nil"/>
          <w:between w:val="nil"/>
        </w:pBdr>
        <w:tabs>
          <w:tab w:val="left" w:pos="1387"/>
          <w:tab w:val="left" w:pos="1388"/>
        </w:tabs>
        <w:spacing w:before="137"/>
        <w:ind w:hanging="721"/>
        <w:jc w:val="both"/>
        <w:rPr>
          <w:color w:val="000000"/>
          <w:sz w:val="24"/>
          <w:szCs w:val="24"/>
        </w:rPr>
      </w:pPr>
      <w:r w:rsidRPr="00A51F0B">
        <w:rPr>
          <w:color w:val="000000"/>
          <w:sz w:val="24"/>
          <w:szCs w:val="24"/>
        </w:rPr>
        <w:t>Elaboração de diagnósticos;</w:t>
      </w:r>
    </w:p>
    <w:p w14:paraId="5DCF5549" w14:textId="77777777" w:rsidR="00574972" w:rsidRPr="00A51F0B" w:rsidRDefault="00574972" w:rsidP="00E00370">
      <w:pPr>
        <w:numPr>
          <w:ilvl w:val="0"/>
          <w:numId w:val="48"/>
        </w:numPr>
        <w:pBdr>
          <w:top w:val="nil"/>
          <w:left w:val="nil"/>
          <w:bottom w:val="nil"/>
          <w:right w:val="nil"/>
          <w:between w:val="nil"/>
        </w:pBdr>
        <w:tabs>
          <w:tab w:val="left" w:pos="1388"/>
        </w:tabs>
        <w:spacing w:before="139"/>
        <w:ind w:hanging="721"/>
        <w:jc w:val="both"/>
        <w:rPr>
          <w:color w:val="000000"/>
          <w:sz w:val="24"/>
          <w:szCs w:val="24"/>
        </w:rPr>
      </w:pPr>
      <w:r w:rsidRPr="00A51F0B">
        <w:rPr>
          <w:color w:val="000000"/>
          <w:sz w:val="24"/>
          <w:szCs w:val="24"/>
        </w:rPr>
        <w:t>Relação de referência e contrarreferência e relação de referência supervisora e supervisionada;</w:t>
      </w:r>
    </w:p>
    <w:p w14:paraId="7607B399" w14:textId="77777777" w:rsidR="00574972" w:rsidRPr="00A51F0B" w:rsidRDefault="00574972" w:rsidP="00E00370">
      <w:pPr>
        <w:numPr>
          <w:ilvl w:val="0"/>
          <w:numId w:val="48"/>
        </w:numPr>
        <w:pBdr>
          <w:top w:val="nil"/>
          <w:left w:val="nil"/>
          <w:bottom w:val="nil"/>
          <w:right w:val="nil"/>
          <w:between w:val="nil"/>
        </w:pBdr>
        <w:tabs>
          <w:tab w:val="left" w:pos="1388"/>
        </w:tabs>
        <w:spacing w:before="137" w:line="360" w:lineRule="auto"/>
        <w:ind w:left="679" w:right="138" w:hanging="12"/>
        <w:jc w:val="both"/>
        <w:rPr>
          <w:color w:val="000000"/>
          <w:sz w:val="24"/>
          <w:szCs w:val="24"/>
        </w:rPr>
      </w:pPr>
      <w:r w:rsidRPr="00A51F0B">
        <w:rPr>
          <w:color w:val="000000"/>
          <w:sz w:val="24"/>
          <w:szCs w:val="24"/>
        </w:rPr>
        <w:t>Prevenir o abrigamento e a segregação dos usuários do serviço, assegurando o direito à convivência familiar e comunitária e o fortalecimento dos vínculos familiares e/ou sociais com potencialização da capacidade protetiva da família;</w:t>
      </w:r>
    </w:p>
    <w:p w14:paraId="2081EBDF" w14:textId="77777777" w:rsidR="00574972" w:rsidRPr="00A51F0B" w:rsidRDefault="00574972" w:rsidP="00574972">
      <w:pPr>
        <w:pBdr>
          <w:top w:val="nil"/>
          <w:left w:val="nil"/>
          <w:bottom w:val="nil"/>
          <w:right w:val="nil"/>
          <w:between w:val="nil"/>
        </w:pBdr>
        <w:spacing w:before="5"/>
        <w:rPr>
          <w:color w:val="000000"/>
          <w:sz w:val="24"/>
          <w:szCs w:val="24"/>
        </w:rPr>
      </w:pPr>
    </w:p>
    <w:p w14:paraId="33428415" w14:textId="77777777" w:rsidR="00574972" w:rsidRPr="00A51F0B" w:rsidRDefault="00574972" w:rsidP="00574972">
      <w:pPr>
        <w:ind w:left="679"/>
        <w:rPr>
          <w:b/>
          <w:sz w:val="24"/>
          <w:szCs w:val="24"/>
        </w:rPr>
      </w:pPr>
      <w:bookmarkStart w:id="12" w:name="_Hlk120798751"/>
      <w:r w:rsidRPr="00A51F0B">
        <w:rPr>
          <w:b/>
          <w:color w:val="000009"/>
          <w:sz w:val="24"/>
          <w:szCs w:val="24"/>
        </w:rPr>
        <w:lastRenderedPageBreak/>
        <w:t>Ações de Gestão e Planejamento</w:t>
      </w:r>
    </w:p>
    <w:bookmarkEnd w:id="12"/>
    <w:p w14:paraId="19D1EAB4" w14:textId="77777777" w:rsidR="00574972" w:rsidRPr="00A51F0B" w:rsidRDefault="00574972" w:rsidP="00574972">
      <w:pPr>
        <w:pBdr>
          <w:top w:val="nil"/>
          <w:left w:val="nil"/>
          <w:bottom w:val="nil"/>
          <w:right w:val="nil"/>
          <w:between w:val="nil"/>
        </w:pBdr>
        <w:rPr>
          <w:b/>
          <w:color w:val="000000"/>
          <w:sz w:val="24"/>
          <w:szCs w:val="24"/>
        </w:rPr>
      </w:pPr>
    </w:p>
    <w:p w14:paraId="2525C366" w14:textId="77777777" w:rsidR="00574972" w:rsidRPr="00A51F0B" w:rsidRDefault="00574972" w:rsidP="00574972">
      <w:pPr>
        <w:pBdr>
          <w:top w:val="nil"/>
          <w:left w:val="nil"/>
          <w:bottom w:val="nil"/>
          <w:right w:val="nil"/>
          <w:between w:val="nil"/>
        </w:pBdr>
        <w:spacing w:before="7"/>
        <w:rPr>
          <w:b/>
          <w:color w:val="000000"/>
          <w:sz w:val="24"/>
          <w:szCs w:val="24"/>
        </w:rPr>
      </w:pPr>
    </w:p>
    <w:p w14:paraId="34C5E8E3" w14:textId="77777777" w:rsidR="00574972" w:rsidRPr="00A51F0B" w:rsidRDefault="00574972" w:rsidP="00574972">
      <w:pPr>
        <w:pBdr>
          <w:top w:val="nil"/>
          <w:left w:val="nil"/>
          <w:bottom w:val="nil"/>
          <w:right w:val="nil"/>
          <w:between w:val="nil"/>
        </w:pBdr>
        <w:ind w:left="679"/>
        <w:rPr>
          <w:color w:val="000000"/>
          <w:sz w:val="24"/>
          <w:szCs w:val="24"/>
        </w:rPr>
      </w:pPr>
      <w:r w:rsidRPr="00A51F0B">
        <w:rPr>
          <w:color w:val="000000"/>
          <w:sz w:val="24"/>
          <w:szCs w:val="24"/>
        </w:rPr>
        <w:t>Elaboração de cronograma e relatórios de atividades;</w:t>
      </w:r>
    </w:p>
    <w:p w14:paraId="27841539" w14:textId="77777777" w:rsidR="00574972" w:rsidRPr="00A51F0B" w:rsidRDefault="00574972" w:rsidP="00E00370">
      <w:pPr>
        <w:numPr>
          <w:ilvl w:val="0"/>
          <w:numId w:val="49"/>
        </w:numPr>
        <w:pBdr>
          <w:top w:val="nil"/>
          <w:left w:val="nil"/>
          <w:bottom w:val="nil"/>
          <w:right w:val="nil"/>
          <w:between w:val="nil"/>
        </w:pBdr>
        <w:tabs>
          <w:tab w:val="left" w:pos="1400"/>
        </w:tabs>
        <w:spacing w:before="140"/>
        <w:ind w:hanging="721"/>
        <w:jc w:val="both"/>
        <w:rPr>
          <w:sz w:val="24"/>
          <w:szCs w:val="24"/>
        </w:rPr>
      </w:pPr>
      <w:r w:rsidRPr="00A51F0B">
        <w:rPr>
          <w:color w:val="000000"/>
          <w:sz w:val="24"/>
          <w:szCs w:val="24"/>
        </w:rPr>
        <w:t>Acompanhamento e monitoramento dos encaminhamentos realizados;</w:t>
      </w:r>
    </w:p>
    <w:p w14:paraId="112EED7F" w14:textId="77777777" w:rsidR="00574972" w:rsidRPr="00A51F0B" w:rsidRDefault="00574972" w:rsidP="00E00370">
      <w:pPr>
        <w:numPr>
          <w:ilvl w:val="0"/>
          <w:numId w:val="49"/>
        </w:numPr>
        <w:pBdr>
          <w:top w:val="nil"/>
          <w:left w:val="nil"/>
          <w:bottom w:val="nil"/>
          <w:right w:val="nil"/>
          <w:between w:val="nil"/>
        </w:pBdr>
        <w:tabs>
          <w:tab w:val="left" w:pos="1400"/>
        </w:tabs>
        <w:spacing w:before="136" w:line="360" w:lineRule="auto"/>
        <w:ind w:left="679" w:right="140" w:firstLine="0"/>
        <w:jc w:val="both"/>
        <w:rPr>
          <w:sz w:val="24"/>
          <w:szCs w:val="24"/>
        </w:rPr>
      </w:pPr>
      <w:r w:rsidRPr="00A51F0B">
        <w:rPr>
          <w:color w:val="000000"/>
          <w:sz w:val="24"/>
          <w:szCs w:val="24"/>
        </w:rPr>
        <w:t>Participação em comissões das redes de serviços socioassistenciais e intersetoriais para a construção de fluxos e protocolos;</w:t>
      </w:r>
    </w:p>
    <w:p w14:paraId="5059E70B" w14:textId="77777777" w:rsidR="00574972" w:rsidRPr="00A51F0B" w:rsidRDefault="00574972" w:rsidP="00E00370">
      <w:pPr>
        <w:numPr>
          <w:ilvl w:val="0"/>
          <w:numId w:val="49"/>
        </w:numPr>
        <w:pBdr>
          <w:top w:val="nil"/>
          <w:left w:val="nil"/>
          <w:bottom w:val="nil"/>
          <w:right w:val="nil"/>
          <w:between w:val="nil"/>
        </w:pBdr>
        <w:tabs>
          <w:tab w:val="left" w:pos="1400"/>
        </w:tabs>
        <w:spacing w:before="1" w:line="360" w:lineRule="auto"/>
        <w:ind w:left="679" w:right="145" w:firstLine="0"/>
        <w:jc w:val="both"/>
        <w:rPr>
          <w:sz w:val="24"/>
          <w:szCs w:val="24"/>
        </w:rPr>
      </w:pPr>
      <w:r w:rsidRPr="00A51F0B">
        <w:rPr>
          <w:color w:val="000000"/>
          <w:sz w:val="24"/>
          <w:szCs w:val="24"/>
        </w:rPr>
        <w:t>Relação de Referência e Contrarreferência no atendimento/acompanhamento dos usuários e famílias beneficiárias da política de Assistência Social, com atuação integrada e complementar ao PAEFI;</w:t>
      </w:r>
    </w:p>
    <w:p w14:paraId="24017CE5" w14:textId="77777777" w:rsidR="00574972" w:rsidRPr="00A51F0B" w:rsidRDefault="00574972" w:rsidP="00E00370">
      <w:pPr>
        <w:numPr>
          <w:ilvl w:val="0"/>
          <w:numId w:val="49"/>
        </w:numPr>
        <w:pBdr>
          <w:top w:val="nil"/>
          <w:left w:val="nil"/>
          <w:bottom w:val="nil"/>
          <w:right w:val="nil"/>
          <w:between w:val="nil"/>
        </w:pBdr>
        <w:tabs>
          <w:tab w:val="left" w:pos="1400"/>
        </w:tabs>
        <w:spacing w:line="360" w:lineRule="auto"/>
        <w:ind w:left="679" w:right="147" w:firstLine="0"/>
        <w:jc w:val="both"/>
        <w:rPr>
          <w:sz w:val="24"/>
          <w:szCs w:val="24"/>
        </w:rPr>
      </w:pPr>
      <w:r w:rsidRPr="00A51F0B">
        <w:rPr>
          <w:color w:val="000000"/>
          <w:sz w:val="24"/>
          <w:szCs w:val="24"/>
        </w:rPr>
        <w:t>A Gestão de Benefícios municipais será regulamentada pela SMAS nas ações de referência supervisora e supervisionada, com avaliação será conjunta com o CREAS e identificação do público prioritário;</w:t>
      </w:r>
    </w:p>
    <w:p w14:paraId="6821263F" w14:textId="77777777" w:rsidR="00574972" w:rsidRPr="00A51F0B" w:rsidRDefault="00574972" w:rsidP="00E00370">
      <w:pPr>
        <w:numPr>
          <w:ilvl w:val="0"/>
          <w:numId w:val="49"/>
        </w:numPr>
        <w:pBdr>
          <w:top w:val="nil"/>
          <w:left w:val="nil"/>
          <w:bottom w:val="nil"/>
          <w:right w:val="nil"/>
          <w:between w:val="nil"/>
        </w:pBdr>
        <w:tabs>
          <w:tab w:val="left" w:pos="1399"/>
          <w:tab w:val="left" w:pos="1400"/>
        </w:tabs>
        <w:spacing w:line="360" w:lineRule="auto"/>
        <w:ind w:left="679" w:right="134" w:firstLine="0"/>
        <w:jc w:val="both"/>
        <w:rPr>
          <w:sz w:val="24"/>
          <w:szCs w:val="24"/>
        </w:rPr>
      </w:pPr>
      <w:r w:rsidRPr="00A51F0B">
        <w:rPr>
          <w:color w:val="000000"/>
          <w:sz w:val="24"/>
          <w:szCs w:val="24"/>
        </w:rPr>
        <w:t>Realização de estudos e diagnósticos socioeconômicos sob supervisão da Diretoria de Proteção Social Especial/Gerência de Média Complexidade e Diretoria de Gestão do Sistema Municipal de Assistência Social/Gerência de Gestão da Informação com objetivo de subsidiar as ações ofertadas e contribuir com a elaboração de relatórios e/ou preenchimento de prontuários físicos e eletrônicos (registro no sistema informatizado da assistência social-IRSAS);</w:t>
      </w:r>
    </w:p>
    <w:p w14:paraId="5AC51C8C" w14:textId="77777777" w:rsidR="00574972" w:rsidRPr="00A51F0B" w:rsidRDefault="00574972" w:rsidP="00E00370">
      <w:pPr>
        <w:numPr>
          <w:ilvl w:val="0"/>
          <w:numId w:val="49"/>
        </w:numPr>
        <w:pBdr>
          <w:top w:val="nil"/>
          <w:left w:val="nil"/>
          <w:bottom w:val="nil"/>
          <w:right w:val="nil"/>
          <w:between w:val="nil"/>
        </w:pBdr>
        <w:tabs>
          <w:tab w:val="left" w:pos="1399"/>
          <w:tab w:val="left" w:pos="1400"/>
        </w:tabs>
        <w:spacing w:line="360" w:lineRule="auto"/>
        <w:ind w:left="679" w:right="138" w:firstLine="0"/>
        <w:jc w:val="both"/>
        <w:rPr>
          <w:sz w:val="24"/>
          <w:szCs w:val="24"/>
        </w:rPr>
      </w:pPr>
      <w:r w:rsidRPr="00A51F0B">
        <w:rPr>
          <w:color w:val="000000"/>
          <w:sz w:val="24"/>
          <w:szCs w:val="24"/>
        </w:rPr>
        <w:t>Participação nas reuniões de comissões dos serviços e elaboração e execução de plano de educação permanente para equipe de trabalho também em parceria com a Diretoria de Gestão do Sistema Municipal de Assistência Social;</w:t>
      </w:r>
    </w:p>
    <w:p w14:paraId="56E502A5" w14:textId="77777777" w:rsidR="00574972" w:rsidRPr="00A51F0B" w:rsidRDefault="00574972" w:rsidP="00E00370">
      <w:pPr>
        <w:numPr>
          <w:ilvl w:val="0"/>
          <w:numId w:val="49"/>
        </w:numPr>
        <w:pBdr>
          <w:top w:val="nil"/>
          <w:left w:val="nil"/>
          <w:bottom w:val="nil"/>
          <w:right w:val="nil"/>
          <w:between w:val="nil"/>
        </w:pBdr>
        <w:tabs>
          <w:tab w:val="left" w:pos="1400"/>
        </w:tabs>
        <w:spacing w:line="360" w:lineRule="auto"/>
        <w:ind w:left="679" w:right="147" w:firstLine="0"/>
        <w:jc w:val="both"/>
        <w:rPr>
          <w:sz w:val="24"/>
          <w:szCs w:val="24"/>
        </w:rPr>
      </w:pPr>
      <w:r w:rsidRPr="00A51F0B">
        <w:rPr>
          <w:color w:val="000000"/>
          <w:sz w:val="24"/>
          <w:szCs w:val="24"/>
        </w:rPr>
        <w:t>O processo de trabalho da equipe técnica deve contar com a organização de dados e informações sobre o serviço, com listagem nominal atualizada dos usuários e seus familiares;</w:t>
      </w:r>
    </w:p>
    <w:p w14:paraId="2AA36157" w14:textId="77777777" w:rsidR="00574972" w:rsidRPr="00A51F0B" w:rsidRDefault="00574972" w:rsidP="00E00370">
      <w:pPr>
        <w:numPr>
          <w:ilvl w:val="0"/>
          <w:numId w:val="49"/>
        </w:numPr>
        <w:pBdr>
          <w:top w:val="nil"/>
          <w:left w:val="nil"/>
          <w:bottom w:val="nil"/>
          <w:right w:val="nil"/>
          <w:between w:val="nil"/>
        </w:pBdr>
        <w:tabs>
          <w:tab w:val="left" w:pos="1400"/>
        </w:tabs>
        <w:ind w:hanging="721"/>
        <w:jc w:val="both"/>
        <w:rPr>
          <w:sz w:val="24"/>
          <w:szCs w:val="24"/>
        </w:rPr>
      </w:pPr>
      <w:r w:rsidRPr="00A51F0B">
        <w:rPr>
          <w:color w:val="000000"/>
          <w:sz w:val="24"/>
          <w:szCs w:val="24"/>
        </w:rPr>
        <w:t>Alimentação e consulta permanente do sistema IRSAS e outros sistemas;</w:t>
      </w:r>
    </w:p>
    <w:p w14:paraId="58DA0193" w14:textId="77777777" w:rsidR="00574972" w:rsidRPr="00A51F0B" w:rsidRDefault="00574972" w:rsidP="00E00370">
      <w:pPr>
        <w:numPr>
          <w:ilvl w:val="0"/>
          <w:numId w:val="49"/>
        </w:numPr>
        <w:pBdr>
          <w:top w:val="nil"/>
          <w:left w:val="nil"/>
          <w:bottom w:val="nil"/>
          <w:right w:val="nil"/>
          <w:between w:val="nil"/>
        </w:pBdr>
        <w:tabs>
          <w:tab w:val="left" w:pos="1399"/>
          <w:tab w:val="left" w:pos="1400"/>
        </w:tabs>
        <w:spacing w:before="139" w:line="360" w:lineRule="auto"/>
        <w:ind w:left="679" w:right="140" w:firstLine="0"/>
        <w:jc w:val="both"/>
        <w:rPr>
          <w:sz w:val="24"/>
          <w:szCs w:val="24"/>
        </w:rPr>
      </w:pPr>
      <w:r w:rsidRPr="00A51F0B">
        <w:rPr>
          <w:color w:val="000000"/>
          <w:sz w:val="24"/>
          <w:szCs w:val="24"/>
        </w:rPr>
        <w:t>Elaboração de relatórios e prontuários, sendo que todas as solicitações de relatórios deste serviço devem ser enviadas diretamente a SMAS, e quando enviadas diretamente ao serviço este deverá remeter a SMAS e a resposta dos mesmos também deverão ser através da SMAS, fluxo este que será estabelecido pela GSMC;</w:t>
      </w:r>
    </w:p>
    <w:p w14:paraId="3E7B3C5E" w14:textId="77777777" w:rsidR="00574972" w:rsidRPr="00A51F0B" w:rsidRDefault="00574972" w:rsidP="00E00370">
      <w:pPr>
        <w:numPr>
          <w:ilvl w:val="0"/>
          <w:numId w:val="49"/>
        </w:numPr>
        <w:pBdr>
          <w:top w:val="nil"/>
          <w:left w:val="nil"/>
          <w:bottom w:val="nil"/>
          <w:right w:val="nil"/>
          <w:between w:val="nil"/>
        </w:pBdr>
        <w:tabs>
          <w:tab w:val="left" w:pos="1399"/>
          <w:tab w:val="left" w:pos="1400"/>
        </w:tabs>
        <w:spacing w:before="4" w:line="360" w:lineRule="auto"/>
        <w:ind w:left="679" w:right="143" w:firstLine="0"/>
        <w:jc w:val="both"/>
        <w:rPr>
          <w:color w:val="000000"/>
          <w:sz w:val="24"/>
          <w:szCs w:val="24"/>
        </w:rPr>
      </w:pPr>
      <w:r w:rsidRPr="00A51F0B">
        <w:rPr>
          <w:color w:val="000000"/>
          <w:sz w:val="24"/>
          <w:szCs w:val="24"/>
        </w:rPr>
        <w:t>Referência e contra referência com vistas ao acompanhamento e monitoramento dos encaminhamentos realizados;</w:t>
      </w:r>
    </w:p>
    <w:p w14:paraId="18C7C56E" w14:textId="77777777" w:rsidR="00574972" w:rsidRPr="00A51F0B" w:rsidRDefault="00574972" w:rsidP="00574972">
      <w:pPr>
        <w:spacing w:before="90"/>
        <w:ind w:left="679"/>
        <w:rPr>
          <w:b/>
          <w:sz w:val="24"/>
          <w:szCs w:val="24"/>
        </w:rPr>
      </w:pPr>
      <w:bookmarkStart w:id="13" w:name="_Hlk120798762"/>
      <w:r w:rsidRPr="00A51F0B">
        <w:rPr>
          <w:b/>
          <w:color w:val="000009"/>
          <w:sz w:val="24"/>
          <w:szCs w:val="24"/>
        </w:rPr>
        <w:t>Ações de Planejamento em Rede</w:t>
      </w:r>
    </w:p>
    <w:bookmarkEnd w:id="13"/>
    <w:p w14:paraId="42EDDA49" w14:textId="77777777" w:rsidR="00574972" w:rsidRPr="00A51F0B" w:rsidRDefault="00574972" w:rsidP="00E00370">
      <w:pPr>
        <w:numPr>
          <w:ilvl w:val="0"/>
          <w:numId w:val="53"/>
        </w:numPr>
        <w:pBdr>
          <w:top w:val="nil"/>
          <w:left w:val="nil"/>
          <w:bottom w:val="nil"/>
          <w:right w:val="nil"/>
          <w:between w:val="nil"/>
        </w:pBdr>
        <w:tabs>
          <w:tab w:val="left" w:pos="1387"/>
          <w:tab w:val="left" w:pos="1388"/>
        </w:tabs>
        <w:spacing w:before="135"/>
        <w:ind w:hanging="721"/>
        <w:jc w:val="both"/>
        <w:rPr>
          <w:sz w:val="24"/>
          <w:szCs w:val="24"/>
        </w:rPr>
      </w:pPr>
      <w:r w:rsidRPr="00A51F0B">
        <w:rPr>
          <w:color w:val="000000"/>
          <w:sz w:val="24"/>
          <w:szCs w:val="24"/>
        </w:rPr>
        <w:t>Participação em Reuniões de Rede e/ou sub rede e rede socioassistencial;</w:t>
      </w:r>
    </w:p>
    <w:p w14:paraId="39DC0DBE" w14:textId="77777777" w:rsidR="00574972" w:rsidRPr="00A51F0B" w:rsidRDefault="00574972" w:rsidP="00E00370">
      <w:pPr>
        <w:numPr>
          <w:ilvl w:val="0"/>
          <w:numId w:val="53"/>
        </w:numPr>
        <w:pBdr>
          <w:top w:val="nil"/>
          <w:left w:val="nil"/>
          <w:bottom w:val="nil"/>
          <w:right w:val="nil"/>
          <w:between w:val="nil"/>
        </w:pBdr>
        <w:tabs>
          <w:tab w:val="left" w:pos="1399"/>
          <w:tab w:val="left" w:pos="1400"/>
        </w:tabs>
        <w:spacing w:before="137"/>
        <w:ind w:left="1399" w:hanging="721"/>
        <w:jc w:val="both"/>
        <w:rPr>
          <w:sz w:val="24"/>
          <w:szCs w:val="24"/>
        </w:rPr>
      </w:pPr>
      <w:r w:rsidRPr="00A51F0B">
        <w:rPr>
          <w:color w:val="000000"/>
          <w:sz w:val="24"/>
          <w:szCs w:val="24"/>
        </w:rPr>
        <w:t>Ações em conjunto com a rede socioassistencial e/ou intersetorial;</w:t>
      </w:r>
    </w:p>
    <w:p w14:paraId="4A080917" w14:textId="77777777" w:rsidR="00574972" w:rsidRPr="00A51F0B" w:rsidRDefault="00574972" w:rsidP="00E00370">
      <w:pPr>
        <w:numPr>
          <w:ilvl w:val="0"/>
          <w:numId w:val="53"/>
        </w:numPr>
        <w:pBdr>
          <w:top w:val="nil"/>
          <w:left w:val="nil"/>
          <w:bottom w:val="nil"/>
          <w:right w:val="nil"/>
          <w:between w:val="nil"/>
        </w:pBdr>
        <w:tabs>
          <w:tab w:val="left" w:pos="1399"/>
          <w:tab w:val="left" w:pos="1400"/>
        </w:tabs>
        <w:spacing w:before="139"/>
        <w:ind w:left="1399" w:hanging="721"/>
        <w:jc w:val="both"/>
        <w:rPr>
          <w:sz w:val="24"/>
          <w:szCs w:val="24"/>
        </w:rPr>
      </w:pPr>
      <w:r w:rsidRPr="00A51F0B">
        <w:rPr>
          <w:color w:val="000000"/>
          <w:sz w:val="24"/>
          <w:szCs w:val="24"/>
        </w:rPr>
        <w:lastRenderedPageBreak/>
        <w:t>Planejamento e realização de ações comunitárias com a rede;</w:t>
      </w:r>
    </w:p>
    <w:p w14:paraId="315193BE" w14:textId="77777777" w:rsidR="00574972" w:rsidRPr="00A51F0B" w:rsidRDefault="00574972" w:rsidP="00E00370">
      <w:pPr>
        <w:numPr>
          <w:ilvl w:val="0"/>
          <w:numId w:val="53"/>
        </w:numPr>
        <w:pBdr>
          <w:top w:val="nil"/>
          <w:left w:val="nil"/>
          <w:bottom w:val="nil"/>
          <w:right w:val="nil"/>
          <w:between w:val="nil"/>
        </w:pBdr>
        <w:tabs>
          <w:tab w:val="left" w:pos="1399"/>
          <w:tab w:val="left" w:pos="1400"/>
        </w:tabs>
        <w:spacing w:before="137"/>
        <w:ind w:left="1399" w:hanging="721"/>
        <w:jc w:val="both"/>
        <w:rPr>
          <w:sz w:val="24"/>
          <w:szCs w:val="24"/>
        </w:rPr>
      </w:pPr>
      <w:r w:rsidRPr="00A51F0B">
        <w:rPr>
          <w:color w:val="000000"/>
          <w:sz w:val="24"/>
          <w:szCs w:val="24"/>
        </w:rPr>
        <w:t>Visitas Institucionais;</w:t>
      </w:r>
    </w:p>
    <w:p w14:paraId="219DB871" w14:textId="77777777" w:rsidR="00574972" w:rsidRPr="00A51F0B" w:rsidRDefault="00574972" w:rsidP="00E00370">
      <w:pPr>
        <w:numPr>
          <w:ilvl w:val="0"/>
          <w:numId w:val="53"/>
        </w:numPr>
        <w:pBdr>
          <w:top w:val="nil"/>
          <w:left w:val="nil"/>
          <w:bottom w:val="nil"/>
          <w:right w:val="nil"/>
          <w:between w:val="nil"/>
        </w:pBdr>
        <w:tabs>
          <w:tab w:val="left" w:pos="1399"/>
          <w:tab w:val="left" w:pos="1400"/>
        </w:tabs>
        <w:spacing w:before="139"/>
        <w:ind w:left="1399" w:hanging="721"/>
        <w:jc w:val="both"/>
        <w:rPr>
          <w:sz w:val="24"/>
          <w:szCs w:val="24"/>
        </w:rPr>
      </w:pPr>
      <w:r w:rsidRPr="00A51F0B">
        <w:rPr>
          <w:color w:val="000000"/>
          <w:sz w:val="24"/>
          <w:szCs w:val="24"/>
        </w:rPr>
        <w:t>Estudos e discussões de casos com as redes de serviços;</w:t>
      </w:r>
    </w:p>
    <w:p w14:paraId="3AB9876A" w14:textId="77777777" w:rsidR="00574972" w:rsidRPr="00A51F0B" w:rsidRDefault="00574972" w:rsidP="00574972">
      <w:pPr>
        <w:pBdr>
          <w:top w:val="nil"/>
          <w:left w:val="nil"/>
          <w:bottom w:val="nil"/>
          <w:right w:val="nil"/>
          <w:between w:val="nil"/>
        </w:pBdr>
        <w:rPr>
          <w:color w:val="000000"/>
          <w:sz w:val="24"/>
          <w:szCs w:val="24"/>
        </w:rPr>
      </w:pPr>
    </w:p>
    <w:p w14:paraId="7A8CC878" w14:textId="77777777" w:rsidR="00574972" w:rsidRPr="00A51F0B" w:rsidRDefault="00574972" w:rsidP="00574972">
      <w:pPr>
        <w:pBdr>
          <w:top w:val="nil"/>
          <w:left w:val="nil"/>
          <w:bottom w:val="nil"/>
          <w:right w:val="nil"/>
          <w:between w:val="nil"/>
        </w:pBdr>
        <w:spacing w:before="5"/>
        <w:rPr>
          <w:color w:val="000000"/>
          <w:sz w:val="24"/>
          <w:szCs w:val="24"/>
        </w:rPr>
      </w:pPr>
    </w:p>
    <w:p w14:paraId="05F39111" w14:textId="77777777" w:rsidR="00574972" w:rsidRPr="00A51F0B" w:rsidRDefault="00574972" w:rsidP="00574972">
      <w:pPr>
        <w:pStyle w:val="Ttulo1"/>
        <w:jc w:val="both"/>
      </w:pPr>
      <w:bookmarkStart w:id="14" w:name="_Hlk120798787"/>
      <w:r w:rsidRPr="00A51F0B">
        <w:t>Tempo de Acompanhamento:</w:t>
      </w:r>
    </w:p>
    <w:bookmarkEnd w:id="14"/>
    <w:p w14:paraId="6C10FB2F" w14:textId="77777777" w:rsidR="00574972" w:rsidRPr="00A51F0B" w:rsidRDefault="00574972" w:rsidP="00574972">
      <w:pPr>
        <w:pBdr>
          <w:top w:val="nil"/>
          <w:left w:val="nil"/>
          <w:bottom w:val="nil"/>
          <w:right w:val="nil"/>
          <w:between w:val="nil"/>
        </w:pBdr>
        <w:spacing w:before="132" w:line="360" w:lineRule="auto"/>
        <w:ind w:left="679" w:right="140"/>
        <w:jc w:val="both"/>
        <w:rPr>
          <w:color w:val="000000"/>
          <w:sz w:val="24"/>
          <w:szCs w:val="24"/>
        </w:rPr>
      </w:pPr>
      <w:r w:rsidRPr="00A51F0B">
        <w:rPr>
          <w:color w:val="000000"/>
          <w:sz w:val="24"/>
          <w:szCs w:val="24"/>
        </w:rPr>
        <w:t>Não existe período mínimo e máximo para o acompanhamento. O tempo de acompanhamento será definido conforme construção de Plano de Acompanhamento Familiar (PAF), no qual serão detalhadas as ações de intervenções destinadas ao indivíduo e/ou sua família, podendo permanecer referenciados no serviço pelo período necessário para a superação da situação de violação de direito.</w:t>
      </w:r>
    </w:p>
    <w:p w14:paraId="62813B40" w14:textId="77777777" w:rsidR="00574972" w:rsidRPr="00A51F0B" w:rsidRDefault="00574972" w:rsidP="00574972">
      <w:pPr>
        <w:pBdr>
          <w:top w:val="nil"/>
          <w:left w:val="nil"/>
          <w:bottom w:val="nil"/>
          <w:right w:val="nil"/>
          <w:between w:val="nil"/>
        </w:pBdr>
        <w:spacing w:before="1" w:line="360" w:lineRule="auto"/>
        <w:ind w:left="679" w:right="144"/>
        <w:jc w:val="both"/>
        <w:rPr>
          <w:color w:val="000000"/>
          <w:sz w:val="24"/>
          <w:szCs w:val="24"/>
        </w:rPr>
      </w:pPr>
      <w:r w:rsidRPr="00A51F0B">
        <w:rPr>
          <w:color w:val="000000"/>
          <w:sz w:val="24"/>
          <w:szCs w:val="24"/>
        </w:rPr>
        <w:t>Esse processo deve ser construído conjuntamente com o usuário e a sua família, com supervisão das unidades de CREAS quando necessário.</w:t>
      </w:r>
    </w:p>
    <w:p w14:paraId="12CAE5C9" w14:textId="77777777" w:rsidR="00574972" w:rsidRPr="00A51F0B" w:rsidRDefault="00574972" w:rsidP="00574972">
      <w:pPr>
        <w:pBdr>
          <w:top w:val="nil"/>
          <w:left w:val="nil"/>
          <w:bottom w:val="nil"/>
          <w:right w:val="nil"/>
          <w:between w:val="nil"/>
        </w:pBdr>
        <w:spacing w:line="360" w:lineRule="auto"/>
        <w:ind w:left="679" w:right="146"/>
        <w:jc w:val="both"/>
        <w:rPr>
          <w:color w:val="000000"/>
          <w:sz w:val="24"/>
          <w:szCs w:val="24"/>
        </w:rPr>
      </w:pPr>
      <w:r w:rsidRPr="00A51F0B">
        <w:rPr>
          <w:color w:val="000000"/>
          <w:sz w:val="24"/>
          <w:szCs w:val="24"/>
        </w:rPr>
        <w:t>O prazo máximo para a reavaliação do PAF é de até 12 meses, devendo ser reavaliada sempre que houver transição de território ou quando a avaliação técnica indicar.</w:t>
      </w:r>
    </w:p>
    <w:p w14:paraId="0CDE1A34" w14:textId="77777777" w:rsidR="00574972" w:rsidRPr="00A51F0B" w:rsidRDefault="00574972" w:rsidP="00574972">
      <w:pPr>
        <w:pBdr>
          <w:top w:val="nil"/>
          <w:left w:val="nil"/>
          <w:bottom w:val="nil"/>
          <w:right w:val="nil"/>
          <w:between w:val="nil"/>
        </w:pBdr>
        <w:spacing w:before="3"/>
        <w:rPr>
          <w:color w:val="000000"/>
          <w:sz w:val="24"/>
          <w:szCs w:val="24"/>
        </w:rPr>
      </w:pPr>
    </w:p>
    <w:p w14:paraId="3F9FE9A0" w14:textId="77777777" w:rsidR="00574972" w:rsidRPr="00A51F0B" w:rsidRDefault="00574972" w:rsidP="00574972">
      <w:pPr>
        <w:pStyle w:val="Ttulo1"/>
        <w:jc w:val="both"/>
      </w:pPr>
      <w:bookmarkStart w:id="15" w:name="_Hlk120799093"/>
      <w:r w:rsidRPr="00A51F0B">
        <w:t>Documentos a Serem Produzidos:</w:t>
      </w:r>
    </w:p>
    <w:bookmarkEnd w:id="15"/>
    <w:p w14:paraId="74D26375" w14:textId="77777777" w:rsidR="00574972" w:rsidRPr="00A51F0B" w:rsidRDefault="00574972" w:rsidP="00574972">
      <w:pPr>
        <w:pBdr>
          <w:top w:val="nil"/>
          <w:left w:val="nil"/>
          <w:bottom w:val="nil"/>
          <w:right w:val="nil"/>
          <w:between w:val="nil"/>
        </w:pBdr>
        <w:spacing w:before="135" w:line="360" w:lineRule="auto"/>
        <w:ind w:left="679" w:right="138"/>
        <w:jc w:val="both"/>
        <w:rPr>
          <w:color w:val="000000"/>
          <w:sz w:val="24"/>
          <w:szCs w:val="24"/>
        </w:rPr>
      </w:pPr>
      <w:r w:rsidRPr="00A51F0B">
        <w:rPr>
          <w:color w:val="000000"/>
          <w:sz w:val="24"/>
          <w:szCs w:val="24"/>
        </w:rPr>
        <w:t>Para acompanhamento da execução do Objeto da Parceria será necessária a produção dos seguintes documentos:</w:t>
      </w:r>
    </w:p>
    <w:p w14:paraId="463E7285" w14:textId="77777777" w:rsidR="00574972" w:rsidRPr="00A51F0B" w:rsidRDefault="00574972" w:rsidP="00574972">
      <w:pPr>
        <w:pBdr>
          <w:top w:val="nil"/>
          <w:left w:val="nil"/>
          <w:bottom w:val="nil"/>
          <w:right w:val="nil"/>
          <w:between w:val="nil"/>
        </w:pBdr>
        <w:tabs>
          <w:tab w:val="left" w:pos="1418"/>
        </w:tabs>
        <w:spacing w:line="360" w:lineRule="auto"/>
        <w:ind w:right="136"/>
        <w:jc w:val="both"/>
        <w:rPr>
          <w:color w:val="000000"/>
          <w:sz w:val="24"/>
          <w:szCs w:val="24"/>
        </w:rPr>
      </w:pPr>
      <w:r w:rsidRPr="00A51F0B">
        <w:rPr>
          <w:b/>
          <w:color w:val="000000"/>
          <w:sz w:val="24"/>
          <w:szCs w:val="24"/>
        </w:rPr>
        <w:t xml:space="preserve"> </w:t>
      </w:r>
    </w:p>
    <w:p w14:paraId="64BC2B43" w14:textId="77777777" w:rsidR="00574972" w:rsidRPr="00A51F0B" w:rsidRDefault="00574972" w:rsidP="00E00370">
      <w:pPr>
        <w:numPr>
          <w:ilvl w:val="1"/>
          <w:numId w:val="53"/>
        </w:numPr>
        <w:pBdr>
          <w:top w:val="nil"/>
          <w:left w:val="nil"/>
          <w:bottom w:val="nil"/>
          <w:right w:val="nil"/>
          <w:between w:val="nil"/>
        </w:pBdr>
        <w:tabs>
          <w:tab w:val="left" w:pos="1400"/>
        </w:tabs>
        <w:spacing w:line="360" w:lineRule="auto"/>
        <w:ind w:left="679" w:right="143" w:firstLine="0"/>
        <w:jc w:val="both"/>
        <w:rPr>
          <w:color w:val="000000"/>
          <w:sz w:val="24"/>
          <w:szCs w:val="24"/>
        </w:rPr>
      </w:pPr>
      <w:r w:rsidRPr="00A51F0B">
        <w:rPr>
          <w:b/>
          <w:color w:val="000000"/>
          <w:sz w:val="24"/>
          <w:szCs w:val="24"/>
        </w:rPr>
        <w:t xml:space="preserve">Plano de Acompanhamento Familiar - PAF: </w:t>
      </w:r>
      <w:r w:rsidRPr="00A51F0B">
        <w:rPr>
          <w:color w:val="000000"/>
          <w:sz w:val="24"/>
          <w:szCs w:val="24"/>
        </w:rPr>
        <w:t>explicitando as situações de desproteções/vulnerabilidades sociais e potencialidades identificadas, assim como as pactuações contemplando as estratégias e compromissos a serem adotadas pelos profissionais envolvidos e pelo usuário no processo de acompanhamento;</w:t>
      </w:r>
    </w:p>
    <w:p w14:paraId="21D4861A" w14:textId="77777777" w:rsidR="00574972" w:rsidRPr="00A51F0B" w:rsidRDefault="00574972" w:rsidP="00E00370">
      <w:pPr>
        <w:numPr>
          <w:ilvl w:val="1"/>
          <w:numId w:val="53"/>
        </w:numPr>
        <w:pBdr>
          <w:top w:val="nil"/>
          <w:left w:val="nil"/>
          <w:bottom w:val="nil"/>
          <w:right w:val="nil"/>
          <w:between w:val="nil"/>
        </w:pBdr>
        <w:tabs>
          <w:tab w:val="left" w:pos="1400"/>
        </w:tabs>
        <w:spacing w:line="360" w:lineRule="auto"/>
        <w:ind w:left="679" w:right="143" w:firstLine="0"/>
        <w:jc w:val="both"/>
        <w:rPr>
          <w:color w:val="000000"/>
          <w:sz w:val="24"/>
          <w:szCs w:val="24"/>
        </w:rPr>
      </w:pPr>
      <w:r w:rsidRPr="00A51F0B">
        <w:rPr>
          <w:b/>
          <w:color w:val="000000"/>
          <w:sz w:val="24"/>
          <w:szCs w:val="24"/>
        </w:rPr>
        <w:t xml:space="preserve">Plano de Ação: </w:t>
      </w:r>
      <w:r w:rsidRPr="00A51F0B">
        <w:rPr>
          <w:color w:val="000000"/>
          <w:sz w:val="24"/>
          <w:szCs w:val="24"/>
        </w:rPr>
        <w:t>apresentar anualmente cópia do Plano de Ação entregue ao CMAS. Deixar nas dependências da unidade o detalhamento mensal das ações a serem executadas e repassar via online cópia para GSMC;</w:t>
      </w:r>
    </w:p>
    <w:p w14:paraId="71296856" w14:textId="77777777" w:rsidR="00574972" w:rsidRPr="00A51F0B" w:rsidRDefault="00574972" w:rsidP="00E00370">
      <w:pPr>
        <w:numPr>
          <w:ilvl w:val="1"/>
          <w:numId w:val="53"/>
        </w:numPr>
        <w:pBdr>
          <w:top w:val="nil"/>
          <w:left w:val="nil"/>
          <w:bottom w:val="nil"/>
          <w:right w:val="nil"/>
          <w:between w:val="nil"/>
        </w:pBdr>
        <w:tabs>
          <w:tab w:val="left" w:pos="1400"/>
        </w:tabs>
        <w:spacing w:line="360" w:lineRule="auto"/>
        <w:ind w:left="679" w:right="139" w:firstLine="0"/>
        <w:jc w:val="both"/>
        <w:rPr>
          <w:color w:val="000000"/>
          <w:sz w:val="24"/>
          <w:szCs w:val="24"/>
        </w:rPr>
      </w:pPr>
      <w:r w:rsidRPr="00A51F0B">
        <w:rPr>
          <w:b/>
          <w:color w:val="000000"/>
          <w:sz w:val="24"/>
          <w:szCs w:val="24"/>
        </w:rPr>
        <w:t xml:space="preserve">Relatório de atividades: </w:t>
      </w:r>
      <w:r w:rsidRPr="00A51F0B">
        <w:rPr>
          <w:color w:val="000000"/>
          <w:sz w:val="24"/>
          <w:szCs w:val="24"/>
        </w:rPr>
        <w:t>relatório quantitativo e qualitativo a ser entregue mensalmente, Relatório de Execução do Objeto a ser entregue no final de cada exercício, conforme termo de colaboração. As informações contidas neste relatório serão base de dados utilizadas para monitoramento e avaliação das ações no serviço;</w:t>
      </w:r>
    </w:p>
    <w:p w14:paraId="5C94A3BA" w14:textId="77777777" w:rsidR="00574972" w:rsidRPr="00A51F0B" w:rsidRDefault="00574972" w:rsidP="00E00370">
      <w:pPr>
        <w:numPr>
          <w:ilvl w:val="0"/>
          <w:numId w:val="52"/>
        </w:numPr>
        <w:pBdr>
          <w:top w:val="nil"/>
          <w:left w:val="nil"/>
          <w:bottom w:val="nil"/>
          <w:right w:val="nil"/>
          <w:between w:val="nil"/>
        </w:pBdr>
        <w:tabs>
          <w:tab w:val="left" w:pos="1400"/>
        </w:tabs>
        <w:spacing w:before="10" w:line="360" w:lineRule="auto"/>
        <w:ind w:right="143" w:firstLine="0"/>
        <w:jc w:val="both"/>
        <w:rPr>
          <w:color w:val="000000"/>
          <w:sz w:val="24"/>
          <w:szCs w:val="24"/>
        </w:rPr>
      </w:pPr>
      <w:r w:rsidRPr="00A51F0B">
        <w:rPr>
          <w:b/>
          <w:color w:val="000000"/>
          <w:sz w:val="24"/>
          <w:szCs w:val="24"/>
        </w:rPr>
        <w:t xml:space="preserve">Registro das informações no IRSAS: </w:t>
      </w:r>
      <w:r w:rsidRPr="00A51F0B">
        <w:rPr>
          <w:color w:val="000000"/>
          <w:sz w:val="24"/>
          <w:szCs w:val="24"/>
        </w:rPr>
        <w:t>o processo de inserção, acompanhamentos/atendimentos e desligamento das famílias serão registrados de forma sistemática no sistema IRSAS. As informações contidas neste sistema será uma das bases de dados utilizadas para monitoramento e avaliação das ações no serviço;</w:t>
      </w:r>
    </w:p>
    <w:p w14:paraId="4D59F368" w14:textId="77777777" w:rsidR="00574972" w:rsidRPr="00A51F0B" w:rsidRDefault="00574972" w:rsidP="00E00370">
      <w:pPr>
        <w:numPr>
          <w:ilvl w:val="0"/>
          <w:numId w:val="52"/>
        </w:numPr>
        <w:pBdr>
          <w:top w:val="nil"/>
          <w:left w:val="nil"/>
          <w:bottom w:val="nil"/>
          <w:right w:val="nil"/>
          <w:between w:val="nil"/>
        </w:pBdr>
        <w:tabs>
          <w:tab w:val="left" w:pos="1400"/>
        </w:tabs>
        <w:spacing w:line="360" w:lineRule="auto"/>
        <w:ind w:right="139" w:firstLine="0"/>
        <w:jc w:val="both"/>
        <w:rPr>
          <w:color w:val="000000"/>
          <w:sz w:val="24"/>
          <w:szCs w:val="24"/>
        </w:rPr>
      </w:pPr>
      <w:r w:rsidRPr="00A51F0B">
        <w:rPr>
          <w:b/>
          <w:color w:val="000000"/>
          <w:sz w:val="24"/>
          <w:szCs w:val="24"/>
        </w:rPr>
        <w:lastRenderedPageBreak/>
        <w:t xml:space="preserve">Registro das informações no SIT do Tribunal de Contas do Estado do Paraná: </w:t>
      </w:r>
      <w:r w:rsidRPr="00A51F0B">
        <w:rPr>
          <w:color w:val="000000"/>
          <w:sz w:val="24"/>
          <w:szCs w:val="24"/>
        </w:rPr>
        <w:t>Alimentação do sistema deverá ser mensalmente e fechamento bimestral observando as exigências legais e sanções previstas para não cumprimento da prestação de contas dentro dos prazos estabelecidos.</w:t>
      </w:r>
    </w:p>
    <w:p w14:paraId="0EDBB8A6" w14:textId="77777777" w:rsidR="00574972" w:rsidRPr="00A51F0B" w:rsidRDefault="00574972" w:rsidP="00574972">
      <w:pPr>
        <w:pBdr>
          <w:top w:val="nil"/>
          <w:left w:val="nil"/>
          <w:bottom w:val="nil"/>
          <w:right w:val="nil"/>
          <w:between w:val="nil"/>
        </w:pBdr>
        <w:spacing w:before="5"/>
        <w:rPr>
          <w:color w:val="000000"/>
          <w:sz w:val="24"/>
          <w:szCs w:val="24"/>
        </w:rPr>
      </w:pPr>
    </w:p>
    <w:p w14:paraId="1E475FF2" w14:textId="77777777" w:rsidR="00574972" w:rsidRPr="00A51F0B" w:rsidRDefault="00574972" w:rsidP="00574972">
      <w:pPr>
        <w:pStyle w:val="Ttulo1"/>
        <w:jc w:val="both"/>
      </w:pPr>
      <w:bookmarkStart w:id="16" w:name="_Hlk120799106"/>
      <w:r w:rsidRPr="00A51F0B">
        <w:t>Equipamentos, instalações e estrutura física exigidos:</w:t>
      </w:r>
    </w:p>
    <w:bookmarkEnd w:id="16"/>
    <w:p w14:paraId="33387DC3" w14:textId="77777777" w:rsidR="00574972" w:rsidRPr="00A51F0B" w:rsidRDefault="00574972" w:rsidP="00574972">
      <w:pPr>
        <w:pBdr>
          <w:top w:val="nil"/>
          <w:left w:val="nil"/>
          <w:bottom w:val="nil"/>
          <w:right w:val="nil"/>
          <w:between w:val="nil"/>
        </w:pBdr>
        <w:spacing w:before="132" w:line="360" w:lineRule="auto"/>
        <w:ind w:left="679" w:right="144"/>
        <w:jc w:val="both"/>
        <w:rPr>
          <w:color w:val="000000"/>
          <w:sz w:val="24"/>
          <w:szCs w:val="24"/>
        </w:rPr>
      </w:pPr>
      <w:r w:rsidRPr="00A51F0B">
        <w:rPr>
          <w:color w:val="000000"/>
          <w:sz w:val="24"/>
          <w:szCs w:val="24"/>
        </w:rPr>
        <w:t>Para habilitação da proponente à execução do serviço devem ser asseguradas/declaradas as seguintes condições de equipamentos, instalações e estrutura física:</w:t>
      </w:r>
    </w:p>
    <w:p w14:paraId="193D7A2F" w14:textId="77777777" w:rsidR="00574972" w:rsidRPr="00A51F0B" w:rsidRDefault="00574972" w:rsidP="00574972">
      <w:pPr>
        <w:pBdr>
          <w:top w:val="nil"/>
          <w:left w:val="nil"/>
          <w:bottom w:val="nil"/>
          <w:right w:val="nil"/>
          <w:between w:val="nil"/>
        </w:pBdr>
        <w:spacing w:line="360" w:lineRule="auto"/>
        <w:ind w:left="679" w:right="140"/>
        <w:jc w:val="both"/>
        <w:rPr>
          <w:color w:val="000000"/>
          <w:sz w:val="24"/>
          <w:szCs w:val="24"/>
        </w:rPr>
      </w:pPr>
      <w:r w:rsidRPr="00A51F0B">
        <w:rPr>
          <w:color w:val="000000"/>
          <w:sz w:val="24"/>
          <w:szCs w:val="24"/>
        </w:rPr>
        <w:t>As instalações da unidade devem ser adequadas às regras de acessibilidade, com espaços adequados ao atendimento e ao acompanhamento individual e grupal, de família e usuários pessoas com deficiência e/ou idosas com algum grau de dependência. Além disso, deve também conter espaço adequado para o almoxarifado, administração, refeitório, coordenação e equipe técnica.</w:t>
      </w:r>
    </w:p>
    <w:p w14:paraId="66851678" w14:textId="77777777" w:rsidR="00574972" w:rsidRPr="00A51F0B" w:rsidRDefault="00574972" w:rsidP="00574972">
      <w:pPr>
        <w:pBdr>
          <w:top w:val="nil"/>
          <w:left w:val="nil"/>
          <w:bottom w:val="nil"/>
          <w:right w:val="nil"/>
          <w:between w:val="nil"/>
        </w:pBdr>
        <w:spacing w:before="1" w:line="360" w:lineRule="auto"/>
        <w:ind w:left="679" w:right="139"/>
        <w:jc w:val="both"/>
        <w:rPr>
          <w:color w:val="000000"/>
          <w:sz w:val="24"/>
          <w:szCs w:val="24"/>
        </w:rPr>
      </w:pPr>
      <w:r w:rsidRPr="00A51F0B">
        <w:rPr>
          <w:color w:val="000000"/>
          <w:sz w:val="24"/>
          <w:szCs w:val="24"/>
        </w:rPr>
        <w:t>Deve contar com computadores, rede de internet e capacidade para acesso ao sistema de registro de dados de usuários dos benefícios e serviços socioassistenciais, do mapeamento da rede socioassistencial, preenchimento/alimentação e consulta no IRSAS. Aparelhos celulares para a utilização da equipe técnica. Devem ser assegurados os materiais permanentes e de consumo necessários ao desenvolvimento do serviço.</w:t>
      </w:r>
    </w:p>
    <w:p w14:paraId="1ABBD8AE" w14:textId="77777777" w:rsidR="00574972" w:rsidRPr="00A51F0B" w:rsidRDefault="00574972" w:rsidP="00574972">
      <w:pPr>
        <w:pBdr>
          <w:top w:val="nil"/>
          <w:left w:val="nil"/>
          <w:bottom w:val="nil"/>
          <w:right w:val="nil"/>
          <w:between w:val="nil"/>
        </w:pBdr>
        <w:spacing w:line="360" w:lineRule="auto"/>
        <w:ind w:left="679" w:right="138"/>
        <w:jc w:val="both"/>
        <w:rPr>
          <w:color w:val="000000"/>
          <w:sz w:val="24"/>
          <w:szCs w:val="24"/>
        </w:rPr>
      </w:pPr>
      <w:r w:rsidRPr="00A51F0B">
        <w:rPr>
          <w:color w:val="000000"/>
          <w:sz w:val="24"/>
          <w:szCs w:val="24"/>
        </w:rPr>
        <w:t>A unidade de serviço deverá ser localizada em área urbana, localizada no Município de Londrina, proporcionando acesso facilitado a rede de serviços local, tendo em vista as características de referência e abrangência do serviço, devendo o local conter placa de identificação com o nome do serviço, indicando ser ofertado pela Secretaria Muncipal de Assistência Social por meio de parceria com a OSC.</w:t>
      </w:r>
    </w:p>
    <w:p w14:paraId="337451F2" w14:textId="77777777" w:rsidR="00574972" w:rsidRPr="00A51F0B" w:rsidRDefault="00574972" w:rsidP="00574972">
      <w:pPr>
        <w:pBdr>
          <w:top w:val="nil"/>
          <w:left w:val="nil"/>
          <w:bottom w:val="nil"/>
          <w:right w:val="nil"/>
          <w:between w:val="nil"/>
        </w:pBdr>
        <w:spacing w:before="5"/>
        <w:rPr>
          <w:color w:val="000000"/>
          <w:sz w:val="24"/>
          <w:szCs w:val="24"/>
        </w:rPr>
      </w:pPr>
    </w:p>
    <w:p w14:paraId="10787660" w14:textId="77777777" w:rsidR="00574972" w:rsidRPr="00A51F0B" w:rsidRDefault="00574972" w:rsidP="00574972">
      <w:pPr>
        <w:pStyle w:val="Ttulo1"/>
        <w:spacing w:before="1"/>
      </w:pPr>
      <w:bookmarkStart w:id="17" w:name="_Hlk120799153"/>
      <w:r w:rsidRPr="00A51F0B">
        <w:t>Transporte:</w:t>
      </w:r>
    </w:p>
    <w:bookmarkEnd w:id="17"/>
    <w:p w14:paraId="786202F5" w14:textId="77777777" w:rsidR="00574972" w:rsidRPr="00A51F0B" w:rsidRDefault="00574972" w:rsidP="00574972">
      <w:pPr>
        <w:pBdr>
          <w:top w:val="nil"/>
          <w:left w:val="nil"/>
          <w:bottom w:val="nil"/>
          <w:right w:val="nil"/>
          <w:between w:val="nil"/>
        </w:pBdr>
        <w:spacing w:before="132" w:line="360" w:lineRule="auto"/>
        <w:ind w:left="679" w:right="137"/>
        <w:jc w:val="both"/>
        <w:rPr>
          <w:color w:val="000000"/>
          <w:sz w:val="24"/>
          <w:szCs w:val="24"/>
        </w:rPr>
      </w:pPr>
      <w:r w:rsidRPr="00A51F0B">
        <w:rPr>
          <w:color w:val="000000"/>
          <w:sz w:val="24"/>
          <w:szCs w:val="24"/>
        </w:rPr>
        <w:t>Deve ser disponibilizado veículo para o atendimento/acompanhamento das famílias, tendo assegurada a possibilidade de substituição em caso de necessidade de manutenção por período superior a uma semana, a OSC deve garantir também o transporte da(s) equipe(s) para reuniões com a rede de serviços e acesso aos demais equipamentos que a compõem.</w:t>
      </w:r>
    </w:p>
    <w:p w14:paraId="63187926" w14:textId="77777777" w:rsidR="00574972" w:rsidRPr="00A51F0B" w:rsidRDefault="00574972" w:rsidP="00574972">
      <w:pPr>
        <w:pBdr>
          <w:top w:val="nil"/>
          <w:left w:val="nil"/>
          <w:bottom w:val="nil"/>
          <w:right w:val="nil"/>
          <w:between w:val="nil"/>
        </w:pBdr>
        <w:spacing w:before="6"/>
        <w:rPr>
          <w:color w:val="000000"/>
          <w:sz w:val="24"/>
          <w:szCs w:val="24"/>
        </w:rPr>
      </w:pPr>
    </w:p>
    <w:p w14:paraId="3CEC824B" w14:textId="77777777" w:rsidR="00574972" w:rsidRPr="00A51F0B" w:rsidRDefault="00574972" w:rsidP="00574972">
      <w:pPr>
        <w:pStyle w:val="Ttulo1"/>
      </w:pPr>
      <w:bookmarkStart w:id="18" w:name="_Hlk120799162"/>
      <w:r w:rsidRPr="00A51F0B">
        <w:t>Funcionamento:</w:t>
      </w:r>
    </w:p>
    <w:bookmarkEnd w:id="18"/>
    <w:p w14:paraId="584F48C4" w14:textId="77777777" w:rsidR="00574972" w:rsidRPr="00A51F0B" w:rsidRDefault="00574972" w:rsidP="00574972">
      <w:pPr>
        <w:pBdr>
          <w:top w:val="nil"/>
          <w:left w:val="nil"/>
          <w:bottom w:val="nil"/>
          <w:right w:val="nil"/>
          <w:between w:val="nil"/>
        </w:pBdr>
        <w:spacing w:before="132" w:line="360" w:lineRule="auto"/>
        <w:ind w:left="679" w:right="134"/>
        <w:jc w:val="both"/>
        <w:rPr>
          <w:color w:val="000000"/>
          <w:sz w:val="24"/>
          <w:szCs w:val="24"/>
        </w:rPr>
      </w:pPr>
      <w:r w:rsidRPr="00A51F0B">
        <w:rPr>
          <w:color w:val="000000"/>
          <w:sz w:val="24"/>
          <w:szCs w:val="24"/>
        </w:rPr>
        <w:t>De segunda a sexta-feira, garantindo o funcionamento das 8h00 às 17h00, contemplando atividades técnicas nos períodos matutino e vespertino, porém devendo ser desenvolvidas ações com a família em dias e horários compatíveis com as necessidades do público.</w:t>
      </w:r>
    </w:p>
    <w:p w14:paraId="74A77904" w14:textId="77777777" w:rsidR="00574972" w:rsidRPr="00A51F0B" w:rsidRDefault="00574972" w:rsidP="00574972">
      <w:pPr>
        <w:pBdr>
          <w:top w:val="nil"/>
          <w:left w:val="nil"/>
          <w:bottom w:val="nil"/>
          <w:right w:val="nil"/>
          <w:between w:val="nil"/>
        </w:pBdr>
        <w:spacing w:before="5"/>
        <w:rPr>
          <w:color w:val="000000"/>
          <w:sz w:val="24"/>
          <w:szCs w:val="24"/>
        </w:rPr>
      </w:pPr>
    </w:p>
    <w:p w14:paraId="4A8DD185" w14:textId="77777777" w:rsidR="00574972" w:rsidRDefault="00574972" w:rsidP="00E00370">
      <w:pPr>
        <w:pStyle w:val="Ttulo1"/>
        <w:numPr>
          <w:ilvl w:val="0"/>
          <w:numId w:val="50"/>
        </w:numPr>
        <w:tabs>
          <w:tab w:val="num" w:pos="0"/>
          <w:tab w:val="left" w:pos="920"/>
        </w:tabs>
        <w:ind w:left="919" w:hanging="240"/>
        <w:jc w:val="both"/>
      </w:pPr>
      <w:bookmarkStart w:id="19" w:name="_Hlk120799175"/>
      <w:r w:rsidRPr="00A51F0B">
        <w:lastRenderedPageBreak/>
        <w:t>MONITORAMENTO E AVALIAÇÃO</w:t>
      </w:r>
    </w:p>
    <w:p w14:paraId="6C290959" w14:textId="77777777" w:rsidR="00CA74FE" w:rsidRDefault="00CA74FE" w:rsidP="00CA74FE">
      <w:pPr>
        <w:pStyle w:val="Ttulo1"/>
        <w:tabs>
          <w:tab w:val="left" w:pos="920"/>
        </w:tabs>
        <w:jc w:val="both"/>
      </w:pPr>
    </w:p>
    <w:p w14:paraId="7D589E74" w14:textId="77777777" w:rsidR="00CA74FE" w:rsidRPr="00A51F0B" w:rsidRDefault="00CA74FE" w:rsidP="00CA74FE">
      <w:pPr>
        <w:pBdr>
          <w:top w:val="nil"/>
          <w:left w:val="nil"/>
          <w:bottom w:val="nil"/>
          <w:right w:val="nil"/>
          <w:between w:val="nil"/>
        </w:pBdr>
        <w:spacing w:before="10" w:line="360" w:lineRule="auto"/>
        <w:ind w:right="141"/>
        <w:jc w:val="both"/>
        <w:rPr>
          <w:color w:val="000000"/>
          <w:sz w:val="24"/>
          <w:szCs w:val="24"/>
        </w:rPr>
      </w:pPr>
      <w:r w:rsidRPr="00A51F0B">
        <w:rPr>
          <w:color w:val="000000"/>
          <w:sz w:val="24"/>
          <w:szCs w:val="24"/>
        </w:rPr>
        <w:t>O monitoramento e avaliação serão efetivados pela Administração Pública, por intermédio da Gerência de Gestão de Monitoramento e Avaliação, da Comissão de Monitoramento e Avaliação, bem como pela Diretoria de Proteção Social Especial, através da Gerência de Serviços de Média Complexidade.</w:t>
      </w:r>
    </w:p>
    <w:p w14:paraId="4BC3C38C" w14:textId="77777777" w:rsidR="00CA74FE" w:rsidRPr="00A51F0B" w:rsidRDefault="00CA74FE" w:rsidP="00CA74FE">
      <w:pPr>
        <w:pBdr>
          <w:top w:val="nil"/>
          <w:left w:val="nil"/>
          <w:bottom w:val="nil"/>
          <w:right w:val="nil"/>
          <w:between w:val="nil"/>
        </w:pBdr>
        <w:spacing w:line="360" w:lineRule="auto"/>
        <w:ind w:left="679" w:right="144"/>
        <w:jc w:val="both"/>
        <w:rPr>
          <w:color w:val="000000"/>
          <w:sz w:val="24"/>
          <w:szCs w:val="24"/>
        </w:rPr>
      </w:pPr>
      <w:r w:rsidRPr="00A51F0B">
        <w:rPr>
          <w:color w:val="000000"/>
          <w:sz w:val="24"/>
          <w:szCs w:val="24"/>
        </w:rPr>
        <w:t>A Gerência de Gestão de Monitoramento e Avaliação, por meio da Gestora de Parceria, irá realizar o acompanhamento e a fiscalização da execução do serviço, pautada no Plano de Trabalho pactuado com a Administração Pública e no processo de monitoramento previsto na Lei 13.019/2014.</w:t>
      </w:r>
    </w:p>
    <w:p w14:paraId="3031B1FE" w14:textId="77777777" w:rsidR="00CA74FE" w:rsidRPr="00A51F0B" w:rsidRDefault="00CA74FE" w:rsidP="00CA74FE">
      <w:pPr>
        <w:pBdr>
          <w:top w:val="nil"/>
          <w:left w:val="nil"/>
          <w:bottom w:val="nil"/>
          <w:right w:val="nil"/>
          <w:between w:val="nil"/>
        </w:pBdr>
        <w:spacing w:line="360" w:lineRule="auto"/>
        <w:ind w:left="679" w:right="142"/>
        <w:jc w:val="both"/>
        <w:rPr>
          <w:color w:val="000000"/>
          <w:sz w:val="24"/>
          <w:szCs w:val="24"/>
        </w:rPr>
      </w:pPr>
      <w:r w:rsidRPr="00A51F0B">
        <w:rPr>
          <w:color w:val="000000"/>
          <w:sz w:val="24"/>
          <w:szCs w:val="24"/>
        </w:rPr>
        <w:t>Além disso, serão realizadas visitas in loco periódicas, com emissão de relatórios técnicos de acompanhamento e fiscalização do objeto da parceria, análise dos relatórios técnicos emitidos pela organização da sociedade civil, supervisões com a coordenação e reuniões com os técnicos dos serviços objeto dos Termos de Colaboração, aplicação de pesquisa de satisfação, análise dos registros no sistema IRSAS, planilhas e outros documentos produzidos, bem como em participação nas reuniões da Comissão do Serviços, dentre outras formas de monitoramento que venham a ser desenvolvidas pela Administração Pública.</w:t>
      </w:r>
    </w:p>
    <w:p w14:paraId="7D8638D5" w14:textId="77777777" w:rsidR="00CA74FE" w:rsidRPr="00A51F0B" w:rsidRDefault="00CA74FE" w:rsidP="00CA74FE">
      <w:pPr>
        <w:pBdr>
          <w:top w:val="nil"/>
          <w:left w:val="nil"/>
          <w:bottom w:val="nil"/>
          <w:right w:val="nil"/>
          <w:between w:val="nil"/>
        </w:pBdr>
        <w:spacing w:line="360" w:lineRule="auto"/>
        <w:ind w:left="679" w:right="145"/>
        <w:jc w:val="both"/>
        <w:rPr>
          <w:color w:val="000000"/>
          <w:sz w:val="24"/>
          <w:szCs w:val="24"/>
        </w:rPr>
      </w:pPr>
      <w:r w:rsidRPr="00A51F0B">
        <w:rPr>
          <w:color w:val="000000"/>
          <w:sz w:val="24"/>
          <w:szCs w:val="24"/>
        </w:rPr>
        <w:t>A Gerência de Serviços de Média Complexidade, irá realizar o acompanhamento e orientação da execução do projeto, pautada no Plano de Trabalho quanto ao direcionamento e desenvolvimento das ações metodológicas pactuados com a Administração Pública.</w:t>
      </w:r>
    </w:p>
    <w:p w14:paraId="213F423C" w14:textId="77777777" w:rsidR="00CA74FE" w:rsidRPr="00A51F0B" w:rsidRDefault="00CA74FE" w:rsidP="00CA74FE">
      <w:pPr>
        <w:pBdr>
          <w:top w:val="nil"/>
          <w:left w:val="nil"/>
          <w:bottom w:val="nil"/>
          <w:right w:val="nil"/>
          <w:between w:val="nil"/>
        </w:pBdr>
        <w:spacing w:line="360" w:lineRule="auto"/>
        <w:ind w:left="679" w:right="146"/>
        <w:jc w:val="both"/>
        <w:rPr>
          <w:color w:val="000000"/>
          <w:sz w:val="24"/>
          <w:szCs w:val="24"/>
        </w:rPr>
      </w:pPr>
      <w:r w:rsidRPr="00A51F0B">
        <w:rPr>
          <w:color w:val="000000"/>
          <w:sz w:val="24"/>
          <w:szCs w:val="24"/>
        </w:rPr>
        <w:t>As ações acima, não excluem o acompanhamento e fiscalização realizados pelo Conselho Municipal de Assistência Social e outros órgãos de controle afetos.</w:t>
      </w:r>
    </w:p>
    <w:p w14:paraId="57DA8B48" w14:textId="045FD989" w:rsidR="00CA74FE" w:rsidRPr="00A51F0B" w:rsidRDefault="00CA74FE" w:rsidP="00CA74FE">
      <w:pPr>
        <w:pStyle w:val="Ttulo1"/>
        <w:tabs>
          <w:tab w:val="left" w:pos="920"/>
        </w:tabs>
        <w:ind w:left="0"/>
        <w:jc w:val="both"/>
        <w:sectPr w:rsidR="00CA74FE" w:rsidRPr="00A51F0B" w:rsidSect="003817FB">
          <w:headerReference w:type="default" r:id="rId11"/>
          <w:footerReference w:type="default" r:id="rId12"/>
          <w:pgSz w:w="11930" w:h="16860"/>
          <w:pgMar w:top="1701" w:right="1134" w:bottom="1134" w:left="1134" w:header="120" w:footer="928" w:gutter="0"/>
          <w:cols w:space="720"/>
        </w:sectPr>
      </w:pPr>
    </w:p>
    <w:bookmarkEnd w:id="19"/>
    <w:p w14:paraId="47D41211" w14:textId="77777777" w:rsidR="00574972" w:rsidRPr="00A51F0B" w:rsidRDefault="00574972" w:rsidP="00574972">
      <w:pPr>
        <w:pBdr>
          <w:top w:val="nil"/>
          <w:left w:val="nil"/>
          <w:bottom w:val="nil"/>
          <w:right w:val="nil"/>
          <w:between w:val="nil"/>
        </w:pBdr>
        <w:spacing w:before="5"/>
        <w:rPr>
          <w:color w:val="000000"/>
          <w:sz w:val="24"/>
          <w:szCs w:val="24"/>
        </w:rPr>
      </w:pPr>
    </w:p>
    <w:p w14:paraId="2DC600EA" w14:textId="77777777" w:rsidR="00574972" w:rsidRPr="00A51F0B" w:rsidRDefault="00574972" w:rsidP="00E00370">
      <w:pPr>
        <w:pStyle w:val="Ttulo1"/>
        <w:numPr>
          <w:ilvl w:val="0"/>
          <w:numId w:val="50"/>
        </w:numPr>
        <w:tabs>
          <w:tab w:val="num" w:pos="0"/>
          <w:tab w:val="left" w:pos="920"/>
        </w:tabs>
        <w:spacing w:before="1"/>
        <w:ind w:left="919" w:hanging="240"/>
      </w:pPr>
      <w:bookmarkStart w:id="20" w:name="_Hlk120799229"/>
      <w:r w:rsidRPr="00A51F0B">
        <w:t>INDICADORES DE AVALIAÇÃO DE RESULTADOS:</w:t>
      </w:r>
    </w:p>
    <w:bookmarkEnd w:id="20"/>
    <w:p w14:paraId="201DD977" w14:textId="77777777" w:rsidR="00574972" w:rsidRPr="00A51F0B" w:rsidRDefault="00574972" w:rsidP="00574972">
      <w:pPr>
        <w:pBdr>
          <w:top w:val="nil"/>
          <w:left w:val="nil"/>
          <w:bottom w:val="nil"/>
          <w:right w:val="nil"/>
          <w:between w:val="nil"/>
        </w:pBdr>
        <w:spacing w:before="132" w:line="360" w:lineRule="auto"/>
        <w:ind w:left="679" w:right="407"/>
        <w:rPr>
          <w:color w:val="000000"/>
          <w:sz w:val="24"/>
          <w:szCs w:val="24"/>
        </w:rPr>
      </w:pPr>
      <w:r w:rsidRPr="00A51F0B">
        <w:rPr>
          <w:color w:val="000000"/>
          <w:sz w:val="24"/>
          <w:szCs w:val="24"/>
        </w:rPr>
        <w:t>Constituem indicadores para avaliação de resultados, sem prejuízo de outros que poderão ser utilizados pela administração pública:</w:t>
      </w:r>
    </w:p>
    <w:p w14:paraId="342C7682" w14:textId="77777777" w:rsidR="00574972" w:rsidRPr="00A51F0B" w:rsidRDefault="00574972" w:rsidP="00574972">
      <w:pPr>
        <w:pBdr>
          <w:top w:val="nil"/>
          <w:left w:val="nil"/>
          <w:bottom w:val="nil"/>
          <w:right w:val="nil"/>
          <w:between w:val="nil"/>
        </w:pBdr>
        <w:spacing w:before="5"/>
        <w:rPr>
          <w:color w:val="000000"/>
          <w:sz w:val="24"/>
          <w:szCs w:val="24"/>
        </w:rPr>
      </w:pPr>
    </w:p>
    <w:p w14:paraId="28CB2F9F" w14:textId="77777777" w:rsidR="00574972" w:rsidRPr="00A51F0B" w:rsidRDefault="00574972" w:rsidP="00E00370">
      <w:pPr>
        <w:pStyle w:val="Ttulo1"/>
        <w:numPr>
          <w:ilvl w:val="0"/>
          <w:numId w:val="51"/>
        </w:numPr>
        <w:tabs>
          <w:tab w:val="num" w:pos="0"/>
          <w:tab w:val="left" w:pos="861"/>
        </w:tabs>
        <w:spacing w:before="1" w:line="360" w:lineRule="auto"/>
        <w:ind w:left="1080" w:right="141" w:firstLine="0"/>
        <w:jc w:val="both"/>
      </w:pPr>
      <w:r w:rsidRPr="00A51F0B">
        <w:t>Objetivo: Atuar conforme as diretrizes da política de assistência social, atentando, para a necessária articulação permanente com o CREAS/PAEFI, referência da Proteção Social Especial, obedecendo aos fluxos e protocolos vigentes.</w:t>
      </w:r>
    </w:p>
    <w:p w14:paraId="15EEAACD" w14:textId="77777777" w:rsidR="00574972" w:rsidRPr="00A51F0B" w:rsidRDefault="00574972" w:rsidP="00574972">
      <w:pPr>
        <w:pBdr>
          <w:top w:val="nil"/>
          <w:left w:val="nil"/>
          <w:bottom w:val="nil"/>
          <w:right w:val="nil"/>
          <w:between w:val="nil"/>
        </w:pBdr>
        <w:spacing w:before="6"/>
        <w:rPr>
          <w:b/>
          <w:color w:val="000000"/>
          <w:sz w:val="24"/>
          <w:szCs w:val="24"/>
        </w:rPr>
      </w:pPr>
    </w:p>
    <w:p w14:paraId="001B2B41" w14:textId="77777777" w:rsidR="00574972" w:rsidRPr="00A51F0B" w:rsidRDefault="00574972" w:rsidP="00574972">
      <w:pPr>
        <w:pBdr>
          <w:top w:val="nil"/>
          <w:left w:val="nil"/>
          <w:bottom w:val="nil"/>
          <w:right w:val="nil"/>
          <w:between w:val="nil"/>
        </w:pBdr>
        <w:tabs>
          <w:tab w:val="left" w:pos="1387"/>
        </w:tabs>
        <w:spacing w:line="360" w:lineRule="auto"/>
        <w:ind w:left="679" w:right="141" w:hanging="22"/>
        <w:jc w:val="both"/>
        <w:rPr>
          <w:color w:val="000000"/>
          <w:sz w:val="24"/>
          <w:szCs w:val="24"/>
        </w:rPr>
      </w:pPr>
      <w:r w:rsidRPr="00A51F0B">
        <w:rPr>
          <w:b/>
          <w:color w:val="000009"/>
          <w:sz w:val="24"/>
          <w:szCs w:val="24"/>
        </w:rPr>
        <w:t>A)</w:t>
      </w:r>
      <w:r w:rsidRPr="00A51F0B">
        <w:rPr>
          <w:b/>
          <w:color w:val="000009"/>
          <w:sz w:val="24"/>
          <w:szCs w:val="24"/>
        </w:rPr>
        <w:tab/>
      </w:r>
      <w:r w:rsidRPr="00A51F0B">
        <w:rPr>
          <w:b/>
          <w:color w:val="000000"/>
          <w:sz w:val="24"/>
          <w:szCs w:val="24"/>
        </w:rPr>
        <w:t>Nome do indicador</w:t>
      </w:r>
      <w:r w:rsidRPr="00A51F0B">
        <w:rPr>
          <w:color w:val="000000"/>
          <w:sz w:val="24"/>
          <w:szCs w:val="24"/>
        </w:rPr>
        <w:t>: Quantidade de casos em acompanhamento pelo serviço que tenham advindo do PAEFI/CREAS.</w:t>
      </w:r>
    </w:p>
    <w:p w14:paraId="2D57199B" w14:textId="77777777" w:rsidR="00574972" w:rsidRPr="00A51F0B" w:rsidRDefault="00574972" w:rsidP="00574972">
      <w:pPr>
        <w:spacing w:before="1" w:line="360" w:lineRule="auto"/>
        <w:ind w:left="679"/>
        <w:jc w:val="both"/>
        <w:rPr>
          <w:sz w:val="24"/>
          <w:szCs w:val="24"/>
        </w:rPr>
      </w:pPr>
      <w:r w:rsidRPr="00A51F0B">
        <w:rPr>
          <w:b/>
          <w:sz w:val="24"/>
          <w:szCs w:val="24"/>
        </w:rPr>
        <w:t xml:space="preserve">Conceito: </w:t>
      </w:r>
      <w:r w:rsidRPr="00A51F0B">
        <w:rPr>
          <w:sz w:val="24"/>
          <w:szCs w:val="24"/>
        </w:rPr>
        <w:t xml:space="preserve">Verifica o número de casos encaminhados pelo PAEFI/CREAS que foram inseridos no serviço. </w:t>
      </w:r>
      <w:r w:rsidRPr="00A51F0B">
        <w:rPr>
          <w:b/>
          <w:sz w:val="24"/>
          <w:szCs w:val="24"/>
        </w:rPr>
        <w:t xml:space="preserve">Fórmula de cálculo: </w:t>
      </w:r>
      <w:r w:rsidRPr="00A51F0B">
        <w:rPr>
          <w:sz w:val="24"/>
          <w:szCs w:val="24"/>
        </w:rPr>
        <w:t xml:space="preserve">Número de casos em atendimento que tenham advindo do PAEFI/CREAS. </w:t>
      </w:r>
      <w:r w:rsidRPr="00A51F0B">
        <w:rPr>
          <w:b/>
          <w:sz w:val="24"/>
          <w:szCs w:val="24"/>
        </w:rPr>
        <w:t xml:space="preserve">Periodicidade: </w:t>
      </w:r>
      <w:r w:rsidRPr="00A51F0B">
        <w:rPr>
          <w:sz w:val="24"/>
          <w:szCs w:val="24"/>
        </w:rPr>
        <w:t>Mensal</w:t>
      </w:r>
    </w:p>
    <w:p w14:paraId="017E239C" w14:textId="77777777" w:rsidR="00574972" w:rsidRPr="00A51F0B" w:rsidRDefault="00574972" w:rsidP="00574972">
      <w:pPr>
        <w:pBdr>
          <w:top w:val="nil"/>
          <w:left w:val="nil"/>
          <w:bottom w:val="nil"/>
          <w:right w:val="nil"/>
          <w:between w:val="nil"/>
        </w:pBdr>
        <w:spacing w:line="275" w:lineRule="auto"/>
        <w:ind w:left="679"/>
        <w:jc w:val="both"/>
        <w:rPr>
          <w:color w:val="000000"/>
          <w:sz w:val="24"/>
          <w:szCs w:val="24"/>
        </w:rPr>
      </w:pPr>
      <w:r w:rsidRPr="00A51F0B">
        <w:rPr>
          <w:b/>
          <w:color w:val="000000"/>
          <w:sz w:val="24"/>
          <w:szCs w:val="24"/>
        </w:rPr>
        <w:t>Fonte</w:t>
      </w:r>
      <w:r w:rsidRPr="00A51F0B">
        <w:rPr>
          <w:color w:val="000000"/>
          <w:sz w:val="24"/>
          <w:szCs w:val="24"/>
        </w:rPr>
        <w:t>: IRSAS e relatórios de atividades.</w:t>
      </w:r>
    </w:p>
    <w:p w14:paraId="5F28C06E" w14:textId="77777777" w:rsidR="00574972" w:rsidRPr="00A51F0B" w:rsidRDefault="00574972" w:rsidP="00574972">
      <w:pPr>
        <w:spacing w:before="139"/>
        <w:ind w:left="679"/>
        <w:jc w:val="both"/>
        <w:rPr>
          <w:sz w:val="24"/>
          <w:szCs w:val="24"/>
        </w:rPr>
      </w:pPr>
      <w:r w:rsidRPr="00A51F0B">
        <w:rPr>
          <w:b/>
          <w:sz w:val="24"/>
          <w:szCs w:val="24"/>
        </w:rPr>
        <w:t>Índice de referência</w:t>
      </w:r>
      <w:r w:rsidRPr="00A51F0B">
        <w:rPr>
          <w:sz w:val="24"/>
          <w:szCs w:val="24"/>
        </w:rPr>
        <w:t>: 100% dos casos novos em atendimento advindos do PAEFI/CREAS.</w:t>
      </w:r>
    </w:p>
    <w:p w14:paraId="396B34F9" w14:textId="77777777" w:rsidR="00574972" w:rsidRPr="00A51F0B" w:rsidRDefault="00574972" w:rsidP="00574972">
      <w:pPr>
        <w:spacing w:before="139"/>
        <w:ind w:left="679"/>
        <w:jc w:val="both"/>
        <w:rPr>
          <w:color w:val="000000"/>
          <w:sz w:val="24"/>
          <w:szCs w:val="24"/>
        </w:rPr>
      </w:pPr>
      <w:r w:rsidRPr="00A51F0B">
        <w:rPr>
          <w:b/>
          <w:color w:val="000000"/>
          <w:sz w:val="24"/>
          <w:szCs w:val="24"/>
        </w:rPr>
        <w:t xml:space="preserve">Objetivo: </w:t>
      </w:r>
      <w:r w:rsidRPr="00A51F0B">
        <w:rPr>
          <w:b/>
          <w:color w:val="000009"/>
          <w:sz w:val="24"/>
          <w:szCs w:val="24"/>
        </w:rPr>
        <w:t>Realizar o acompanhamento no domicílio de pessoas com deficiência, idosas e suas famílias, para ampliação e qualificação do atendimento às necessidades associadas às seguranças da política de assistência social</w:t>
      </w:r>
      <w:r w:rsidRPr="00A51F0B">
        <w:rPr>
          <w:b/>
          <w:color w:val="000000"/>
          <w:sz w:val="24"/>
          <w:szCs w:val="24"/>
        </w:rPr>
        <w:t>.</w:t>
      </w:r>
    </w:p>
    <w:p w14:paraId="60DC00CF" w14:textId="77777777" w:rsidR="00574972" w:rsidRPr="00A51F0B" w:rsidRDefault="00574972" w:rsidP="00574972">
      <w:pPr>
        <w:pBdr>
          <w:top w:val="nil"/>
          <w:left w:val="nil"/>
          <w:bottom w:val="nil"/>
          <w:right w:val="nil"/>
          <w:between w:val="nil"/>
        </w:pBdr>
        <w:spacing w:before="7"/>
        <w:jc w:val="both"/>
        <w:rPr>
          <w:b/>
          <w:color w:val="000000"/>
          <w:sz w:val="24"/>
          <w:szCs w:val="24"/>
        </w:rPr>
      </w:pPr>
    </w:p>
    <w:p w14:paraId="7317E28F" w14:textId="77777777" w:rsidR="00574972" w:rsidRPr="00A51F0B" w:rsidRDefault="00574972" w:rsidP="00E00370">
      <w:pPr>
        <w:numPr>
          <w:ilvl w:val="0"/>
          <w:numId w:val="46"/>
        </w:numPr>
        <w:pBdr>
          <w:top w:val="nil"/>
          <w:left w:val="nil"/>
          <w:bottom w:val="nil"/>
          <w:right w:val="nil"/>
          <w:between w:val="nil"/>
        </w:pBdr>
        <w:tabs>
          <w:tab w:val="left" w:pos="1387"/>
          <w:tab w:val="left" w:pos="1388"/>
        </w:tabs>
        <w:spacing w:line="360" w:lineRule="auto"/>
        <w:ind w:right="141" w:hanging="12"/>
        <w:jc w:val="both"/>
        <w:rPr>
          <w:color w:val="000000"/>
          <w:sz w:val="24"/>
          <w:szCs w:val="24"/>
        </w:rPr>
      </w:pPr>
      <w:r w:rsidRPr="00A51F0B">
        <w:rPr>
          <w:b/>
          <w:color w:val="000000"/>
          <w:sz w:val="24"/>
          <w:szCs w:val="24"/>
        </w:rPr>
        <w:t>Nome do indicador</w:t>
      </w:r>
      <w:r w:rsidRPr="00A51F0B">
        <w:rPr>
          <w:color w:val="000000"/>
          <w:sz w:val="24"/>
          <w:szCs w:val="24"/>
        </w:rPr>
        <w:t>: Quantidade de atendimentos no domicílio/visitas domiciliares realizadas no acompanhamento aos usuários e suas famílias.</w:t>
      </w:r>
    </w:p>
    <w:p w14:paraId="765B6E39" w14:textId="77777777" w:rsidR="00574972" w:rsidRPr="00A51F0B" w:rsidRDefault="00574972" w:rsidP="00574972">
      <w:pPr>
        <w:pBdr>
          <w:top w:val="nil"/>
          <w:left w:val="nil"/>
          <w:bottom w:val="nil"/>
          <w:right w:val="nil"/>
          <w:between w:val="nil"/>
        </w:pBdr>
        <w:tabs>
          <w:tab w:val="left" w:pos="1869"/>
        </w:tabs>
        <w:spacing w:line="360" w:lineRule="auto"/>
        <w:ind w:left="679" w:right="386"/>
        <w:jc w:val="both"/>
        <w:rPr>
          <w:color w:val="000000"/>
          <w:sz w:val="24"/>
          <w:szCs w:val="24"/>
        </w:rPr>
      </w:pPr>
      <w:r w:rsidRPr="00A51F0B">
        <w:rPr>
          <w:b/>
          <w:color w:val="000000"/>
          <w:sz w:val="24"/>
          <w:szCs w:val="24"/>
        </w:rPr>
        <w:t>Conceito:</w:t>
      </w:r>
      <w:r w:rsidRPr="00A51F0B">
        <w:rPr>
          <w:b/>
          <w:color w:val="000000"/>
          <w:sz w:val="24"/>
          <w:szCs w:val="24"/>
        </w:rPr>
        <w:tab/>
      </w:r>
      <w:r w:rsidRPr="00A51F0B">
        <w:rPr>
          <w:color w:val="000000"/>
          <w:sz w:val="24"/>
          <w:szCs w:val="24"/>
        </w:rPr>
        <w:t>Verifica a quantidade de atendimentos no domicílio/visitas domiciliares realizadas no acompanhamento aos usuários e suas famílias.</w:t>
      </w:r>
    </w:p>
    <w:p w14:paraId="2CA07EAA" w14:textId="77777777" w:rsidR="00574972" w:rsidRPr="00A51F0B" w:rsidRDefault="00574972" w:rsidP="00574972">
      <w:pPr>
        <w:ind w:left="679"/>
        <w:jc w:val="both"/>
        <w:rPr>
          <w:sz w:val="24"/>
          <w:szCs w:val="24"/>
        </w:rPr>
      </w:pPr>
      <w:r w:rsidRPr="00A51F0B">
        <w:rPr>
          <w:b/>
          <w:sz w:val="24"/>
          <w:szCs w:val="24"/>
        </w:rPr>
        <w:t xml:space="preserve">Fórmula de cálculo: </w:t>
      </w:r>
      <w:r w:rsidRPr="00A51F0B">
        <w:rPr>
          <w:sz w:val="24"/>
          <w:szCs w:val="24"/>
        </w:rPr>
        <w:t>Número de visitas efetivadas a todos(as ) pessoas/ famílias acompanhadas.</w:t>
      </w:r>
    </w:p>
    <w:p w14:paraId="24280046" w14:textId="77777777" w:rsidR="00574972" w:rsidRPr="00A51F0B" w:rsidRDefault="00574972" w:rsidP="00574972">
      <w:pPr>
        <w:spacing w:before="137"/>
        <w:ind w:left="679"/>
        <w:jc w:val="both"/>
        <w:rPr>
          <w:sz w:val="24"/>
          <w:szCs w:val="24"/>
        </w:rPr>
      </w:pPr>
      <w:r w:rsidRPr="00A51F0B">
        <w:rPr>
          <w:b/>
          <w:sz w:val="24"/>
          <w:szCs w:val="24"/>
        </w:rPr>
        <w:t xml:space="preserve">Periodicidade: </w:t>
      </w:r>
      <w:r w:rsidRPr="00A51F0B">
        <w:rPr>
          <w:sz w:val="24"/>
          <w:szCs w:val="24"/>
        </w:rPr>
        <w:t>Bimestral</w:t>
      </w:r>
    </w:p>
    <w:p w14:paraId="2D9F3FF8" w14:textId="77777777" w:rsidR="00574972" w:rsidRPr="00A51F0B" w:rsidRDefault="00574972" w:rsidP="00574972">
      <w:pPr>
        <w:pBdr>
          <w:top w:val="nil"/>
          <w:left w:val="nil"/>
          <w:bottom w:val="nil"/>
          <w:right w:val="nil"/>
          <w:between w:val="nil"/>
        </w:pBdr>
        <w:spacing w:before="140"/>
        <w:ind w:left="679"/>
        <w:jc w:val="both"/>
        <w:rPr>
          <w:color w:val="000000"/>
          <w:sz w:val="24"/>
          <w:szCs w:val="24"/>
        </w:rPr>
      </w:pPr>
      <w:r w:rsidRPr="00A51F0B">
        <w:rPr>
          <w:b/>
          <w:color w:val="000000"/>
          <w:sz w:val="24"/>
          <w:szCs w:val="24"/>
        </w:rPr>
        <w:t>Fonte</w:t>
      </w:r>
      <w:r w:rsidRPr="00A51F0B">
        <w:rPr>
          <w:color w:val="000000"/>
          <w:sz w:val="24"/>
          <w:szCs w:val="24"/>
        </w:rPr>
        <w:t>: IRSAS e relatórios de atividades.</w:t>
      </w:r>
    </w:p>
    <w:p w14:paraId="5165CBF5" w14:textId="77777777" w:rsidR="00574972" w:rsidRPr="00A51F0B" w:rsidRDefault="00574972" w:rsidP="00574972">
      <w:pPr>
        <w:pBdr>
          <w:top w:val="nil"/>
          <w:left w:val="nil"/>
          <w:bottom w:val="nil"/>
          <w:right w:val="nil"/>
          <w:between w:val="nil"/>
        </w:pBdr>
        <w:spacing w:before="136" w:line="360" w:lineRule="auto"/>
        <w:ind w:left="679"/>
        <w:jc w:val="both"/>
        <w:rPr>
          <w:color w:val="000000"/>
          <w:sz w:val="24"/>
          <w:szCs w:val="24"/>
        </w:rPr>
      </w:pPr>
      <w:r w:rsidRPr="00A51F0B">
        <w:rPr>
          <w:b/>
          <w:color w:val="000000"/>
          <w:sz w:val="24"/>
          <w:szCs w:val="24"/>
        </w:rPr>
        <w:t>Índice de referência</w:t>
      </w:r>
      <w:r w:rsidRPr="00A51F0B">
        <w:rPr>
          <w:color w:val="000000"/>
          <w:sz w:val="24"/>
          <w:szCs w:val="24"/>
        </w:rPr>
        <w:t>: no mínimo um atendimento no domicílio/visita bimestral a cada uma das pessoas/ famílias acompanhadas.</w:t>
      </w:r>
    </w:p>
    <w:p w14:paraId="494E5F0E" w14:textId="77777777" w:rsidR="00574972" w:rsidRPr="00A51F0B" w:rsidRDefault="00574972" w:rsidP="00574972">
      <w:pPr>
        <w:pBdr>
          <w:top w:val="nil"/>
          <w:left w:val="nil"/>
          <w:bottom w:val="nil"/>
          <w:right w:val="nil"/>
          <w:between w:val="nil"/>
        </w:pBdr>
        <w:spacing w:before="11"/>
        <w:jc w:val="both"/>
        <w:rPr>
          <w:color w:val="000000"/>
          <w:sz w:val="24"/>
          <w:szCs w:val="24"/>
        </w:rPr>
      </w:pPr>
    </w:p>
    <w:p w14:paraId="5EA168E3" w14:textId="77777777" w:rsidR="00574972" w:rsidRPr="00A51F0B" w:rsidRDefault="00574972" w:rsidP="00E00370">
      <w:pPr>
        <w:numPr>
          <w:ilvl w:val="0"/>
          <w:numId w:val="46"/>
        </w:numPr>
        <w:pBdr>
          <w:top w:val="nil"/>
          <w:left w:val="nil"/>
          <w:bottom w:val="nil"/>
          <w:right w:val="nil"/>
          <w:between w:val="nil"/>
        </w:pBdr>
        <w:tabs>
          <w:tab w:val="left" w:pos="1387"/>
          <w:tab w:val="left" w:pos="1388"/>
        </w:tabs>
        <w:spacing w:line="360" w:lineRule="auto"/>
        <w:ind w:right="141" w:hanging="12"/>
        <w:jc w:val="both"/>
        <w:rPr>
          <w:color w:val="000000"/>
          <w:sz w:val="24"/>
          <w:szCs w:val="24"/>
        </w:rPr>
      </w:pPr>
      <w:r w:rsidRPr="00A51F0B">
        <w:rPr>
          <w:b/>
          <w:color w:val="000000"/>
          <w:sz w:val="24"/>
          <w:szCs w:val="24"/>
        </w:rPr>
        <w:t>Nome do indicador</w:t>
      </w:r>
      <w:r w:rsidRPr="00A51F0B">
        <w:rPr>
          <w:color w:val="000000"/>
          <w:sz w:val="24"/>
          <w:szCs w:val="24"/>
        </w:rPr>
        <w:t>: quantidade de pessoas/famílias em acompanhamento com PAF elaborado e o desenvolvimento de mediações afetas.</w:t>
      </w:r>
    </w:p>
    <w:p w14:paraId="7141AD45" w14:textId="77777777" w:rsidR="00574972" w:rsidRPr="00A51F0B" w:rsidRDefault="00574972" w:rsidP="00574972">
      <w:pPr>
        <w:pBdr>
          <w:top w:val="nil"/>
          <w:left w:val="nil"/>
          <w:bottom w:val="nil"/>
          <w:right w:val="nil"/>
          <w:between w:val="nil"/>
        </w:pBdr>
        <w:spacing w:line="360" w:lineRule="auto"/>
        <w:ind w:left="679"/>
        <w:jc w:val="both"/>
        <w:rPr>
          <w:color w:val="000000"/>
          <w:sz w:val="24"/>
          <w:szCs w:val="24"/>
        </w:rPr>
      </w:pPr>
      <w:r w:rsidRPr="00A51F0B">
        <w:rPr>
          <w:b/>
          <w:color w:val="000000"/>
          <w:sz w:val="24"/>
          <w:szCs w:val="24"/>
        </w:rPr>
        <w:t xml:space="preserve">Conceito: </w:t>
      </w:r>
      <w:r w:rsidRPr="00A51F0B">
        <w:rPr>
          <w:color w:val="000000"/>
          <w:sz w:val="24"/>
          <w:szCs w:val="24"/>
        </w:rPr>
        <w:t>verifica a quantidade de pessoas/famílias em acompanhamento com PAF elaborado e o número mínimo de mediações exigidas..</w:t>
      </w:r>
    </w:p>
    <w:p w14:paraId="7FA123FA" w14:textId="77777777" w:rsidR="00574972" w:rsidRPr="00A51F0B" w:rsidRDefault="00574972" w:rsidP="00574972">
      <w:pPr>
        <w:pBdr>
          <w:top w:val="nil"/>
          <w:left w:val="nil"/>
          <w:bottom w:val="nil"/>
          <w:right w:val="nil"/>
          <w:between w:val="nil"/>
        </w:pBdr>
        <w:spacing w:line="362" w:lineRule="auto"/>
        <w:ind w:left="679"/>
        <w:jc w:val="both"/>
        <w:rPr>
          <w:color w:val="000000"/>
          <w:sz w:val="24"/>
          <w:szCs w:val="24"/>
        </w:rPr>
      </w:pPr>
      <w:r w:rsidRPr="00A51F0B">
        <w:rPr>
          <w:b/>
          <w:color w:val="000000"/>
          <w:sz w:val="24"/>
          <w:szCs w:val="24"/>
        </w:rPr>
        <w:t>Fórmula de cálculo: q</w:t>
      </w:r>
      <w:r w:rsidRPr="00A51F0B">
        <w:rPr>
          <w:color w:val="000000"/>
          <w:sz w:val="24"/>
          <w:szCs w:val="24"/>
        </w:rPr>
        <w:t>uantidade de pessoas/famílias com PAF elaborado e o número mínimo de mediações exigidas..</w:t>
      </w:r>
    </w:p>
    <w:p w14:paraId="63EE2E05" w14:textId="77777777" w:rsidR="00574972" w:rsidRPr="00A51F0B" w:rsidRDefault="00574972" w:rsidP="00574972">
      <w:pPr>
        <w:spacing w:line="271" w:lineRule="auto"/>
        <w:ind w:left="679"/>
        <w:jc w:val="both"/>
        <w:rPr>
          <w:sz w:val="24"/>
          <w:szCs w:val="24"/>
        </w:rPr>
      </w:pPr>
      <w:r w:rsidRPr="00A51F0B">
        <w:rPr>
          <w:b/>
          <w:sz w:val="24"/>
          <w:szCs w:val="24"/>
        </w:rPr>
        <w:lastRenderedPageBreak/>
        <w:t xml:space="preserve">Periodicidade: </w:t>
      </w:r>
      <w:r w:rsidRPr="00A51F0B">
        <w:rPr>
          <w:sz w:val="24"/>
          <w:szCs w:val="24"/>
        </w:rPr>
        <w:t>Bimestral</w:t>
      </w:r>
    </w:p>
    <w:p w14:paraId="43686DED" w14:textId="77777777" w:rsidR="00574972" w:rsidRPr="00A51F0B" w:rsidRDefault="00574972" w:rsidP="00574972">
      <w:pPr>
        <w:pBdr>
          <w:top w:val="nil"/>
          <w:left w:val="nil"/>
          <w:bottom w:val="nil"/>
          <w:right w:val="nil"/>
          <w:between w:val="nil"/>
        </w:pBdr>
        <w:spacing w:before="139"/>
        <w:ind w:left="679"/>
        <w:jc w:val="both"/>
        <w:rPr>
          <w:color w:val="000000"/>
          <w:sz w:val="24"/>
          <w:szCs w:val="24"/>
        </w:rPr>
      </w:pPr>
      <w:r w:rsidRPr="00A51F0B">
        <w:rPr>
          <w:b/>
          <w:color w:val="000000"/>
          <w:sz w:val="24"/>
          <w:szCs w:val="24"/>
        </w:rPr>
        <w:t>Fonte</w:t>
      </w:r>
      <w:r w:rsidRPr="00A51F0B">
        <w:rPr>
          <w:color w:val="000000"/>
          <w:sz w:val="24"/>
          <w:szCs w:val="24"/>
        </w:rPr>
        <w:t>: IRSAS e relatórios de atividades.</w:t>
      </w:r>
    </w:p>
    <w:p w14:paraId="184DFD75" w14:textId="77777777" w:rsidR="00574972" w:rsidRPr="00A51F0B" w:rsidRDefault="00574972" w:rsidP="00574972">
      <w:pPr>
        <w:pBdr>
          <w:top w:val="nil"/>
          <w:left w:val="nil"/>
          <w:bottom w:val="nil"/>
          <w:right w:val="nil"/>
          <w:between w:val="nil"/>
        </w:pBdr>
        <w:spacing w:before="137" w:line="360" w:lineRule="auto"/>
        <w:ind w:left="679"/>
        <w:jc w:val="both"/>
        <w:rPr>
          <w:color w:val="000000"/>
          <w:sz w:val="24"/>
          <w:szCs w:val="24"/>
        </w:rPr>
      </w:pPr>
      <w:r w:rsidRPr="00A51F0B">
        <w:rPr>
          <w:b/>
          <w:color w:val="000000"/>
          <w:sz w:val="24"/>
          <w:szCs w:val="24"/>
        </w:rPr>
        <w:t>Índice de referência</w:t>
      </w:r>
      <w:r w:rsidRPr="00A51F0B">
        <w:rPr>
          <w:color w:val="000000"/>
          <w:sz w:val="24"/>
          <w:szCs w:val="24"/>
        </w:rPr>
        <w:t>: 100% dos usuários inseridos no serviço a mais de um mês com PAF elaborados e no mínimo, 1 (uma) mediação que avalie o previsto e o executado a cada bimestre.</w:t>
      </w:r>
    </w:p>
    <w:p w14:paraId="03013B9D" w14:textId="77777777" w:rsidR="00574972" w:rsidRPr="00A51F0B" w:rsidRDefault="00574972" w:rsidP="00574972">
      <w:pPr>
        <w:pBdr>
          <w:top w:val="nil"/>
          <w:left w:val="nil"/>
          <w:bottom w:val="nil"/>
          <w:right w:val="nil"/>
          <w:between w:val="nil"/>
        </w:pBdr>
        <w:spacing w:before="6"/>
        <w:jc w:val="both"/>
        <w:rPr>
          <w:color w:val="000000"/>
          <w:sz w:val="24"/>
          <w:szCs w:val="24"/>
        </w:rPr>
      </w:pPr>
    </w:p>
    <w:p w14:paraId="61589BCC" w14:textId="77777777" w:rsidR="00574972" w:rsidRPr="00A51F0B" w:rsidRDefault="00574972" w:rsidP="00E00370">
      <w:pPr>
        <w:numPr>
          <w:ilvl w:val="0"/>
          <w:numId w:val="51"/>
        </w:numPr>
        <w:pBdr>
          <w:top w:val="nil"/>
          <w:left w:val="nil"/>
          <w:bottom w:val="nil"/>
          <w:right w:val="nil"/>
          <w:between w:val="nil"/>
        </w:pBdr>
        <w:tabs>
          <w:tab w:val="left" w:pos="861"/>
        </w:tabs>
        <w:spacing w:line="360" w:lineRule="auto"/>
        <w:ind w:right="138" w:firstLine="0"/>
        <w:jc w:val="both"/>
        <w:rPr>
          <w:color w:val="000000"/>
          <w:sz w:val="24"/>
          <w:szCs w:val="24"/>
        </w:rPr>
      </w:pPr>
      <w:r w:rsidRPr="00A51F0B">
        <w:rPr>
          <w:b/>
          <w:color w:val="000000"/>
          <w:sz w:val="24"/>
          <w:szCs w:val="24"/>
        </w:rPr>
        <w:t>Objetivo:</w:t>
      </w:r>
      <w:r w:rsidRPr="00A51F0B">
        <w:rPr>
          <w:b/>
          <w:color w:val="000009"/>
          <w:sz w:val="24"/>
          <w:szCs w:val="24"/>
        </w:rPr>
        <w:t>Mobilizar a rede socioassistencial e intersetorial para o atendimento às situações de desproteção identificadas de forma articulada e complementar, conforme planejamento estabelecido no Plano de Acompanhamento Familiar - PAF;</w:t>
      </w:r>
    </w:p>
    <w:p w14:paraId="1F5DCFEF" w14:textId="77777777" w:rsidR="00574972" w:rsidRPr="00A51F0B" w:rsidRDefault="00574972" w:rsidP="00574972">
      <w:pPr>
        <w:pBdr>
          <w:top w:val="nil"/>
          <w:left w:val="nil"/>
          <w:bottom w:val="nil"/>
          <w:right w:val="nil"/>
          <w:between w:val="nil"/>
        </w:pBdr>
        <w:spacing w:before="7"/>
        <w:jc w:val="both"/>
        <w:rPr>
          <w:b/>
          <w:color w:val="000000"/>
          <w:sz w:val="24"/>
          <w:szCs w:val="24"/>
        </w:rPr>
      </w:pPr>
    </w:p>
    <w:p w14:paraId="6CFEC0BD" w14:textId="77777777" w:rsidR="00574972" w:rsidRPr="00A51F0B" w:rsidRDefault="00574972" w:rsidP="00E00370">
      <w:pPr>
        <w:numPr>
          <w:ilvl w:val="0"/>
          <w:numId w:val="47"/>
        </w:numPr>
        <w:pBdr>
          <w:top w:val="nil"/>
          <w:left w:val="nil"/>
          <w:bottom w:val="nil"/>
          <w:right w:val="nil"/>
          <w:between w:val="nil"/>
        </w:pBdr>
        <w:tabs>
          <w:tab w:val="left" w:pos="1387"/>
          <w:tab w:val="left" w:pos="1388"/>
        </w:tabs>
        <w:spacing w:before="1" w:line="360" w:lineRule="auto"/>
        <w:ind w:right="144" w:hanging="12"/>
        <w:jc w:val="both"/>
        <w:rPr>
          <w:color w:val="000000"/>
          <w:sz w:val="24"/>
          <w:szCs w:val="24"/>
        </w:rPr>
      </w:pPr>
      <w:r w:rsidRPr="00A51F0B">
        <w:rPr>
          <w:b/>
          <w:color w:val="000000"/>
          <w:sz w:val="24"/>
          <w:szCs w:val="24"/>
        </w:rPr>
        <w:t>Nome do indicador</w:t>
      </w:r>
      <w:r w:rsidRPr="00A51F0B">
        <w:rPr>
          <w:color w:val="000000"/>
          <w:sz w:val="24"/>
          <w:szCs w:val="24"/>
        </w:rPr>
        <w:t>: Quantidade de articulações efetuadas para encaminhamentos dos usuários/famílias para o acesso a serviços e benefícios.</w:t>
      </w:r>
    </w:p>
    <w:p w14:paraId="0435065A" w14:textId="77777777" w:rsidR="00574972" w:rsidRPr="00A51F0B" w:rsidRDefault="00574972" w:rsidP="00574972">
      <w:pPr>
        <w:pBdr>
          <w:top w:val="nil"/>
          <w:left w:val="nil"/>
          <w:bottom w:val="nil"/>
          <w:right w:val="nil"/>
          <w:between w:val="nil"/>
        </w:pBdr>
        <w:spacing w:line="360" w:lineRule="auto"/>
        <w:ind w:left="679"/>
        <w:jc w:val="both"/>
        <w:rPr>
          <w:color w:val="000000"/>
          <w:sz w:val="24"/>
          <w:szCs w:val="24"/>
        </w:rPr>
      </w:pPr>
      <w:r w:rsidRPr="00A51F0B">
        <w:rPr>
          <w:b/>
          <w:color w:val="000000"/>
          <w:sz w:val="24"/>
          <w:szCs w:val="24"/>
        </w:rPr>
        <w:t xml:space="preserve">Conceito: </w:t>
      </w:r>
      <w:r w:rsidRPr="00A51F0B">
        <w:rPr>
          <w:color w:val="000000"/>
          <w:sz w:val="24"/>
          <w:szCs w:val="24"/>
        </w:rPr>
        <w:t>Verifica o número de articulações efetuadas para encaminhamentos dos usuários/famílias para acesso a serviços e benefícios.</w:t>
      </w:r>
    </w:p>
    <w:p w14:paraId="01416F8F" w14:textId="77777777" w:rsidR="00574972" w:rsidRPr="00A51F0B" w:rsidRDefault="00574972" w:rsidP="00574972">
      <w:pPr>
        <w:pBdr>
          <w:top w:val="nil"/>
          <w:left w:val="nil"/>
          <w:bottom w:val="nil"/>
          <w:right w:val="nil"/>
          <w:between w:val="nil"/>
        </w:pBdr>
        <w:spacing w:line="360" w:lineRule="auto"/>
        <w:ind w:left="679"/>
        <w:jc w:val="both"/>
        <w:rPr>
          <w:color w:val="000000"/>
          <w:sz w:val="24"/>
          <w:szCs w:val="24"/>
        </w:rPr>
      </w:pPr>
      <w:r w:rsidRPr="00A51F0B">
        <w:rPr>
          <w:b/>
          <w:color w:val="000000"/>
          <w:sz w:val="24"/>
          <w:szCs w:val="24"/>
        </w:rPr>
        <w:t xml:space="preserve">Fórmula de cálculo: </w:t>
      </w:r>
      <w:r w:rsidRPr="00A51F0B">
        <w:rPr>
          <w:color w:val="000000"/>
          <w:sz w:val="24"/>
          <w:szCs w:val="24"/>
        </w:rPr>
        <w:t>somatória do número de articulações efetuadas para encaminhamentos dos usuários/ famílias para acesso a serviços e benefícios.</w:t>
      </w:r>
    </w:p>
    <w:p w14:paraId="466171A7" w14:textId="77777777" w:rsidR="00574972" w:rsidRPr="00A51F0B" w:rsidRDefault="00574972" w:rsidP="00574972">
      <w:pPr>
        <w:pBdr>
          <w:top w:val="nil"/>
          <w:left w:val="nil"/>
          <w:bottom w:val="nil"/>
          <w:right w:val="nil"/>
          <w:between w:val="nil"/>
        </w:pBdr>
        <w:spacing w:line="360" w:lineRule="auto"/>
        <w:ind w:left="680"/>
        <w:jc w:val="both"/>
        <w:rPr>
          <w:sz w:val="24"/>
          <w:szCs w:val="24"/>
        </w:rPr>
      </w:pPr>
      <w:r w:rsidRPr="00A51F0B">
        <w:rPr>
          <w:b/>
          <w:sz w:val="24"/>
          <w:szCs w:val="24"/>
        </w:rPr>
        <w:t xml:space="preserve">Periodicidade: </w:t>
      </w:r>
      <w:r w:rsidRPr="00A51F0B">
        <w:rPr>
          <w:sz w:val="24"/>
          <w:szCs w:val="24"/>
        </w:rPr>
        <w:t>Mensal</w:t>
      </w:r>
    </w:p>
    <w:p w14:paraId="2351F00F" w14:textId="77777777" w:rsidR="00574972" w:rsidRPr="00A51F0B" w:rsidRDefault="00574972" w:rsidP="00574972">
      <w:pPr>
        <w:pBdr>
          <w:top w:val="nil"/>
          <w:left w:val="nil"/>
          <w:bottom w:val="nil"/>
          <w:right w:val="nil"/>
          <w:between w:val="nil"/>
        </w:pBdr>
        <w:spacing w:line="360" w:lineRule="auto"/>
        <w:ind w:left="680"/>
        <w:jc w:val="both"/>
        <w:rPr>
          <w:sz w:val="24"/>
          <w:szCs w:val="24"/>
        </w:rPr>
      </w:pPr>
      <w:r w:rsidRPr="00A51F0B">
        <w:rPr>
          <w:b/>
          <w:sz w:val="24"/>
          <w:szCs w:val="24"/>
        </w:rPr>
        <w:t>Fonte</w:t>
      </w:r>
      <w:r w:rsidRPr="00A51F0B">
        <w:rPr>
          <w:sz w:val="24"/>
          <w:szCs w:val="24"/>
        </w:rPr>
        <w:t>: IRSAS</w:t>
      </w:r>
    </w:p>
    <w:p w14:paraId="19732CF8" w14:textId="77777777" w:rsidR="00574972" w:rsidRPr="00A51F0B" w:rsidRDefault="00574972" w:rsidP="00574972">
      <w:pPr>
        <w:pBdr>
          <w:top w:val="nil"/>
          <w:left w:val="nil"/>
          <w:bottom w:val="nil"/>
          <w:right w:val="nil"/>
          <w:between w:val="nil"/>
        </w:pBdr>
        <w:spacing w:line="360" w:lineRule="auto"/>
        <w:ind w:left="680"/>
        <w:jc w:val="both"/>
        <w:rPr>
          <w:sz w:val="24"/>
          <w:szCs w:val="24"/>
        </w:rPr>
      </w:pPr>
      <w:r w:rsidRPr="00A51F0B">
        <w:rPr>
          <w:b/>
          <w:sz w:val="24"/>
          <w:szCs w:val="24"/>
        </w:rPr>
        <w:t>Índice de referência</w:t>
      </w:r>
      <w:r w:rsidRPr="00A51F0B">
        <w:rPr>
          <w:sz w:val="24"/>
          <w:szCs w:val="24"/>
        </w:rPr>
        <w:t>: de acordo com a demanda dos usuários no PAF e/ou identificadas no decorrer do acompanhamento.</w:t>
      </w:r>
    </w:p>
    <w:p w14:paraId="7290DE70" w14:textId="77777777" w:rsidR="00574972" w:rsidRPr="00A51F0B" w:rsidRDefault="00574972" w:rsidP="00574972">
      <w:pPr>
        <w:pBdr>
          <w:top w:val="nil"/>
          <w:left w:val="nil"/>
          <w:bottom w:val="nil"/>
          <w:right w:val="nil"/>
          <w:between w:val="nil"/>
        </w:pBdr>
        <w:spacing w:before="10"/>
        <w:rPr>
          <w:color w:val="000000"/>
          <w:sz w:val="24"/>
          <w:szCs w:val="24"/>
        </w:rPr>
      </w:pPr>
    </w:p>
    <w:p w14:paraId="3AB25F4E" w14:textId="77777777" w:rsidR="00574972" w:rsidRPr="00A51F0B" w:rsidRDefault="00574972" w:rsidP="00E00370">
      <w:pPr>
        <w:numPr>
          <w:ilvl w:val="0"/>
          <w:numId w:val="47"/>
        </w:numPr>
        <w:pBdr>
          <w:top w:val="nil"/>
          <w:left w:val="nil"/>
          <w:bottom w:val="nil"/>
          <w:right w:val="nil"/>
          <w:between w:val="nil"/>
        </w:pBdr>
        <w:tabs>
          <w:tab w:val="left" w:pos="1387"/>
          <w:tab w:val="left" w:pos="1388"/>
        </w:tabs>
        <w:spacing w:before="1"/>
        <w:ind w:left="1387" w:hanging="721"/>
        <w:jc w:val="both"/>
        <w:rPr>
          <w:color w:val="000000"/>
          <w:sz w:val="24"/>
          <w:szCs w:val="24"/>
        </w:rPr>
      </w:pPr>
      <w:r w:rsidRPr="00A51F0B">
        <w:rPr>
          <w:b/>
          <w:color w:val="000000"/>
          <w:sz w:val="24"/>
          <w:szCs w:val="24"/>
        </w:rPr>
        <w:t>Nome do indicador</w:t>
      </w:r>
      <w:r w:rsidRPr="00A51F0B">
        <w:rPr>
          <w:color w:val="000000"/>
          <w:sz w:val="24"/>
          <w:szCs w:val="24"/>
        </w:rPr>
        <w:t>: Quantidade de participações em reuniões de rede nos territórios,</w:t>
      </w:r>
    </w:p>
    <w:p w14:paraId="67FF0D79" w14:textId="77777777" w:rsidR="00574972" w:rsidRPr="00A51F0B" w:rsidRDefault="00574972" w:rsidP="00574972">
      <w:pPr>
        <w:pBdr>
          <w:top w:val="nil"/>
          <w:left w:val="nil"/>
          <w:bottom w:val="nil"/>
          <w:right w:val="nil"/>
          <w:between w:val="nil"/>
        </w:pBdr>
        <w:spacing w:before="139" w:line="360" w:lineRule="auto"/>
        <w:ind w:left="679"/>
        <w:jc w:val="both"/>
        <w:rPr>
          <w:color w:val="000000"/>
          <w:sz w:val="24"/>
          <w:szCs w:val="24"/>
        </w:rPr>
      </w:pPr>
      <w:r w:rsidRPr="00A51F0B">
        <w:rPr>
          <w:b/>
          <w:color w:val="000000"/>
          <w:sz w:val="24"/>
          <w:szCs w:val="24"/>
        </w:rPr>
        <w:t xml:space="preserve">Conceito: </w:t>
      </w:r>
      <w:r w:rsidRPr="00A51F0B">
        <w:rPr>
          <w:color w:val="000000"/>
          <w:sz w:val="24"/>
          <w:szCs w:val="24"/>
        </w:rPr>
        <w:t>Verifica a quantidade de reuniões de rede territoriais em que houve a participação da referência técnica.</w:t>
      </w:r>
    </w:p>
    <w:p w14:paraId="3EB4C881" w14:textId="77777777" w:rsidR="00574972" w:rsidRPr="00A51F0B" w:rsidRDefault="00574972" w:rsidP="00574972">
      <w:pPr>
        <w:pBdr>
          <w:top w:val="nil"/>
          <w:left w:val="nil"/>
          <w:bottom w:val="nil"/>
          <w:right w:val="nil"/>
          <w:between w:val="nil"/>
        </w:pBdr>
        <w:spacing w:line="360" w:lineRule="auto"/>
        <w:ind w:left="679"/>
        <w:jc w:val="both"/>
        <w:rPr>
          <w:color w:val="000000"/>
          <w:sz w:val="24"/>
          <w:szCs w:val="24"/>
        </w:rPr>
      </w:pPr>
      <w:r w:rsidRPr="00A51F0B">
        <w:rPr>
          <w:b/>
          <w:color w:val="000000"/>
          <w:sz w:val="24"/>
          <w:szCs w:val="24"/>
        </w:rPr>
        <w:t xml:space="preserve">Fórmula de cálculo: </w:t>
      </w:r>
      <w:r w:rsidRPr="00A51F0B">
        <w:rPr>
          <w:color w:val="000000"/>
          <w:sz w:val="24"/>
          <w:szCs w:val="24"/>
        </w:rPr>
        <w:t>somatória do número de reuniões de rede territoriais em que houve a participação da referência técnica do serviço.</w:t>
      </w:r>
    </w:p>
    <w:p w14:paraId="387CC5C5" w14:textId="77777777" w:rsidR="00574972" w:rsidRPr="00A51F0B" w:rsidRDefault="00574972" w:rsidP="00574972">
      <w:pPr>
        <w:spacing w:before="1"/>
        <w:ind w:left="739"/>
        <w:jc w:val="both"/>
        <w:rPr>
          <w:sz w:val="24"/>
          <w:szCs w:val="24"/>
        </w:rPr>
      </w:pPr>
      <w:r w:rsidRPr="00A51F0B">
        <w:rPr>
          <w:b/>
          <w:sz w:val="24"/>
          <w:szCs w:val="24"/>
        </w:rPr>
        <w:t xml:space="preserve">Periodicidade: </w:t>
      </w:r>
      <w:r w:rsidRPr="00A51F0B">
        <w:rPr>
          <w:sz w:val="24"/>
          <w:szCs w:val="24"/>
        </w:rPr>
        <w:t>Mensal e semestral.</w:t>
      </w:r>
    </w:p>
    <w:p w14:paraId="25BBE64B" w14:textId="77777777" w:rsidR="00574972" w:rsidRPr="00A51F0B" w:rsidRDefault="00574972" w:rsidP="00574972">
      <w:pPr>
        <w:pBdr>
          <w:top w:val="nil"/>
          <w:left w:val="nil"/>
          <w:bottom w:val="nil"/>
          <w:right w:val="nil"/>
          <w:between w:val="nil"/>
        </w:pBdr>
        <w:spacing w:before="136" w:line="360" w:lineRule="auto"/>
        <w:ind w:left="679" w:right="147"/>
        <w:jc w:val="both"/>
        <w:rPr>
          <w:color w:val="000000"/>
          <w:sz w:val="24"/>
          <w:szCs w:val="24"/>
        </w:rPr>
      </w:pPr>
      <w:r w:rsidRPr="00A51F0B">
        <w:rPr>
          <w:b/>
          <w:color w:val="000000"/>
          <w:sz w:val="24"/>
          <w:szCs w:val="24"/>
        </w:rPr>
        <w:t>Fonte</w:t>
      </w:r>
      <w:r w:rsidRPr="00A51F0B">
        <w:rPr>
          <w:color w:val="000000"/>
          <w:sz w:val="24"/>
          <w:szCs w:val="24"/>
        </w:rPr>
        <w:t xml:space="preserve">: Relatório de atividades, listagens e ou foto da lista de presença e demais formas de registro. </w:t>
      </w:r>
      <w:r w:rsidRPr="00A51F0B">
        <w:rPr>
          <w:b/>
          <w:color w:val="000000"/>
          <w:sz w:val="24"/>
          <w:szCs w:val="24"/>
        </w:rPr>
        <w:t>Índice de referência</w:t>
      </w:r>
      <w:r w:rsidRPr="00A51F0B">
        <w:rPr>
          <w:color w:val="000000"/>
          <w:sz w:val="24"/>
          <w:szCs w:val="24"/>
        </w:rPr>
        <w:t>: 100% das reuniões de rede com a participação efetiva da referência técnica do território.</w:t>
      </w:r>
    </w:p>
    <w:p w14:paraId="347E88EA" w14:textId="77777777" w:rsidR="00574972" w:rsidRPr="00A51F0B" w:rsidRDefault="00574972" w:rsidP="00574972">
      <w:pPr>
        <w:pBdr>
          <w:top w:val="nil"/>
          <w:left w:val="nil"/>
          <w:bottom w:val="nil"/>
          <w:right w:val="nil"/>
          <w:between w:val="nil"/>
        </w:pBdr>
        <w:spacing w:before="5"/>
        <w:rPr>
          <w:color w:val="000000"/>
          <w:sz w:val="24"/>
          <w:szCs w:val="24"/>
        </w:rPr>
      </w:pPr>
    </w:p>
    <w:p w14:paraId="75573F4A" w14:textId="77777777" w:rsidR="00574972" w:rsidRPr="00A51F0B" w:rsidRDefault="00574972" w:rsidP="00E00370">
      <w:pPr>
        <w:numPr>
          <w:ilvl w:val="0"/>
          <w:numId w:val="51"/>
        </w:numPr>
        <w:pBdr>
          <w:top w:val="nil"/>
          <w:left w:val="nil"/>
          <w:bottom w:val="nil"/>
          <w:right w:val="nil"/>
          <w:between w:val="nil"/>
        </w:pBdr>
        <w:tabs>
          <w:tab w:val="left" w:pos="861"/>
        </w:tabs>
        <w:spacing w:line="360" w:lineRule="auto"/>
        <w:ind w:right="140" w:firstLine="0"/>
        <w:jc w:val="both"/>
        <w:rPr>
          <w:color w:val="000000"/>
          <w:sz w:val="24"/>
          <w:szCs w:val="24"/>
        </w:rPr>
      </w:pPr>
      <w:r w:rsidRPr="00A51F0B">
        <w:rPr>
          <w:b/>
          <w:color w:val="000009"/>
          <w:sz w:val="24"/>
          <w:szCs w:val="24"/>
        </w:rPr>
        <w:t>Objetivo: Desenvolver ações e/ou atividades para a superação das situações violadoras de direitos e promoção do fortalecimento da convivência comunitária a partir de fortalecimento pessoal e social tanto da pessoa com deficiência e ou idosa quanto de sua família;</w:t>
      </w:r>
    </w:p>
    <w:p w14:paraId="2F23E242" w14:textId="77777777" w:rsidR="00574972" w:rsidRPr="00A51F0B" w:rsidRDefault="00574972" w:rsidP="00574972">
      <w:pPr>
        <w:pBdr>
          <w:top w:val="nil"/>
          <w:left w:val="nil"/>
          <w:bottom w:val="nil"/>
          <w:right w:val="nil"/>
          <w:between w:val="nil"/>
        </w:pBdr>
        <w:spacing w:before="7"/>
        <w:rPr>
          <w:b/>
          <w:color w:val="000000"/>
          <w:sz w:val="24"/>
          <w:szCs w:val="24"/>
        </w:rPr>
      </w:pPr>
    </w:p>
    <w:p w14:paraId="0EABD8DE" w14:textId="77777777" w:rsidR="00574972" w:rsidRPr="00A51F0B" w:rsidRDefault="00574972" w:rsidP="00574972">
      <w:pPr>
        <w:pBdr>
          <w:top w:val="nil"/>
          <w:left w:val="nil"/>
          <w:bottom w:val="nil"/>
          <w:right w:val="nil"/>
          <w:between w:val="nil"/>
        </w:pBdr>
        <w:spacing w:before="1" w:line="360" w:lineRule="auto"/>
        <w:ind w:left="679" w:right="137" w:hanging="12"/>
        <w:jc w:val="both"/>
        <w:rPr>
          <w:color w:val="000000"/>
          <w:sz w:val="24"/>
          <w:szCs w:val="24"/>
        </w:rPr>
      </w:pPr>
      <w:r w:rsidRPr="00A51F0B">
        <w:rPr>
          <w:b/>
          <w:color w:val="000009"/>
          <w:sz w:val="24"/>
          <w:szCs w:val="24"/>
        </w:rPr>
        <w:lastRenderedPageBreak/>
        <w:t xml:space="preserve">A) Nome do indicador: </w:t>
      </w:r>
      <w:r w:rsidRPr="00A51F0B">
        <w:rPr>
          <w:color w:val="000009"/>
          <w:sz w:val="24"/>
          <w:szCs w:val="24"/>
        </w:rPr>
        <w:t>Quantidade de ações/atividades que tenham como proposta a superação das situações violadoras de direitos e a promoção do fortalecimento de vínculos familiares e comunitários nos diferentes territórios com vistas à superação das situações de desproteção social vivenciadas pelos usuários e suas famílias.</w:t>
      </w:r>
    </w:p>
    <w:p w14:paraId="71AB7CC9" w14:textId="77777777" w:rsidR="00574972" w:rsidRPr="00A51F0B" w:rsidRDefault="00574972" w:rsidP="00574972">
      <w:pPr>
        <w:pBdr>
          <w:top w:val="nil"/>
          <w:left w:val="nil"/>
          <w:bottom w:val="nil"/>
          <w:right w:val="nil"/>
          <w:between w:val="nil"/>
        </w:pBdr>
        <w:spacing w:line="360" w:lineRule="auto"/>
        <w:ind w:left="679" w:right="133"/>
        <w:jc w:val="both"/>
        <w:rPr>
          <w:color w:val="000000"/>
          <w:sz w:val="24"/>
          <w:szCs w:val="24"/>
        </w:rPr>
      </w:pPr>
      <w:r w:rsidRPr="00A51F0B">
        <w:rPr>
          <w:b/>
          <w:color w:val="000009"/>
          <w:sz w:val="24"/>
          <w:szCs w:val="24"/>
        </w:rPr>
        <w:t xml:space="preserve">Conceito: </w:t>
      </w:r>
      <w:r w:rsidRPr="00A51F0B">
        <w:rPr>
          <w:color w:val="000009"/>
          <w:sz w:val="24"/>
          <w:szCs w:val="24"/>
        </w:rPr>
        <w:t>Verifica o número das ações e ou atividades voltadas à promoção dos vínculos no acompanhamento sistemático do usuário e sua família, por meio de atendimentos particularizados e familiares realizados no domicílio, ações coletivas e individualizadas com cuidadores; e ou vínculos comunitários, com a realização de oficinas nos diversos territórios dos CREAS, mobilizações de redes de apoio, junto à comunidade e a família extensa, de modo a promover o alargamento da proteção social, reduzir a sobrecarga dos cuidadores e prevenir novas situações de desproteção social.</w:t>
      </w:r>
    </w:p>
    <w:p w14:paraId="5ADF1771" w14:textId="77777777" w:rsidR="00574972" w:rsidRPr="00A51F0B" w:rsidRDefault="00574972" w:rsidP="00574972">
      <w:pPr>
        <w:pBdr>
          <w:top w:val="nil"/>
          <w:left w:val="nil"/>
          <w:bottom w:val="nil"/>
          <w:right w:val="nil"/>
          <w:between w:val="nil"/>
        </w:pBdr>
        <w:spacing w:before="1" w:line="360" w:lineRule="auto"/>
        <w:ind w:left="679" w:right="139"/>
        <w:jc w:val="both"/>
        <w:rPr>
          <w:color w:val="000000"/>
          <w:sz w:val="24"/>
          <w:szCs w:val="24"/>
        </w:rPr>
      </w:pPr>
      <w:r w:rsidRPr="00A51F0B">
        <w:rPr>
          <w:b/>
          <w:color w:val="000009"/>
          <w:sz w:val="24"/>
          <w:szCs w:val="24"/>
        </w:rPr>
        <w:t xml:space="preserve">Fórmula de cálculo: </w:t>
      </w:r>
      <w:r w:rsidRPr="00A51F0B">
        <w:rPr>
          <w:color w:val="000009"/>
          <w:sz w:val="24"/>
          <w:szCs w:val="24"/>
        </w:rPr>
        <w:t>Somatória das ações e ou atividades voltadas à promoção dos vínculos no acompanhamento sistemático do usuário e sua família: atendimentos particularizados e familiares realizados no domicílio, ações coletivas e individualizadas com cuidadores, oficinas nos diversos territórios do CREAS e ações de mobilização de redes de apoio, junto à comunidade e a família extensa.</w:t>
      </w:r>
    </w:p>
    <w:p w14:paraId="3B931D99" w14:textId="77777777" w:rsidR="00574972" w:rsidRPr="00A51F0B" w:rsidRDefault="00574972" w:rsidP="00574972">
      <w:pPr>
        <w:ind w:left="679"/>
        <w:jc w:val="both"/>
        <w:rPr>
          <w:sz w:val="24"/>
          <w:szCs w:val="24"/>
        </w:rPr>
      </w:pPr>
      <w:r w:rsidRPr="00A51F0B">
        <w:rPr>
          <w:b/>
          <w:color w:val="000009"/>
          <w:sz w:val="24"/>
          <w:szCs w:val="24"/>
        </w:rPr>
        <w:t xml:space="preserve">Periodicidade: </w:t>
      </w:r>
      <w:r w:rsidRPr="00A51F0B">
        <w:rPr>
          <w:color w:val="000009"/>
          <w:sz w:val="24"/>
          <w:szCs w:val="24"/>
        </w:rPr>
        <w:t>Bimestral</w:t>
      </w:r>
    </w:p>
    <w:p w14:paraId="15E33E5E" w14:textId="77777777" w:rsidR="00574972" w:rsidRPr="00A51F0B" w:rsidRDefault="00574972" w:rsidP="00574972">
      <w:pPr>
        <w:pBdr>
          <w:top w:val="nil"/>
          <w:left w:val="nil"/>
          <w:bottom w:val="nil"/>
          <w:right w:val="nil"/>
          <w:between w:val="nil"/>
        </w:pBdr>
        <w:spacing w:before="136"/>
        <w:ind w:left="679"/>
        <w:jc w:val="both"/>
        <w:rPr>
          <w:color w:val="000000"/>
          <w:sz w:val="24"/>
          <w:szCs w:val="24"/>
        </w:rPr>
      </w:pPr>
      <w:r w:rsidRPr="00A51F0B">
        <w:rPr>
          <w:b/>
          <w:color w:val="000009"/>
          <w:sz w:val="24"/>
          <w:szCs w:val="24"/>
        </w:rPr>
        <w:t xml:space="preserve">Fonte: </w:t>
      </w:r>
      <w:r w:rsidRPr="00A51F0B">
        <w:rPr>
          <w:color w:val="000009"/>
          <w:sz w:val="24"/>
          <w:szCs w:val="24"/>
        </w:rPr>
        <w:t>IRSAS, relatórios de atividades e materiais que comprovem as ações tais como convite, fotos e demais formas de registro.</w:t>
      </w:r>
    </w:p>
    <w:p w14:paraId="49DC5013" w14:textId="77777777" w:rsidR="00574972" w:rsidRPr="00A51F0B" w:rsidRDefault="00574972" w:rsidP="00574972">
      <w:pPr>
        <w:pBdr>
          <w:top w:val="nil"/>
          <w:left w:val="nil"/>
          <w:bottom w:val="nil"/>
          <w:right w:val="nil"/>
          <w:between w:val="nil"/>
        </w:pBdr>
        <w:spacing w:before="137" w:line="360" w:lineRule="auto"/>
        <w:ind w:left="679" w:right="137"/>
        <w:jc w:val="both"/>
        <w:rPr>
          <w:color w:val="000000"/>
          <w:sz w:val="24"/>
          <w:szCs w:val="24"/>
        </w:rPr>
      </w:pPr>
      <w:r w:rsidRPr="00A51F0B">
        <w:rPr>
          <w:b/>
          <w:color w:val="000009"/>
          <w:sz w:val="24"/>
          <w:szCs w:val="24"/>
        </w:rPr>
        <w:t xml:space="preserve">Índice de referência: </w:t>
      </w:r>
      <w:r w:rsidRPr="00A51F0B">
        <w:rPr>
          <w:color w:val="000009"/>
          <w:sz w:val="24"/>
          <w:szCs w:val="24"/>
        </w:rPr>
        <w:t>Realização no bimestre de, no mínimo, para cada um dos usuários e suas famílias de: 1 (uma) ação de atendimento particularizado e familiar no domicílio, 1 (uma) ação coletiva e1 (uma) individualizada com cuidadores, 1 (uma) oficina por território, 1 (uma) ação de mobilização com a rede de apoio, junto a comunidade e família extensa.</w:t>
      </w:r>
    </w:p>
    <w:p w14:paraId="23F8BE06" w14:textId="77777777" w:rsidR="00574972" w:rsidRPr="00A51F0B" w:rsidRDefault="00574972" w:rsidP="00574972">
      <w:pPr>
        <w:pBdr>
          <w:top w:val="nil"/>
          <w:left w:val="nil"/>
          <w:bottom w:val="nil"/>
          <w:right w:val="nil"/>
          <w:between w:val="nil"/>
        </w:pBdr>
        <w:spacing w:before="6"/>
        <w:rPr>
          <w:color w:val="000000"/>
          <w:sz w:val="24"/>
          <w:szCs w:val="24"/>
        </w:rPr>
      </w:pPr>
    </w:p>
    <w:p w14:paraId="189EACD8" w14:textId="77777777" w:rsidR="00574972" w:rsidRPr="00A51F0B" w:rsidRDefault="00574972" w:rsidP="00574972">
      <w:pPr>
        <w:pStyle w:val="Ttulo1"/>
      </w:pPr>
      <w:r w:rsidRPr="00A51F0B">
        <w:t xml:space="preserve">10. </w:t>
      </w:r>
      <w:bookmarkStart w:id="21" w:name="_Hlk120799401"/>
      <w:r w:rsidRPr="00A51F0B">
        <w:t>EQUIPE TÉCNICA E CAPACIDADE MÍNIMA EXIGÍVEL</w:t>
      </w:r>
    </w:p>
    <w:bookmarkEnd w:id="21"/>
    <w:p w14:paraId="1A59AAF2" w14:textId="77777777" w:rsidR="00574972" w:rsidRPr="00A51F0B" w:rsidRDefault="00574972" w:rsidP="00574972">
      <w:pPr>
        <w:pBdr>
          <w:top w:val="nil"/>
          <w:left w:val="nil"/>
          <w:bottom w:val="nil"/>
          <w:right w:val="nil"/>
          <w:between w:val="nil"/>
        </w:pBdr>
        <w:spacing w:before="132" w:line="360" w:lineRule="auto"/>
        <w:ind w:left="679" w:right="137"/>
        <w:jc w:val="both"/>
        <w:rPr>
          <w:color w:val="000000"/>
          <w:sz w:val="24"/>
          <w:szCs w:val="24"/>
        </w:rPr>
      </w:pPr>
      <w:r w:rsidRPr="00A51F0B">
        <w:rPr>
          <w:color w:val="000000"/>
          <w:sz w:val="24"/>
          <w:szCs w:val="24"/>
        </w:rPr>
        <w:t>Equipe técnica do Serviço em acordo com as orientações da Tipificação Nacional dos Serviços Socioassistenciais, texto aprovado por meio da Resolução CNAS N° 109, de 11 de novembro de 2009, bem como com a Resolução CNAS Nº 17, de 20 de junho de 2011, que ratifica a equipe de referência definida pela Norma Operacional Básica de Recursos Humanos do Sistema Único de Assistência Social – NOB- RH/SUAS e reconhece as categorias profissionais de nível superior para atender as especificidades dos serviços socioassistenciais e das funções essenciais de gestão do Sistema Único de Assistência Social – SUAS.</w:t>
      </w:r>
    </w:p>
    <w:p w14:paraId="7CFFBC89" w14:textId="77777777" w:rsidR="00574972" w:rsidRPr="00A51F0B" w:rsidRDefault="00574972" w:rsidP="00574972">
      <w:pPr>
        <w:pBdr>
          <w:top w:val="nil"/>
          <w:left w:val="nil"/>
          <w:bottom w:val="nil"/>
          <w:right w:val="nil"/>
          <w:between w:val="nil"/>
        </w:pBdr>
        <w:spacing w:line="360" w:lineRule="auto"/>
        <w:ind w:left="679" w:right="135"/>
        <w:jc w:val="both"/>
        <w:rPr>
          <w:color w:val="000000"/>
          <w:sz w:val="24"/>
          <w:szCs w:val="24"/>
        </w:rPr>
      </w:pPr>
      <w:r w:rsidRPr="00A51F0B">
        <w:rPr>
          <w:color w:val="000000"/>
          <w:sz w:val="24"/>
          <w:szCs w:val="24"/>
        </w:rPr>
        <w:t>Não são considerados/contados como membros da equipe mínima necessária: Estagiários, Voluntários e assemelhados.</w:t>
      </w:r>
    </w:p>
    <w:p w14:paraId="79F0BD91" w14:textId="77777777" w:rsidR="00574972" w:rsidRPr="00A51F0B" w:rsidRDefault="00574972" w:rsidP="00574972">
      <w:pPr>
        <w:pBdr>
          <w:top w:val="nil"/>
          <w:left w:val="nil"/>
          <w:bottom w:val="nil"/>
          <w:right w:val="nil"/>
          <w:between w:val="nil"/>
        </w:pBdr>
        <w:spacing w:line="360" w:lineRule="auto"/>
        <w:ind w:left="679" w:right="135"/>
        <w:jc w:val="both"/>
        <w:rPr>
          <w:color w:val="000000"/>
          <w:sz w:val="24"/>
          <w:szCs w:val="24"/>
        </w:rPr>
      </w:pPr>
    </w:p>
    <w:p w14:paraId="23A54FCD" w14:textId="77777777" w:rsidR="00574972" w:rsidRPr="00A51F0B" w:rsidRDefault="00574972" w:rsidP="00574972">
      <w:pPr>
        <w:pBdr>
          <w:top w:val="nil"/>
          <w:left w:val="nil"/>
          <w:bottom w:val="nil"/>
          <w:right w:val="nil"/>
          <w:between w:val="nil"/>
        </w:pBdr>
        <w:spacing w:line="360" w:lineRule="auto"/>
        <w:ind w:left="679" w:right="135"/>
        <w:jc w:val="both"/>
        <w:rPr>
          <w:color w:val="000000"/>
          <w:sz w:val="24"/>
          <w:szCs w:val="24"/>
        </w:rPr>
      </w:pPr>
    </w:p>
    <w:p w14:paraId="17F32326" w14:textId="77777777" w:rsidR="00574972" w:rsidRPr="00A51F0B" w:rsidRDefault="00574972" w:rsidP="00574972">
      <w:pPr>
        <w:pStyle w:val="Ttulo1"/>
        <w:jc w:val="both"/>
      </w:pPr>
      <w:r w:rsidRPr="00A51F0B">
        <w:t>Coordenador (a):</w:t>
      </w:r>
    </w:p>
    <w:p w14:paraId="65981AB4" w14:textId="77777777" w:rsidR="00574972" w:rsidRPr="00A51F0B" w:rsidRDefault="00574972" w:rsidP="00574972">
      <w:pPr>
        <w:pBdr>
          <w:top w:val="nil"/>
          <w:left w:val="nil"/>
          <w:bottom w:val="nil"/>
          <w:right w:val="nil"/>
          <w:between w:val="nil"/>
        </w:pBdr>
        <w:rPr>
          <w:b/>
          <w:color w:val="000000"/>
          <w:sz w:val="24"/>
          <w:szCs w:val="24"/>
        </w:rPr>
      </w:pPr>
    </w:p>
    <w:tbl>
      <w:tblPr>
        <w:tblW w:w="9356" w:type="dxa"/>
        <w:tblInd w:w="6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268"/>
        <w:gridCol w:w="7088"/>
      </w:tblGrid>
      <w:tr w:rsidR="00574972" w:rsidRPr="00A51F0B" w14:paraId="26B2B2BB" w14:textId="77777777" w:rsidTr="00CA74FE">
        <w:trPr>
          <w:trHeight w:val="1749"/>
        </w:trPr>
        <w:tc>
          <w:tcPr>
            <w:tcW w:w="2268" w:type="dxa"/>
          </w:tcPr>
          <w:p w14:paraId="17456A8C" w14:textId="77777777" w:rsidR="00574972" w:rsidRPr="00A51F0B" w:rsidRDefault="00574972" w:rsidP="00DA5AB7">
            <w:pPr>
              <w:pBdr>
                <w:top w:val="nil"/>
                <w:left w:val="nil"/>
                <w:bottom w:val="nil"/>
                <w:right w:val="nil"/>
                <w:between w:val="nil"/>
              </w:pBdr>
              <w:spacing w:before="99"/>
              <w:ind w:left="100"/>
              <w:rPr>
                <w:b/>
                <w:color w:val="000000"/>
                <w:sz w:val="24"/>
                <w:szCs w:val="24"/>
              </w:rPr>
            </w:pPr>
            <w:r w:rsidRPr="00A51F0B">
              <w:rPr>
                <w:b/>
                <w:color w:val="000000"/>
                <w:sz w:val="24"/>
                <w:szCs w:val="24"/>
              </w:rPr>
              <w:t>Perfil</w:t>
            </w:r>
          </w:p>
        </w:tc>
        <w:tc>
          <w:tcPr>
            <w:tcW w:w="7088" w:type="dxa"/>
          </w:tcPr>
          <w:p w14:paraId="5D1539B3" w14:textId="77777777" w:rsidR="00574972" w:rsidRPr="00A51F0B" w:rsidRDefault="00574972" w:rsidP="00DA5AB7">
            <w:pPr>
              <w:pBdr>
                <w:top w:val="nil"/>
                <w:left w:val="nil"/>
                <w:bottom w:val="nil"/>
                <w:right w:val="nil"/>
                <w:between w:val="nil"/>
              </w:pBdr>
              <w:tabs>
                <w:tab w:val="left" w:pos="820"/>
                <w:tab w:val="left" w:pos="821"/>
              </w:tabs>
              <w:spacing w:before="94" w:line="362" w:lineRule="auto"/>
              <w:ind w:left="100" w:right="87"/>
              <w:rPr>
                <w:color w:val="000000"/>
                <w:sz w:val="24"/>
                <w:szCs w:val="24"/>
              </w:rPr>
            </w:pPr>
            <w:r w:rsidRPr="00A51F0B">
              <w:rPr>
                <w:color w:val="000000"/>
                <w:sz w:val="24"/>
                <w:szCs w:val="24"/>
              </w:rPr>
              <w:t>Deve ter formação de nível superior em serviço social ou psicologia e experiência na área de atenção;</w:t>
            </w:r>
          </w:p>
          <w:p w14:paraId="125374C0" w14:textId="77777777" w:rsidR="00574972" w:rsidRPr="00A51F0B" w:rsidRDefault="00574972" w:rsidP="00DA5AB7">
            <w:pPr>
              <w:pBdr>
                <w:top w:val="nil"/>
                <w:left w:val="nil"/>
                <w:bottom w:val="nil"/>
                <w:right w:val="nil"/>
                <w:between w:val="nil"/>
              </w:pBdr>
              <w:tabs>
                <w:tab w:val="left" w:pos="820"/>
                <w:tab w:val="left" w:pos="821"/>
              </w:tabs>
              <w:spacing w:line="360" w:lineRule="auto"/>
              <w:ind w:left="100" w:right="89"/>
              <w:rPr>
                <w:color w:val="000000"/>
                <w:sz w:val="24"/>
                <w:szCs w:val="24"/>
              </w:rPr>
            </w:pPr>
            <w:r w:rsidRPr="00A51F0B">
              <w:rPr>
                <w:color w:val="000000"/>
                <w:sz w:val="24"/>
                <w:szCs w:val="24"/>
              </w:rPr>
              <w:t>Possuir experiência e conhecimento da rede de serviços das políticas públicas afetas à pessoa idosa e pessoa com deficiência.</w:t>
            </w:r>
          </w:p>
        </w:tc>
      </w:tr>
      <w:tr w:rsidR="00574972" w:rsidRPr="00A51F0B" w14:paraId="23DB87EE" w14:textId="77777777" w:rsidTr="00CA74FE">
        <w:trPr>
          <w:trHeight w:val="660"/>
        </w:trPr>
        <w:tc>
          <w:tcPr>
            <w:tcW w:w="2268" w:type="dxa"/>
          </w:tcPr>
          <w:p w14:paraId="307F86A0" w14:textId="77777777" w:rsidR="00574972" w:rsidRPr="00A51F0B" w:rsidRDefault="00574972" w:rsidP="00DA5AB7">
            <w:pPr>
              <w:pBdr>
                <w:top w:val="nil"/>
                <w:left w:val="nil"/>
                <w:bottom w:val="nil"/>
                <w:right w:val="nil"/>
                <w:between w:val="nil"/>
              </w:pBdr>
              <w:spacing w:before="99"/>
              <w:ind w:left="100"/>
              <w:rPr>
                <w:b/>
                <w:color w:val="000000"/>
                <w:sz w:val="24"/>
                <w:szCs w:val="24"/>
              </w:rPr>
            </w:pPr>
            <w:r w:rsidRPr="00A51F0B">
              <w:rPr>
                <w:b/>
                <w:color w:val="000000"/>
                <w:sz w:val="24"/>
                <w:szCs w:val="24"/>
              </w:rPr>
              <w:t>Quantidade</w:t>
            </w:r>
          </w:p>
        </w:tc>
        <w:tc>
          <w:tcPr>
            <w:tcW w:w="7088" w:type="dxa"/>
          </w:tcPr>
          <w:p w14:paraId="275C8809" w14:textId="77777777" w:rsidR="00574972" w:rsidRPr="00A51F0B" w:rsidRDefault="00574972" w:rsidP="00DA5AB7">
            <w:pPr>
              <w:pBdr>
                <w:top w:val="nil"/>
                <w:left w:val="nil"/>
                <w:bottom w:val="nil"/>
                <w:right w:val="nil"/>
                <w:between w:val="nil"/>
              </w:pBdr>
              <w:tabs>
                <w:tab w:val="left" w:pos="820"/>
                <w:tab w:val="left" w:pos="821"/>
              </w:tabs>
              <w:spacing w:before="94"/>
              <w:rPr>
                <w:color w:val="000000"/>
                <w:sz w:val="24"/>
                <w:szCs w:val="24"/>
              </w:rPr>
            </w:pPr>
            <w:r w:rsidRPr="00A51F0B">
              <w:rPr>
                <w:color w:val="000000"/>
                <w:sz w:val="24"/>
                <w:szCs w:val="24"/>
              </w:rPr>
              <w:t>01 profissional, com no mínimo 30 horas semanais.</w:t>
            </w:r>
          </w:p>
        </w:tc>
      </w:tr>
      <w:tr w:rsidR="00574972" w:rsidRPr="00A51F0B" w14:paraId="7668EF3C" w14:textId="77777777" w:rsidTr="00CA74FE">
        <w:trPr>
          <w:trHeight w:val="2564"/>
        </w:trPr>
        <w:tc>
          <w:tcPr>
            <w:tcW w:w="2268" w:type="dxa"/>
          </w:tcPr>
          <w:p w14:paraId="37FA73F4" w14:textId="77777777" w:rsidR="00574972" w:rsidRPr="00A51F0B" w:rsidRDefault="00574972" w:rsidP="00DA5AB7">
            <w:pPr>
              <w:pBdr>
                <w:top w:val="nil"/>
                <w:left w:val="nil"/>
                <w:bottom w:val="nil"/>
                <w:right w:val="nil"/>
                <w:between w:val="nil"/>
              </w:pBdr>
              <w:spacing w:before="99" w:line="360" w:lineRule="auto"/>
              <w:ind w:left="100" w:right="527"/>
              <w:rPr>
                <w:b/>
                <w:color w:val="000000"/>
                <w:sz w:val="24"/>
                <w:szCs w:val="24"/>
              </w:rPr>
            </w:pPr>
            <w:r w:rsidRPr="00A51F0B">
              <w:rPr>
                <w:b/>
                <w:color w:val="000000"/>
                <w:sz w:val="24"/>
                <w:szCs w:val="24"/>
              </w:rPr>
              <w:t>Principais atividades desenvolvidas</w:t>
            </w:r>
          </w:p>
        </w:tc>
        <w:tc>
          <w:tcPr>
            <w:tcW w:w="7088" w:type="dxa"/>
          </w:tcPr>
          <w:p w14:paraId="1E3F1DDA" w14:textId="77777777" w:rsidR="00574972" w:rsidRPr="00A51F0B" w:rsidRDefault="00574972" w:rsidP="00DA5AB7">
            <w:pPr>
              <w:pBdr>
                <w:top w:val="nil"/>
                <w:left w:val="nil"/>
                <w:bottom w:val="nil"/>
                <w:right w:val="nil"/>
                <w:between w:val="nil"/>
              </w:pBdr>
              <w:tabs>
                <w:tab w:val="left" w:pos="820"/>
                <w:tab w:val="left" w:pos="821"/>
              </w:tabs>
              <w:spacing w:before="94" w:line="360" w:lineRule="auto"/>
              <w:ind w:left="100" w:right="78"/>
              <w:jc w:val="both"/>
              <w:rPr>
                <w:color w:val="000000"/>
                <w:sz w:val="24"/>
                <w:szCs w:val="24"/>
              </w:rPr>
            </w:pPr>
            <w:r w:rsidRPr="00A51F0B">
              <w:rPr>
                <w:color w:val="000000"/>
                <w:sz w:val="24"/>
                <w:szCs w:val="24"/>
              </w:rPr>
              <w:t>Realizar a gestão do serviço; elaborar em conjunto com os profissionais de nível superior, demais colaboradores o PAF, Relatório de Atividades; organizar a seleção e contratação de pessoal e supervisão dos trabalhos desenvolvidos; articular com a rede de serviços; mediar conflitos e interesses; realizar supervisão individual com cada técnico e supervisão da equipe; desempenhar outras atribuições pertinentes ao cargo.</w:t>
            </w:r>
          </w:p>
        </w:tc>
      </w:tr>
    </w:tbl>
    <w:p w14:paraId="32AED618" w14:textId="77777777" w:rsidR="00574972" w:rsidRPr="00A51F0B" w:rsidRDefault="00574972" w:rsidP="00574972">
      <w:pPr>
        <w:pBdr>
          <w:top w:val="nil"/>
          <w:left w:val="nil"/>
          <w:bottom w:val="nil"/>
          <w:right w:val="nil"/>
          <w:between w:val="nil"/>
        </w:pBdr>
        <w:rPr>
          <w:b/>
          <w:color w:val="000000"/>
          <w:sz w:val="24"/>
          <w:szCs w:val="24"/>
        </w:rPr>
      </w:pPr>
    </w:p>
    <w:p w14:paraId="785835F3" w14:textId="77777777" w:rsidR="00574972" w:rsidRPr="00A51F0B" w:rsidRDefault="00574972" w:rsidP="00574972">
      <w:pPr>
        <w:spacing w:before="229"/>
        <w:ind w:left="679"/>
        <w:jc w:val="both"/>
        <w:rPr>
          <w:b/>
          <w:sz w:val="24"/>
          <w:szCs w:val="24"/>
        </w:rPr>
      </w:pPr>
      <w:r w:rsidRPr="00A51F0B">
        <w:rPr>
          <w:b/>
          <w:sz w:val="24"/>
          <w:szCs w:val="24"/>
        </w:rPr>
        <w:t>Equipe Técnica:</w:t>
      </w:r>
    </w:p>
    <w:tbl>
      <w:tblPr>
        <w:tblW w:w="9324" w:type="dxa"/>
        <w:tblInd w:w="6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895"/>
        <w:gridCol w:w="7429"/>
      </w:tblGrid>
      <w:tr w:rsidR="00574972" w:rsidRPr="00A51F0B" w14:paraId="5709C2BD" w14:textId="77777777" w:rsidTr="00DA5AB7">
        <w:trPr>
          <w:trHeight w:val="2296"/>
        </w:trPr>
        <w:tc>
          <w:tcPr>
            <w:tcW w:w="1895" w:type="dxa"/>
          </w:tcPr>
          <w:p w14:paraId="6B1AA64F" w14:textId="77777777" w:rsidR="00574972" w:rsidRPr="00A51F0B" w:rsidRDefault="00574972" w:rsidP="00DA5AB7">
            <w:pPr>
              <w:pBdr>
                <w:top w:val="nil"/>
                <w:left w:val="nil"/>
                <w:bottom w:val="nil"/>
                <w:right w:val="nil"/>
                <w:between w:val="nil"/>
              </w:pBdr>
              <w:spacing w:before="99"/>
              <w:ind w:left="100"/>
              <w:rPr>
                <w:b/>
                <w:color w:val="000000"/>
                <w:sz w:val="24"/>
                <w:szCs w:val="24"/>
              </w:rPr>
            </w:pPr>
            <w:r w:rsidRPr="00A51F0B">
              <w:rPr>
                <w:b/>
                <w:color w:val="000000"/>
                <w:sz w:val="24"/>
                <w:szCs w:val="24"/>
              </w:rPr>
              <w:t>Perfil</w:t>
            </w:r>
          </w:p>
        </w:tc>
        <w:tc>
          <w:tcPr>
            <w:tcW w:w="7429" w:type="dxa"/>
          </w:tcPr>
          <w:p w14:paraId="786B086D" w14:textId="77777777" w:rsidR="00574972" w:rsidRPr="00A51F0B" w:rsidRDefault="00574972" w:rsidP="00DA5AB7">
            <w:pPr>
              <w:pBdr>
                <w:top w:val="nil"/>
                <w:left w:val="nil"/>
                <w:bottom w:val="nil"/>
                <w:right w:val="nil"/>
                <w:between w:val="nil"/>
              </w:pBdr>
              <w:tabs>
                <w:tab w:val="left" w:pos="821"/>
                <w:tab w:val="left" w:pos="822"/>
              </w:tabs>
              <w:spacing w:before="94"/>
              <w:jc w:val="both"/>
              <w:rPr>
                <w:color w:val="000000"/>
                <w:sz w:val="24"/>
                <w:szCs w:val="24"/>
              </w:rPr>
            </w:pPr>
            <w:r w:rsidRPr="00A51F0B">
              <w:rPr>
                <w:color w:val="000000"/>
                <w:sz w:val="24"/>
                <w:szCs w:val="24"/>
              </w:rPr>
              <w:t>Formação mínima de nível superior nas citadas áreas (serviço social</w:t>
            </w:r>
          </w:p>
          <w:p w14:paraId="3D2F34CF" w14:textId="77777777" w:rsidR="00574972" w:rsidRPr="00A51F0B" w:rsidRDefault="00574972" w:rsidP="00DA5AB7">
            <w:pPr>
              <w:pBdr>
                <w:top w:val="nil"/>
                <w:left w:val="nil"/>
                <w:bottom w:val="nil"/>
                <w:right w:val="nil"/>
                <w:between w:val="nil"/>
              </w:pBdr>
              <w:spacing w:before="138" w:line="360" w:lineRule="auto"/>
              <w:ind w:left="100" w:right="80"/>
              <w:jc w:val="both"/>
              <w:rPr>
                <w:color w:val="000000"/>
                <w:sz w:val="24"/>
                <w:szCs w:val="24"/>
              </w:rPr>
            </w:pPr>
            <w:r w:rsidRPr="00A51F0B">
              <w:rPr>
                <w:color w:val="000000"/>
                <w:sz w:val="24"/>
                <w:szCs w:val="24"/>
              </w:rPr>
              <w:t>/psicologia), com registro no Conselho de Classe, experiência no atendimento à pessoa idosa e pessoa com deficiência e atendimento à família, amplo conhecimento das legislações específicas da política de Assistência Social, direitos socioassistenciais e legislações específicas.</w:t>
            </w:r>
          </w:p>
        </w:tc>
      </w:tr>
      <w:tr w:rsidR="00574972" w:rsidRPr="00A51F0B" w14:paraId="15D3D1A4" w14:textId="77777777" w:rsidTr="00DA5AB7">
        <w:trPr>
          <w:trHeight w:val="3133"/>
        </w:trPr>
        <w:tc>
          <w:tcPr>
            <w:tcW w:w="1895" w:type="dxa"/>
          </w:tcPr>
          <w:p w14:paraId="2C80A8D3" w14:textId="77777777" w:rsidR="00574972" w:rsidRPr="00A51F0B" w:rsidRDefault="00574972" w:rsidP="00DA5AB7">
            <w:pPr>
              <w:pBdr>
                <w:top w:val="nil"/>
                <w:left w:val="nil"/>
                <w:bottom w:val="nil"/>
                <w:right w:val="nil"/>
                <w:between w:val="nil"/>
              </w:pBdr>
              <w:spacing w:before="99"/>
              <w:ind w:left="100"/>
              <w:rPr>
                <w:b/>
                <w:color w:val="000000"/>
                <w:sz w:val="24"/>
                <w:szCs w:val="24"/>
              </w:rPr>
            </w:pPr>
            <w:r w:rsidRPr="00A51F0B">
              <w:rPr>
                <w:b/>
                <w:color w:val="000000"/>
                <w:sz w:val="24"/>
                <w:szCs w:val="24"/>
              </w:rPr>
              <w:t>Quantidade</w:t>
            </w:r>
          </w:p>
        </w:tc>
        <w:tc>
          <w:tcPr>
            <w:tcW w:w="7429" w:type="dxa"/>
            <w:tcBorders>
              <w:bottom w:val="single" w:sz="12" w:space="0" w:color="9F9F9F"/>
            </w:tcBorders>
          </w:tcPr>
          <w:p w14:paraId="5ED96A29" w14:textId="77777777" w:rsidR="00574972" w:rsidRPr="00A51F0B" w:rsidRDefault="00574972" w:rsidP="00DA5AB7">
            <w:pPr>
              <w:pBdr>
                <w:top w:val="nil"/>
                <w:left w:val="nil"/>
                <w:bottom w:val="nil"/>
                <w:right w:val="nil"/>
                <w:between w:val="nil"/>
              </w:pBdr>
              <w:tabs>
                <w:tab w:val="left" w:pos="821"/>
                <w:tab w:val="left" w:pos="822"/>
              </w:tabs>
              <w:spacing w:before="94" w:line="360" w:lineRule="auto"/>
              <w:ind w:left="100" w:right="82"/>
              <w:jc w:val="both"/>
              <w:rPr>
                <w:color w:val="000000"/>
                <w:sz w:val="24"/>
                <w:szCs w:val="24"/>
              </w:rPr>
            </w:pPr>
            <w:r w:rsidRPr="00A51F0B">
              <w:rPr>
                <w:color w:val="000000"/>
                <w:sz w:val="24"/>
                <w:szCs w:val="24"/>
              </w:rPr>
              <w:t>Existência de uma equipe mínima composta por 14 (quatorze técnicos) com formações em serviço social e psicologia, procurando manter o equilíbrio entre estas formações na composição da equipe;</w:t>
            </w:r>
          </w:p>
          <w:p w14:paraId="55CA99FC" w14:textId="77777777" w:rsidR="00574972" w:rsidRPr="00A51F0B" w:rsidRDefault="00574972" w:rsidP="00DA5AB7">
            <w:pPr>
              <w:pBdr>
                <w:top w:val="nil"/>
                <w:left w:val="nil"/>
                <w:bottom w:val="nil"/>
                <w:right w:val="nil"/>
                <w:between w:val="nil"/>
              </w:pBdr>
              <w:tabs>
                <w:tab w:val="left" w:pos="821"/>
                <w:tab w:val="left" w:pos="822"/>
              </w:tabs>
              <w:spacing w:line="360" w:lineRule="auto"/>
              <w:ind w:left="100" w:right="78"/>
              <w:jc w:val="both"/>
              <w:rPr>
                <w:color w:val="000000"/>
                <w:sz w:val="24"/>
                <w:szCs w:val="24"/>
              </w:rPr>
            </w:pPr>
            <w:r w:rsidRPr="00A51F0B">
              <w:rPr>
                <w:color w:val="000000"/>
                <w:sz w:val="24"/>
                <w:szCs w:val="24"/>
              </w:rPr>
              <w:t>Serão acompanhadas por cada técnico o número de até 50 famílias na zona urbana e até 30 famílias na zona rural, comprovadamente mediante elaboração do PAF – Plano de Acompanhamento à Família;</w:t>
            </w:r>
          </w:p>
          <w:p w14:paraId="58823262" w14:textId="77777777" w:rsidR="00574972" w:rsidRPr="00A51F0B" w:rsidRDefault="00574972" w:rsidP="00DA5AB7">
            <w:pPr>
              <w:pBdr>
                <w:top w:val="nil"/>
                <w:left w:val="nil"/>
                <w:bottom w:val="nil"/>
                <w:right w:val="nil"/>
                <w:between w:val="nil"/>
              </w:pBdr>
              <w:tabs>
                <w:tab w:val="left" w:pos="821"/>
                <w:tab w:val="left" w:pos="822"/>
              </w:tabs>
              <w:spacing w:before="1"/>
              <w:jc w:val="both"/>
              <w:rPr>
                <w:color w:val="000000"/>
                <w:sz w:val="24"/>
                <w:szCs w:val="24"/>
              </w:rPr>
            </w:pPr>
            <w:r w:rsidRPr="00A51F0B">
              <w:rPr>
                <w:color w:val="000000"/>
                <w:sz w:val="24"/>
                <w:szCs w:val="24"/>
              </w:rPr>
              <w:t>Carga Horária Mínima Indicada: 30 horas semanais.</w:t>
            </w:r>
          </w:p>
        </w:tc>
      </w:tr>
      <w:tr w:rsidR="00574972" w:rsidRPr="00A51F0B" w14:paraId="4D2F4EBB" w14:textId="77777777" w:rsidTr="00DA5AB7">
        <w:trPr>
          <w:trHeight w:val="4808"/>
        </w:trPr>
        <w:tc>
          <w:tcPr>
            <w:tcW w:w="1895" w:type="dxa"/>
          </w:tcPr>
          <w:p w14:paraId="7A1E339A" w14:textId="77777777" w:rsidR="00574972" w:rsidRPr="00A51F0B" w:rsidRDefault="00574972" w:rsidP="00DA5AB7">
            <w:pPr>
              <w:pBdr>
                <w:top w:val="nil"/>
                <w:left w:val="nil"/>
                <w:bottom w:val="nil"/>
                <w:right w:val="nil"/>
                <w:between w:val="nil"/>
              </w:pBdr>
              <w:spacing w:before="99" w:line="360" w:lineRule="auto"/>
              <w:ind w:left="100" w:right="512"/>
              <w:rPr>
                <w:b/>
                <w:color w:val="000000"/>
                <w:sz w:val="24"/>
                <w:szCs w:val="24"/>
              </w:rPr>
            </w:pPr>
            <w:r w:rsidRPr="00A51F0B">
              <w:rPr>
                <w:b/>
                <w:color w:val="000000"/>
                <w:sz w:val="24"/>
                <w:szCs w:val="24"/>
              </w:rPr>
              <w:lastRenderedPageBreak/>
              <w:t>Principais atividades desenvolvidas</w:t>
            </w:r>
          </w:p>
        </w:tc>
        <w:tc>
          <w:tcPr>
            <w:tcW w:w="7429" w:type="dxa"/>
            <w:tcBorders>
              <w:top w:val="single" w:sz="12" w:space="0" w:color="9F9F9F"/>
              <w:right w:val="single" w:sz="12" w:space="0" w:color="9F9F9F"/>
            </w:tcBorders>
          </w:tcPr>
          <w:p w14:paraId="73AE8F88" w14:textId="77777777" w:rsidR="00574972" w:rsidRPr="00A51F0B" w:rsidRDefault="00574972" w:rsidP="00DA5AB7">
            <w:pPr>
              <w:pBdr>
                <w:top w:val="nil"/>
                <w:left w:val="nil"/>
                <w:bottom w:val="nil"/>
                <w:right w:val="nil"/>
                <w:between w:val="nil"/>
              </w:pBdr>
              <w:tabs>
                <w:tab w:val="left" w:pos="821"/>
                <w:tab w:val="left" w:pos="822"/>
              </w:tabs>
              <w:spacing w:before="94" w:line="360" w:lineRule="auto"/>
              <w:ind w:left="100" w:right="73"/>
              <w:jc w:val="both"/>
              <w:rPr>
                <w:color w:val="000000"/>
                <w:sz w:val="24"/>
                <w:szCs w:val="24"/>
              </w:rPr>
            </w:pPr>
            <w:r w:rsidRPr="00A51F0B">
              <w:rPr>
                <w:color w:val="000000"/>
                <w:sz w:val="24"/>
                <w:szCs w:val="24"/>
              </w:rPr>
              <w:t>Realizar atendimentos particularizados e /ou em grupo; acompanhamento familiar sistemático; visitas domiciliares; atendimentos domiciliares; desenvolvimento de ações direcionadas ao fortalecimento pessoal e social; mobilização da família ampliada e rede de proteção; articulação com a rede de serviços socioassitenciais e demais políticas públicas; articulação com os órgãos do Sistema de Garantia de Direitos; planejamento e trabalho em rede; elaboração do</w:t>
            </w:r>
          </w:p>
          <w:p w14:paraId="0AC54687" w14:textId="77777777" w:rsidR="00574972" w:rsidRPr="00A51F0B" w:rsidRDefault="00574972" w:rsidP="00DA5AB7">
            <w:pPr>
              <w:pBdr>
                <w:top w:val="nil"/>
                <w:left w:val="nil"/>
                <w:bottom w:val="nil"/>
                <w:right w:val="nil"/>
                <w:between w:val="nil"/>
              </w:pBdr>
              <w:spacing w:line="360" w:lineRule="auto"/>
              <w:ind w:left="100" w:right="80"/>
              <w:jc w:val="both"/>
              <w:rPr>
                <w:color w:val="000000"/>
                <w:sz w:val="24"/>
                <w:szCs w:val="24"/>
              </w:rPr>
            </w:pPr>
            <w:r w:rsidRPr="00A51F0B">
              <w:rPr>
                <w:color w:val="000000"/>
                <w:sz w:val="24"/>
                <w:szCs w:val="24"/>
              </w:rPr>
              <w:t>Plano de Acompanhamento Familiar; promoção de ações que visem a convivência comunitária; alimentação sistemática do IRSAS; realização de campanhas, eventos, cartilhas e material informativo para sensibilização da comunidade sobre as temáticas que envolvam a pessoa com deficiência e idosa.</w:t>
            </w:r>
          </w:p>
        </w:tc>
      </w:tr>
    </w:tbl>
    <w:p w14:paraId="2AEC43C9" w14:textId="77777777" w:rsidR="00574972" w:rsidRPr="00A51F0B" w:rsidRDefault="00574972" w:rsidP="00574972">
      <w:pPr>
        <w:pBdr>
          <w:top w:val="nil"/>
          <w:left w:val="nil"/>
          <w:bottom w:val="nil"/>
          <w:right w:val="nil"/>
          <w:between w:val="nil"/>
        </w:pBdr>
        <w:rPr>
          <w:b/>
          <w:color w:val="000000"/>
          <w:sz w:val="24"/>
          <w:szCs w:val="24"/>
        </w:rPr>
      </w:pPr>
    </w:p>
    <w:p w14:paraId="44F1466B" w14:textId="77777777" w:rsidR="00574972" w:rsidRPr="00A51F0B" w:rsidRDefault="00574972" w:rsidP="00574972">
      <w:pPr>
        <w:pBdr>
          <w:top w:val="nil"/>
          <w:left w:val="nil"/>
          <w:bottom w:val="nil"/>
          <w:right w:val="nil"/>
          <w:between w:val="nil"/>
        </w:pBdr>
        <w:rPr>
          <w:b/>
          <w:color w:val="000000"/>
          <w:sz w:val="24"/>
          <w:szCs w:val="24"/>
        </w:rPr>
      </w:pPr>
    </w:p>
    <w:p w14:paraId="77274CE3" w14:textId="77777777" w:rsidR="00574972" w:rsidRPr="00A51F0B" w:rsidRDefault="00574972" w:rsidP="00574972">
      <w:pPr>
        <w:pBdr>
          <w:top w:val="nil"/>
          <w:left w:val="nil"/>
          <w:bottom w:val="nil"/>
          <w:right w:val="nil"/>
          <w:between w:val="nil"/>
        </w:pBdr>
        <w:rPr>
          <w:b/>
          <w:color w:val="000000"/>
          <w:sz w:val="24"/>
          <w:szCs w:val="24"/>
        </w:rPr>
      </w:pPr>
      <w:r w:rsidRPr="00A51F0B">
        <w:rPr>
          <w:b/>
          <w:color w:val="000000"/>
          <w:sz w:val="24"/>
          <w:szCs w:val="24"/>
        </w:rPr>
        <w:t xml:space="preserve">           Equipe de Apoio: </w:t>
      </w:r>
    </w:p>
    <w:p w14:paraId="39BD8E63" w14:textId="77777777" w:rsidR="00574972" w:rsidRPr="00A51F0B" w:rsidRDefault="00574972" w:rsidP="00574972">
      <w:pPr>
        <w:pBdr>
          <w:top w:val="nil"/>
          <w:left w:val="nil"/>
          <w:bottom w:val="nil"/>
          <w:right w:val="nil"/>
          <w:between w:val="nil"/>
        </w:pBdr>
        <w:spacing w:before="11"/>
        <w:rPr>
          <w:b/>
          <w:color w:val="000000"/>
          <w:sz w:val="24"/>
          <w:szCs w:val="24"/>
        </w:rPr>
      </w:pPr>
      <w:r w:rsidRPr="00A51F0B">
        <w:rPr>
          <w:b/>
          <w:color w:val="000000"/>
          <w:sz w:val="24"/>
          <w:szCs w:val="24"/>
        </w:rPr>
        <w:t xml:space="preserve">           Serviços Gerais:</w:t>
      </w:r>
    </w:p>
    <w:tbl>
      <w:tblPr>
        <w:tblW w:w="9214" w:type="dxa"/>
        <w:tblInd w:w="6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59"/>
        <w:gridCol w:w="7655"/>
      </w:tblGrid>
      <w:tr w:rsidR="00574972" w:rsidRPr="00A51F0B" w14:paraId="56E1EF5B" w14:textId="77777777" w:rsidTr="00DA5AB7">
        <w:trPr>
          <w:trHeight w:val="936"/>
        </w:trPr>
        <w:tc>
          <w:tcPr>
            <w:tcW w:w="1559" w:type="dxa"/>
          </w:tcPr>
          <w:p w14:paraId="380C316D" w14:textId="77777777" w:rsidR="00574972" w:rsidRPr="00A51F0B" w:rsidRDefault="00574972" w:rsidP="00DA5AB7">
            <w:pPr>
              <w:pBdr>
                <w:top w:val="nil"/>
                <w:left w:val="nil"/>
                <w:bottom w:val="nil"/>
                <w:right w:val="nil"/>
                <w:between w:val="nil"/>
              </w:pBdr>
              <w:spacing w:before="99"/>
              <w:ind w:left="100"/>
              <w:rPr>
                <w:b/>
                <w:color w:val="000000"/>
                <w:sz w:val="24"/>
                <w:szCs w:val="24"/>
              </w:rPr>
            </w:pPr>
            <w:r w:rsidRPr="00A51F0B">
              <w:rPr>
                <w:b/>
                <w:color w:val="000000"/>
                <w:sz w:val="24"/>
                <w:szCs w:val="24"/>
              </w:rPr>
              <w:t>Perfil</w:t>
            </w:r>
          </w:p>
        </w:tc>
        <w:tc>
          <w:tcPr>
            <w:tcW w:w="7655" w:type="dxa"/>
          </w:tcPr>
          <w:p w14:paraId="46D0E4AF" w14:textId="77777777" w:rsidR="00574972" w:rsidRPr="00A51F0B" w:rsidRDefault="00574972" w:rsidP="00DA5AB7">
            <w:pPr>
              <w:pBdr>
                <w:top w:val="nil"/>
                <w:left w:val="nil"/>
                <w:bottom w:val="nil"/>
                <w:right w:val="nil"/>
                <w:between w:val="nil"/>
              </w:pBdr>
              <w:spacing w:before="94" w:line="360" w:lineRule="auto"/>
              <w:ind w:left="99"/>
              <w:rPr>
                <w:color w:val="000000"/>
                <w:sz w:val="24"/>
                <w:szCs w:val="24"/>
              </w:rPr>
            </w:pPr>
            <w:r w:rsidRPr="00A51F0B">
              <w:rPr>
                <w:color w:val="000000"/>
                <w:sz w:val="24"/>
                <w:szCs w:val="24"/>
              </w:rPr>
              <w:t>Serviço gerais com nível fundamental completo, com carga horária mínima  de  20 horas semanais.</w:t>
            </w:r>
          </w:p>
        </w:tc>
      </w:tr>
      <w:tr w:rsidR="00574972" w:rsidRPr="00A51F0B" w14:paraId="1758C62B" w14:textId="77777777" w:rsidTr="00DA5AB7">
        <w:trPr>
          <w:trHeight w:val="601"/>
        </w:trPr>
        <w:tc>
          <w:tcPr>
            <w:tcW w:w="1559" w:type="dxa"/>
          </w:tcPr>
          <w:p w14:paraId="34A85179" w14:textId="77777777" w:rsidR="00574972" w:rsidRPr="00A51F0B" w:rsidRDefault="00574972" w:rsidP="00DA5AB7">
            <w:pPr>
              <w:pBdr>
                <w:top w:val="nil"/>
                <w:left w:val="nil"/>
                <w:bottom w:val="nil"/>
                <w:right w:val="nil"/>
                <w:between w:val="nil"/>
              </w:pBdr>
              <w:spacing w:before="99"/>
              <w:ind w:left="100"/>
              <w:rPr>
                <w:b/>
                <w:color w:val="000000"/>
                <w:sz w:val="24"/>
                <w:szCs w:val="24"/>
              </w:rPr>
            </w:pPr>
            <w:r w:rsidRPr="00A51F0B">
              <w:rPr>
                <w:b/>
                <w:color w:val="000000"/>
                <w:sz w:val="24"/>
                <w:szCs w:val="24"/>
              </w:rPr>
              <w:t>Quantidade</w:t>
            </w:r>
          </w:p>
        </w:tc>
        <w:tc>
          <w:tcPr>
            <w:tcW w:w="7655" w:type="dxa"/>
          </w:tcPr>
          <w:p w14:paraId="384A5983" w14:textId="77777777" w:rsidR="00574972" w:rsidRPr="00A51F0B" w:rsidRDefault="00574972" w:rsidP="00DA5AB7">
            <w:pPr>
              <w:pBdr>
                <w:top w:val="nil"/>
                <w:left w:val="nil"/>
                <w:bottom w:val="nil"/>
                <w:right w:val="nil"/>
                <w:between w:val="nil"/>
              </w:pBdr>
              <w:spacing w:before="94"/>
              <w:ind w:left="99"/>
              <w:rPr>
                <w:color w:val="000000"/>
                <w:sz w:val="24"/>
                <w:szCs w:val="24"/>
              </w:rPr>
            </w:pPr>
            <w:r w:rsidRPr="00A51F0B">
              <w:rPr>
                <w:color w:val="000000"/>
                <w:sz w:val="24"/>
                <w:szCs w:val="24"/>
              </w:rPr>
              <w:t>01 profissional.</w:t>
            </w:r>
          </w:p>
        </w:tc>
      </w:tr>
    </w:tbl>
    <w:p w14:paraId="43B70F5A" w14:textId="77777777" w:rsidR="00574972" w:rsidRPr="00A51F0B" w:rsidRDefault="00574972" w:rsidP="00574972">
      <w:pPr>
        <w:rPr>
          <w:sz w:val="24"/>
          <w:szCs w:val="24"/>
        </w:rPr>
      </w:pPr>
    </w:p>
    <w:p w14:paraId="60D4BE38" w14:textId="77777777" w:rsidR="00574972" w:rsidRPr="00A51F0B" w:rsidRDefault="00574972" w:rsidP="00574972">
      <w:pPr>
        <w:tabs>
          <w:tab w:val="left" w:pos="1695"/>
        </w:tabs>
        <w:rPr>
          <w:b/>
          <w:bCs/>
          <w:sz w:val="24"/>
          <w:szCs w:val="24"/>
        </w:rPr>
      </w:pPr>
      <w:r w:rsidRPr="00A51F0B">
        <w:rPr>
          <w:sz w:val="24"/>
          <w:szCs w:val="24"/>
        </w:rPr>
        <w:t xml:space="preserve">           </w:t>
      </w:r>
      <w:r w:rsidRPr="00A51F0B">
        <w:rPr>
          <w:b/>
          <w:bCs/>
          <w:sz w:val="24"/>
          <w:szCs w:val="24"/>
        </w:rPr>
        <w:t>Auxiliar Administrativo</w:t>
      </w:r>
    </w:p>
    <w:tbl>
      <w:tblPr>
        <w:tblW w:w="9204" w:type="dxa"/>
        <w:tblInd w:w="6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59"/>
        <w:gridCol w:w="7645"/>
      </w:tblGrid>
      <w:tr w:rsidR="00574972" w:rsidRPr="00A51F0B" w14:paraId="2FE3EDE7" w14:textId="77777777" w:rsidTr="004625E1">
        <w:trPr>
          <w:trHeight w:val="1076"/>
        </w:trPr>
        <w:tc>
          <w:tcPr>
            <w:tcW w:w="1559" w:type="dxa"/>
          </w:tcPr>
          <w:p w14:paraId="5C9251F8" w14:textId="77777777" w:rsidR="00574972" w:rsidRPr="00A51F0B" w:rsidRDefault="00574972" w:rsidP="00DA5AB7">
            <w:pPr>
              <w:pBdr>
                <w:top w:val="nil"/>
                <w:left w:val="nil"/>
                <w:bottom w:val="nil"/>
                <w:right w:val="nil"/>
                <w:between w:val="nil"/>
              </w:pBdr>
              <w:spacing w:before="99"/>
              <w:ind w:left="100"/>
              <w:rPr>
                <w:b/>
                <w:color w:val="000000"/>
                <w:sz w:val="24"/>
                <w:szCs w:val="24"/>
              </w:rPr>
            </w:pPr>
            <w:r w:rsidRPr="00A51F0B">
              <w:rPr>
                <w:b/>
                <w:color w:val="000000"/>
                <w:sz w:val="24"/>
                <w:szCs w:val="24"/>
              </w:rPr>
              <w:t>Perfil</w:t>
            </w:r>
          </w:p>
        </w:tc>
        <w:tc>
          <w:tcPr>
            <w:tcW w:w="7645" w:type="dxa"/>
          </w:tcPr>
          <w:p w14:paraId="745F78F2" w14:textId="77777777" w:rsidR="00574972" w:rsidRPr="00A51F0B" w:rsidRDefault="00574972" w:rsidP="00DA5AB7">
            <w:pPr>
              <w:pBdr>
                <w:top w:val="nil"/>
                <w:left w:val="nil"/>
                <w:bottom w:val="nil"/>
                <w:right w:val="nil"/>
                <w:between w:val="nil"/>
              </w:pBdr>
              <w:spacing w:before="94" w:line="360" w:lineRule="auto"/>
              <w:ind w:left="99" w:right="84"/>
              <w:rPr>
                <w:color w:val="000000"/>
                <w:sz w:val="24"/>
                <w:szCs w:val="24"/>
              </w:rPr>
            </w:pPr>
            <w:r w:rsidRPr="00A51F0B">
              <w:rPr>
                <w:color w:val="000000"/>
                <w:sz w:val="24"/>
                <w:szCs w:val="24"/>
              </w:rPr>
              <w:t xml:space="preserve">Auxiliar administrativo, com formação de ensino médio completo com carga horária máxima de 40 horas semanais; </w:t>
            </w:r>
          </w:p>
          <w:p w14:paraId="0DAFE4A9" w14:textId="77777777" w:rsidR="00574972" w:rsidRPr="00A51F0B" w:rsidRDefault="00574972" w:rsidP="00DA5AB7">
            <w:pPr>
              <w:pBdr>
                <w:top w:val="nil"/>
                <w:left w:val="nil"/>
                <w:bottom w:val="nil"/>
                <w:right w:val="nil"/>
                <w:between w:val="nil"/>
              </w:pBdr>
              <w:spacing w:before="94" w:line="360" w:lineRule="auto"/>
              <w:ind w:left="99" w:right="84"/>
              <w:rPr>
                <w:color w:val="000000"/>
                <w:sz w:val="24"/>
                <w:szCs w:val="24"/>
              </w:rPr>
            </w:pPr>
            <w:r w:rsidRPr="00A51F0B">
              <w:rPr>
                <w:color w:val="000000"/>
                <w:sz w:val="24"/>
                <w:szCs w:val="24"/>
              </w:rPr>
              <w:t>Experiência com práticas administrativas, sistemas office.</w:t>
            </w:r>
          </w:p>
        </w:tc>
      </w:tr>
      <w:tr w:rsidR="00574972" w:rsidRPr="00A51F0B" w14:paraId="68234D75" w14:textId="77777777" w:rsidTr="004625E1">
        <w:trPr>
          <w:trHeight w:val="642"/>
        </w:trPr>
        <w:tc>
          <w:tcPr>
            <w:tcW w:w="1559" w:type="dxa"/>
          </w:tcPr>
          <w:p w14:paraId="562A8DD5" w14:textId="77777777" w:rsidR="00574972" w:rsidRPr="00A51F0B" w:rsidRDefault="00574972" w:rsidP="00DA5AB7">
            <w:pPr>
              <w:pBdr>
                <w:top w:val="nil"/>
                <w:left w:val="nil"/>
                <w:bottom w:val="nil"/>
                <w:right w:val="nil"/>
                <w:between w:val="nil"/>
              </w:pBdr>
              <w:spacing w:before="99"/>
              <w:ind w:left="100"/>
              <w:rPr>
                <w:b/>
                <w:color w:val="000000"/>
                <w:sz w:val="24"/>
                <w:szCs w:val="24"/>
              </w:rPr>
            </w:pPr>
            <w:r w:rsidRPr="00A51F0B">
              <w:rPr>
                <w:b/>
                <w:color w:val="000000"/>
                <w:sz w:val="24"/>
                <w:szCs w:val="24"/>
              </w:rPr>
              <w:t>Quantidade</w:t>
            </w:r>
          </w:p>
        </w:tc>
        <w:tc>
          <w:tcPr>
            <w:tcW w:w="7645" w:type="dxa"/>
          </w:tcPr>
          <w:p w14:paraId="39901931" w14:textId="77777777" w:rsidR="00574972" w:rsidRPr="00A51F0B" w:rsidRDefault="00574972" w:rsidP="00DA5AB7">
            <w:pPr>
              <w:pBdr>
                <w:top w:val="nil"/>
                <w:left w:val="nil"/>
                <w:bottom w:val="nil"/>
                <w:right w:val="nil"/>
                <w:between w:val="nil"/>
              </w:pBdr>
              <w:spacing w:before="94"/>
              <w:ind w:left="99"/>
              <w:rPr>
                <w:color w:val="000000"/>
                <w:sz w:val="24"/>
                <w:szCs w:val="24"/>
              </w:rPr>
            </w:pPr>
            <w:r w:rsidRPr="00A51F0B">
              <w:rPr>
                <w:color w:val="000000"/>
                <w:sz w:val="24"/>
                <w:szCs w:val="24"/>
              </w:rPr>
              <w:t>01 profissional exclusivo para o serviço.</w:t>
            </w:r>
          </w:p>
        </w:tc>
      </w:tr>
    </w:tbl>
    <w:p w14:paraId="2D5F677C" w14:textId="77777777" w:rsidR="00574972" w:rsidRPr="00A51F0B" w:rsidRDefault="00574972" w:rsidP="00574972">
      <w:pPr>
        <w:pBdr>
          <w:top w:val="nil"/>
          <w:left w:val="nil"/>
          <w:bottom w:val="nil"/>
          <w:right w:val="nil"/>
          <w:between w:val="nil"/>
        </w:pBdr>
        <w:rPr>
          <w:b/>
          <w:color w:val="000000"/>
          <w:sz w:val="24"/>
          <w:szCs w:val="24"/>
        </w:rPr>
      </w:pPr>
    </w:p>
    <w:p w14:paraId="4011BBB1" w14:textId="77777777" w:rsidR="00574972" w:rsidRPr="00A51F0B" w:rsidRDefault="00574972" w:rsidP="00574972">
      <w:pPr>
        <w:spacing w:before="229"/>
        <w:ind w:left="679"/>
        <w:rPr>
          <w:b/>
          <w:sz w:val="24"/>
          <w:szCs w:val="24"/>
        </w:rPr>
      </w:pPr>
      <w:r w:rsidRPr="00A51F0B">
        <w:rPr>
          <w:b/>
          <w:sz w:val="24"/>
          <w:szCs w:val="24"/>
        </w:rPr>
        <w:t>Motorista</w:t>
      </w:r>
    </w:p>
    <w:tbl>
      <w:tblPr>
        <w:tblW w:w="9278" w:type="dxa"/>
        <w:tblInd w:w="6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59"/>
        <w:gridCol w:w="7719"/>
      </w:tblGrid>
      <w:tr w:rsidR="00574972" w:rsidRPr="00A51F0B" w14:paraId="11B69352" w14:textId="77777777" w:rsidTr="004625E1">
        <w:trPr>
          <w:trHeight w:val="1008"/>
        </w:trPr>
        <w:tc>
          <w:tcPr>
            <w:tcW w:w="1559" w:type="dxa"/>
          </w:tcPr>
          <w:p w14:paraId="035A3F42" w14:textId="77777777" w:rsidR="00574972" w:rsidRPr="00A51F0B" w:rsidRDefault="00574972" w:rsidP="00DA5AB7">
            <w:pPr>
              <w:pBdr>
                <w:top w:val="nil"/>
                <w:left w:val="nil"/>
                <w:bottom w:val="nil"/>
                <w:right w:val="nil"/>
                <w:between w:val="nil"/>
              </w:pBdr>
              <w:spacing w:before="100"/>
              <w:ind w:left="160"/>
              <w:rPr>
                <w:b/>
                <w:color w:val="000000"/>
                <w:sz w:val="24"/>
                <w:szCs w:val="24"/>
              </w:rPr>
            </w:pPr>
            <w:r w:rsidRPr="00A51F0B">
              <w:rPr>
                <w:b/>
                <w:color w:val="000000"/>
                <w:sz w:val="24"/>
                <w:szCs w:val="24"/>
              </w:rPr>
              <w:t>Perfil</w:t>
            </w:r>
          </w:p>
        </w:tc>
        <w:tc>
          <w:tcPr>
            <w:tcW w:w="7719" w:type="dxa"/>
          </w:tcPr>
          <w:p w14:paraId="3839852B" w14:textId="77777777" w:rsidR="00574972" w:rsidRPr="00A51F0B" w:rsidRDefault="00574972" w:rsidP="00DA5AB7">
            <w:pPr>
              <w:pBdr>
                <w:top w:val="nil"/>
                <w:left w:val="nil"/>
                <w:bottom w:val="nil"/>
                <w:right w:val="nil"/>
                <w:between w:val="nil"/>
              </w:pBdr>
              <w:spacing w:before="95" w:line="360" w:lineRule="auto"/>
              <w:ind w:left="99" w:right="851"/>
              <w:rPr>
                <w:color w:val="000000"/>
                <w:sz w:val="24"/>
                <w:szCs w:val="24"/>
              </w:rPr>
            </w:pPr>
            <w:r w:rsidRPr="00A51F0B">
              <w:rPr>
                <w:color w:val="000000"/>
                <w:sz w:val="24"/>
                <w:szCs w:val="24"/>
              </w:rPr>
              <w:t>Com formação de ensino médio completo com carga horária mínima de 30 horas semanais. Carteira B</w:t>
            </w:r>
          </w:p>
        </w:tc>
      </w:tr>
      <w:tr w:rsidR="00574972" w:rsidRPr="00A51F0B" w14:paraId="43DE412B" w14:textId="77777777" w:rsidTr="004625E1">
        <w:trPr>
          <w:trHeight w:val="605"/>
        </w:trPr>
        <w:tc>
          <w:tcPr>
            <w:tcW w:w="1559" w:type="dxa"/>
          </w:tcPr>
          <w:p w14:paraId="243E7C52" w14:textId="77777777" w:rsidR="00574972" w:rsidRPr="00A51F0B" w:rsidRDefault="00574972" w:rsidP="00DA5AB7">
            <w:pPr>
              <w:pBdr>
                <w:top w:val="nil"/>
                <w:left w:val="nil"/>
                <w:bottom w:val="nil"/>
                <w:right w:val="nil"/>
                <w:between w:val="nil"/>
              </w:pBdr>
              <w:spacing w:before="99"/>
              <w:ind w:left="100"/>
              <w:rPr>
                <w:b/>
                <w:color w:val="000000"/>
                <w:sz w:val="24"/>
                <w:szCs w:val="24"/>
              </w:rPr>
            </w:pPr>
            <w:r w:rsidRPr="00A51F0B">
              <w:rPr>
                <w:b/>
                <w:color w:val="000000"/>
                <w:sz w:val="24"/>
                <w:szCs w:val="24"/>
              </w:rPr>
              <w:t>Quantidade</w:t>
            </w:r>
          </w:p>
        </w:tc>
        <w:tc>
          <w:tcPr>
            <w:tcW w:w="7719" w:type="dxa"/>
          </w:tcPr>
          <w:p w14:paraId="0C340CDD" w14:textId="77777777" w:rsidR="00574972" w:rsidRPr="00A51F0B" w:rsidRDefault="00574972" w:rsidP="00DA5AB7">
            <w:pPr>
              <w:pBdr>
                <w:top w:val="nil"/>
                <w:left w:val="nil"/>
                <w:bottom w:val="nil"/>
                <w:right w:val="nil"/>
                <w:between w:val="nil"/>
              </w:pBdr>
              <w:spacing w:before="99"/>
              <w:ind w:left="99"/>
              <w:rPr>
                <w:bCs/>
                <w:color w:val="000000"/>
                <w:sz w:val="24"/>
                <w:szCs w:val="24"/>
              </w:rPr>
            </w:pPr>
            <w:r w:rsidRPr="00A51F0B">
              <w:rPr>
                <w:bCs/>
                <w:color w:val="000000"/>
                <w:sz w:val="24"/>
                <w:szCs w:val="24"/>
              </w:rPr>
              <w:t>02 motoristas.</w:t>
            </w:r>
          </w:p>
        </w:tc>
      </w:tr>
    </w:tbl>
    <w:p w14:paraId="4076E204" w14:textId="77777777" w:rsidR="00574972" w:rsidRPr="00A51F0B" w:rsidRDefault="00574972" w:rsidP="00574972">
      <w:pPr>
        <w:pBdr>
          <w:top w:val="nil"/>
          <w:left w:val="nil"/>
          <w:bottom w:val="nil"/>
          <w:right w:val="nil"/>
          <w:between w:val="nil"/>
        </w:pBdr>
        <w:rPr>
          <w:b/>
          <w:color w:val="000000"/>
          <w:sz w:val="24"/>
          <w:szCs w:val="24"/>
        </w:rPr>
      </w:pPr>
    </w:p>
    <w:p w14:paraId="2BC993AA" w14:textId="77777777" w:rsidR="00574972" w:rsidRPr="00A51F0B" w:rsidRDefault="00574972" w:rsidP="00574972">
      <w:pPr>
        <w:pBdr>
          <w:top w:val="nil"/>
          <w:left w:val="nil"/>
          <w:bottom w:val="nil"/>
          <w:right w:val="nil"/>
          <w:between w:val="nil"/>
        </w:pBdr>
        <w:ind w:left="680" w:right="193"/>
        <w:rPr>
          <w:color w:val="000000"/>
          <w:sz w:val="24"/>
          <w:szCs w:val="24"/>
        </w:rPr>
      </w:pPr>
      <w:r w:rsidRPr="00A51F0B">
        <w:rPr>
          <w:color w:val="000000"/>
          <w:sz w:val="24"/>
          <w:szCs w:val="24"/>
        </w:rPr>
        <w:t xml:space="preserve">*Após levantamento de demandas de cuidadores para o público atendido por este serviço o quadro de recursos humanos poderá sofrer alteração, devendo para isso a SMAS apresentar </w:t>
      </w:r>
      <w:r w:rsidRPr="00A51F0B">
        <w:rPr>
          <w:color w:val="000000"/>
          <w:sz w:val="24"/>
          <w:szCs w:val="24"/>
        </w:rPr>
        <w:lastRenderedPageBreak/>
        <w:t>ao CMAS a proposta de adequação, tanto metodológica quanto avaliação de custo, para somente então iniciar o processo administrativo para aditivo.</w:t>
      </w:r>
    </w:p>
    <w:p w14:paraId="7B80BB41" w14:textId="153B346D" w:rsidR="003654EA" w:rsidRDefault="003654EA" w:rsidP="003654EA">
      <w:pPr>
        <w:spacing w:line="360" w:lineRule="auto"/>
        <w:rPr>
          <w:sz w:val="24"/>
          <w:szCs w:val="24"/>
        </w:rPr>
      </w:pPr>
      <w:r>
        <w:rPr>
          <w:sz w:val="24"/>
          <w:szCs w:val="24"/>
        </w:rPr>
        <w:br/>
      </w:r>
    </w:p>
    <w:p w14:paraId="037A30FA" w14:textId="6BFA605C" w:rsidR="00E42694" w:rsidRPr="004625E1" w:rsidRDefault="00E42694" w:rsidP="004625E1">
      <w:pPr>
        <w:pStyle w:val="PargrafodaLista"/>
        <w:numPr>
          <w:ilvl w:val="3"/>
          <w:numId w:val="3"/>
        </w:numPr>
        <w:spacing w:line="360" w:lineRule="auto"/>
        <w:ind w:right="135"/>
        <w:rPr>
          <w:b/>
          <w:sz w:val="24"/>
          <w:szCs w:val="24"/>
        </w:rPr>
      </w:pPr>
      <w:r w:rsidRPr="004625E1">
        <w:rPr>
          <w:b/>
          <w:sz w:val="24"/>
          <w:szCs w:val="24"/>
          <w:u w:val="single"/>
        </w:rPr>
        <w:t>PLANO DE TRABALHO DA ADMINISTRAÇÃO PÚBLICA PARA CELEBRAÇÃO</w:t>
      </w:r>
      <w:r w:rsidRPr="004625E1">
        <w:rPr>
          <w:b/>
          <w:sz w:val="24"/>
          <w:szCs w:val="24"/>
        </w:rPr>
        <w:t xml:space="preserve"> </w:t>
      </w:r>
      <w:r w:rsidRPr="004625E1">
        <w:rPr>
          <w:b/>
          <w:sz w:val="24"/>
          <w:szCs w:val="24"/>
          <w:u w:val="single"/>
        </w:rPr>
        <w:t>DE TERMO DE COLABORAÇÃO PARA O SERVIÇO DE ACOLHIMENTO</w:t>
      </w:r>
      <w:r w:rsidRPr="004625E1">
        <w:rPr>
          <w:b/>
          <w:sz w:val="24"/>
          <w:szCs w:val="24"/>
        </w:rPr>
        <w:t xml:space="preserve"> </w:t>
      </w:r>
      <w:r w:rsidRPr="004625E1">
        <w:rPr>
          <w:b/>
          <w:sz w:val="24"/>
          <w:szCs w:val="24"/>
          <w:u w:val="single"/>
        </w:rPr>
        <w:t>INSTITUCIONAL - CASA DE PASSAGEM ADULTO MASCULINO NO</w:t>
      </w:r>
      <w:r w:rsidRPr="004625E1">
        <w:rPr>
          <w:b/>
          <w:sz w:val="24"/>
          <w:szCs w:val="24"/>
        </w:rPr>
        <w:t xml:space="preserve"> </w:t>
      </w:r>
      <w:r w:rsidRPr="004625E1">
        <w:rPr>
          <w:b/>
          <w:sz w:val="24"/>
          <w:szCs w:val="24"/>
          <w:u w:val="single"/>
        </w:rPr>
        <w:t>MUNICÍPIO DE LONDRINA</w:t>
      </w:r>
    </w:p>
    <w:p w14:paraId="01B59C66" w14:textId="77777777" w:rsidR="00E42694" w:rsidRPr="00A51F0B" w:rsidRDefault="00E42694" w:rsidP="00E42694">
      <w:pPr>
        <w:pBdr>
          <w:top w:val="nil"/>
          <w:left w:val="nil"/>
          <w:bottom w:val="nil"/>
          <w:right w:val="nil"/>
          <w:between w:val="nil"/>
        </w:pBdr>
        <w:spacing w:before="1"/>
        <w:rPr>
          <w:b/>
          <w:color w:val="000000"/>
          <w:sz w:val="24"/>
          <w:szCs w:val="24"/>
        </w:rPr>
      </w:pPr>
    </w:p>
    <w:p w14:paraId="2F3DA3A9" w14:textId="77777777" w:rsidR="00E42694" w:rsidRPr="00A51F0B" w:rsidRDefault="00E42694" w:rsidP="00E00370">
      <w:pPr>
        <w:numPr>
          <w:ilvl w:val="0"/>
          <w:numId w:val="57"/>
        </w:numPr>
        <w:pBdr>
          <w:top w:val="nil"/>
          <w:left w:val="nil"/>
          <w:bottom w:val="nil"/>
          <w:right w:val="nil"/>
          <w:between w:val="nil"/>
        </w:pBdr>
        <w:tabs>
          <w:tab w:val="left" w:pos="963"/>
        </w:tabs>
        <w:spacing w:before="90"/>
        <w:jc w:val="both"/>
        <w:rPr>
          <w:color w:val="000009"/>
          <w:sz w:val="24"/>
          <w:szCs w:val="24"/>
        </w:rPr>
      </w:pPr>
      <w:r w:rsidRPr="00A51F0B">
        <w:rPr>
          <w:b/>
          <w:color w:val="000009"/>
          <w:sz w:val="24"/>
          <w:szCs w:val="24"/>
        </w:rPr>
        <w:t>JUSTIFICATIVA:</w:t>
      </w:r>
    </w:p>
    <w:p w14:paraId="6ABC637C" w14:textId="77777777" w:rsidR="00E42694" w:rsidRPr="00A51F0B" w:rsidRDefault="00E42694" w:rsidP="00E42694">
      <w:pPr>
        <w:pBdr>
          <w:top w:val="nil"/>
          <w:left w:val="nil"/>
          <w:bottom w:val="nil"/>
          <w:right w:val="nil"/>
          <w:between w:val="nil"/>
        </w:pBdr>
        <w:rPr>
          <w:b/>
          <w:color w:val="000000"/>
          <w:sz w:val="24"/>
          <w:szCs w:val="24"/>
        </w:rPr>
      </w:pPr>
    </w:p>
    <w:p w14:paraId="58417BC4" w14:textId="77777777" w:rsidR="00E42694" w:rsidRPr="00A51F0B" w:rsidRDefault="00E42694" w:rsidP="00E42694">
      <w:pPr>
        <w:pBdr>
          <w:top w:val="nil"/>
          <w:left w:val="nil"/>
          <w:bottom w:val="nil"/>
          <w:right w:val="nil"/>
          <w:between w:val="nil"/>
        </w:pBdr>
        <w:spacing w:before="8"/>
        <w:rPr>
          <w:b/>
          <w:sz w:val="24"/>
          <w:szCs w:val="24"/>
        </w:rPr>
      </w:pPr>
    </w:p>
    <w:p w14:paraId="6335E15F" w14:textId="77777777" w:rsidR="00E42694" w:rsidRPr="00A51F0B" w:rsidRDefault="00E42694" w:rsidP="00E42694">
      <w:pPr>
        <w:spacing w:line="360" w:lineRule="auto"/>
        <w:ind w:left="708"/>
        <w:jc w:val="both"/>
        <w:rPr>
          <w:sz w:val="24"/>
          <w:szCs w:val="24"/>
        </w:rPr>
      </w:pPr>
      <w:r w:rsidRPr="00A51F0B">
        <w:rPr>
          <w:sz w:val="24"/>
          <w:szCs w:val="24"/>
        </w:rPr>
        <w:t>O Decreto nº 7.053, de 23 dezembro de 2009 que institui a Política Nacional para a População em Situação de Rua (PNPSR) define a população de rua como um grupo populacional heterogêneo que possui em comum a pobreza extrema, os vínculos familiares interrompidos ou fragilizados e a inexistência de moradia convencional regular, e que utiliza os logradouros públicos e as áreas degradadas como espaço de moradia e de sustento, de forma temporária ou permanente, bem como as unidades de acolhimento para pernoite temporário ou como moradia provisória.</w:t>
      </w:r>
    </w:p>
    <w:p w14:paraId="2513EB2E" w14:textId="77777777" w:rsidR="00E42694" w:rsidRPr="00A51F0B" w:rsidRDefault="00E42694" w:rsidP="00E42694">
      <w:pPr>
        <w:spacing w:line="360" w:lineRule="auto"/>
        <w:ind w:left="679" w:right="135"/>
        <w:jc w:val="both"/>
        <w:rPr>
          <w:sz w:val="24"/>
          <w:szCs w:val="24"/>
        </w:rPr>
      </w:pPr>
      <w:r w:rsidRPr="00A51F0B">
        <w:rPr>
          <w:sz w:val="24"/>
          <w:szCs w:val="24"/>
        </w:rPr>
        <w:t xml:space="preserve">De acordo com a </w:t>
      </w:r>
      <w:r w:rsidRPr="00A51F0B">
        <w:rPr>
          <w:sz w:val="24"/>
          <w:szCs w:val="24"/>
          <w:highlight w:val="white"/>
        </w:rPr>
        <w:t>Pesquisa sobre a População de Rua de Londrina, realizada em 2018, através da parceria entre Prefeitura do Município de Londrina, o Ministério Público (</w:t>
      </w:r>
      <w:r w:rsidRPr="00A51F0B">
        <w:rPr>
          <w:sz w:val="24"/>
          <w:szCs w:val="24"/>
        </w:rPr>
        <w:t xml:space="preserve">24ª Promotoria de Justiça da Comarca de Londrina), Universidade Estadual de Londrina (Equipe do Projeto Práxis Itinerante – PROEX), Defensoria Pública do Estado do Paraná (Sede de Londrina), Movimento Nacional da População em Situação de Rua (através da coordenação Municipal), Secretaria Municipal de Assistência Social </w:t>
      </w:r>
      <w:r w:rsidRPr="00A51F0B">
        <w:rPr>
          <w:sz w:val="24"/>
          <w:szCs w:val="24"/>
          <w:highlight w:val="white"/>
        </w:rPr>
        <w:t>de Londrina</w:t>
      </w:r>
      <w:r w:rsidRPr="00A51F0B">
        <w:rPr>
          <w:sz w:val="24"/>
          <w:szCs w:val="24"/>
        </w:rPr>
        <w:t xml:space="preserve"> e Universidade do Norte do Paraná – UNOPAR, foram identificadas 927 pessoas vivendo nas ruas. Dessas pessoas, 102 não responderam a pesquisa em sua totalidade, portanto, apenas 825 instrumentos de coleta de dados foram validados. Desses 825 questionários, 84% são do sexo masculino, o que indica a maior prevalência desse público em situação de rua. </w:t>
      </w:r>
    </w:p>
    <w:p w14:paraId="08320C3F" w14:textId="77777777" w:rsidR="00E42694" w:rsidRPr="00A51F0B" w:rsidRDefault="00E42694" w:rsidP="00E42694">
      <w:pPr>
        <w:spacing w:line="360" w:lineRule="auto"/>
        <w:ind w:left="679" w:right="135"/>
        <w:jc w:val="both"/>
        <w:rPr>
          <w:sz w:val="24"/>
          <w:szCs w:val="24"/>
        </w:rPr>
      </w:pPr>
      <w:r w:rsidRPr="00A51F0B">
        <w:rPr>
          <w:sz w:val="24"/>
          <w:szCs w:val="24"/>
        </w:rPr>
        <w:t xml:space="preserve">A Pesquisa apresenta dados quanti e qualitativos a respeito da população em situação de rua e, com base nesses dados, os autores retomam o que Rosa (2005) apontou no livro “Vidas de Rua”, sobre a importância de considerar que as formas de inserção nas ruas são diferentes e, portanto, uma pessoa pode estar na rua de forma circunstancial ou pode estar há muitos anos nesta situação. Considerando a diversidade da população em situação de rua, é possível compreender que há necessidade de ofertar diferentes modalidades de serviços destinados a </w:t>
      </w:r>
      <w:r w:rsidRPr="00A51F0B">
        <w:rPr>
          <w:sz w:val="24"/>
          <w:szCs w:val="24"/>
        </w:rPr>
        <w:lastRenderedPageBreak/>
        <w:t>este público.</w:t>
      </w:r>
    </w:p>
    <w:p w14:paraId="030C79C6" w14:textId="77777777" w:rsidR="00E42694" w:rsidRPr="00A51F0B" w:rsidRDefault="00E42694" w:rsidP="00E42694">
      <w:pPr>
        <w:spacing w:line="360" w:lineRule="auto"/>
        <w:ind w:left="679" w:right="135"/>
        <w:jc w:val="both"/>
        <w:rPr>
          <w:sz w:val="24"/>
          <w:szCs w:val="24"/>
        </w:rPr>
      </w:pPr>
      <w:r w:rsidRPr="00A51F0B">
        <w:rPr>
          <w:sz w:val="24"/>
          <w:szCs w:val="24"/>
        </w:rPr>
        <w:t xml:space="preserve">Conforme informações do Diagnóstico Socioterritorial do ano de 2021, divulgado pela Secretaria Municipal de Assistência Social, no primeiro semestre de 2020, o Serviço Especializado para Pessoas em Situação de Rua, ofertado pelo Centro Pop de Londrina-PR, realizou 1043 atendimentos. Já em 2021, neste mesmo período, houve um aumento de mais de 100%, ou seja, foram realizados 2207 atendimentos. </w:t>
      </w:r>
    </w:p>
    <w:p w14:paraId="10A84CD7" w14:textId="77777777" w:rsidR="00E42694" w:rsidRPr="00A51F0B" w:rsidRDefault="00E42694" w:rsidP="00E42694">
      <w:pPr>
        <w:spacing w:line="360" w:lineRule="auto"/>
        <w:ind w:left="679" w:right="135"/>
        <w:jc w:val="both"/>
        <w:rPr>
          <w:sz w:val="24"/>
          <w:szCs w:val="24"/>
        </w:rPr>
      </w:pPr>
      <w:r w:rsidRPr="00A51F0B">
        <w:rPr>
          <w:sz w:val="24"/>
          <w:szCs w:val="24"/>
        </w:rPr>
        <w:t>Corroborando esses dados, o documento também indica que, no que se refere aos atendimentos realizados pelo Serviço de Abordagem Social, no primeiro semestre de 2020 foram realizados 1809 atendimentos e, em 2021, considerando o mesmo período, foram realizados 2331 atendimentos, aumento significativo em relação ao ano anterior.</w:t>
      </w:r>
    </w:p>
    <w:p w14:paraId="23989885" w14:textId="77777777" w:rsidR="00E42694" w:rsidRPr="00A51F0B" w:rsidRDefault="00E42694" w:rsidP="00E42694">
      <w:pPr>
        <w:spacing w:line="360" w:lineRule="auto"/>
        <w:ind w:left="679" w:right="135"/>
        <w:jc w:val="both"/>
        <w:rPr>
          <w:sz w:val="24"/>
          <w:szCs w:val="24"/>
        </w:rPr>
      </w:pPr>
      <w:r w:rsidRPr="00A51F0B">
        <w:rPr>
          <w:sz w:val="24"/>
          <w:szCs w:val="24"/>
        </w:rPr>
        <w:t>Com base nos dados apresentados no Relatório Final Pesquisa Pop Rua Londrina-2018, bem como nos dados apresentados no Diagnóstico Socioterritorial de 2021, é possível observar que houve um expressivo aumento da população em situação de rua no município de Londrina-PR. Devido a esta realidade, desde 2019, a Secretaria Municipal de Assistência Social (SMAS) vem trabalhando na perspectiva de ampliação da oferta de vagas em unidades de acolhimento adulto, especialmente para o público masculino, que se configura maior dentre essa população.</w:t>
      </w:r>
    </w:p>
    <w:p w14:paraId="301FEA94" w14:textId="77777777" w:rsidR="00E42694" w:rsidRPr="00A51F0B" w:rsidRDefault="00E42694" w:rsidP="00E42694">
      <w:pPr>
        <w:spacing w:line="360" w:lineRule="auto"/>
        <w:ind w:left="679" w:right="135"/>
        <w:jc w:val="both"/>
        <w:rPr>
          <w:sz w:val="24"/>
          <w:szCs w:val="24"/>
        </w:rPr>
      </w:pPr>
      <w:r w:rsidRPr="00A51F0B">
        <w:rPr>
          <w:sz w:val="24"/>
          <w:szCs w:val="24"/>
        </w:rPr>
        <w:t>Além da ampliação do número de vagas, a SMAS tem trabalhado no sentido de orientar as ações executadas pelos serviços que prestam atendimento a esse público, iniciando também em 2019 a construção da Trilha da Cidadania.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5376F573" w14:textId="77777777" w:rsidR="00E42694" w:rsidRPr="00A51F0B" w:rsidRDefault="00E42694" w:rsidP="00E42694">
      <w:pPr>
        <w:pBdr>
          <w:top w:val="nil"/>
          <w:left w:val="nil"/>
          <w:bottom w:val="nil"/>
          <w:right w:val="nil"/>
          <w:between w:val="nil"/>
        </w:pBdr>
        <w:spacing w:line="360" w:lineRule="auto"/>
        <w:ind w:left="679" w:right="124"/>
        <w:jc w:val="both"/>
        <w:rPr>
          <w:color w:val="000000"/>
          <w:sz w:val="24"/>
          <w:szCs w:val="24"/>
        </w:rPr>
      </w:pPr>
      <w:r w:rsidRPr="00A51F0B">
        <w:rPr>
          <w:color w:val="000009"/>
          <w:sz w:val="24"/>
          <w:szCs w:val="24"/>
        </w:rPr>
        <w:t xml:space="preserve">Seguindo os pressupostos definidos pela </w:t>
      </w:r>
      <w:r w:rsidRPr="00A51F0B">
        <w:rPr>
          <w:color w:val="000000"/>
          <w:sz w:val="24"/>
          <w:szCs w:val="24"/>
        </w:rPr>
        <w:t xml:space="preserve">Lei 8.742/1993 - Lei Orgânica da Assistência Social de 1993, Lei 12.435/2011 que institui Sistema Único da Assistência Social, a Lei 13.019 de 31 de julho de 2014 que estabelece o regime jurídico de parcerias entre a administração pública e as organizações da sociedade civil, </w:t>
      </w:r>
      <w:r w:rsidRPr="00A51F0B">
        <w:rPr>
          <w:color w:val="000009"/>
          <w:sz w:val="24"/>
          <w:szCs w:val="24"/>
        </w:rPr>
        <w:t xml:space="preserve">a Política Nacional para a População em Situação de Rua estabelecida via Decreto Federal Nº 7.053 de 23 de dezembro de 2009, o Decreto Municipal 1.385 de 31 de outubro de 2014 que Institui a Política Municipal para População de Rua, a Tipificação Nacional dos Serviços Socioassistenciais (Resolução 109 de 11 de Novembro de 2009), a Política Nacional de Assistência Social/2004 e Norma Operacional Básica/2004 e Política Municipal de Assistência Social (Lei 11.088 de 03 de </w:t>
      </w:r>
      <w:r w:rsidRPr="00A51F0B">
        <w:rPr>
          <w:color w:val="000009"/>
          <w:sz w:val="24"/>
          <w:szCs w:val="24"/>
        </w:rPr>
        <w:lastRenderedPageBreak/>
        <w:t>Dezembro de 2010)</w:t>
      </w:r>
      <w:r w:rsidRPr="00A51F0B">
        <w:rPr>
          <w:color w:val="000000"/>
          <w:sz w:val="24"/>
          <w:szCs w:val="24"/>
        </w:rPr>
        <w:t xml:space="preserve">, </w:t>
      </w:r>
      <w:r w:rsidRPr="00A51F0B">
        <w:rPr>
          <w:color w:val="000009"/>
          <w:sz w:val="24"/>
          <w:szCs w:val="24"/>
        </w:rPr>
        <w:t>documentos esses que responsabilizam, regulamentam e normatizam nas diversas esferas, Federal, Estadual e Municipal, a necessária oferta de serviços e benefícios, cabendo ao poder executivo municipal atender diretamente a população e, nesse caso específico, à população em situação de rua em suas diversas necessidades.</w:t>
      </w:r>
    </w:p>
    <w:p w14:paraId="15B313C6" w14:textId="77777777" w:rsidR="00E42694" w:rsidRPr="00A51F0B" w:rsidRDefault="00E42694" w:rsidP="00E42694">
      <w:pPr>
        <w:pBdr>
          <w:top w:val="nil"/>
          <w:left w:val="nil"/>
          <w:bottom w:val="nil"/>
          <w:right w:val="nil"/>
          <w:between w:val="nil"/>
        </w:pBdr>
        <w:spacing w:line="360" w:lineRule="auto"/>
        <w:ind w:left="679" w:right="135"/>
        <w:jc w:val="both"/>
        <w:rPr>
          <w:sz w:val="24"/>
          <w:szCs w:val="24"/>
          <w:highlight w:val="yellow"/>
        </w:rPr>
      </w:pPr>
      <w:r w:rsidRPr="00A51F0B">
        <w:rPr>
          <w:color w:val="000009"/>
          <w:sz w:val="24"/>
          <w:szCs w:val="24"/>
        </w:rPr>
        <w:t xml:space="preserve">Os documentos acima citados trazem em seu bojo que o Acolhimento Institucional se trata de um dos serviços que o Estado tem a obrigatoriedade de garantir à população em situação de rua, podendo ser ofertado de forma indireta através de cooperação mútua. Com vistas à consecução de finalidades de interesse público, o município de </w:t>
      </w:r>
      <w:r w:rsidRPr="00A51F0B">
        <w:rPr>
          <w:color w:val="000000"/>
          <w:sz w:val="24"/>
          <w:szCs w:val="24"/>
        </w:rPr>
        <w:t>Londrina apresenta as diretrizes da administração pública para elaboração do Plano de Trabalho</w:t>
      </w:r>
      <w:r w:rsidRPr="00A51F0B">
        <w:rPr>
          <w:sz w:val="24"/>
          <w:szCs w:val="24"/>
        </w:rPr>
        <w:t xml:space="preserve"> para execução do Serviço de Acolhimento à População em Situação de Rua na modalidade Casa de Passagem Adulto Masculino pelas Organizações da Sociedade Civil que possuem inscrição no Conselho Municipal de Assistência Social para apresentação de proposta ao Chamamento Público nº 008/2022-SMAS/FMAS.</w:t>
      </w:r>
    </w:p>
    <w:p w14:paraId="120A41FD" w14:textId="77777777" w:rsidR="00E42694" w:rsidRPr="00A51F0B" w:rsidRDefault="00E42694" w:rsidP="00E42694">
      <w:pPr>
        <w:pBdr>
          <w:top w:val="nil"/>
          <w:left w:val="nil"/>
          <w:bottom w:val="nil"/>
          <w:right w:val="nil"/>
          <w:between w:val="nil"/>
        </w:pBdr>
        <w:rPr>
          <w:color w:val="000000"/>
          <w:sz w:val="24"/>
          <w:szCs w:val="24"/>
        </w:rPr>
      </w:pPr>
    </w:p>
    <w:p w14:paraId="2E923D16" w14:textId="77777777" w:rsidR="00E42694" w:rsidRPr="00A51F0B" w:rsidRDefault="00E42694" w:rsidP="00E42694">
      <w:pPr>
        <w:pBdr>
          <w:top w:val="nil"/>
          <w:left w:val="nil"/>
          <w:bottom w:val="nil"/>
          <w:right w:val="nil"/>
          <w:between w:val="nil"/>
        </w:pBdr>
        <w:spacing w:before="4"/>
        <w:rPr>
          <w:color w:val="000000"/>
          <w:sz w:val="24"/>
          <w:szCs w:val="24"/>
        </w:rPr>
      </w:pPr>
    </w:p>
    <w:p w14:paraId="3B3E34FB" w14:textId="77777777" w:rsidR="00E42694" w:rsidRPr="00A51F0B" w:rsidRDefault="00E42694" w:rsidP="00E00370">
      <w:pPr>
        <w:pStyle w:val="Ttulo1"/>
        <w:numPr>
          <w:ilvl w:val="0"/>
          <w:numId w:val="57"/>
        </w:numPr>
        <w:tabs>
          <w:tab w:val="left" w:pos="963"/>
        </w:tabs>
        <w:ind w:left="122" w:hanging="132"/>
        <w:rPr>
          <w:color w:val="000009"/>
        </w:rPr>
      </w:pPr>
      <w:r w:rsidRPr="00A51F0B">
        <w:t>OBJETO DA PARCERIA:</w:t>
      </w:r>
    </w:p>
    <w:p w14:paraId="5C835FAB" w14:textId="77777777" w:rsidR="00E42694" w:rsidRPr="00A51F0B" w:rsidRDefault="00E42694" w:rsidP="00E42694">
      <w:pPr>
        <w:pBdr>
          <w:top w:val="nil"/>
          <w:left w:val="nil"/>
          <w:bottom w:val="nil"/>
          <w:right w:val="nil"/>
          <w:between w:val="nil"/>
        </w:pBdr>
        <w:spacing w:before="134" w:line="360" w:lineRule="auto"/>
        <w:ind w:left="679" w:right="143"/>
        <w:jc w:val="both"/>
        <w:rPr>
          <w:sz w:val="24"/>
          <w:szCs w:val="24"/>
        </w:rPr>
      </w:pPr>
      <w:r w:rsidRPr="00A51F0B">
        <w:rPr>
          <w:color w:val="000000"/>
          <w:sz w:val="24"/>
          <w:szCs w:val="24"/>
        </w:rPr>
        <w:t xml:space="preserve">O Termo de Colaboração terá por objeto a concessão de apoio da administração pública para a execução de Serviço de Acolhimento Institucional na modalidade de Casa de Passagem para </w:t>
      </w:r>
      <w:r w:rsidRPr="00A51F0B">
        <w:rPr>
          <w:sz w:val="24"/>
          <w:szCs w:val="24"/>
        </w:rPr>
        <w:t>o público masculino adulto</w:t>
      </w:r>
      <w:r w:rsidRPr="00A51F0B">
        <w:rPr>
          <w:color w:val="000000"/>
          <w:sz w:val="24"/>
          <w:szCs w:val="24"/>
        </w:rPr>
        <w:t xml:space="preserve"> (com 18 anos ou mais)</w:t>
      </w:r>
      <w:r w:rsidRPr="00A51F0B">
        <w:rPr>
          <w:sz w:val="24"/>
          <w:szCs w:val="24"/>
        </w:rPr>
        <w:t xml:space="preserve"> em situação de desproteção social por estarem em situação de rua sem condições de  autossustento.</w:t>
      </w:r>
      <w:r w:rsidRPr="00A51F0B">
        <w:rPr>
          <w:color w:val="FF0000"/>
          <w:sz w:val="24"/>
          <w:szCs w:val="24"/>
        </w:rPr>
        <w:t xml:space="preserve"> </w:t>
      </w:r>
      <w:r w:rsidRPr="00A51F0B">
        <w:rPr>
          <w:sz w:val="24"/>
          <w:szCs w:val="24"/>
        </w:rPr>
        <w:t xml:space="preserve">Demandas específicas que envolvem a diversidade do público atendido serão tratadas na Trilha da Cidadania e, havendo possibilidade, haverá quarto exclusivo para as especificidades. </w:t>
      </w:r>
    </w:p>
    <w:p w14:paraId="36F9FED6" w14:textId="77777777" w:rsidR="00E42694" w:rsidRPr="00A51F0B" w:rsidRDefault="00E42694" w:rsidP="00E42694">
      <w:pPr>
        <w:pBdr>
          <w:top w:val="nil"/>
          <w:left w:val="nil"/>
          <w:bottom w:val="nil"/>
          <w:right w:val="nil"/>
          <w:between w:val="nil"/>
        </w:pBdr>
        <w:spacing w:line="360" w:lineRule="auto"/>
        <w:ind w:left="679" w:right="135"/>
        <w:jc w:val="both"/>
        <w:rPr>
          <w:color w:val="000000"/>
          <w:sz w:val="24"/>
          <w:szCs w:val="24"/>
        </w:rPr>
      </w:pPr>
      <w:r w:rsidRPr="00A51F0B">
        <w:rPr>
          <w:color w:val="000009"/>
          <w:sz w:val="24"/>
          <w:szCs w:val="24"/>
        </w:rPr>
        <w:t xml:space="preserve">O período de execução da parceria será a partir da data de assinatura do Termo de Colaboração. Assim, a vigência da parceria se inicia na data da assinatura e </w:t>
      </w:r>
      <w:r w:rsidRPr="00A51F0B">
        <w:rPr>
          <w:color w:val="000000"/>
          <w:sz w:val="24"/>
          <w:szCs w:val="24"/>
        </w:rPr>
        <w:t>finaliza 30 dias após o fim do período de execução.</w:t>
      </w:r>
    </w:p>
    <w:p w14:paraId="2FB217CF" w14:textId="77777777" w:rsidR="00E42694" w:rsidRPr="00A51F0B" w:rsidRDefault="00E42694" w:rsidP="00E42694">
      <w:pPr>
        <w:pBdr>
          <w:top w:val="nil"/>
          <w:left w:val="nil"/>
          <w:bottom w:val="nil"/>
          <w:right w:val="nil"/>
          <w:between w:val="nil"/>
        </w:pBdr>
        <w:spacing w:before="4"/>
        <w:rPr>
          <w:color w:val="000000"/>
          <w:sz w:val="24"/>
          <w:szCs w:val="24"/>
        </w:rPr>
      </w:pPr>
    </w:p>
    <w:p w14:paraId="5E481F4A" w14:textId="77777777" w:rsidR="00E42694" w:rsidRPr="00A51F0B" w:rsidRDefault="00E42694" w:rsidP="00E00370">
      <w:pPr>
        <w:pStyle w:val="Ttulo1"/>
        <w:numPr>
          <w:ilvl w:val="1"/>
          <w:numId w:val="57"/>
        </w:numPr>
        <w:tabs>
          <w:tab w:val="left" w:pos="1761"/>
        </w:tabs>
        <w:ind w:left="1760" w:hanging="1051"/>
        <w:jc w:val="both"/>
      </w:pPr>
      <w:r w:rsidRPr="00A51F0B">
        <w:t>Especificação do Objeto:</w:t>
      </w:r>
    </w:p>
    <w:p w14:paraId="0FE5317A" w14:textId="77777777" w:rsidR="00E42694" w:rsidRPr="00A51F0B" w:rsidRDefault="00E42694" w:rsidP="00E42694">
      <w:pPr>
        <w:pBdr>
          <w:top w:val="nil"/>
          <w:left w:val="nil"/>
          <w:bottom w:val="nil"/>
          <w:right w:val="nil"/>
          <w:between w:val="nil"/>
        </w:pBdr>
        <w:spacing w:before="135" w:line="360" w:lineRule="auto"/>
        <w:ind w:left="679" w:right="139"/>
        <w:jc w:val="both"/>
        <w:rPr>
          <w:sz w:val="24"/>
          <w:szCs w:val="24"/>
        </w:rPr>
      </w:pPr>
      <w:r w:rsidRPr="00A51F0B">
        <w:rPr>
          <w:color w:val="000000"/>
          <w:sz w:val="24"/>
          <w:szCs w:val="24"/>
        </w:rPr>
        <w:t xml:space="preserve">Serviço de Acolhimento Institucional na modalidade Casa de Passagem para </w:t>
      </w:r>
      <w:r w:rsidRPr="00A51F0B">
        <w:rPr>
          <w:sz w:val="24"/>
          <w:szCs w:val="24"/>
        </w:rPr>
        <w:t>o público masculino adulto (com 18 anos ou mais), em situação de desproteção social por estarem em situação de rua sem condições de  autossustento.</w:t>
      </w:r>
    </w:p>
    <w:p w14:paraId="66A7D5C2" w14:textId="77777777" w:rsidR="00E42694" w:rsidRPr="00A51F0B" w:rsidRDefault="00E42694" w:rsidP="00E42694">
      <w:pPr>
        <w:pBdr>
          <w:top w:val="nil"/>
          <w:left w:val="nil"/>
          <w:bottom w:val="nil"/>
          <w:right w:val="nil"/>
          <w:between w:val="nil"/>
        </w:pBdr>
        <w:spacing w:line="360" w:lineRule="auto"/>
        <w:ind w:left="679" w:right="144"/>
        <w:jc w:val="both"/>
        <w:rPr>
          <w:color w:val="000000"/>
          <w:sz w:val="24"/>
          <w:szCs w:val="24"/>
        </w:rPr>
      </w:pPr>
      <w:r w:rsidRPr="00A51F0B">
        <w:rPr>
          <w:color w:val="000000"/>
          <w:sz w:val="24"/>
          <w:szCs w:val="24"/>
        </w:rPr>
        <w:t>O serviço deverá seguir a metodologia unificada, as orientações, as cartilhas, fluxos e protocolos vigentes da Trilha da Cidadania.</w:t>
      </w:r>
    </w:p>
    <w:p w14:paraId="4FC05568" w14:textId="77777777" w:rsidR="00E42694" w:rsidRPr="00A51F0B" w:rsidRDefault="00E42694" w:rsidP="00E42694">
      <w:pPr>
        <w:pBdr>
          <w:top w:val="nil"/>
          <w:left w:val="nil"/>
          <w:bottom w:val="nil"/>
          <w:right w:val="nil"/>
          <w:between w:val="nil"/>
        </w:pBdr>
        <w:rPr>
          <w:color w:val="000000"/>
          <w:sz w:val="24"/>
          <w:szCs w:val="24"/>
        </w:rPr>
      </w:pPr>
    </w:p>
    <w:p w14:paraId="20996022" w14:textId="77777777" w:rsidR="00E42694" w:rsidRPr="00A51F0B" w:rsidRDefault="00E42694" w:rsidP="00E42694">
      <w:pPr>
        <w:pBdr>
          <w:top w:val="nil"/>
          <w:left w:val="nil"/>
          <w:bottom w:val="nil"/>
          <w:right w:val="nil"/>
          <w:between w:val="nil"/>
        </w:pBdr>
        <w:spacing w:before="4"/>
        <w:rPr>
          <w:color w:val="000000"/>
          <w:sz w:val="24"/>
          <w:szCs w:val="24"/>
        </w:rPr>
      </w:pPr>
    </w:p>
    <w:p w14:paraId="3709BAAA" w14:textId="77777777" w:rsidR="00E42694" w:rsidRPr="00A51F0B" w:rsidRDefault="00E42694" w:rsidP="00E00370">
      <w:pPr>
        <w:pStyle w:val="Ttulo1"/>
        <w:numPr>
          <w:ilvl w:val="0"/>
          <w:numId w:val="57"/>
        </w:numPr>
        <w:tabs>
          <w:tab w:val="left" w:pos="920"/>
        </w:tabs>
        <w:ind w:left="919" w:hanging="240"/>
      </w:pPr>
      <w:r w:rsidRPr="00A51F0B">
        <w:t>OBJETIVOS:</w:t>
      </w:r>
    </w:p>
    <w:p w14:paraId="0B4ADC16" w14:textId="77777777" w:rsidR="00E42694" w:rsidRPr="00A51F0B" w:rsidRDefault="00E42694" w:rsidP="00E00370">
      <w:pPr>
        <w:numPr>
          <w:ilvl w:val="1"/>
          <w:numId w:val="57"/>
        </w:numPr>
        <w:pBdr>
          <w:top w:val="nil"/>
          <w:left w:val="nil"/>
          <w:bottom w:val="nil"/>
          <w:right w:val="nil"/>
          <w:between w:val="nil"/>
        </w:pBdr>
        <w:tabs>
          <w:tab w:val="left" w:pos="1276"/>
        </w:tabs>
        <w:spacing w:before="139"/>
        <w:ind w:left="1819" w:hanging="1110"/>
        <w:rPr>
          <w:color w:val="000000"/>
          <w:sz w:val="24"/>
          <w:szCs w:val="24"/>
        </w:rPr>
      </w:pPr>
      <w:r w:rsidRPr="00A51F0B">
        <w:rPr>
          <w:b/>
          <w:color w:val="000000"/>
          <w:sz w:val="24"/>
          <w:szCs w:val="24"/>
        </w:rPr>
        <w:lastRenderedPageBreak/>
        <w:t>Objetivo Geral:</w:t>
      </w:r>
    </w:p>
    <w:p w14:paraId="51E9E0AD" w14:textId="77777777" w:rsidR="00E42694" w:rsidRPr="00A51F0B" w:rsidRDefault="00E42694" w:rsidP="00E42694">
      <w:pPr>
        <w:pBdr>
          <w:top w:val="nil"/>
          <w:left w:val="nil"/>
          <w:bottom w:val="nil"/>
          <w:right w:val="nil"/>
          <w:between w:val="nil"/>
        </w:pBdr>
        <w:spacing w:before="133" w:line="360" w:lineRule="auto"/>
        <w:ind w:left="851"/>
        <w:jc w:val="both"/>
        <w:rPr>
          <w:sz w:val="24"/>
          <w:szCs w:val="24"/>
        </w:rPr>
      </w:pPr>
      <w:r w:rsidRPr="00A51F0B">
        <w:rPr>
          <w:color w:val="000000"/>
          <w:sz w:val="24"/>
          <w:szCs w:val="24"/>
        </w:rPr>
        <w:t xml:space="preserve"> Oferecer o Serviço de Acolhimento Institucional na modalidade de Casa de Passagem, para oferta</w:t>
      </w:r>
      <w:r w:rsidRPr="00A51F0B">
        <w:rPr>
          <w:sz w:val="24"/>
          <w:szCs w:val="24"/>
        </w:rPr>
        <w:t xml:space="preserve"> </w:t>
      </w:r>
      <w:r w:rsidRPr="00A51F0B">
        <w:rPr>
          <w:color w:val="000000"/>
          <w:sz w:val="24"/>
          <w:szCs w:val="24"/>
        </w:rPr>
        <w:t>de acolhimento provisório</w:t>
      </w:r>
      <w:r w:rsidRPr="00A51F0B">
        <w:rPr>
          <w:sz w:val="24"/>
          <w:szCs w:val="24"/>
        </w:rPr>
        <w:t xml:space="preserve">, </w:t>
      </w:r>
      <w:r w:rsidRPr="00A51F0B">
        <w:rPr>
          <w:color w:val="000000"/>
          <w:sz w:val="24"/>
          <w:szCs w:val="24"/>
        </w:rPr>
        <w:t>imediato e emergencial</w:t>
      </w:r>
      <w:r w:rsidRPr="00A51F0B">
        <w:rPr>
          <w:sz w:val="24"/>
          <w:szCs w:val="24"/>
        </w:rPr>
        <w:t xml:space="preserve"> ao público masculino adulto (com 18 anos ou mais), a fim de realizar diagnóstico da realidade social de cada acolhido para os encaminhamentos necessários e garantia de proteção integral dentro do escopo de atendimento da Política de Assistência Social para pessoas com vivência de rua, conforme metodologia e fluxos da Trilha da Cidadania.</w:t>
      </w:r>
    </w:p>
    <w:p w14:paraId="145D3EE4" w14:textId="77777777" w:rsidR="00E42694" w:rsidRPr="00A51F0B" w:rsidRDefault="00E42694" w:rsidP="00E42694">
      <w:pPr>
        <w:pBdr>
          <w:top w:val="nil"/>
          <w:left w:val="nil"/>
          <w:bottom w:val="nil"/>
          <w:right w:val="nil"/>
          <w:between w:val="nil"/>
        </w:pBdr>
        <w:spacing w:before="133" w:line="360" w:lineRule="auto"/>
        <w:ind w:left="1399"/>
        <w:jc w:val="both"/>
        <w:rPr>
          <w:color w:val="FF0000"/>
          <w:sz w:val="24"/>
          <w:szCs w:val="24"/>
        </w:rPr>
      </w:pPr>
    </w:p>
    <w:p w14:paraId="584275D6" w14:textId="77777777" w:rsidR="00E42694" w:rsidRPr="00A51F0B" w:rsidRDefault="00E42694" w:rsidP="00E00370">
      <w:pPr>
        <w:pStyle w:val="Ttulo1"/>
        <w:numPr>
          <w:ilvl w:val="1"/>
          <w:numId w:val="57"/>
        </w:numPr>
        <w:ind w:left="1276" w:hanging="567"/>
        <w:jc w:val="both"/>
        <w:rPr>
          <w:color w:val="000009"/>
        </w:rPr>
      </w:pPr>
      <w:r w:rsidRPr="00A51F0B">
        <w:rPr>
          <w:color w:val="000009"/>
        </w:rPr>
        <w:t xml:space="preserve">Objetivos </w:t>
      </w:r>
      <w:r w:rsidRPr="00A51F0B">
        <w:t>Específicos:</w:t>
      </w:r>
    </w:p>
    <w:p w14:paraId="08AF77C0" w14:textId="77777777" w:rsidR="00E42694" w:rsidRPr="00A51F0B" w:rsidRDefault="00E42694" w:rsidP="00E00370">
      <w:pPr>
        <w:numPr>
          <w:ilvl w:val="0"/>
          <w:numId w:val="56"/>
        </w:numPr>
        <w:pBdr>
          <w:top w:val="nil"/>
          <w:left w:val="nil"/>
          <w:bottom w:val="nil"/>
          <w:right w:val="nil"/>
          <w:between w:val="nil"/>
        </w:pBdr>
        <w:tabs>
          <w:tab w:val="left" w:pos="851"/>
        </w:tabs>
        <w:spacing w:before="134" w:line="360" w:lineRule="auto"/>
        <w:ind w:right="134" w:firstLine="30"/>
        <w:jc w:val="both"/>
        <w:rPr>
          <w:color w:val="000000"/>
          <w:sz w:val="24"/>
          <w:szCs w:val="24"/>
        </w:rPr>
      </w:pPr>
      <w:r w:rsidRPr="00A51F0B">
        <w:rPr>
          <w:sz w:val="24"/>
          <w:szCs w:val="24"/>
        </w:rPr>
        <w:t>Prestar atendimento integral aos acolhidos, proporcionando a oportunidade de convívio em ambiente acolhedor, com foco na defesa de sua dignidade e bem estar pessoal e social, respeitando o direito de escolha do acolhido;</w:t>
      </w:r>
    </w:p>
    <w:p w14:paraId="4E91AE88" w14:textId="77777777" w:rsidR="00E42694" w:rsidRPr="00A51F0B" w:rsidRDefault="00E42694" w:rsidP="00E00370">
      <w:pPr>
        <w:numPr>
          <w:ilvl w:val="0"/>
          <w:numId w:val="56"/>
        </w:numPr>
        <w:pBdr>
          <w:top w:val="nil"/>
          <w:left w:val="nil"/>
          <w:bottom w:val="nil"/>
          <w:right w:val="nil"/>
          <w:between w:val="nil"/>
        </w:pBdr>
        <w:tabs>
          <w:tab w:val="left" w:pos="851"/>
        </w:tabs>
        <w:spacing w:line="362" w:lineRule="auto"/>
        <w:ind w:right="140" w:firstLine="30"/>
        <w:jc w:val="both"/>
        <w:rPr>
          <w:color w:val="000000"/>
          <w:sz w:val="24"/>
          <w:szCs w:val="24"/>
        </w:rPr>
      </w:pPr>
      <w:r w:rsidRPr="00A51F0B">
        <w:rPr>
          <w:sz w:val="24"/>
          <w:szCs w:val="24"/>
        </w:rPr>
        <w:t>Realizar o diagnóstico da realidade social vivenciada pelos acolhidos por meio da análise da história de vida, dos vínculos sociais e familiares, bom como das demandas identificadas e trajetória percorrida na rede de atendimento;</w:t>
      </w:r>
    </w:p>
    <w:p w14:paraId="45E17092" w14:textId="77777777" w:rsidR="00E42694" w:rsidRPr="00A51F0B" w:rsidRDefault="00E42694" w:rsidP="00E00370">
      <w:pPr>
        <w:numPr>
          <w:ilvl w:val="0"/>
          <w:numId w:val="56"/>
        </w:numPr>
        <w:pBdr>
          <w:top w:val="nil"/>
          <w:left w:val="nil"/>
          <w:bottom w:val="nil"/>
          <w:right w:val="nil"/>
          <w:between w:val="nil"/>
        </w:pBdr>
        <w:tabs>
          <w:tab w:val="left" w:pos="851"/>
        </w:tabs>
        <w:spacing w:line="360" w:lineRule="auto"/>
        <w:ind w:right="137" w:firstLine="30"/>
        <w:jc w:val="both"/>
        <w:rPr>
          <w:color w:val="000000"/>
          <w:sz w:val="24"/>
          <w:szCs w:val="24"/>
        </w:rPr>
      </w:pPr>
      <w:r w:rsidRPr="00A51F0B">
        <w:rPr>
          <w:sz w:val="24"/>
          <w:szCs w:val="24"/>
        </w:rPr>
        <w:t xml:space="preserve">Contribuir para a prevenção do agravamento de situações de violação vivenciadas pelos acolhidos; </w:t>
      </w:r>
    </w:p>
    <w:p w14:paraId="74A870B8" w14:textId="77777777" w:rsidR="00E42694" w:rsidRPr="00A51F0B" w:rsidRDefault="00E42694" w:rsidP="00E00370">
      <w:pPr>
        <w:numPr>
          <w:ilvl w:val="0"/>
          <w:numId w:val="56"/>
        </w:numPr>
        <w:pBdr>
          <w:top w:val="nil"/>
          <w:left w:val="nil"/>
          <w:bottom w:val="nil"/>
          <w:right w:val="nil"/>
          <w:between w:val="nil"/>
        </w:pBdr>
        <w:tabs>
          <w:tab w:val="left" w:pos="851"/>
        </w:tabs>
        <w:spacing w:line="360" w:lineRule="auto"/>
        <w:ind w:right="137" w:firstLine="30"/>
        <w:jc w:val="both"/>
        <w:rPr>
          <w:color w:val="000000"/>
          <w:sz w:val="24"/>
          <w:szCs w:val="24"/>
        </w:rPr>
      </w:pPr>
      <w:r w:rsidRPr="00A51F0B">
        <w:rPr>
          <w:sz w:val="24"/>
          <w:szCs w:val="24"/>
        </w:rPr>
        <w:t>Promover ações que visem o resgate e/ou fortalecimento dos vínculos familiares e/ou comunitários;</w:t>
      </w:r>
    </w:p>
    <w:p w14:paraId="7CF94152" w14:textId="77777777" w:rsidR="00E42694" w:rsidRPr="00A51F0B" w:rsidRDefault="00E42694" w:rsidP="00E00370">
      <w:pPr>
        <w:numPr>
          <w:ilvl w:val="0"/>
          <w:numId w:val="56"/>
        </w:numPr>
        <w:pBdr>
          <w:top w:val="nil"/>
          <w:left w:val="nil"/>
          <w:bottom w:val="nil"/>
          <w:right w:val="nil"/>
          <w:between w:val="nil"/>
        </w:pBdr>
        <w:tabs>
          <w:tab w:val="left" w:pos="851"/>
        </w:tabs>
        <w:spacing w:line="360" w:lineRule="auto"/>
        <w:ind w:right="137" w:firstLine="30"/>
        <w:jc w:val="both"/>
        <w:rPr>
          <w:color w:val="000000"/>
          <w:sz w:val="24"/>
          <w:szCs w:val="24"/>
        </w:rPr>
      </w:pPr>
      <w:r w:rsidRPr="00A51F0B">
        <w:rPr>
          <w:sz w:val="24"/>
          <w:szCs w:val="24"/>
        </w:rPr>
        <w:t>Propiciar ações que visem contribuir para o autocuidado dos acolhidos;</w:t>
      </w:r>
    </w:p>
    <w:p w14:paraId="014BD803" w14:textId="77777777" w:rsidR="00E42694" w:rsidRPr="00A51F0B" w:rsidRDefault="00E42694" w:rsidP="00E00370">
      <w:pPr>
        <w:numPr>
          <w:ilvl w:val="0"/>
          <w:numId w:val="56"/>
        </w:numPr>
        <w:pBdr>
          <w:top w:val="nil"/>
          <w:left w:val="nil"/>
          <w:bottom w:val="nil"/>
          <w:right w:val="nil"/>
          <w:between w:val="nil"/>
        </w:pBdr>
        <w:tabs>
          <w:tab w:val="left" w:pos="851"/>
        </w:tabs>
        <w:spacing w:line="360" w:lineRule="auto"/>
        <w:ind w:right="137" w:firstLine="30"/>
        <w:jc w:val="both"/>
        <w:rPr>
          <w:color w:val="000000"/>
          <w:sz w:val="24"/>
          <w:szCs w:val="24"/>
        </w:rPr>
      </w:pPr>
      <w:r w:rsidRPr="00A51F0B">
        <w:rPr>
          <w:sz w:val="24"/>
          <w:szCs w:val="24"/>
        </w:rPr>
        <w:t>Promover a convivência coletiva;</w:t>
      </w:r>
    </w:p>
    <w:p w14:paraId="55AA89E2" w14:textId="77777777" w:rsidR="00E42694" w:rsidRPr="00A51F0B" w:rsidRDefault="00E42694" w:rsidP="00E00370">
      <w:pPr>
        <w:numPr>
          <w:ilvl w:val="0"/>
          <w:numId w:val="56"/>
        </w:numPr>
        <w:pBdr>
          <w:top w:val="nil"/>
          <w:left w:val="nil"/>
          <w:bottom w:val="nil"/>
          <w:right w:val="nil"/>
          <w:between w:val="nil"/>
        </w:pBdr>
        <w:tabs>
          <w:tab w:val="left" w:pos="851"/>
        </w:tabs>
        <w:spacing w:line="360" w:lineRule="auto"/>
        <w:ind w:right="137" w:firstLine="30"/>
        <w:jc w:val="both"/>
        <w:rPr>
          <w:color w:val="000000"/>
          <w:sz w:val="24"/>
          <w:szCs w:val="24"/>
        </w:rPr>
      </w:pPr>
      <w:r w:rsidRPr="00A51F0B">
        <w:rPr>
          <w:sz w:val="24"/>
          <w:szCs w:val="24"/>
        </w:rPr>
        <w:t xml:space="preserve">Realizar articulações com as ofertas socioassistencias e de outras políticas públicas e dos órgãos de Sistema de Garantia de Direitos, conforme demandas identificadas no processo de atendimento do acolhido; </w:t>
      </w:r>
    </w:p>
    <w:p w14:paraId="0A78960C" w14:textId="77777777" w:rsidR="00E42694" w:rsidRPr="00A51F0B" w:rsidRDefault="00E42694" w:rsidP="00E00370">
      <w:pPr>
        <w:numPr>
          <w:ilvl w:val="0"/>
          <w:numId w:val="56"/>
        </w:numPr>
        <w:pBdr>
          <w:top w:val="nil"/>
          <w:left w:val="nil"/>
          <w:bottom w:val="nil"/>
          <w:right w:val="nil"/>
          <w:between w:val="nil"/>
        </w:pBdr>
        <w:tabs>
          <w:tab w:val="left" w:pos="851"/>
        </w:tabs>
        <w:spacing w:line="360" w:lineRule="auto"/>
        <w:ind w:right="137" w:firstLine="30"/>
        <w:jc w:val="both"/>
        <w:rPr>
          <w:color w:val="000000"/>
          <w:sz w:val="24"/>
          <w:szCs w:val="24"/>
        </w:rPr>
      </w:pPr>
      <w:r w:rsidRPr="00A51F0B">
        <w:rPr>
          <w:sz w:val="24"/>
          <w:szCs w:val="24"/>
        </w:rPr>
        <w:t>Viabilizar o atendimento técnico na unidade aos acolhidos inseridos no serviço, propiciando o respeito mútuo e relações saudáveis com outros acolhidos e toda a equipe;</w:t>
      </w:r>
    </w:p>
    <w:p w14:paraId="4F20FB5D" w14:textId="77777777" w:rsidR="00E42694" w:rsidRPr="00A51F0B" w:rsidRDefault="00E42694" w:rsidP="00E00370">
      <w:pPr>
        <w:numPr>
          <w:ilvl w:val="0"/>
          <w:numId w:val="56"/>
        </w:numPr>
        <w:pBdr>
          <w:top w:val="nil"/>
          <w:left w:val="nil"/>
          <w:bottom w:val="nil"/>
          <w:right w:val="nil"/>
          <w:between w:val="nil"/>
        </w:pBdr>
        <w:tabs>
          <w:tab w:val="left" w:pos="851"/>
        </w:tabs>
        <w:spacing w:line="360" w:lineRule="auto"/>
        <w:ind w:right="146" w:firstLine="30"/>
        <w:jc w:val="both"/>
        <w:rPr>
          <w:color w:val="000000"/>
          <w:sz w:val="24"/>
          <w:szCs w:val="24"/>
        </w:rPr>
      </w:pPr>
      <w:r w:rsidRPr="00A51F0B">
        <w:rPr>
          <w:sz w:val="24"/>
          <w:szCs w:val="24"/>
        </w:rPr>
        <w:t>Oportunizar espaços de escuta e troca de experiências entre os acolhidos com a finalidade de identificar dificuldades e potencialidades dos acolhidos para superação da situação de rua;</w:t>
      </w:r>
    </w:p>
    <w:p w14:paraId="3F57F0AF" w14:textId="77777777" w:rsidR="00E42694" w:rsidRPr="00A51F0B" w:rsidRDefault="00E42694" w:rsidP="00E00370">
      <w:pPr>
        <w:numPr>
          <w:ilvl w:val="0"/>
          <w:numId w:val="56"/>
        </w:numPr>
        <w:pBdr>
          <w:top w:val="nil"/>
          <w:left w:val="nil"/>
          <w:bottom w:val="nil"/>
          <w:right w:val="nil"/>
          <w:between w:val="nil"/>
        </w:pBdr>
        <w:tabs>
          <w:tab w:val="left" w:pos="851"/>
        </w:tabs>
        <w:spacing w:before="2" w:line="360" w:lineRule="auto"/>
        <w:ind w:right="146" w:firstLine="30"/>
        <w:jc w:val="both"/>
        <w:rPr>
          <w:color w:val="000000"/>
          <w:sz w:val="24"/>
          <w:szCs w:val="24"/>
        </w:rPr>
      </w:pPr>
      <w:r w:rsidRPr="00A51F0B">
        <w:rPr>
          <w:sz w:val="24"/>
          <w:szCs w:val="24"/>
        </w:rPr>
        <w:t>Oferecer atividades cotidianas que visem o desenvolvimento de aptidões que desenvolvam a autonomia dos acolhidos.</w:t>
      </w:r>
    </w:p>
    <w:p w14:paraId="2BB93182" w14:textId="77777777" w:rsidR="00E42694" w:rsidRPr="00A51F0B" w:rsidRDefault="00E42694" w:rsidP="00E42694">
      <w:pPr>
        <w:pBdr>
          <w:top w:val="nil"/>
          <w:left w:val="nil"/>
          <w:bottom w:val="nil"/>
          <w:right w:val="nil"/>
          <w:between w:val="nil"/>
        </w:pBdr>
        <w:tabs>
          <w:tab w:val="left" w:pos="2849"/>
          <w:tab w:val="left" w:pos="2850"/>
        </w:tabs>
        <w:spacing w:line="360" w:lineRule="auto"/>
        <w:ind w:left="679" w:right="145"/>
        <w:jc w:val="both"/>
        <w:rPr>
          <w:color w:val="FF0000"/>
          <w:sz w:val="24"/>
          <w:szCs w:val="24"/>
        </w:rPr>
      </w:pPr>
    </w:p>
    <w:p w14:paraId="7AAD0A16" w14:textId="77777777" w:rsidR="00E42694" w:rsidRPr="00A51F0B" w:rsidRDefault="00E42694" w:rsidP="00E00370">
      <w:pPr>
        <w:pStyle w:val="Ttulo1"/>
        <w:numPr>
          <w:ilvl w:val="0"/>
          <w:numId w:val="57"/>
        </w:numPr>
        <w:tabs>
          <w:tab w:val="left" w:pos="963"/>
        </w:tabs>
        <w:ind w:left="122" w:hanging="132"/>
      </w:pPr>
      <w:r w:rsidRPr="00A51F0B">
        <w:t>CAPACIDADE E META DE ATENDIMENTO:</w:t>
      </w:r>
    </w:p>
    <w:p w14:paraId="5B68E13B" w14:textId="77777777" w:rsidR="00E42694" w:rsidRPr="00A51F0B" w:rsidRDefault="00E42694" w:rsidP="00E42694">
      <w:pPr>
        <w:pBdr>
          <w:top w:val="nil"/>
          <w:left w:val="nil"/>
          <w:bottom w:val="nil"/>
          <w:right w:val="nil"/>
          <w:between w:val="nil"/>
        </w:pBdr>
        <w:rPr>
          <w:b/>
          <w:color w:val="000000"/>
          <w:sz w:val="24"/>
          <w:szCs w:val="24"/>
        </w:rPr>
      </w:pPr>
    </w:p>
    <w:p w14:paraId="61957C5B" w14:textId="77777777" w:rsidR="00E42694" w:rsidRPr="00A51F0B" w:rsidRDefault="00E42694" w:rsidP="00E42694">
      <w:pPr>
        <w:pBdr>
          <w:top w:val="nil"/>
          <w:left w:val="nil"/>
          <w:bottom w:val="nil"/>
          <w:right w:val="nil"/>
          <w:between w:val="nil"/>
        </w:pBdr>
        <w:spacing w:before="4"/>
        <w:rPr>
          <w:b/>
          <w:color w:val="000000"/>
          <w:sz w:val="24"/>
          <w:szCs w:val="24"/>
        </w:rPr>
      </w:pPr>
    </w:p>
    <w:tbl>
      <w:tblPr>
        <w:tblW w:w="9087" w:type="dxa"/>
        <w:tblInd w:w="6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34"/>
        <w:gridCol w:w="1134"/>
        <w:gridCol w:w="1417"/>
        <w:gridCol w:w="1418"/>
        <w:gridCol w:w="1984"/>
      </w:tblGrid>
      <w:tr w:rsidR="00E42694" w:rsidRPr="00A51F0B" w14:paraId="07E23494" w14:textId="77777777" w:rsidTr="006F118F">
        <w:trPr>
          <w:trHeight w:val="764"/>
        </w:trPr>
        <w:tc>
          <w:tcPr>
            <w:tcW w:w="3134" w:type="dxa"/>
          </w:tcPr>
          <w:p w14:paraId="3ED0ACCA" w14:textId="77777777" w:rsidR="00E42694" w:rsidRPr="00A51F0B" w:rsidRDefault="00E42694" w:rsidP="00DA5AB7">
            <w:pPr>
              <w:pBdr>
                <w:top w:val="nil"/>
                <w:left w:val="nil"/>
                <w:bottom w:val="nil"/>
                <w:right w:val="nil"/>
                <w:between w:val="nil"/>
              </w:pBdr>
              <w:spacing w:line="276" w:lineRule="auto"/>
              <w:ind w:left="107"/>
              <w:rPr>
                <w:b/>
                <w:color w:val="000000"/>
                <w:sz w:val="24"/>
                <w:szCs w:val="24"/>
              </w:rPr>
            </w:pPr>
            <w:r w:rsidRPr="00A51F0B">
              <w:rPr>
                <w:b/>
                <w:color w:val="000000"/>
                <w:sz w:val="24"/>
                <w:szCs w:val="24"/>
              </w:rPr>
              <w:t>Proteção Social Especial</w:t>
            </w:r>
          </w:p>
        </w:tc>
        <w:tc>
          <w:tcPr>
            <w:tcW w:w="1134" w:type="dxa"/>
          </w:tcPr>
          <w:p w14:paraId="66819347" w14:textId="77777777" w:rsidR="00E42694" w:rsidRPr="00A51F0B" w:rsidRDefault="00E42694" w:rsidP="00DA5AB7">
            <w:pPr>
              <w:pBdr>
                <w:top w:val="nil"/>
                <w:left w:val="nil"/>
                <w:bottom w:val="nil"/>
                <w:right w:val="nil"/>
                <w:between w:val="nil"/>
              </w:pBdr>
              <w:spacing w:line="276" w:lineRule="auto"/>
              <w:ind w:left="86" w:right="80"/>
              <w:jc w:val="center"/>
              <w:rPr>
                <w:b/>
                <w:color w:val="000000"/>
                <w:sz w:val="24"/>
                <w:szCs w:val="24"/>
              </w:rPr>
            </w:pPr>
            <w:r w:rsidRPr="00A51F0B">
              <w:rPr>
                <w:b/>
                <w:color w:val="000000"/>
                <w:sz w:val="24"/>
                <w:szCs w:val="24"/>
              </w:rPr>
              <w:t>Metas</w:t>
            </w:r>
          </w:p>
        </w:tc>
        <w:tc>
          <w:tcPr>
            <w:tcW w:w="1417" w:type="dxa"/>
          </w:tcPr>
          <w:p w14:paraId="13FBF917" w14:textId="77777777" w:rsidR="00E42694" w:rsidRPr="00A51F0B" w:rsidRDefault="00E42694" w:rsidP="00DA5AB7">
            <w:pPr>
              <w:pBdr>
                <w:top w:val="nil"/>
                <w:left w:val="nil"/>
                <w:bottom w:val="nil"/>
                <w:right w:val="nil"/>
                <w:between w:val="nil"/>
              </w:pBdr>
              <w:spacing w:line="276" w:lineRule="auto"/>
              <w:ind w:left="238" w:right="232"/>
              <w:jc w:val="center"/>
              <w:rPr>
                <w:b/>
                <w:color w:val="000000"/>
                <w:sz w:val="24"/>
                <w:szCs w:val="24"/>
              </w:rPr>
            </w:pPr>
            <w:r w:rsidRPr="00A51F0B">
              <w:rPr>
                <w:b/>
                <w:color w:val="000000"/>
                <w:sz w:val="24"/>
                <w:szCs w:val="24"/>
              </w:rPr>
              <w:t>Per</w:t>
            </w:r>
          </w:p>
          <w:p w14:paraId="448FA938" w14:textId="77777777" w:rsidR="00E42694" w:rsidRPr="00A51F0B" w:rsidRDefault="00E42694" w:rsidP="00DA5AB7">
            <w:pPr>
              <w:pBdr>
                <w:top w:val="nil"/>
                <w:left w:val="nil"/>
                <w:bottom w:val="nil"/>
                <w:right w:val="nil"/>
                <w:between w:val="nil"/>
              </w:pBdr>
              <w:spacing w:before="139"/>
              <w:ind w:left="238" w:right="232"/>
              <w:jc w:val="center"/>
              <w:rPr>
                <w:b/>
                <w:color w:val="000000"/>
                <w:sz w:val="24"/>
                <w:szCs w:val="24"/>
              </w:rPr>
            </w:pPr>
            <w:r w:rsidRPr="00A51F0B">
              <w:rPr>
                <w:b/>
                <w:color w:val="000000"/>
                <w:sz w:val="24"/>
                <w:szCs w:val="24"/>
              </w:rPr>
              <w:t>Capita</w:t>
            </w:r>
          </w:p>
        </w:tc>
        <w:tc>
          <w:tcPr>
            <w:tcW w:w="1418" w:type="dxa"/>
          </w:tcPr>
          <w:p w14:paraId="565B9638" w14:textId="77777777" w:rsidR="00E42694" w:rsidRPr="00A51F0B" w:rsidRDefault="00E42694" w:rsidP="00DA5AB7">
            <w:pPr>
              <w:pBdr>
                <w:top w:val="nil"/>
                <w:left w:val="nil"/>
                <w:bottom w:val="nil"/>
                <w:right w:val="nil"/>
                <w:between w:val="nil"/>
              </w:pBdr>
              <w:tabs>
                <w:tab w:val="left" w:pos="1064"/>
              </w:tabs>
              <w:spacing w:line="276" w:lineRule="auto"/>
              <w:ind w:left="106"/>
              <w:rPr>
                <w:b/>
                <w:color w:val="000000"/>
                <w:sz w:val="24"/>
                <w:szCs w:val="24"/>
              </w:rPr>
            </w:pPr>
            <w:r w:rsidRPr="00A51F0B">
              <w:rPr>
                <w:b/>
                <w:color w:val="000000"/>
                <w:sz w:val="24"/>
                <w:szCs w:val="24"/>
              </w:rPr>
              <w:t>Valor</w:t>
            </w:r>
            <w:r w:rsidRPr="00A51F0B">
              <w:rPr>
                <w:b/>
                <w:color w:val="000000"/>
                <w:sz w:val="24"/>
                <w:szCs w:val="24"/>
              </w:rPr>
              <w:tab/>
            </w:r>
          </w:p>
          <w:p w14:paraId="129ECA1F" w14:textId="77777777" w:rsidR="00E42694" w:rsidRPr="00A51F0B" w:rsidRDefault="00E42694" w:rsidP="00DA5AB7">
            <w:pPr>
              <w:pBdr>
                <w:top w:val="nil"/>
                <w:left w:val="nil"/>
                <w:bottom w:val="nil"/>
                <w:right w:val="nil"/>
                <w:between w:val="nil"/>
              </w:pBdr>
              <w:tabs>
                <w:tab w:val="left" w:pos="1064"/>
              </w:tabs>
              <w:spacing w:line="276" w:lineRule="auto"/>
              <w:ind w:left="106"/>
              <w:rPr>
                <w:b/>
                <w:color w:val="000000"/>
                <w:sz w:val="24"/>
                <w:szCs w:val="24"/>
              </w:rPr>
            </w:pPr>
            <w:r w:rsidRPr="00A51F0B">
              <w:rPr>
                <w:b/>
                <w:color w:val="000000"/>
                <w:sz w:val="24"/>
                <w:szCs w:val="24"/>
              </w:rPr>
              <w:t>Total</w:t>
            </w:r>
          </w:p>
          <w:p w14:paraId="70BCD0B0" w14:textId="77777777" w:rsidR="00E42694" w:rsidRPr="00A51F0B" w:rsidRDefault="00E42694" w:rsidP="00DA5AB7">
            <w:pPr>
              <w:pBdr>
                <w:top w:val="nil"/>
                <w:left w:val="nil"/>
                <w:bottom w:val="nil"/>
                <w:right w:val="nil"/>
                <w:between w:val="nil"/>
              </w:pBdr>
              <w:spacing w:before="139"/>
              <w:ind w:left="106"/>
              <w:rPr>
                <w:b/>
                <w:color w:val="000000"/>
                <w:sz w:val="24"/>
                <w:szCs w:val="24"/>
              </w:rPr>
            </w:pPr>
            <w:r w:rsidRPr="00A51F0B">
              <w:rPr>
                <w:b/>
                <w:color w:val="000000"/>
                <w:sz w:val="24"/>
                <w:szCs w:val="24"/>
              </w:rPr>
              <w:t>Mensal</w:t>
            </w:r>
          </w:p>
        </w:tc>
        <w:tc>
          <w:tcPr>
            <w:tcW w:w="1984" w:type="dxa"/>
          </w:tcPr>
          <w:p w14:paraId="169EF071" w14:textId="77777777" w:rsidR="00E42694" w:rsidRPr="00A51F0B" w:rsidRDefault="00E42694" w:rsidP="00DA5AB7">
            <w:pPr>
              <w:pBdr>
                <w:top w:val="nil"/>
                <w:left w:val="nil"/>
                <w:bottom w:val="nil"/>
                <w:right w:val="nil"/>
                <w:between w:val="nil"/>
              </w:pBdr>
              <w:spacing w:line="276" w:lineRule="auto"/>
              <w:ind w:left="106"/>
              <w:rPr>
                <w:b/>
                <w:color w:val="000000"/>
                <w:sz w:val="24"/>
                <w:szCs w:val="24"/>
              </w:rPr>
            </w:pPr>
            <w:r w:rsidRPr="00A51F0B">
              <w:rPr>
                <w:b/>
                <w:color w:val="000000"/>
                <w:sz w:val="24"/>
                <w:szCs w:val="24"/>
              </w:rPr>
              <w:t xml:space="preserve">Valor Global </w:t>
            </w:r>
          </w:p>
          <w:p w14:paraId="6A7AE64E" w14:textId="77777777" w:rsidR="00E42694" w:rsidRPr="00A51F0B" w:rsidRDefault="00E42694" w:rsidP="00DA5AB7">
            <w:pPr>
              <w:pBdr>
                <w:top w:val="nil"/>
                <w:left w:val="nil"/>
                <w:bottom w:val="nil"/>
                <w:right w:val="nil"/>
                <w:between w:val="nil"/>
              </w:pBdr>
              <w:spacing w:line="276" w:lineRule="auto"/>
              <w:ind w:left="106"/>
              <w:rPr>
                <w:b/>
                <w:color w:val="000000"/>
                <w:sz w:val="24"/>
                <w:szCs w:val="24"/>
              </w:rPr>
            </w:pPr>
            <w:r w:rsidRPr="00A51F0B">
              <w:rPr>
                <w:b/>
                <w:color w:val="000000"/>
                <w:sz w:val="24"/>
                <w:szCs w:val="24"/>
              </w:rPr>
              <w:t>da Parceria</w:t>
            </w:r>
          </w:p>
        </w:tc>
      </w:tr>
      <w:tr w:rsidR="00E42694" w:rsidRPr="00A51F0B" w14:paraId="02C0FC1A" w14:textId="77777777" w:rsidTr="006F118F">
        <w:trPr>
          <w:trHeight w:val="1146"/>
        </w:trPr>
        <w:tc>
          <w:tcPr>
            <w:tcW w:w="3134" w:type="dxa"/>
          </w:tcPr>
          <w:p w14:paraId="0C07B702" w14:textId="77777777" w:rsidR="00E42694" w:rsidRPr="00A51F0B" w:rsidRDefault="00E42694" w:rsidP="00DA5AB7">
            <w:pPr>
              <w:pBdr>
                <w:top w:val="nil"/>
                <w:left w:val="nil"/>
                <w:bottom w:val="nil"/>
                <w:right w:val="nil"/>
                <w:between w:val="nil"/>
              </w:pBdr>
              <w:spacing w:line="360" w:lineRule="auto"/>
              <w:ind w:left="107"/>
              <w:rPr>
                <w:color w:val="000000"/>
                <w:sz w:val="24"/>
                <w:szCs w:val="24"/>
              </w:rPr>
            </w:pPr>
            <w:r w:rsidRPr="00A51F0B">
              <w:rPr>
                <w:color w:val="000000"/>
                <w:sz w:val="24"/>
                <w:szCs w:val="24"/>
              </w:rPr>
              <w:t>Serviço de Acolhimento Institucional - Casa de Passagem Adulto Masculino</w:t>
            </w:r>
          </w:p>
        </w:tc>
        <w:tc>
          <w:tcPr>
            <w:tcW w:w="1134" w:type="dxa"/>
          </w:tcPr>
          <w:p w14:paraId="1F0485C5" w14:textId="77777777" w:rsidR="00E42694" w:rsidRPr="00A51F0B" w:rsidRDefault="00E42694" w:rsidP="00DA5AB7">
            <w:pPr>
              <w:pBdr>
                <w:top w:val="nil"/>
                <w:left w:val="nil"/>
                <w:bottom w:val="nil"/>
                <w:right w:val="nil"/>
                <w:between w:val="nil"/>
              </w:pBdr>
              <w:spacing w:before="6"/>
              <w:rPr>
                <w:b/>
                <w:color w:val="000000"/>
                <w:sz w:val="24"/>
                <w:szCs w:val="24"/>
              </w:rPr>
            </w:pPr>
          </w:p>
          <w:p w14:paraId="0B8C9955" w14:textId="77777777" w:rsidR="00E42694" w:rsidRPr="00A51F0B" w:rsidRDefault="00E42694" w:rsidP="00DA5AB7">
            <w:pPr>
              <w:pBdr>
                <w:top w:val="nil"/>
                <w:left w:val="nil"/>
                <w:bottom w:val="nil"/>
                <w:right w:val="nil"/>
                <w:between w:val="nil"/>
              </w:pBdr>
              <w:spacing w:before="1"/>
              <w:ind w:left="86" w:right="79"/>
              <w:jc w:val="center"/>
              <w:rPr>
                <w:color w:val="000000"/>
                <w:sz w:val="24"/>
                <w:szCs w:val="24"/>
              </w:rPr>
            </w:pPr>
            <w:r w:rsidRPr="00A51F0B">
              <w:rPr>
                <w:color w:val="000000"/>
                <w:sz w:val="24"/>
                <w:szCs w:val="24"/>
              </w:rPr>
              <w:t>75</w:t>
            </w:r>
          </w:p>
        </w:tc>
        <w:tc>
          <w:tcPr>
            <w:tcW w:w="1417" w:type="dxa"/>
          </w:tcPr>
          <w:p w14:paraId="2BE2FF49" w14:textId="77777777" w:rsidR="00E42694" w:rsidRPr="00A51F0B" w:rsidRDefault="00E42694" w:rsidP="00DA5AB7">
            <w:pPr>
              <w:pBdr>
                <w:top w:val="nil"/>
                <w:left w:val="nil"/>
                <w:bottom w:val="nil"/>
                <w:right w:val="nil"/>
                <w:between w:val="nil"/>
              </w:pBdr>
              <w:spacing w:before="10"/>
              <w:rPr>
                <w:b/>
                <w:color w:val="000000"/>
                <w:sz w:val="24"/>
                <w:szCs w:val="24"/>
              </w:rPr>
            </w:pPr>
          </w:p>
          <w:p w14:paraId="3E687035" w14:textId="77777777" w:rsidR="00E42694" w:rsidRPr="00A51F0B" w:rsidRDefault="00E42694" w:rsidP="00DA5AB7">
            <w:pPr>
              <w:pBdr>
                <w:top w:val="nil"/>
                <w:left w:val="nil"/>
                <w:bottom w:val="nil"/>
                <w:right w:val="nil"/>
                <w:between w:val="nil"/>
              </w:pBdr>
              <w:spacing w:before="1"/>
              <w:ind w:left="107" w:right="238"/>
              <w:rPr>
                <w:color w:val="000000"/>
                <w:sz w:val="24"/>
                <w:szCs w:val="24"/>
              </w:rPr>
            </w:pPr>
            <w:r w:rsidRPr="00A51F0B">
              <w:rPr>
                <w:color w:val="000000"/>
                <w:sz w:val="24"/>
                <w:szCs w:val="24"/>
              </w:rPr>
              <w:t>R$ 2.492,20</w:t>
            </w:r>
          </w:p>
        </w:tc>
        <w:tc>
          <w:tcPr>
            <w:tcW w:w="1418" w:type="dxa"/>
          </w:tcPr>
          <w:p w14:paraId="47A56F2E" w14:textId="77777777" w:rsidR="00E42694" w:rsidRPr="00A51F0B" w:rsidRDefault="00E42694" w:rsidP="00DA5AB7">
            <w:pPr>
              <w:pBdr>
                <w:top w:val="nil"/>
                <w:left w:val="nil"/>
                <w:bottom w:val="nil"/>
                <w:right w:val="nil"/>
                <w:between w:val="nil"/>
              </w:pBdr>
              <w:spacing w:before="6"/>
              <w:rPr>
                <w:b/>
                <w:color w:val="000000"/>
                <w:sz w:val="24"/>
                <w:szCs w:val="24"/>
              </w:rPr>
            </w:pPr>
          </w:p>
          <w:p w14:paraId="30A70DF4" w14:textId="77777777" w:rsidR="00E42694" w:rsidRPr="00A51F0B" w:rsidRDefault="00E42694" w:rsidP="00DA5AB7">
            <w:pPr>
              <w:pBdr>
                <w:top w:val="nil"/>
                <w:left w:val="nil"/>
                <w:bottom w:val="nil"/>
                <w:right w:val="nil"/>
                <w:between w:val="nil"/>
              </w:pBdr>
              <w:spacing w:before="1"/>
              <w:ind w:left="106"/>
              <w:rPr>
                <w:color w:val="000000"/>
                <w:sz w:val="24"/>
                <w:szCs w:val="24"/>
              </w:rPr>
            </w:pPr>
            <w:r w:rsidRPr="00A51F0B">
              <w:rPr>
                <w:color w:val="000000"/>
                <w:sz w:val="24"/>
                <w:szCs w:val="24"/>
              </w:rPr>
              <w:t xml:space="preserve">R$ </w:t>
            </w:r>
          </w:p>
          <w:p w14:paraId="13CF261B" w14:textId="77777777" w:rsidR="00E42694" w:rsidRPr="00A51F0B" w:rsidRDefault="00E42694" w:rsidP="00DA5AB7">
            <w:pPr>
              <w:pBdr>
                <w:top w:val="nil"/>
                <w:left w:val="nil"/>
                <w:bottom w:val="nil"/>
                <w:right w:val="nil"/>
                <w:between w:val="nil"/>
              </w:pBdr>
              <w:spacing w:before="1"/>
              <w:ind w:left="106"/>
              <w:rPr>
                <w:color w:val="000000"/>
                <w:sz w:val="24"/>
                <w:szCs w:val="24"/>
              </w:rPr>
            </w:pPr>
            <w:r w:rsidRPr="00A51F0B">
              <w:rPr>
                <w:color w:val="000000"/>
                <w:sz w:val="24"/>
                <w:szCs w:val="24"/>
              </w:rPr>
              <w:t>186.915,00</w:t>
            </w:r>
          </w:p>
        </w:tc>
        <w:tc>
          <w:tcPr>
            <w:tcW w:w="1984" w:type="dxa"/>
          </w:tcPr>
          <w:p w14:paraId="0CF592D5" w14:textId="77777777" w:rsidR="00E42694" w:rsidRPr="00A51F0B" w:rsidRDefault="00E42694" w:rsidP="00DA5AB7">
            <w:pPr>
              <w:pBdr>
                <w:top w:val="nil"/>
                <w:left w:val="nil"/>
                <w:bottom w:val="nil"/>
                <w:right w:val="nil"/>
                <w:between w:val="nil"/>
              </w:pBdr>
              <w:spacing w:before="6"/>
              <w:rPr>
                <w:b/>
                <w:color w:val="000000"/>
                <w:sz w:val="24"/>
                <w:szCs w:val="24"/>
              </w:rPr>
            </w:pPr>
          </w:p>
          <w:p w14:paraId="440EB19F" w14:textId="77777777" w:rsidR="00E42694" w:rsidRPr="00A51F0B" w:rsidRDefault="00E42694" w:rsidP="00DA5AB7">
            <w:pPr>
              <w:pBdr>
                <w:top w:val="nil"/>
                <w:left w:val="nil"/>
                <w:bottom w:val="nil"/>
                <w:right w:val="nil"/>
                <w:between w:val="nil"/>
              </w:pBdr>
              <w:spacing w:before="1"/>
              <w:ind w:left="243"/>
              <w:rPr>
                <w:color w:val="000000"/>
                <w:sz w:val="24"/>
                <w:szCs w:val="24"/>
              </w:rPr>
            </w:pPr>
            <w:r w:rsidRPr="00A51F0B">
              <w:rPr>
                <w:color w:val="000000"/>
                <w:sz w:val="24"/>
                <w:szCs w:val="24"/>
              </w:rPr>
              <w:t>R$ 2.242.980,00</w:t>
            </w:r>
          </w:p>
        </w:tc>
      </w:tr>
    </w:tbl>
    <w:p w14:paraId="40943508" w14:textId="77777777" w:rsidR="00E42694" w:rsidRPr="00A51F0B" w:rsidRDefault="00E42694" w:rsidP="00E42694">
      <w:pPr>
        <w:pBdr>
          <w:top w:val="nil"/>
          <w:left w:val="nil"/>
          <w:bottom w:val="nil"/>
          <w:right w:val="nil"/>
          <w:between w:val="nil"/>
        </w:pBdr>
        <w:spacing w:before="3"/>
        <w:rPr>
          <w:b/>
          <w:color w:val="000000"/>
          <w:sz w:val="24"/>
          <w:szCs w:val="24"/>
        </w:rPr>
      </w:pPr>
    </w:p>
    <w:p w14:paraId="10C3479B" w14:textId="77777777" w:rsidR="00E42694" w:rsidRPr="00A51F0B" w:rsidRDefault="00E42694" w:rsidP="00E42694">
      <w:pPr>
        <w:ind w:left="680" w:right="164"/>
        <w:jc w:val="both"/>
        <w:rPr>
          <w:sz w:val="24"/>
          <w:szCs w:val="24"/>
        </w:rPr>
      </w:pPr>
      <w:r w:rsidRPr="00A51F0B">
        <w:rPr>
          <w:sz w:val="24"/>
          <w:szCs w:val="24"/>
        </w:rPr>
        <w:t>*Poderão ser selecionadas mais de uma proposta para a execução das metas indicadas, respeitando a proposta de cada OSC e sua classificação;</w:t>
      </w:r>
    </w:p>
    <w:p w14:paraId="2E9ECBAB" w14:textId="77777777" w:rsidR="00E42694" w:rsidRPr="00A51F0B" w:rsidRDefault="00E42694" w:rsidP="00E42694">
      <w:pPr>
        <w:ind w:left="680" w:right="164"/>
        <w:jc w:val="both"/>
        <w:rPr>
          <w:color w:val="FF0000"/>
          <w:sz w:val="24"/>
          <w:szCs w:val="24"/>
        </w:rPr>
      </w:pPr>
      <w:r w:rsidRPr="00A51F0B">
        <w:rPr>
          <w:sz w:val="24"/>
          <w:szCs w:val="24"/>
        </w:rPr>
        <w:t>**Em caso da Organização da Sociedade Civil não possuir imóvel próprio e na impossibilidade de cessão de imóvel público para execução do objeto, poderá ser solicitada análise e parecer junto ao Concedente, quanto à possibilidade de acréscimo no momento da celebração ou por aditamento para tal finalidade específica do valor máximo de até R$ 2.000,00 mensais por unidade de atendimento do serviço. Nestes casos a data inicial do atendimento efetivo poderá ser feita até 30 dias da data da assinatura do Termo de Colaboração. </w:t>
      </w:r>
    </w:p>
    <w:p w14:paraId="1CF8281B" w14:textId="77777777" w:rsidR="00E42694" w:rsidRPr="00A51F0B" w:rsidRDefault="00E42694" w:rsidP="00E42694">
      <w:pPr>
        <w:ind w:left="680" w:right="164"/>
        <w:jc w:val="both"/>
        <w:rPr>
          <w:sz w:val="24"/>
          <w:szCs w:val="24"/>
        </w:rPr>
      </w:pPr>
      <w:r w:rsidRPr="00A51F0B">
        <w:rPr>
          <w:sz w:val="24"/>
          <w:szCs w:val="24"/>
        </w:rPr>
        <w:t>*** Todo imóvel deverá estar em situação regular junto aos órgãos competentes como “habite-se”, “Alvará”, “Licença Sanitária”. Pode haver cessão de imóvel público, conforme disponibilidade.</w:t>
      </w:r>
    </w:p>
    <w:p w14:paraId="77274422" w14:textId="77777777" w:rsidR="00E42694" w:rsidRPr="00A51F0B" w:rsidRDefault="00E42694" w:rsidP="00E42694">
      <w:pPr>
        <w:ind w:left="680" w:right="164"/>
        <w:jc w:val="both"/>
        <w:rPr>
          <w:sz w:val="24"/>
          <w:szCs w:val="24"/>
        </w:rPr>
      </w:pPr>
      <w:r w:rsidRPr="00A51F0B">
        <w:rPr>
          <w:sz w:val="24"/>
          <w:szCs w:val="24"/>
        </w:rPr>
        <w:t>**** As entidades selecionadas farão jus ao repasse adicional de Auxílio, de que trata a Resolução 073/2022 - CMAS</w:t>
      </w:r>
    </w:p>
    <w:p w14:paraId="386DD2A0" w14:textId="77777777" w:rsidR="00E42694" w:rsidRPr="00A51F0B" w:rsidRDefault="00E42694" w:rsidP="00E42694">
      <w:pPr>
        <w:pBdr>
          <w:top w:val="nil"/>
          <w:left w:val="nil"/>
          <w:bottom w:val="nil"/>
          <w:right w:val="nil"/>
          <w:between w:val="nil"/>
        </w:pBdr>
        <w:rPr>
          <w:color w:val="000000"/>
          <w:sz w:val="24"/>
          <w:szCs w:val="24"/>
        </w:rPr>
      </w:pPr>
    </w:p>
    <w:p w14:paraId="68360AC8" w14:textId="77777777" w:rsidR="00E42694" w:rsidRPr="00A51F0B" w:rsidRDefault="00E42694" w:rsidP="00E42694">
      <w:pPr>
        <w:pStyle w:val="Ttulo1"/>
        <w:spacing w:before="169"/>
        <w:ind w:left="709"/>
        <w:jc w:val="both"/>
      </w:pPr>
      <w:r w:rsidRPr="00A51F0B">
        <w:t>4.1. Público Alvo:</w:t>
      </w:r>
    </w:p>
    <w:p w14:paraId="7C487F82" w14:textId="77777777" w:rsidR="00E42694" w:rsidRPr="00A51F0B" w:rsidRDefault="00E42694" w:rsidP="00E42694">
      <w:pPr>
        <w:pBdr>
          <w:top w:val="nil"/>
          <w:left w:val="nil"/>
          <w:bottom w:val="nil"/>
          <w:right w:val="nil"/>
          <w:between w:val="nil"/>
        </w:pBdr>
        <w:spacing w:before="132" w:line="360" w:lineRule="auto"/>
        <w:ind w:left="679" w:right="140"/>
        <w:jc w:val="both"/>
        <w:rPr>
          <w:sz w:val="24"/>
          <w:szCs w:val="24"/>
        </w:rPr>
      </w:pPr>
      <w:r w:rsidRPr="00A51F0B">
        <w:rPr>
          <w:sz w:val="24"/>
          <w:szCs w:val="24"/>
        </w:rPr>
        <w:t xml:space="preserve">O Serviço de Acolhimento Institucional na modalidade de Casa de Passagem atenderá o público masculino adulto (com 18 anos ou mais), em situação de desproteção social por estar em situação de rua sem condições de autossustento, e que apresente condições de exercer seus cuidados pessoais de forma independente (locomover-se, alimentar-se, vestir-se, tomar banho, ir ao banheiro, etc). </w:t>
      </w:r>
    </w:p>
    <w:p w14:paraId="04508ACD" w14:textId="77777777" w:rsidR="00E42694" w:rsidRPr="00A51F0B" w:rsidRDefault="00E42694" w:rsidP="00E42694">
      <w:pPr>
        <w:pBdr>
          <w:top w:val="nil"/>
          <w:left w:val="nil"/>
          <w:bottom w:val="nil"/>
          <w:right w:val="nil"/>
          <w:between w:val="nil"/>
        </w:pBdr>
        <w:spacing w:before="132" w:line="360" w:lineRule="auto"/>
        <w:ind w:left="679" w:right="140"/>
        <w:jc w:val="both"/>
        <w:rPr>
          <w:sz w:val="24"/>
          <w:szCs w:val="24"/>
        </w:rPr>
      </w:pPr>
      <w:r w:rsidRPr="00A51F0B">
        <w:rPr>
          <w:sz w:val="24"/>
          <w:szCs w:val="24"/>
        </w:rPr>
        <w:t xml:space="preserve">A diversidade de público será tratada no fluxo da Trilha da Cidadania. </w:t>
      </w:r>
    </w:p>
    <w:p w14:paraId="20E99598" w14:textId="77777777" w:rsidR="00E42694" w:rsidRPr="00A51F0B" w:rsidRDefault="00E42694" w:rsidP="00E42694">
      <w:pPr>
        <w:pBdr>
          <w:top w:val="nil"/>
          <w:left w:val="nil"/>
          <w:bottom w:val="nil"/>
          <w:right w:val="nil"/>
          <w:between w:val="nil"/>
        </w:pBdr>
        <w:rPr>
          <w:color w:val="000000"/>
          <w:sz w:val="24"/>
          <w:szCs w:val="24"/>
        </w:rPr>
      </w:pPr>
    </w:p>
    <w:p w14:paraId="3C1CA7C2" w14:textId="77777777" w:rsidR="00E42694" w:rsidRPr="00A51F0B" w:rsidRDefault="00E42694" w:rsidP="00E42694">
      <w:pPr>
        <w:pBdr>
          <w:top w:val="nil"/>
          <w:left w:val="nil"/>
          <w:bottom w:val="nil"/>
          <w:right w:val="nil"/>
          <w:between w:val="nil"/>
        </w:pBdr>
        <w:spacing w:before="5"/>
        <w:rPr>
          <w:color w:val="000000"/>
          <w:sz w:val="24"/>
          <w:szCs w:val="24"/>
        </w:rPr>
      </w:pPr>
    </w:p>
    <w:p w14:paraId="325C9884" w14:textId="77777777" w:rsidR="00E42694" w:rsidRPr="00A51F0B" w:rsidRDefault="00E42694" w:rsidP="00E00370">
      <w:pPr>
        <w:pStyle w:val="Ttulo1"/>
        <w:numPr>
          <w:ilvl w:val="0"/>
          <w:numId w:val="57"/>
        </w:numPr>
        <w:tabs>
          <w:tab w:val="left" w:pos="963"/>
        </w:tabs>
        <w:ind w:left="122" w:hanging="132"/>
      </w:pPr>
      <w:r w:rsidRPr="00A51F0B">
        <w:t>FORMA DE EXECUÇÃO:</w:t>
      </w:r>
    </w:p>
    <w:p w14:paraId="2553CE08" w14:textId="77777777" w:rsidR="00E42694" w:rsidRPr="00A51F0B" w:rsidRDefault="00E42694" w:rsidP="00E42694">
      <w:pPr>
        <w:pBdr>
          <w:top w:val="nil"/>
          <w:left w:val="nil"/>
          <w:bottom w:val="nil"/>
          <w:right w:val="nil"/>
          <w:between w:val="nil"/>
        </w:pBdr>
        <w:spacing w:before="132" w:line="360" w:lineRule="auto"/>
        <w:ind w:left="679" w:right="138"/>
        <w:jc w:val="both"/>
        <w:rPr>
          <w:color w:val="000000"/>
          <w:sz w:val="24"/>
          <w:szCs w:val="24"/>
        </w:rPr>
      </w:pPr>
      <w:r w:rsidRPr="00A51F0B">
        <w:rPr>
          <w:color w:val="000000"/>
          <w:sz w:val="24"/>
          <w:szCs w:val="24"/>
        </w:rPr>
        <w:t>As ações serão executadas por Organização da Sociedade Civil, que se responsabiliza pela oferta do serviço, com a coordenação geral da Secretaria Municipal de Assistência Social.</w:t>
      </w:r>
    </w:p>
    <w:p w14:paraId="1B13C6BA" w14:textId="77777777" w:rsidR="00E42694" w:rsidRPr="00A51F0B" w:rsidRDefault="00E42694" w:rsidP="00E42694">
      <w:pPr>
        <w:pBdr>
          <w:top w:val="nil"/>
          <w:left w:val="nil"/>
          <w:bottom w:val="nil"/>
          <w:right w:val="nil"/>
          <w:between w:val="nil"/>
        </w:pBdr>
        <w:spacing w:before="1" w:line="360" w:lineRule="auto"/>
        <w:ind w:left="679" w:right="137"/>
        <w:jc w:val="both"/>
        <w:rPr>
          <w:color w:val="000000"/>
          <w:sz w:val="24"/>
          <w:szCs w:val="24"/>
        </w:rPr>
      </w:pPr>
      <w:r w:rsidRPr="00A51F0B">
        <w:rPr>
          <w:color w:val="000000"/>
          <w:sz w:val="24"/>
          <w:szCs w:val="24"/>
        </w:rPr>
        <w:t>A Diretoria de Proteção Social Especial realizará o monitoramento e supervisão sistemática do serviço, através da Gestora de Parceria e da equipe vinculada à Gerência de Serviços de Alta Complexidade, respectivamente.</w:t>
      </w:r>
    </w:p>
    <w:p w14:paraId="60BB7B6D" w14:textId="77777777" w:rsidR="00E42694" w:rsidRPr="00A51F0B" w:rsidRDefault="00E42694" w:rsidP="00E42694">
      <w:pPr>
        <w:pBdr>
          <w:top w:val="nil"/>
          <w:left w:val="nil"/>
          <w:bottom w:val="nil"/>
          <w:right w:val="nil"/>
          <w:between w:val="nil"/>
        </w:pBdr>
        <w:spacing w:line="360" w:lineRule="auto"/>
        <w:ind w:left="679" w:right="137"/>
        <w:jc w:val="both"/>
        <w:rPr>
          <w:color w:val="000000"/>
          <w:sz w:val="24"/>
          <w:szCs w:val="24"/>
        </w:rPr>
      </w:pPr>
      <w:r w:rsidRPr="00A51F0B">
        <w:rPr>
          <w:color w:val="000000"/>
          <w:sz w:val="24"/>
          <w:szCs w:val="24"/>
        </w:rPr>
        <w:t xml:space="preserve">A Diretoria de Gestão do Sistema Municipal de Assistência Social, através das Gerências de Gestão de Convênios, Gestão de Monitoramento e Avaliação e Gestão da Informação, </w:t>
      </w:r>
      <w:r w:rsidRPr="00A51F0B">
        <w:rPr>
          <w:color w:val="000000"/>
          <w:sz w:val="24"/>
          <w:szCs w:val="24"/>
        </w:rPr>
        <w:lastRenderedPageBreak/>
        <w:t>realizará as ações de sua competência, no que couber.</w:t>
      </w:r>
    </w:p>
    <w:p w14:paraId="137AE4BC" w14:textId="77777777" w:rsidR="00E42694" w:rsidRPr="00A51F0B" w:rsidRDefault="00E42694" w:rsidP="00E42694">
      <w:pPr>
        <w:pBdr>
          <w:top w:val="nil"/>
          <w:left w:val="nil"/>
          <w:bottom w:val="nil"/>
          <w:right w:val="nil"/>
          <w:between w:val="nil"/>
        </w:pBdr>
        <w:spacing w:before="1" w:line="360" w:lineRule="auto"/>
        <w:ind w:left="679" w:right="144"/>
        <w:jc w:val="both"/>
        <w:rPr>
          <w:color w:val="000000"/>
          <w:sz w:val="24"/>
          <w:szCs w:val="24"/>
        </w:rPr>
      </w:pPr>
      <w:r w:rsidRPr="00A51F0B">
        <w:rPr>
          <w:color w:val="000000"/>
          <w:sz w:val="24"/>
          <w:szCs w:val="24"/>
        </w:rPr>
        <w:t>Todas as divulgações do serviço deverão conter a informação de que se trata de parceria entre a Organização da Sociedade Civil e o município de Londrina, através da Secretaria Municipal de Assistência Social.</w:t>
      </w:r>
    </w:p>
    <w:p w14:paraId="6CA5B57E" w14:textId="77777777" w:rsidR="00E42694" w:rsidRPr="00A51F0B" w:rsidRDefault="00E42694" w:rsidP="00E42694">
      <w:pPr>
        <w:pBdr>
          <w:top w:val="nil"/>
          <w:left w:val="nil"/>
          <w:bottom w:val="nil"/>
          <w:right w:val="nil"/>
          <w:between w:val="nil"/>
        </w:pBdr>
        <w:spacing w:line="360" w:lineRule="auto"/>
        <w:ind w:left="679" w:right="143"/>
        <w:jc w:val="both"/>
        <w:rPr>
          <w:sz w:val="24"/>
          <w:szCs w:val="24"/>
        </w:rPr>
      </w:pPr>
      <w:r w:rsidRPr="00A51F0B">
        <w:rPr>
          <w:color w:val="000000"/>
          <w:sz w:val="24"/>
          <w:szCs w:val="24"/>
        </w:rPr>
        <w:t xml:space="preserve">Todos os automóveis que forem </w:t>
      </w:r>
      <w:r w:rsidRPr="00A51F0B">
        <w:rPr>
          <w:sz w:val="24"/>
          <w:szCs w:val="24"/>
        </w:rPr>
        <w:t>utilizados</w:t>
      </w:r>
      <w:r w:rsidRPr="00A51F0B">
        <w:rPr>
          <w:color w:val="000000"/>
          <w:sz w:val="24"/>
          <w:szCs w:val="24"/>
        </w:rPr>
        <w:t xml:space="preserve"> para execução da parceria, assim como os uniformes dos trabalhadores da OSC, devem conter a logomarca da Prefeitura Municipal de Londrina.</w:t>
      </w:r>
    </w:p>
    <w:p w14:paraId="2C30A1A1" w14:textId="77777777" w:rsidR="00E42694" w:rsidRPr="00A51F0B" w:rsidRDefault="00E42694" w:rsidP="00E42694">
      <w:pPr>
        <w:pBdr>
          <w:top w:val="nil"/>
          <w:left w:val="nil"/>
          <w:bottom w:val="nil"/>
          <w:right w:val="nil"/>
          <w:between w:val="nil"/>
        </w:pBdr>
        <w:spacing w:before="5"/>
        <w:rPr>
          <w:color w:val="000000"/>
          <w:sz w:val="24"/>
          <w:szCs w:val="24"/>
        </w:rPr>
      </w:pPr>
    </w:p>
    <w:p w14:paraId="60B564E5" w14:textId="77777777" w:rsidR="00E42694" w:rsidRPr="00A51F0B" w:rsidRDefault="00E42694" w:rsidP="00E00370">
      <w:pPr>
        <w:pStyle w:val="Ttulo1"/>
        <w:numPr>
          <w:ilvl w:val="1"/>
          <w:numId w:val="57"/>
        </w:numPr>
        <w:tabs>
          <w:tab w:val="left" w:pos="803"/>
          <w:tab w:val="left" w:pos="1134"/>
        </w:tabs>
        <w:ind w:left="1068" w:hanging="93"/>
        <w:jc w:val="both"/>
      </w:pPr>
      <w:r w:rsidRPr="00A51F0B">
        <w:t>Localização e Estrutura Física Mínima Exigida:</w:t>
      </w:r>
    </w:p>
    <w:p w14:paraId="29EC8301" w14:textId="77777777" w:rsidR="00E42694" w:rsidRPr="00A51F0B" w:rsidRDefault="00E42694" w:rsidP="00E42694">
      <w:pPr>
        <w:pBdr>
          <w:top w:val="nil"/>
          <w:left w:val="nil"/>
          <w:bottom w:val="nil"/>
          <w:right w:val="nil"/>
          <w:between w:val="nil"/>
        </w:pBdr>
        <w:spacing w:before="133" w:line="360" w:lineRule="auto"/>
        <w:ind w:left="679" w:right="138"/>
        <w:jc w:val="both"/>
        <w:rPr>
          <w:color w:val="000000"/>
          <w:sz w:val="24"/>
          <w:szCs w:val="24"/>
        </w:rPr>
      </w:pPr>
      <w:r w:rsidRPr="00A51F0B">
        <w:rPr>
          <w:color w:val="000000"/>
          <w:sz w:val="24"/>
          <w:szCs w:val="24"/>
        </w:rPr>
        <w:t>As instalações da unidade devem ser adequadas às regras de acessibilidade e a RDC/ANVISA Nº 283, de 26 de setembro de 2005, conforme a Lei 10.098 de 19 de dezembro de 2000 e da Norma da ABNT 9050/2015 com espaços adequados ao atendimento aos usuários, pessoas com deficiência e/ou idosas, desde que tenham autonomia para atividades da vida diária.</w:t>
      </w:r>
    </w:p>
    <w:p w14:paraId="716A80B9" w14:textId="77777777" w:rsidR="00E42694" w:rsidRPr="00A51F0B" w:rsidRDefault="00E42694" w:rsidP="00E42694">
      <w:pPr>
        <w:pBdr>
          <w:top w:val="nil"/>
          <w:left w:val="nil"/>
          <w:bottom w:val="nil"/>
          <w:right w:val="nil"/>
          <w:between w:val="nil"/>
        </w:pBdr>
        <w:spacing w:line="360" w:lineRule="auto"/>
        <w:ind w:left="679" w:right="140"/>
        <w:jc w:val="both"/>
        <w:rPr>
          <w:color w:val="000000"/>
          <w:sz w:val="24"/>
          <w:szCs w:val="24"/>
        </w:rPr>
      </w:pPr>
      <w:r w:rsidRPr="00A51F0B">
        <w:rPr>
          <w:color w:val="000000"/>
          <w:sz w:val="24"/>
          <w:szCs w:val="24"/>
        </w:rPr>
        <w:t>Ademais, a unidade deve assemelhar-se o mais possível de um lar, sendo que a estrutura física deve comportar quartos, banheiros, cozinha, refeitório, lavanderia, guarda de pertences pessoais e espaço de</w:t>
      </w:r>
      <w:r w:rsidRPr="00A51F0B">
        <w:rPr>
          <w:sz w:val="24"/>
          <w:szCs w:val="24"/>
        </w:rPr>
        <w:t xml:space="preserve"> </w:t>
      </w:r>
      <w:r w:rsidRPr="00A51F0B">
        <w:rPr>
          <w:color w:val="000000"/>
          <w:sz w:val="24"/>
          <w:szCs w:val="24"/>
        </w:rPr>
        <w:t>estar e convívio. Também é necessário espaço adequado para permanência da coordenação e equipe técnica, conforme especificações:</w:t>
      </w:r>
    </w:p>
    <w:p w14:paraId="1DD91E5D" w14:textId="77777777" w:rsidR="00E42694" w:rsidRPr="00A51F0B" w:rsidRDefault="00E42694" w:rsidP="00E42694">
      <w:pPr>
        <w:pBdr>
          <w:top w:val="nil"/>
          <w:left w:val="nil"/>
          <w:bottom w:val="nil"/>
          <w:right w:val="nil"/>
          <w:between w:val="nil"/>
        </w:pBdr>
        <w:spacing w:line="360" w:lineRule="auto"/>
        <w:ind w:left="679" w:right="146"/>
        <w:jc w:val="both"/>
        <w:rPr>
          <w:color w:val="FF0000"/>
          <w:sz w:val="24"/>
          <w:szCs w:val="24"/>
        </w:rPr>
      </w:pPr>
      <w:r w:rsidRPr="00A51F0B">
        <w:rPr>
          <w:b/>
          <w:color w:val="000000"/>
          <w:sz w:val="24"/>
          <w:szCs w:val="24"/>
        </w:rPr>
        <w:t xml:space="preserve">Quartos: </w:t>
      </w:r>
      <w:r w:rsidRPr="00A51F0B">
        <w:rPr>
          <w:color w:val="000000"/>
          <w:sz w:val="24"/>
          <w:szCs w:val="24"/>
        </w:rPr>
        <w:t xml:space="preserve">suficientes para comportar os usuários de forma a haver espaço para transitar até duas pessoas entre as camas; </w:t>
      </w:r>
    </w:p>
    <w:p w14:paraId="2D6E91A8" w14:textId="77777777" w:rsidR="00E42694" w:rsidRPr="00A51F0B" w:rsidRDefault="00E42694" w:rsidP="00E42694">
      <w:pPr>
        <w:pBdr>
          <w:top w:val="nil"/>
          <w:left w:val="nil"/>
          <w:bottom w:val="nil"/>
          <w:right w:val="nil"/>
          <w:between w:val="nil"/>
        </w:pBdr>
        <w:spacing w:line="360" w:lineRule="auto"/>
        <w:ind w:left="679" w:right="146"/>
        <w:jc w:val="both"/>
        <w:rPr>
          <w:sz w:val="24"/>
          <w:szCs w:val="24"/>
        </w:rPr>
      </w:pPr>
      <w:r w:rsidRPr="00A51F0B">
        <w:rPr>
          <w:b/>
          <w:sz w:val="24"/>
          <w:szCs w:val="24"/>
        </w:rPr>
        <w:t xml:space="preserve">Local para acolhimento seguro: </w:t>
      </w:r>
      <w:r w:rsidRPr="00A51F0B">
        <w:rPr>
          <w:sz w:val="24"/>
          <w:szCs w:val="24"/>
        </w:rPr>
        <w:t xml:space="preserve">garantir espaço adequado quando houver demandas específicas relacionadas  ao acolhido, que possa colocar em risco os demais; </w:t>
      </w:r>
    </w:p>
    <w:p w14:paraId="05D69288" w14:textId="77777777" w:rsidR="00E42694" w:rsidRPr="00A51F0B" w:rsidRDefault="00E42694" w:rsidP="00E42694">
      <w:pPr>
        <w:pBdr>
          <w:top w:val="nil"/>
          <w:left w:val="nil"/>
          <w:bottom w:val="nil"/>
          <w:right w:val="nil"/>
          <w:between w:val="nil"/>
        </w:pBdr>
        <w:spacing w:line="360" w:lineRule="auto"/>
        <w:ind w:left="679" w:right="146"/>
        <w:jc w:val="both"/>
        <w:rPr>
          <w:color w:val="000000"/>
          <w:sz w:val="24"/>
          <w:szCs w:val="24"/>
        </w:rPr>
      </w:pPr>
      <w:r w:rsidRPr="00A51F0B">
        <w:rPr>
          <w:b/>
          <w:color w:val="000000"/>
          <w:sz w:val="24"/>
          <w:szCs w:val="24"/>
        </w:rPr>
        <w:t xml:space="preserve">Banheiros: </w:t>
      </w:r>
      <w:r w:rsidRPr="00A51F0B">
        <w:rPr>
          <w:color w:val="000000"/>
          <w:sz w:val="24"/>
          <w:szCs w:val="24"/>
        </w:rPr>
        <w:t xml:space="preserve">espaço deverá ter pelo menos 1 lavatório, 1 sanitário e 1 chuveiro. Deverá ser considerada a proporção de, no mínimo, um banheiro para </w:t>
      </w:r>
      <w:r w:rsidRPr="00A51F0B">
        <w:rPr>
          <w:b/>
          <w:color w:val="000000"/>
          <w:sz w:val="24"/>
          <w:szCs w:val="24"/>
        </w:rPr>
        <w:t>até 10 pessoas</w:t>
      </w:r>
      <w:r w:rsidRPr="00A51F0B">
        <w:rPr>
          <w:color w:val="000000"/>
          <w:sz w:val="24"/>
          <w:szCs w:val="24"/>
        </w:rPr>
        <w:t>. Ao menos um banheiro deve ser adaptado para pessoa com deficiência, conforme legislação de acessibilidade para atender os usuários;</w:t>
      </w:r>
    </w:p>
    <w:p w14:paraId="13C01D3D" w14:textId="77777777" w:rsidR="00E42694" w:rsidRPr="00A51F0B" w:rsidRDefault="00E42694" w:rsidP="00E42694">
      <w:pPr>
        <w:pBdr>
          <w:top w:val="nil"/>
          <w:left w:val="nil"/>
          <w:bottom w:val="nil"/>
          <w:right w:val="nil"/>
          <w:between w:val="nil"/>
        </w:pBdr>
        <w:spacing w:before="1" w:line="360" w:lineRule="auto"/>
        <w:ind w:left="679" w:right="131"/>
        <w:jc w:val="both"/>
        <w:rPr>
          <w:color w:val="000000"/>
          <w:sz w:val="24"/>
          <w:szCs w:val="24"/>
        </w:rPr>
      </w:pPr>
      <w:r w:rsidRPr="00A51F0B">
        <w:rPr>
          <w:b/>
          <w:color w:val="000000"/>
          <w:sz w:val="24"/>
          <w:szCs w:val="24"/>
        </w:rPr>
        <w:t xml:space="preserve">Cozinha: </w:t>
      </w:r>
      <w:r w:rsidRPr="00A51F0B">
        <w:rPr>
          <w:color w:val="000000"/>
          <w:sz w:val="24"/>
          <w:szCs w:val="24"/>
        </w:rPr>
        <w:t>espaço suficiente para a organização dos utensílios e preparação dos alimentos de acordo com o número de usuários atendidos. Não há a obrigatoriedade das refeições serem preparadas no local, mas o servimento dos alimentos preparados em outro local devem seguir critérios sanitários para o transporte;</w:t>
      </w:r>
    </w:p>
    <w:p w14:paraId="4C2E589E" w14:textId="77777777" w:rsidR="00E42694" w:rsidRPr="00A51F0B" w:rsidRDefault="00E42694" w:rsidP="00E42694">
      <w:pPr>
        <w:pBdr>
          <w:top w:val="nil"/>
          <w:left w:val="nil"/>
          <w:bottom w:val="nil"/>
          <w:right w:val="nil"/>
          <w:between w:val="nil"/>
        </w:pBdr>
        <w:spacing w:line="360" w:lineRule="auto"/>
        <w:ind w:left="679" w:right="139"/>
        <w:jc w:val="both"/>
        <w:rPr>
          <w:color w:val="000000"/>
          <w:sz w:val="24"/>
          <w:szCs w:val="24"/>
        </w:rPr>
      </w:pPr>
      <w:r w:rsidRPr="00A51F0B">
        <w:rPr>
          <w:b/>
          <w:color w:val="000000"/>
          <w:sz w:val="24"/>
          <w:szCs w:val="24"/>
        </w:rPr>
        <w:t xml:space="preserve">Sala de jantar/refeitório: </w:t>
      </w:r>
      <w:r w:rsidRPr="00A51F0B">
        <w:rPr>
          <w:color w:val="000000"/>
          <w:sz w:val="24"/>
          <w:szCs w:val="24"/>
        </w:rPr>
        <w:t>refeitório com mesas e cadeiras, espaço equipado para acomodar todos os usuários a cada refeição (este espaço também poderá ser utilizado para outras atividades);</w:t>
      </w:r>
    </w:p>
    <w:p w14:paraId="290A8CBA" w14:textId="77777777" w:rsidR="00E42694" w:rsidRPr="00A51F0B" w:rsidRDefault="00E42694" w:rsidP="00E42694">
      <w:pPr>
        <w:pBdr>
          <w:top w:val="nil"/>
          <w:left w:val="nil"/>
          <w:bottom w:val="nil"/>
          <w:right w:val="nil"/>
          <w:between w:val="nil"/>
        </w:pBdr>
        <w:spacing w:line="360" w:lineRule="auto"/>
        <w:ind w:left="679" w:right="139"/>
        <w:jc w:val="both"/>
        <w:rPr>
          <w:color w:val="000000"/>
          <w:sz w:val="24"/>
          <w:szCs w:val="24"/>
        </w:rPr>
      </w:pPr>
      <w:r w:rsidRPr="00A51F0B">
        <w:rPr>
          <w:b/>
          <w:color w:val="000000"/>
          <w:sz w:val="24"/>
          <w:szCs w:val="24"/>
        </w:rPr>
        <w:t xml:space="preserve">Lavanderia: </w:t>
      </w:r>
      <w:r w:rsidRPr="00A51F0B">
        <w:rPr>
          <w:color w:val="000000"/>
          <w:sz w:val="24"/>
          <w:szCs w:val="24"/>
        </w:rPr>
        <w:t>equipada para lavar e secar roupas dos usuários e de uso comum do serviço;</w:t>
      </w:r>
    </w:p>
    <w:p w14:paraId="14C5818E" w14:textId="77777777" w:rsidR="00E42694" w:rsidRPr="00A51F0B" w:rsidRDefault="00E42694" w:rsidP="00E42694">
      <w:pPr>
        <w:pBdr>
          <w:top w:val="nil"/>
          <w:left w:val="nil"/>
          <w:bottom w:val="nil"/>
          <w:right w:val="nil"/>
          <w:between w:val="nil"/>
        </w:pBdr>
        <w:spacing w:before="137" w:line="360" w:lineRule="auto"/>
        <w:ind w:left="679" w:right="144"/>
        <w:jc w:val="both"/>
        <w:rPr>
          <w:color w:val="000000"/>
          <w:sz w:val="24"/>
          <w:szCs w:val="24"/>
        </w:rPr>
      </w:pPr>
      <w:r w:rsidRPr="00A51F0B">
        <w:rPr>
          <w:b/>
          <w:color w:val="000000"/>
          <w:sz w:val="24"/>
          <w:szCs w:val="24"/>
        </w:rPr>
        <w:lastRenderedPageBreak/>
        <w:t xml:space="preserve">Guarda de Pertences: </w:t>
      </w:r>
      <w:r w:rsidRPr="00A51F0B">
        <w:rPr>
          <w:color w:val="000000"/>
          <w:sz w:val="24"/>
          <w:szCs w:val="24"/>
        </w:rPr>
        <w:t>deverá ser disponibilizado local apropriado e/ou armários para guarda de pertences pessoais, preservando a individualidade;</w:t>
      </w:r>
    </w:p>
    <w:p w14:paraId="7807F116" w14:textId="77777777" w:rsidR="00E42694" w:rsidRPr="00A51F0B" w:rsidRDefault="00E42694" w:rsidP="00E42694">
      <w:pPr>
        <w:pBdr>
          <w:top w:val="nil"/>
          <w:left w:val="nil"/>
          <w:bottom w:val="nil"/>
          <w:right w:val="nil"/>
          <w:between w:val="nil"/>
        </w:pBdr>
        <w:spacing w:before="1" w:line="360" w:lineRule="auto"/>
        <w:ind w:left="679" w:right="144"/>
        <w:jc w:val="both"/>
        <w:rPr>
          <w:b/>
          <w:color w:val="000000"/>
          <w:sz w:val="24"/>
          <w:szCs w:val="24"/>
        </w:rPr>
      </w:pPr>
      <w:r w:rsidRPr="00A51F0B">
        <w:rPr>
          <w:b/>
          <w:color w:val="000000"/>
          <w:sz w:val="24"/>
          <w:szCs w:val="24"/>
        </w:rPr>
        <w:t xml:space="preserve">Sala de Convivência: </w:t>
      </w:r>
      <w:r w:rsidRPr="00A51F0B">
        <w:rPr>
          <w:color w:val="000000"/>
          <w:sz w:val="24"/>
          <w:szCs w:val="24"/>
        </w:rPr>
        <w:t>com cadeiras, bancos e/ou sofás e demais mobílias necessárias, para acomodar os usuários e proporcionar a convivência</w:t>
      </w:r>
      <w:r w:rsidRPr="00A51F0B">
        <w:rPr>
          <w:b/>
          <w:color w:val="000000"/>
          <w:sz w:val="24"/>
          <w:szCs w:val="24"/>
        </w:rPr>
        <w:t>;</w:t>
      </w:r>
    </w:p>
    <w:p w14:paraId="63B8C44A" w14:textId="77777777" w:rsidR="00E42694" w:rsidRPr="00A51F0B" w:rsidRDefault="00E42694" w:rsidP="00E42694">
      <w:pPr>
        <w:pBdr>
          <w:top w:val="nil"/>
          <w:left w:val="nil"/>
          <w:bottom w:val="nil"/>
          <w:right w:val="nil"/>
          <w:between w:val="nil"/>
        </w:pBdr>
        <w:spacing w:line="360" w:lineRule="auto"/>
        <w:ind w:left="679" w:right="142"/>
        <w:jc w:val="both"/>
        <w:rPr>
          <w:color w:val="000000"/>
          <w:sz w:val="24"/>
          <w:szCs w:val="24"/>
        </w:rPr>
      </w:pPr>
      <w:r w:rsidRPr="00A51F0B">
        <w:rPr>
          <w:b/>
          <w:color w:val="000000"/>
          <w:sz w:val="24"/>
          <w:szCs w:val="24"/>
        </w:rPr>
        <w:t xml:space="preserve">Sala de atendimento técnico: </w:t>
      </w:r>
      <w:r w:rsidRPr="00A51F0B">
        <w:rPr>
          <w:color w:val="000000"/>
          <w:sz w:val="24"/>
          <w:szCs w:val="24"/>
        </w:rPr>
        <w:t>o espaço para atendimento deve ser organizado de forma a garantir o sigilo e respeito a privacidade do público atendido;</w:t>
      </w:r>
    </w:p>
    <w:p w14:paraId="424F28EB" w14:textId="77777777" w:rsidR="00E42694" w:rsidRPr="00A51F0B" w:rsidRDefault="00E42694" w:rsidP="00E42694">
      <w:pPr>
        <w:spacing w:line="360" w:lineRule="auto"/>
        <w:ind w:left="679" w:right="138"/>
        <w:jc w:val="both"/>
        <w:rPr>
          <w:sz w:val="24"/>
          <w:szCs w:val="24"/>
        </w:rPr>
      </w:pPr>
      <w:r w:rsidRPr="00A51F0B">
        <w:rPr>
          <w:sz w:val="24"/>
          <w:szCs w:val="24"/>
        </w:rPr>
        <w:t xml:space="preserve">Demandas específicas que envolvem a diversidade do público atendido, deverão ser atendidas de forma a garantir um acolhimento seguro, respeitando as especificidades.  </w:t>
      </w:r>
    </w:p>
    <w:p w14:paraId="71E197A2" w14:textId="77777777" w:rsidR="00E42694" w:rsidRPr="00A51F0B" w:rsidRDefault="00E42694" w:rsidP="00E42694">
      <w:pPr>
        <w:pBdr>
          <w:top w:val="nil"/>
          <w:left w:val="nil"/>
          <w:bottom w:val="nil"/>
          <w:right w:val="nil"/>
          <w:between w:val="nil"/>
        </w:pBdr>
        <w:spacing w:line="360" w:lineRule="auto"/>
        <w:ind w:left="679" w:right="134"/>
        <w:jc w:val="both"/>
        <w:rPr>
          <w:color w:val="000000"/>
          <w:sz w:val="24"/>
          <w:szCs w:val="24"/>
        </w:rPr>
      </w:pPr>
      <w:r w:rsidRPr="00A51F0B">
        <w:rPr>
          <w:color w:val="000000"/>
          <w:sz w:val="24"/>
          <w:szCs w:val="24"/>
        </w:rPr>
        <w:t>O serviço deverá estar localizado em área urbana, residencial, preferencialmente em locais onde haja maior concentração de pessoas em situação de rua, localizada no Município de Londrina, proporcionando acesso facilitado à rede de serviços local, tendo em vista as características de referência e abrangência do serviço. Não deve haver placas de identificação do serviço.</w:t>
      </w:r>
    </w:p>
    <w:p w14:paraId="76832100" w14:textId="77777777" w:rsidR="00E42694" w:rsidRPr="00A51F0B" w:rsidRDefault="00E42694" w:rsidP="00E42694">
      <w:pPr>
        <w:pBdr>
          <w:top w:val="nil"/>
          <w:left w:val="nil"/>
          <w:bottom w:val="nil"/>
          <w:right w:val="nil"/>
          <w:between w:val="nil"/>
        </w:pBdr>
        <w:spacing w:before="4"/>
        <w:rPr>
          <w:color w:val="000000"/>
          <w:sz w:val="24"/>
          <w:szCs w:val="24"/>
        </w:rPr>
      </w:pPr>
    </w:p>
    <w:p w14:paraId="1F9606A5" w14:textId="77777777" w:rsidR="00E42694" w:rsidRPr="00A51F0B" w:rsidRDefault="00E42694" w:rsidP="00E00370">
      <w:pPr>
        <w:pStyle w:val="Ttulo1"/>
        <w:numPr>
          <w:ilvl w:val="1"/>
          <w:numId w:val="57"/>
        </w:numPr>
        <w:tabs>
          <w:tab w:val="left" w:pos="1134"/>
        </w:tabs>
        <w:ind w:left="1760" w:hanging="1051"/>
        <w:jc w:val="both"/>
      </w:pPr>
      <w:r w:rsidRPr="00A51F0B">
        <w:t>Período de Funcionamento:</w:t>
      </w:r>
    </w:p>
    <w:p w14:paraId="5989B557" w14:textId="77777777" w:rsidR="00E42694" w:rsidRPr="00A51F0B" w:rsidRDefault="00E42694" w:rsidP="00E42694">
      <w:pPr>
        <w:pBdr>
          <w:top w:val="nil"/>
          <w:left w:val="nil"/>
          <w:bottom w:val="nil"/>
          <w:right w:val="nil"/>
          <w:between w:val="nil"/>
        </w:pBdr>
        <w:spacing w:before="135"/>
        <w:jc w:val="both"/>
        <w:rPr>
          <w:color w:val="000000"/>
          <w:sz w:val="24"/>
          <w:szCs w:val="24"/>
        </w:rPr>
      </w:pPr>
      <w:r w:rsidRPr="00A51F0B">
        <w:rPr>
          <w:color w:val="000000"/>
          <w:sz w:val="24"/>
          <w:szCs w:val="24"/>
        </w:rPr>
        <w:t xml:space="preserve">           O funcionamento é ininterrupto, 24 horas por dia.</w:t>
      </w:r>
    </w:p>
    <w:p w14:paraId="12FEBCCD" w14:textId="77777777" w:rsidR="00E42694" w:rsidRPr="00A51F0B" w:rsidRDefault="00E42694" w:rsidP="00E42694">
      <w:pPr>
        <w:pBdr>
          <w:top w:val="nil"/>
          <w:left w:val="nil"/>
          <w:bottom w:val="nil"/>
          <w:right w:val="nil"/>
          <w:between w:val="nil"/>
        </w:pBdr>
        <w:spacing w:before="135"/>
        <w:ind w:left="1399"/>
        <w:jc w:val="both"/>
        <w:rPr>
          <w:sz w:val="24"/>
          <w:szCs w:val="24"/>
        </w:rPr>
      </w:pPr>
    </w:p>
    <w:p w14:paraId="519DB10E" w14:textId="77777777" w:rsidR="00E42694" w:rsidRPr="00A51F0B" w:rsidRDefault="00E42694" w:rsidP="00E00370">
      <w:pPr>
        <w:pStyle w:val="Ttulo1"/>
        <w:numPr>
          <w:ilvl w:val="1"/>
          <w:numId w:val="57"/>
        </w:numPr>
        <w:tabs>
          <w:tab w:val="left" w:pos="1134"/>
        </w:tabs>
        <w:spacing w:before="15"/>
        <w:ind w:left="1760" w:hanging="1051"/>
        <w:jc w:val="both"/>
      </w:pPr>
      <w:r w:rsidRPr="00A51F0B">
        <w:t>Formas de Acesso:</w:t>
      </w:r>
    </w:p>
    <w:p w14:paraId="299E42D9" w14:textId="77777777" w:rsidR="00E42694" w:rsidRPr="00A51F0B" w:rsidRDefault="00E42694" w:rsidP="00E42694">
      <w:pPr>
        <w:pBdr>
          <w:top w:val="nil"/>
          <w:left w:val="nil"/>
          <w:bottom w:val="nil"/>
          <w:right w:val="nil"/>
          <w:between w:val="nil"/>
        </w:pBdr>
        <w:spacing w:before="132" w:line="360" w:lineRule="auto"/>
        <w:ind w:left="679" w:right="138"/>
        <w:jc w:val="both"/>
        <w:rPr>
          <w:color w:val="000000"/>
          <w:sz w:val="24"/>
          <w:szCs w:val="24"/>
        </w:rPr>
      </w:pPr>
      <w:r w:rsidRPr="00A51F0B">
        <w:rPr>
          <w:color w:val="000000"/>
          <w:sz w:val="24"/>
          <w:szCs w:val="24"/>
        </w:rPr>
        <w:t>O Serviço de Acolhimento Institucional – Casa de Passagem Adulto Masculino receberá os encaminhamentos para acolhimento através da Central de Vagas, e quando esta estiver inativa, receberá encaminhamentos do Serviço Especializado em Abordagem Social, sendo que a OSC, ao acolher os usuários, passa a ser referência deste e, portanto, tem a responsabilidade no acompanhamento do mesmo.</w:t>
      </w:r>
    </w:p>
    <w:p w14:paraId="377753BA" w14:textId="77777777" w:rsidR="00E42694" w:rsidRPr="00A51F0B" w:rsidRDefault="00E42694" w:rsidP="00E42694">
      <w:pPr>
        <w:pBdr>
          <w:top w:val="nil"/>
          <w:left w:val="nil"/>
          <w:bottom w:val="nil"/>
          <w:right w:val="nil"/>
          <w:between w:val="nil"/>
        </w:pBdr>
        <w:spacing w:line="360" w:lineRule="auto"/>
        <w:ind w:left="679" w:right="138"/>
        <w:jc w:val="both"/>
        <w:rPr>
          <w:color w:val="000000"/>
          <w:sz w:val="24"/>
          <w:szCs w:val="24"/>
        </w:rPr>
      </w:pPr>
      <w:r w:rsidRPr="00A51F0B">
        <w:rPr>
          <w:color w:val="000000"/>
          <w:sz w:val="24"/>
          <w:szCs w:val="24"/>
        </w:rPr>
        <w:t>Caso ocorram restrições e/ou suspensões dentro do Serviço de Acolhimento Institucional – Casa de Passagem Adulto Masculino, é responsabilidade deste serviço articular estudo de caso com os demais serviços. Desse modo, a avaliação sobre mudança de referência para os demais serviços socioassistenciais deve ser realizada em conjunto com a Rede, respeitando a Portaria de Referência e Contrarreferência e os fluxos e protocolos estabelecidos pela Trilha da Cidadania.</w:t>
      </w:r>
    </w:p>
    <w:p w14:paraId="77D3D8B0" w14:textId="77777777" w:rsidR="00E42694" w:rsidRPr="00A51F0B" w:rsidRDefault="00E42694" w:rsidP="00E42694">
      <w:pPr>
        <w:pBdr>
          <w:top w:val="nil"/>
          <w:left w:val="nil"/>
          <w:bottom w:val="nil"/>
          <w:right w:val="nil"/>
          <w:between w:val="nil"/>
        </w:pBdr>
        <w:spacing w:before="2" w:line="360" w:lineRule="auto"/>
        <w:ind w:left="679" w:right="136"/>
        <w:jc w:val="both"/>
        <w:rPr>
          <w:color w:val="000000"/>
          <w:sz w:val="24"/>
          <w:szCs w:val="24"/>
        </w:rPr>
      </w:pPr>
      <w:r w:rsidRPr="00A51F0B">
        <w:rPr>
          <w:color w:val="000000"/>
          <w:sz w:val="24"/>
          <w:szCs w:val="24"/>
        </w:rPr>
        <w:t>Quando o acolhido sair do Serviço de Acolhimento Institucional – Casa de Passagem Adulto Masculino, por ter sido transferido a outra unidade, ou ainda, encaminhado a outras modalidades de acolhimentos como Serviço de Acolhimento Institucional ou Serviço de Acolhimento em República, estes passam a ser referência no atendimento ao usuário.</w:t>
      </w:r>
    </w:p>
    <w:p w14:paraId="152CDB24" w14:textId="77777777" w:rsidR="00E42694" w:rsidRPr="00A51F0B" w:rsidRDefault="00E42694" w:rsidP="00E42694">
      <w:pPr>
        <w:pBdr>
          <w:top w:val="nil"/>
          <w:left w:val="nil"/>
          <w:bottom w:val="nil"/>
          <w:right w:val="nil"/>
          <w:between w:val="nil"/>
        </w:pBdr>
        <w:spacing w:line="360" w:lineRule="auto"/>
        <w:ind w:left="679" w:right="138"/>
        <w:jc w:val="both"/>
        <w:rPr>
          <w:color w:val="000000"/>
          <w:sz w:val="24"/>
          <w:szCs w:val="24"/>
        </w:rPr>
      </w:pPr>
      <w:r w:rsidRPr="00A51F0B">
        <w:rPr>
          <w:color w:val="000000"/>
          <w:sz w:val="24"/>
          <w:szCs w:val="24"/>
        </w:rPr>
        <w:t xml:space="preserve">Quando o acolhido sair de forma espontânea do Serviço de Acolhimento Institucional – Casa </w:t>
      </w:r>
      <w:r w:rsidRPr="00A51F0B">
        <w:rPr>
          <w:color w:val="000000"/>
          <w:sz w:val="24"/>
          <w:szCs w:val="24"/>
        </w:rPr>
        <w:lastRenderedPageBreak/>
        <w:t>de Passagem Adulto Masculino, passam a ser referência de atendimento o Serviço Especializado para Pessoas em Situação de Rua, ou ainda o Serviço Especializado em Abordagem Social, conforme especificidade de cada caso.</w:t>
      </w:r>
    </w:p>
    <w:p w14:paraId="74DFA9A6" w14:textId="77777777" w:rsidR="00E42694" w:rsidRPr="00A51F0B" w:rsidRDefault="00E42694" w:rsidP="00E42694">
      <w:pPr>
        <w:pBdr>
          <w:top w:val="nil"/>
          <w:left w:val="nil"/>
          <w:bottom w:val="nil"/>
          <w:right w:val="nil"/>
          <w:between w:val="nil"/>
        </w:pBdr>
        <w:spacing w:before="4"/>
        <w:rPr>
          <w:color w:val="000000"/>
          <w:sz w:val="24"/>
          <w:szCs w:val="24"/>
        </w:rPr>
      </w:pPr>
    </w:p>
    <w:p w14:paraId="437C40A3" w14:textId="77777777" w:rsidR="00E42694" w:rsidRPr="00A51F0B" w:rsidRDefault="00E42694" w:rsidP="00E00370">
      <w:pPr>
        <w:pStyle w:val="Ttulo1"/>
        <w:numPr>
          <w:ilvl w:val="1"/>
          <w:numId w:val="57"/>
        </w:numPr>
        <w:tabs>
          <w:tab w:val="left" w:pos="709"/>
        </w:tabs>
        <w:ind w:left="709" w:firstLine="0"/>
        <w:jc w:val="both"/>
      </w:pPr>
      <w:r w:rsidRPr="00A51F0B">
        <w:t>Tempo de Acolhimento:</w:t>
      </w:r>
    </w:p>
    <w:p w14:paraId="10C88675" w14:textId="77777777" w:rsidR="00E42694" w:rsidRPr="00A51F0B" w:rsidRDefault="00E42694" w:rsidP="00E42694">
      <w:pPr>
        <w:pBdr>
          <w:top w:val="nil"/>
          <w:left w:val="nil"/>
          <w:bottom w:val="nil"/>
          <w:right w:val="nil"/>
          <w:between w:val="nil"/>
        </w:pBdr>
        <w:spacing w:before="133" w:line="360" w:lineRule="auto"/>
        <w:ind w:left="679" w:right="140"/>
        <w:jc w:val="both"/>
        <w:rPr>
          <w:color w:val="000000"/>
          <w:sz w:val="24"/>
          <w:szCs w:val="24"/>
        </w:rPr>
      </w:pPr>
      <w:r w:rsidRPr="00A51F0B">
        <w:rPr>
          <w:color w:val="000000"/>
          <w:sz w:val="24"/>
          <w:szCs w:val="24"/>
        </w:rPr>
        <w:t>A principal característica do público atendido nesta modalidade é a transitoriedade, portanto, trata- se de acolhimento provisório.</w:t>
      </w:r>
    </w:p>
    <w:p w14:paraId="77DAF6CA" w14:textId="77777777" w:rsidR="00E42694" w:rsidRPr="00A51F0B" w:rsidRDefault="00E42694" w:rsidP="00E42694">
      <w:pPr>
        <w:pBdr>
          <w:top w:val="nil"/>
          <w:left w:val="nil"/>
          <w:bottom w:val="nil"/>
          <w:right w:val="nil"/>
          <w:between w:val="nil"/>
        </w:pBdr>
        <w:spacing w:line="360" w:lineRule="auto"/>
        <w:ind w:left="679" w:right="139"/>
        <w:jc w:val="both"/>
        <w:rPr>
          <w:sz w:val="24"/>
          <w:szCs w:val="24"/>
          <w:u w:val="single"/>
        </w:rPr>
      </w:pPr>
      <w:r w:rsidRPr="00A51F0B">
        <w:rPr>
          <w:color w:val="000000"/>
          <w:sz w:val="24"/>
          <w:szCs w:val="24"/>
        </w:rPr>
        <w:t>O período de permanência no Serviço de Acolhimento Institucional – Casa de Passagem Adulto Masculino será de até 20 dias, podendo ser alterado</w:t>
      </w:r>
      <w:r w:rsidRPr="00A51F0B">
        <w:rPr>
          <w:sz w:val="24"/>
          <w:szCs w:val="24"/>
        </w:rPr>
        <w:t xml:space="preserve"> conforme fluxo vigente na Trilha da Cidadania e orientações da Secretaria Municipal de Assistência Social.</w:t>
      </w:r>
    </w:p>
    <w:p w14:paraId="263A9DBE" w14:textId="77777777" w:rsidR="00E42694" w:rsidRPr="00A51F0B" w:rsidRDefault="00E42694" w:rsidP="00E42694">
      <w:pPr>
        <w:pBdr>
          <w:top w:val="nil"/>
          <w:left w:val="nil"/>
          <w:bottom w:val="nil"/>
          <w:right w:val="nil"/>
          <w:between w:val="nil"/>
        </w:pBdr>
        <w:spacing w:line="360" w:lineRule="auto"/>
        <w:ind w:left="679" w:right="139" w:firstLine="720"/>
        <w:jc w:val="both"/>
        <w:rPr>
          <w:color w:val="FF0000"/>
          <w:sz w:val="24"/>
          <w:szCs w:val="24"/>
        </w:rPr>
      </w:pPr>
    </w:p>
    <w:p w14:paraId="31C24D54" w14:textId="77777777" w:rsidR="00E42694" w:rsidRPr="00A51F0B" w:rsidRDefault="00E42694" w:rsidP="00E00370">
      <w:pPr>
        <w:pStyle w:val="Ttulo1"/>
        <w:numPr>
          <w:ilvl w:val="1"/>
          <w:numId w:val="57"/>
        </w:numPr>
        <w:tabs>
          <w:tab w:val="left" w:pos="803"/>
        </w:tabs>
        <w:spacing w:before="1"/>
        <w:ind w:left="1068" w:hanging="93"/>
        <w:jc w:val="both"/>
      </w:pPr>
      <w:r w:rsidRPr="00A51F0B">
        <w:t>Desligamento do Serviço</w:t>
      </w:r>
    </w:p>
    <w:p w14:paraId="061D580D" w14:textId="77777777" w:rsidR="00E42694" w:rsidRPr="00A51F0B" w:rsidRDefault="00E42694" w:rsidP="00E42694">
      <w:pPr>
        <w:pBdr>
          <w:top w:val="nil"/>
          <w:left w:val="nil"/>
          <w:bottom w:val="nil"/>
          <w:right w:val="nil"/>
          <w:between w:val="nil"/>
        </w:pBdr>
        <w:spacing w:before="134" w:line="360" w:lineRule="auto"/>
        <w:ind w:left="679" w:right="138"/>
        <w:jc w:val="both"/>
        <w:rPr>
          <w:sz w:val="24"/>
          <w:szCs w:val="24"/>
        </w:rPr>
      </w:pPr>
      <w:r w:rsidRPr="00A51F0B">
        <w:rPr>
          <w:color w:val="000000"/>
          <w:sz w:val="24"/>
          <w:szCs w:val="24"/>
        </w:rPr>
        <w:t>O desligamento do Serviço de Acolhimento Institucional – Casa de Passagem Adulto Masculino poderá ocorrer a) por decisão do próprio usuário;</w:t>
      </w:r>
      <w:r w:rsidRPr="00A51F0B">
        <w:rPr>
          <w:sz w:val="24"/>
          <w:szCs w:val="24"/>
        </w:rPr>
        <w:t xml:space="preserve"> b) por quebras das regras, conforme Nota Técnica vigente; ou ainda c) por avaliação técnica, conforme efetivação do diagnóstico social (retorno, familiar, vida independente ou transferência para outra modalidade de acolhimento).</w:t>
      </w:r>
    </w:p>
    <w:p w14:paraId="2EC7979B" w14:textId="77777777" w:rsidR="00E42694" w:rsidRPr="00A51F0B" w:rsidRDefault="00E42694" w:rsidP="00E42694">
      <w:pPr>
        <w:pBdr>
          <w:top w:val="nil"/>
          <w:left w:val="nil"/>
          <w:bottom w:val="nil"/>
          <w:right w:val="nil"/>
          <w:between w:val="nil"/>
        </w:pBdr>
        <w:spacing w:line="360" w:lineRule="auto"/>
        <w:ind w:left="679" w:right="141"/>
        <w:jc w:val="both"/>
        <w:rPr>
          <w:color w:val="000000"/>
          <w:sz w:val="24"/>
          <w:szCs w:val="24"/>
        </w:rPr>
      </w:pPr>
      <w:r w:rsidRPr="00A51F0B">
        <w:rPr>
          <w:color w:val="000000"/>
          <w:sz w:val="24"/>
          <w:szCs w:val="24"/>
        </w:rPr>
        <w:t>Nos casos de desligamento após diagnóstico social,  o processo deverá ser gradativo e planejado juntamente com o público atendido, respeitando o desejo deste último.</w:t>
      </w:r>
    </w:p>
    <w:p w14:paraId="3A0FE795" w14:textId="77777777" w:rsidR="00E42694" w:rsidRPr="00A51F0B" w:rsidRDefault="00E42694" w:rsidP="00E42694">
      <w:pPr>
        <w:pBdr>
          <w:top w:val="nil"/>
          <w:left w:val="nil"/>
          <w:bottom w:val="nil"/>
          <w:right w:val="nil"/>
          <w:between w:val="nil"/>
        </w:pBdr>
        <w:spacing w:line="360" w:lineRule="auto"/>
        <w:ind w:left="679" w:right="136"/>
        <w:jc w:val="both"/>
        <w:rPr>
          <w:color w:val="000000"/>
          <w:sz w:val="24"/>
          <w:szCs w:val="24"/>
        </w:rPr>
      </w:pPr>
      <w:r w:rsidRPr="00A51F0B">
        <w:rPr>
          <w:color w:val="000000"/>
          <w:sz w:val="24"/>
          <w:szCs w:val="24"/>
        </w:rPr>
        <w:t xml:space="preserve">Neste processo de desligamento, </w:t>
      </w:r>
      <w:r w:rsidRPr="00A51F0B">
        <w:rPr>
          <w:sz w:val="24"/>
          <w:szCs w:val="24"/>
        </w:rPr>
        <w:t>estão</w:t>
      </w:r>
      <w:r w:rsidRPr="00A51F0B">
        <w:rPr>
          <w:color w:val="000000"/>
          <w:sz w:val="24"/>
          <w:szCs w:val="24"/>
        </w:rPr>
        <w:t xml:space="preserve"> </w:t>
      </w:r>
      <w:r w:rsidRPr="00A51F0B">
        <w:rPr>
          <w:sz w:val="24"/>
          <w:szCs w:val="24"/>
        </w:rPr>
        <w:t>previstos</w:t>
      </w:r>
      <w:r w:rsidRPr="00A51F0B">
        <w:rPr>
          <w:color w:val="000000"/>
          <w:sz w:val="24"/>
          <w:szCs w:val="24"/>
        </w:rPr>
        <w:t xml:space="preserve"> encaminhamentos às outras modalidades de acolhimento, à vida independente ou reinserção/retorno familiar. Também estão previstas ações de</w:t>
      </w:r>
      <w:r w:rsidRPr="00A51F0B">
        <w:rPr>
          <w:sz w:val="24"/>
          <w:szCs w:val="24"/>
        </w:rPr>
        <w:t xml:space="preserve"> </w:t>
      </w:r>
      <w:r w:rsidRPr="00A51F0B">
        <w:rPr>
          <w:color w:val="000000"/>
          <w:sz w:val="24"/>
          <w:szCs w:val="24"/>
        </w:rPr>
        <w:t>articulação com outros serviços da rede de atendimento das diversas políticas públicas.</w:t>
      </w:r>
    </w:p>
    <w:p w14:paraId="0F34038B" w14:textId="77777777" w:rsidR="00E42694" w:rsidRPr="00A51F0B" w:rsidRDefault="00E42694" w:rsidP="00E42694">
      <w:pPr>
        <w:pBdr>
          <w:top w:val="nil"/>
          <w:left w:val="nil"/>
          <w:bottom w:val="nil"/>
          <w:right w:val="nil"/>
          <w:between w:val="nil"/>
        </w:pBdr>
        <w:spacing w:before="137" w:line="360" w:lineRule="auto"/>
        <w:ind w:left="679" w:right="127"/>
        <w:jc w:val="both"/>
        <w:rPr>
          <w:color w:val="000000"/>
          <w:sz w:val="24"/>
          <w:szCs w:val="24"/>
        </w:rPr>
      </w:pPr>
      <w:r w:rsidRPr="00A51F0B">
        <w:rPr>
          <w:color w:val="000000"/>
          <w:sz w:val="24"/>
          <w:szCs w:val="24"/>
        </w:rPr>
        <w:t>Ao se efetivar o desligamento do Serviço de Acolhimento Institucional – Casa de Passagem Adulto Masculino, é necessário que o usuário seja referenciado a outro serviço da rede socioassistencial do município, conforme necessidade e especificidades do caso.</w:t>
      </w:r>
    </w:p>
    <w:p w14:paraId="597898C0" w14:textId="77777777" w:rsidR="00E42694" w:rsidRPr="00A51F0B" w:rsidRDefault="00E42694" w:rsidP="00E42694">
      <w:pPr>
        <w:pBdr>
          <w:top w:val="nil"/>
          <w:left w:val="nil"/>
          <w:bottom w:val="nil"/>
          <w:right w:val="nil"/>
          <w:between w:val="nil"/>
        </w:pBdr>
        <w:spacing w:before="1" w:line="360" w:lineRule="auto"/>
        <w:ind w:left="679" w:right="139"/>
        <w:jc w:val="both"/>
        <w:rPr>
          <w:color w:val="000000"/>
          <w:sz w:val="24"/>
          <w:szCs w:val="24"/>
        </w:rPr>
      </w:pPr>
      <w:r w:rsidRPr="00A51F0B">
        <w:rPr>
          <w:color w:val="000000"/>
          <w:sz w:val="24"/>
          <w:szCs w:val="24"/>
        </w:rPr>
        <w:t>O desligamento deve ser visto como um processo de construção de autonomia dentro do escopo da Trilha da Cidadania, portanto sugere-se que sejam realizadas atividades e discussões relacionadas ao processo de desligamento, contribuindo com reflexões e perspectivas de novas possibilidades de vida.</w:t>
      </w:r>
    </w:p>
    <w:p w14:paraId="0288F2DE" w14:textId="77777777" w:rsidR="00E42694" w:rsidRPr="00A51F0B" w:rsidRDefault="00E42694" w:rsidP="00E42694">
      <w:pPr>
        <w:pBdr>
          <w:top w:val="nil"/>
          <w:left w:val="nil"/>
          <w:bottom w:val="nil"/>
          <w:right w:val="nil"/>
          <w:between w:val="nil"/>
        </w:pBdr>
        <w:spacing w:before="5"/>
        <w:rPr>
          <w:color w:val="000000"/>
          <w:sz w:val="24"/>
          <w:szCs w:val="24"/>
        </w:rPr>
      </w:pPr>
    </w:p>
    <w:p w14:paraId="5AD9DE74" w14:textId="77777777" w:rsidR="00E42694" w:rsidRPr="00A51F0B" w:rsidRDefault="00E42694" w:rsidP="00E00370">
      <w:pPr>
        <w:pStyle w:val="Ttulo1"/>
        <w:numPr>
          <w:ilvl w:val="1"/>
          <w:numId w:val="57"/>
        </w:numPr>
        <w:tabs>
          <w:tab w:val="left" w:pos="1134"/>
        </w:tabs>
        <w:ind w:left="1760" w:hanging="1051"/>
        <w:jc w:val="both"/>
      </w:pPr>
      <w:r w:rsidRPr="00A51F0B">
        <w:t>Alimentação e Higiene:</w:t>
      </w:r>
    </w:p>
    <w:p w14:paraId="7337DDA2" w14:textId="77777777" w:rsidR="00E42694" w:rsidRPr="00A51F0B" w:rsidRDefault="00E42694" w:rsidP="00E42694">
      <w:pPr>
        <w:pBdr>
          <w:top w:val="nil"/>
          <w:left w:val="nil"/>
          <w:bottom w:val="nil"/>
          <w:right w:val="nil"/>
          <w:between w:val="nil"/>
        </w:pBdr>
        <w:spacing w:before="132" w:line="360" w:lineRule="auto"/>
        <w:ind w:left="679" w:right="138"/>
        <w:jc w:val="both"/>
        <w:rPr>
          <w:color w:val="000000"/>
          <w:sz w:val="24"/>
          <w:szCs w:val="24"/>
        </w:rPr>
      </w:pPr>
      <w:r w:rsidRPr="00A51F0B">
        <w:rPr>
          <w:color w:val="000000"/>
          <w:sz w:val="24"/>
          <w:szCs w:val="24"/>
        </w:rPr>
        <w:t xml:space="preserve">Devem ser ofertadas no mínimo 4 (quatro) refeições diárias para os acolhidos: café da manhã, almoço, café da tarde e </w:t>
      </w:r>
      <w:r w:rsidRPr="00A51F0B">
        <w:rPr>
          <w:sz w:val="24"/>
          <w:szCs w:val="24"/>
        </w:rPr>
        <w:t>jantar.</w:t>
      </w:r>
      <w:r w:rsidRPr="00A51F0B">
        <w:rPr>
          <w:color w:val="000000"/>
          <w:sz w:val="24"/>
          <w:szCs w:val="24"/>
        </w:rPr>
        <w:t xml:space="preserve"> A alimentação oferecida deve possuir os padrões nutricionais </w:t>
      </w:r>
      <w:r w:rsidRPr="00A51F0B">
        <w:rPr>
          <w:color w:val="000000"/>
          <w:sz w:val="24"/>
          <w:szCs w:val="24"/>
        </w:rPr>
        <w:lastRenderedPageBreak/>
        <w:t>mínimos de ingestão diária recomendada (quantidade de proteína, vitamina e minerais que deve ser consumida diariamente para atender às necessidades nutricionais da maior parte dos indivíduos e grupos de pessoas de uma população sadia), conforme indicado na Resolução – RDC Nº 269, de 22 de setembro de 2005 do Ministério da Saúde. A preparação da alimentação também deve seguir as normas vigentes de higiene e segurança.</w:t>
      </w:r>
    </w:p>
    <w:p w14:paraId="413E8A5C" w14:textId="77777777" w:rsidR="00E42694" w:rsidRPr="00A51F0B" w:rsidRDefault="00E42694" w:rsidP="00E42694">
      <w:pPr>
        <w:pBdr>
          <w:top w:val="nil"/>
          <w:left w:val="nil"/>
          <w:bottom w:val="nil"/>
          <w:right w:val="nil"/>
          <w:between w:val="nil"/>
        </w:pBdr>
        <w:spacing w:before="1" w:line="360" w:lineRule="auto"/>
        <w:ind w:left="679" w:right="142" w:firstLine="720"/>
        <w:jc w:val="both"/>
        <w:rPr>
          <w:color w:val="000000"/>
          <w:sz w:val="24"/>
          <w:szCs w:val="24"/>
        </w:rPr>
      </w:pPr>
      <w:r w:rsidRPr="00A51F0B">
        <w:rPr>
          <w:color w:val="000000"/>
          <w:sz w:val="24"/>
          <w:szCs w:val="24"/>
        </w:rPr>
        <w:t xml:space="preserve">Em relação a higiene, deverá ser disponibilizado </w:t>
      </w:r>
      <w:r w:rsidRPr="00A51F0B">
        <w:rPr>
          <w:sz w:val="24"/>
          <w:szCs w:val="24"/>
        </w:rPr>
        <w:t>para cada</w:t>
      </w:r>
      <w:r w:rsidRPr="00A51F0B">
        <w:rPr>
          <w:color w:val="000000"/>
          <w:sz w:val="24"/>
          <w:szCs w:val="24"/>
        </w:rPr>
        <w:t xml:space="preserve"> acolhido um kit de higiene individual, contendo creme e escova dental, sabonete, shampoo, desodorante, toalha de banho e barbeador.</w:t>
      </w:r>
    </w:p>
    <w:p w14:paraId="174EC4AA" w14:textId="77777777" w:rsidR="00E42694" w:rsidRPr="00A51F0B" w:rsidRDefault="00E42694" w:rsidP="00E42694">
      <w:pPr>
        <w:pBdr>
          <w:top w:val="nil"/>
          <w:left w:val="nil"/>
          <w:bottom w:val="nil"/>
          <w:right w:val="nil"/>
          <w:between w:val="nil"/>
        </w:pBdr>
        <w:spacing w:before="4"/>
        <w:rPr>
          <w:color w:val="000000"/>
          <w:sz w:val="24"/>
          <w:szCs w:val="24"/>
        </w:rPr>
      </w:pPr>
    </w:p>
    <w:p w14:paraId="43DB6E0C" w14:textId="77777777" w:rsidR="00E42694" w:rsidRPr="00A51F0B" w:rsidRDefault="00E42694" w:rsidP="00E00370">
      <w:pPr>
        <w:pStyle w:val="Ttulo1"/>
        <w:numPr>
          <w:ilvl w:val="1"/>
          <w:numId w:val="57"/>
        </w:numPr>
        <w:tabs>
          <w:tab w:val="left" w:pos="1134"/>
        </w:tabs>
        <w:ind w:left="1760" w:hanging="1051"/>
      </w:pPr>
      <w:r w:rsidRPr="00A51F0B">
        <w:t>Transporte:</w:t>
      </w:r>
    </w:p>
    <w:p w14:paraId="5419965A" w14:textId="77777777" w:rsidR="00E42694" w:rsidRPr="00A51F0B" w:rsidRDefault="00E42694" w:rsidP="00E42694">
      <w:pPr>
        <w:pBdr>
          <w:top w:val="nil"/>
          <w:left w:val="nil"/>
          <w:bottom w:val="nil"/>
          <w:right w:val="nil"/>
          <w:between w:val="nil"/>
        </w:pBdr>
        <w:spacing w:before="135" w:line="360" w:lineRule="auto"/>
        <w:ind w:left="679" w:right="141"/>
        <w:jc w:val="both"/>
        <w:rPr>
          <w:color w:val="000000"/>
          <w:sz w:val="24"/>
          <w:szCs w:val="24"/>
        </w:rPr>
      </w:pPr>
      <w:r w:rsidRPr="00A51F0B">
        <w:rPr>
          <w:color w:val="000000"/>
          <w:sz w:val="24"/>
          <w:szCs w:val="24"/>
        </w:rPr>
        <w:t>Deve ser disponibilizado meio de transporte adequado ao atendimento das demandas dos acolhidos, aos encaminhamentos à rede de serviços e às ações destinadas à preservação dos vínculos familiares e à reintegração familiar.</w:t>
      </w:r>
    </w:p>
    <w:p w14:paraId="74A9EC49" w14:textId="77777777" w:rsidR="00E42694" w:rsidRPr="00A51F0B" w:rsidRDefault="00E42694" w:rsidP="00E42694">
      <w:pPr>
        <w:pBdr>
          <w:top w:val="nil"/>
          <w:left w:val="nil"/>
          <w:bottom w:val="nil"/>
          <w:right w:val="nil"/>
          <w:between w:val="nil"/>
        </w:pBdr>
        <w:spacing w:line="360" w:lineRule="auto"/>
        <w:ind w:left="679" w:right="139"/>
        <w:jc w:val="both"/>
        <w:rPr>
          <w:color w:val="000000"/>
          <w:sz w:val="24"/>
          <w:szCs w:val="24"/>
        </w:rPr>
      </w:pPr>
      <w:r w:rsidRPr="00A51F0B">
        <w:rPr>
          <w:color w:val="000000"/>
          <w:sz w:val="24"/>
          <w:szCs w:val="24"/>
        </w:rPr>
        <w:t>O acesso ao transporte para tais encaminhamentos devem ser realizados conforme avaliação técnica, a qual também deve indicar a necessidade ou não de acompanhante.</w:t>
      </w:r>
    </w:p>
    <w:p w14:paraId="35DA9472" w14:textId="77777777" w:rsidR="00E42694" w:rsidRPr="00A51F0B" w:rsidRDefault="00E42694" w:rsidP="00E42694">
      <w:pPr>
        <w:pBdr>
          <w:top w:val="nil"/>
          <w:left w:val="nil"/>
          <w:bottom w:val="nil"/>
          <w:right w:val="nil"/>
          <w:between w:val="nil"/>
        </w:pBdr>
        <w:spacing w:line="360" w:lineRule="auto"/>
        <w:ind w:left="679" w:right="140"/>
        <w:jc w:val="both"/>
        <w:rPr>
          <w:color w:val="000000"/>
          <w:sz w:val="24"/>
          <w:szCs w:val="24"/>
        </w:rPr>
      </w:pPr>
      <w:r w:rsidRPr="00A51F0B">
        <w:rPr>
          <w:color w:val="000000"/>
          <w:sz w:val="24"/>
          <w:szCs w:val="24"/>
        </w:rPr>
        <w:t>Caso seja utilizado vale transporte, a OSC deve realizar a prestação de contas da concessão do vale transporte dentro das normativas da Administração Pública por meio de instrumento padrão fornecido pela Gestão no Anexo XI.</w:t>
      </w:r>
    </w:p>
    <w:p w14:paraId="1D7DB0DC" w14:textId="77777777" w:rsidR="00E42694" w:rsidRPr="00A51F0B" w:rsidRDefault="00E42694" w:rsidP="00E42694">
      <w:pPr>
        <w:pBdr>
          <w:top w:val="nil"/>
          <w:left w:val="nil"/>
          <w:bottom w:val="nil"/>
          <w:right w:val="nil"/>
          <w:between w:val="nil"/>
        </w:pBdr>
        <w:spacing w:line="360" w:lineRule="auto"/>
        <w:ind w:left="679" w:right="138"/>
        <w:jc w:val="both"/>
        <w:rPr>
          <w:color w:val="000000"/>
          <w:sz w:val="24"/>
          <w:szCs w:val="24"/>
        </w:rPr>
      </w:pPr>
      <w:r w:rsidRPr="00A51F0B">
        <w:rPr>
          <w:color w:val="000000"/>
          <w:sz w:val="24"/>
          <w:szCs w:val="24"/>
        </w:rPr>
        <w:t>Caso a OSC se utilize de automóvel e inclua em seu plano de trabalho o custeio do mesmo, este deverá conter a identificação da Prefeitura Municipal de Londrina/Secretaria Municipal de Assistência Social na porta, do lado externo, tanto do condutor quanto do passageiro.</w:t>
      </w:r>
    </w:p>
    <w:p w14:paraId="79F69A6C" w14:textId="77777777" w:rsidR="00E42694" w:rsidRPr="00A51F0B" w:rsidRDefault="00E42694" w:rsidP="00E42694">
      <w:pPr>
        <w:pBdr>
          <w:top w:val="nil"/>
          <w:left w:val="nil"/>
          <w:bottom w:val="nil"/>
          <w:right w:val="nil"/>
          <w:between w:val="nil"/>
        </w:pBdr>
        <w:spacing w:before="5"/>
        <w:rPr>
          <w:color w:val="000000"/>
          <w:sz w:val="24"/>
          <w:szCs w:val="24"/>
        </w:rPr>
      </w:pPr>
    </w:p>
    <w:p w14:paraId="048F0B69" w14:textId="77777777" w:rsidR="00E42694" w:rsidRPr="00A51F0B" w:rsidRDefault="00E42694" w:rsidP="00E00370">
      <w:pPr>
        <w:pStyle w:val="Ttulo1"/>
        <w:numPr>
          <w:ilvl w:val="1"/>
          <w:numId w:val="57"/>
        </w:numPr>
        <w:tabs>
          <w:tab w:val="left" w:pos="1276"/>
        </w:tabs>
        <w:ind w:left="1760" w:hanging="1051"/>
      </w:pPr>
      <w:r w:rsidRPr="00A51F0B">
        <w:t>Articulação com a Rede de Serviços e Encaminhamentos:</w:t>
      </w:r>
    </w:p>
    <w:p w14:paraId="7EB57D74" w14:textId="77777777" w:rsidR="00E42694" w:rsidRPr="00A51F0B" w:rsidRDefault="00E42694" w:rsidP="00E42694">
      <w:pPr>
        <w:pBdr>
          <w:top w:val="nil"/>
          <w:left w:val="nil"/>
          <w:bottom w:val="nil"/>
          <w:right w:val="nil"/>
          <w:between w:val="nil"/>
        </w:pBdr>
        <w:spacing w:before="133" w:line="360" w:lineRule="auto"/>
        <w:ind w:left="709"/>
        <w:jc w:val="both"/>
        <w:rPr>
          <w:color w:val="000000"/>
          <w:sz w:val="24"/>
          <w:szCs w:val="24"/>
        </w:rPr>
      </w:pPr>
      <w:r w:rsidRPr="00A51F0B">
        <w:rPr>
          <w:color w:val="000000"/>
          <w:sz w:val="24"/>
          <w:szCs w:val="24"/>
        </w:rPr>
        <w:t>Realizar as articulações e encaminhamentos necessários à rede de serviços</w:t>
      </w:r>
      <w:r w:rsidRPr="00A51F0B">
        <w:rPr>
          <w:sz w:val="24"/>
          <w:szCs w:val="24"/>
        </w:rPr>
        <w:t xml:space="preserve">. </w:t>
      </w:r>
      <w:r w:rsidRPr="00A51F0B">
        <w:rPr>
          <w:color w:val="000000"/>
          <w:sz w:val="24"/>
          <w:szCs w:val="24"/>
        </w:rPr>
        <w:t xml:space="preserve">São considerados os encaminhamentos realizados pela equipe às demais políticas públicas, aos serviços socioassistenciais </w:t>
      </w:r>
      <w:r w:rsidRPr="00A51F0B">
        <w:rPr>
          <w:color w:val="000009"/>
          <w:sz w:val="24"/>
          <w:szCs w:val="24"/>
        </w:rPr>
        <w:t>(respeitando a Portaria de Referência e Contrarreferência dos Serviços</w:t>
      </w:r>
      <w:r w:rsidRPr="00A51F0B">
        <w:rPr>
          <w:sz w:val="24"/>
          <w:szCs w:val="24"/>
        </w:rPr>
        <w:t xml:space="preserve"> </w:t>
      </w:r>
      <w:r w:rsidRPr="00A51F0B">
        <w:rPr>
          <w:color w:val="000009"/>
          <w:sz w:val="24"/>
          <w:szCs w:val="24"/>
        </w:rPr>
        <w:t>Socioassistenciais do Município de Londrina – Portaria nº 14/2020)</w:t>
      </w:r>
      <w:r w:rsidRPr="00A51F0B">
        <w:rPr>
          <w:color w:val="000000"/>
          <w:sz w:val="24"/>
          <w:szCs w:val="24"/>
        </w:rPr>
        <w:t>, documentação civil, agendamento de inclusão/atualização dos usuários no Cadastro Único para Programas Sociais do Governo Federal, benefícios de transferência de renda, s</w:t>
      </w:r>
      <w:r w:rsidRPr="00A51F0B">
        <w:rPr>
          <w:color w:val="000009"/>
          <w:sz w:val="24"/>
          <w:szCs w:val="24"/>
        </w:rPr>
        <w:t xml:space="preserve">erviços, programas e projetos de instituições não governamentais e comunitários, Sistema de Justiça, Conselhos de Direitos, </w:t>
      </w:r>
      <w:r w:rsidRPr="00A51F0B">
        <w:rPr>
          <w:color w:val="000000"/>
          <w:sz w:val="24"/>
          <w:szCs w:val="24"/>
        </w:rPr>
        <w:t>Sistema de Garantia de Direitos, dentre outros.</w:t>
      </w:r>
    </w:p>
    <w:p w14:paraId="139AC1D4" w14:textId="77777777" w:rsidR="00E42694" w:rsidRPr="00A51F0B" w:rsidRDefault="00E42694" w:rsidP="00E42694">
      <w:pPr>
        <w:pBdr>
          <w:top w:val="nil"/>
          <w:left w:val="nil"/>
          <w:bottom w:val="nil"/>
          <w:right w:val="nil"/>
          <w:between w:val="nil"/>
        </w:pBdr>
        <w:spacing w:before="5" w:line="360" w:lineRule="auto"/>
        <w:jc w:val="both"/>
        <w:rPr>
          <w:color w:val="000000"/>
          <w:sz w:val="24"/>
          <w:szCs w:val="24"/>
        </w:rPr>
      </w:pPr>
    </w:p>
    <w:p w14:paraId="330AB111" w14:textId="77777777" w:rsidR="00E42694" w:rsidRPr="00A51F0B" w:rsidRDefault="00E42694" w:rsidP="00E00370">
      <w:pPr>
        <w:numPr>
          <w:ilvl w:val="1"/>
          <w:numId w:val="57"/>
        </w:numPr>
        <w:pBdr>
          <w:top w:val="nil"/>
          <w:left w:val="nil"/>
          <w:bottom w:val="nil"/>
          <w:right w:val="nil"/>
          <w:between w:val="nil"/>
        </w:pBdr>
        <w:tabs>
          <w:tab w:val="left" w:pos="1418"/>
        </w:tabs>
        <w:ind w:left="1760" w:hanging="1051"/>
        <w:rPr>
          <w:color w:val="000000"/>
          <w:sz w:val="24"/>
          <w:szCs w:val="24"/>
        </w:rPr>
      </w:pPr>
      <w:r w:rsidRPr="00A51F0B">
        <w:rPr>
          <w:b/>
          <w:color w:val="000009"/>
          <w:sz w:val="24"/>
          <w:szCs w:val="24"/>
        </w:rPr>
        <w:t>Trabalho Social Essencial ao Serviço:</w:t>
      </w:r>
    </w:p>
    <w:p w14:paraId="3C37A4DB"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before="132"/>
        <w:jc w:val="both"/>
        <w:rPr>
          <w:color w:val="000000"/>
          <w:sz w:val="24"/>
          <w:szCs w:val="24"/>
        </w:rPr>
      </w:pPr>
      <w:r w:rsidRPr="00A51F0B">
        <w:rPr>
          <w:color w:val="000009"/>
          <w:sz w:val="24"/>
          <w:szCs w:val="24"/>
        </w:rPr>
        <w:t>Realizar acolhida;</w:t>
      </w:r>
    </w:p>
    <w:p w14:paraId="3DBC2A91"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before="139"/>
        <w:jc w:val="both"/>
        <w:rPr>
          <w:color w:val="000000"/>
          <w:sz w:val="24"/>
          <w:szCs w:val="24"/>
        </w:rPr>
      </w:pPr>
      <w:r w:rsidRPr="00A51F0B">
        <w:rPr>
          <w:color w:val="000009"/>
          <w:sz w:val="24"/>
          <w:szCs w:val="24"/>
        </w:rPr>
        <w:lastRenderedPageBreak/>
        <w:t>Realizar escuta qualificada;</w:t>
      </w:r>
    </w:p>
    <w:p w14:paraId="76B9E1AD"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before="137"/>
        <w:jc w:val="both"/>
        <w:rPr>
          <w:color w:val="000000"/>
          <w:sz w:val="24"/>
          <w:szCs w:val="24"/>
        </w:rPr>
      </w:pPr>
      <w:r w:rsidRPr="00A51F0B">
        <w:rPr>
          <w:color w:val="000009"/>
          <w:sz w:val="24"/>
          <w:szCs w:val="24"/>
        </w:rPr>
        <w:t>Realizar diagnóstico social e encaminhamentos pertinentes;</w:t>
      </w:r>
    </w:p>
    <w:p w14:paraId="5413A45B" w14:textId="77777777" w:rsidR="00E42694" w:rsidRPr="00A51F0B" w:rsidRDefault="00E42694" w:rsidP="00E00370">
      <w:pPr>
        <w:numPr>
          <w:ilvl w:val="0"/>
          <w:numId w:val="62"/>
        </w:numPr>
        <w:pBdr>
          <w:top w:val="nil"/>
          <w:left w:val="nil"/>
          <w:bottom w:val="nil"/>
          <w:right w:val="nil"/>
          <w:between w:val="nil"/>
        </w:pBdr>
        <w:tabs>
          <w:tab w:val="left" w:pos="2096"/>
        </w:tabs>
        <w:spacing w:before="140"/>
        <w:jc w:val="both"/>
        <w:rPr>
          <w:color w:val="000000"/>
          <w:sz w:val="24"/>
          <w:szCs w:val="24"/>
        </w:rPr>
      </w:pPr>
      <w:r w:rsidRPr="00A51F0B">
        <w:rPr>
          <w:color w:val="000009"/>
          <w:sz w:val="24"/>
          <w:szCs w:val="24"/>
        </w:rPr>
        <w:t>Orientar quanto a forma de funcionamento desta modalidade de acolhimento;</w:t>
      </w:r>
    </w:p>
    <w:p w14:paraId="1095104D" w14:textId="77777777" w:rsidR="00E42694" w:rsidRPr="00A51F0B" w:rsidRDefault="00E42694" w:rsidP="00E00370">
      <w:pPr>
        <w:numPr>
          <w:ilvl w:val="0"/>
          <w:numId w:val="62"/>
        </w:numPr>
        <w:pBdr>
          <w:top w:val="nil"/>
          <w:left w:val="nil"/>
          <w:bottom w:val="nil"/>
          <w:right w:val="nil"/>
          <w:between w:val="nil"/>
        </w:pBdr>
        <w:tabs>
          <w:tab w:val="left" w:pos="2096"/>
        </w:tabs>
        <w:spacing w:before="137" w:line="360" w:lineRule="auto"/>
        <w:ind w:left="679" w:right="134" w:firstLine="720"/>
        <w:jc w:val="both"/>
        <w:rPr>
          <w:color w:val="000000"/>
          <w:sz w:val="24"/>
          <w:szCs w:val="24"/>
        </w:rPr>
      </w:pPr>
      <w:r w:rsidRPr="00A51F0B">
        <w:rPr>
          <w:color w:val="000000"/>
          <w:sz w:val="24"/>
          <w:szCs w:val="24"/>
        </w:rPr>
        <w:t>Orientar quanto as formas adequadas de higiene, alimentação, vestuário, organização do espaço, divisão de tarefas, convívio na moradia e na comunidade e apoio sobre o planejamento financeiro, contribuindo para o desenvolvimento de aptidões e oportunidades para que os indivíduos façam escolhas com autonomia;</w:t>
      </w:r>
    </w:p>
    <w:p w14:paraId="419F1A43" w14:textId="77777777" w:rsidR="00E42694" w:rsidRPr="00A51F0B" w:rsidRDefault="00E42694" w:rsidP="00E00370">
      <w:pPr>
        <w:numPr>
          <w:ilvl w:val="0"/>
          <w:numId w:val="62"/>
        </w:numPr>
        <w:pBdr>
          <w:top w:val="nil"/>
          <w:left w:val="nil"/>
          <w:bottom w:val="nil"/>
          <w:right w:val="nil"/>
          <w:between w:val="nil"/>
        </w:pBdr>
        <w:tabs>
          <w:tab w:val="left" w:pos="2096"/>
        </w:tabs>
        <w:jc w:val="both"/>
        <w:rPr>
          <w:color w:val="000000"/>
          <w:sz w:val="24"/>
          <w:szCs w:val="24"/>
        </w:rPr>
      </w:pPr>
      <w:r w:rsidRPr="00A51F0B">
        <w:rPr>
          <w:color w:val="000000"/>
          <w:sz w:val="24"/>
          <w:szCs w:val="24"/>
        </w:rPr>
        <w:t>Contribuir para o resgate e/ou fortalecimento dos vínculos familiares e comunitários;</w:t>
      </w:r>
    </w:p>
    <w:p w14:paraId="0FBF5056"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before="137" w:line="360" w:lineRule="auto"/>
        <w:ind w:left="679" w:right="136" w:firstLine="720"/>
        <w:jc w:val="both"/>
        <w:rPr>
          <w:color w:val="000000"/>
          <w:sz w:val="24"/>
          <w:szCs w:val="24"/>
        </w:rPr>
      </w:pPr>
      <w:r w:rsidRPr="00A51F0B">
        <w:rPr>
          <w:color w:val="000009"/>
          <w:sz w:val="24"/>
          <w:szCs w:val="24"/>
        </w:rPr>
        <w:t>Mapear a rede de serviços de organizações governamentais, não governamentais e o Sistema de Garantia de Direitos;</w:t>
      </w:r>
    </w:p>
    <w:p w14:paraId="3979BE79"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line="362" w:lineRule="auto"/>
        <w:ind w:left="679" w:right="140" w:firstLine="720"/>
        <w:jc w:val="both"/>
        <w:rPr>
          <w:color w:val="000000"/>
          <w:sz w:val="24"/>
          <w:szCs w:val="24"/>
        </w:rPr>
      </w:pPr>
      <w:r w:rsidRPr="00A51F0B">
        <w:rPr>
          <w:color w:val="000009"/>
          <w:sz w:val="24"/>
          <w:szCs w:val="24"/>
        </w:rPr>
        <w:t>Orientar sobre o uso dos serviços da red</w:t>
      </w:r>
      <w:r w:rsidRPr="00A51F0B">
        <w:rPr>
          <w:sz w:val="24"/>
          <w:szCs w:val="24"/>
        </w:rPr>
        <w:t>e que compõe a Trilha da Cidadania</w:t>
      </w:r>
      <w:r w:rsidRPr="00A51F0B">
        <w:rPr>
          <w:color w:val="000009"/>
          <w:sz w:val="24"/>
          <w:szCs w:val="24"/>
        </w:rPr>
        <w:t xml:space="preserve"> no território, bem como realizar, acompanhar e monitorar encaminhamentos para esses serviços, conforme necessidade;</w:t>
      </w:r>
    </w:p>
    <w:p w14:paraId="0E8CE986"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line="360" w:lineRule="auto"/>
        <w:ind w:left="679" w:right="138" w:firstLine="720"/>
        <w:jc w:val="both"/>
        <w:rPr>
          <w:color w:val="000000"/>
          <w:sz w:val="24"/>
          <w:szCs w:val="24"/>
        </w:rPr>
      </w:pPr>
      <w:r w:rsidRPr="00A51F0B">
        <w:rPr>
          <w:color w:val="000009"/>
          <w:sz w:val="24"/>
          <w:szCs w:val="24"/>
        </w:rPr>
        <w:t>Construir coletivamente regras de convívio flexíveis, bem como espaço de discussão para soluções de possíveis conflitos;</w:t>
      </w:r>
    </w:p>
    <w:p w14:paraId="4EE76AAF" w14:textId="77777777" w:rsidR="00E42694" w:rsidRPr="00A51F0B" w:rsidRDefault="00E42694" w:rsidP="00E00370">
      <w:pPr>
        <w:numPr>
          <w:ilvl w:val="0"/>
          <w:numId w:val="62"/>
        </w:numPr>
        <w:pBdr>
          <w:top w:val="nil"/>
          <w:left w:val="nil"/>
          <w:bottom w:val="nil"/>
          <w:right w:val="nil"/>
          <w:between w:val="nil"/>
        </w:pBdr>
        <w:tabs>
          <w:tab w:val="left" w:pos="2095"/>
          <w:tab w:val="left" w:pos="2096"/>
        </w:tabs>
        <w:jc w:val="both"/>
        <w:rPr>
          <w:color w:val="000000"/>
          <w:sz w:val="24"/>
          <w:szCs w:val="24"/>
        </w:rPr>
      </w:pPr>
      <w:r w:rsidRPr="00A51F0B">
        <w:rPr>
          <w:color w:val="000009"/>
          <w:sz w:val="24"/>
          <w:szCs w:val="24"/>
        </w:rPr>
        <w:t>Realizar atendimento individual e/ou grupal;</w:t>
      </w:r>
    </w:p>
    <w:p w14:paraId="1EF48D79" w14:textId="77777777" w:rsidR="00E42694" w:rsidRPr="00A51F0B" w:rsidRDefault="00E42694" w:rsidP="00E00370">
      <w:pPr>
        <w:numPr>
          <w:ilvl w:val="0"/>
          <w:numId w:val="62"/>
        </w:numPr>
        <w:pBdr>
          <w:top w:val="nil"/>
          <w:left w:val="nil"/>
          <w:bottom w:val="nil"/>
          <w:right w:val="nil"/>
          <w:between w:val="nil"/>
        </w:pBdr>
        <w:tabs>
          <w:tab w:val="left" w:pos="2096"/>
        </w:tabs>
        <w:spacing w:before="134"/>
        <w:jc w:val="both"/>
        <w:rPr>
          <w:color w:val="000000"/>
          <w:sz w:val="24"/>
          <w:szCs w:val="24"/>
        </w:rPr>
      </w:pPr>
      <w:r w:rsidRPr="00A51F0B">
        <w:rPr>
          <w:color w:val="000009"/>
          <w:sz w:val="24"/>
          <w:szCs w:val="24"/>
        </w:rPr>
        <w:t>Construir em conjunto com o usuário o Plano Individual de Atendimento (PIA);</w:t>
      </w:r>
    </w:p>
    <w:p w14:paraId="26E422E4"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before="217" w:line="360" w:lineRule="auto"/>
        <w:ind w:left="679" w:right="136" w:firstLine="720"/>
        <w:jc w:val="both"/>
        <w:rPr>
          <w:color w:val="000000"/>
          <w:sz w:val="24"/>
          <w:szCs w:val="24"/>
        </w:rPr>
      </w:pPr>
      <w:r w:rsidRPr="00A51F0B">
        <w:rPr>
          <w:color w:val="000009"/>
          <w:sz w:val="24"/>
          <w:szCs w:val="24"/>
        </w:rPr>
        <w:t>Encaminhar e discutir com autoridades Judiciária e Ministério Público, quando necessário;</w:t>
      </w:r>
    </w:p>
    <w:p w14:paraId="191B46B1"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line="362" w:lineRule="auto"/>
        <w:ind w:left="679" w:right="138" w:firstLine="720"/>
        <w:jc w:val="both"/>
        <w:rPr>
          <w:color w:val="000000"/>
          <w:sz w:val="24"/>
          <w:szCs w:val="24"/>
        </w:rPr>
      </w:pPr>
      <w:r w:rsidRPr="00A51F0B">
        <w:rPr>
          <w:color w:val="000000"/>
          <w:sz w:val="24"/>
          <w:szCs w:val="24"/>
        </w:rPr>
        <w:t>Possibilitar aos usuários espaços de informação e discussão na perspectiva da defesa e garantia de direitos;</w:t>
      </w:r>
    </w:p>
    <w:p w14:paraId="4673C12D"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line="271" w:lineRule="auto"/>
        <w:jc w:val="both"/>
        <w:rPr>
          <w:color w:val="000000"/>
          <w:sz w:val="24"/>
          <w:szCs w:val="24"/>
        </w:rPr>
      </w:pPr>
      <w:r w:rsidRPr="00A51F0B">
        <w:rPr>
          <w:color w:val="000009"/>
          <w:sz w:val="24"/>
          <w:szCs w:val="24"/>
        </w:rPr>
        <w:t>Orientar para acesso à documentação pessoal;</w:t>
      </w:r>
    </w:p>
    <w:p w14:paraId="61C6C31F"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before="140"/>
        <w:jc w:val="both"/>
        <w:rPr>
          <w:color w:val="000000"/>
          <w:sz w:val="24"/>
          <w:szCs w:val="24"/>
        </w:rPr>
      </w:pPr>
      <w:r w:rsidRPr="00A51F0B">
        <w:rPr>
          <w:color w:val="000009"/>
          <w:sz w:val="24"/>
          <w:szCs w:val="24"/>
        </w:rPr>
        <w:t>Realizar oficinas e atividades coletivas, visando a autonomia e o exercício da cidadania;</w:t>
      </w:r>
    </w:p>
    <w:p w14:paraId="21386C0F"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before="136" w:line="360" w:lineRule="auto"/>
        <w:ind w:left="679" w:right="134" w:firstLine="720"/>
        <w:jc w:val="both"/>
        <w:rPr>
          <w:color w:val="000000"/>
          <w:sz w:val="24"/>
          <w:szCs w:val="24"/>
        </w:rPr>
      </w:pPr>
      <w:r w:rsidRPr="00A51F0B">
        <w:rPr>
          <w:color w:val="000009"/>
          <w:sz w:val="24"/>
          <w:szCs w:val="24"/>
        </w:rPr>
        <w:t>Realizar articulações necessárias com a rede de serviços socioassistenciais, demais políticas públicas setoriais e com órgãos do Sistema de Garantia de Direitos;</w:t>
      </w:r>
    </w:p>
    <w:p w14:paraId="0C962F3A"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line="360" w:lineRule="auto"/>
        <w:ind w:left="679" w:right="139" w:firstLine="720"/>
        <w:jc w:val="both"/>
        <w:rPr>
          <w:color w:val="000000"/>
          <w:sz w:val="24"/>
          <w:szCs w:val="24"/>
        </w:rPr>
      </w:pPr>
      <w:r w:rsidRPr="00A51F0B">
        <w:rPr>
          <w:color w:val="000009"/>
          <w:sz w:val="24"/>
          <w:szCs w:val="24"/>
        </w:rPr>
        <w:t>Seguir fluxo de referência e contrarreferência conforme orientação vigente, com vistas ao acompanhamento e monitoramento dos encaminhamentos propostos;</w:t>
      </w:r>
    </w:p>
    <w:p w14:paraId="789E8B40" w14:textId="77777777" w:rsidR="00E42694" w:rsidRPr="00A51F0B" w:rsidRDefault="00E42694" w:rsidP="00E00370">
      <w:pPr>
        <w:numPr>
          <w:ilvl w:val="0"/>
          <w:numId w:val="62"/>
        </w:numPr>
        <w:pBdr>
          <w:top w:val="nil"/>
          <w:left w:val="nil"/>
          <w:bottom w:val="nil"/>
          <w:right w:val="nil"/>
          <w:between w:val="nil"/>
        </w:pBdr>
        <w:tabs>
          <w:tab w:val="left" w:pos="2095"/>
          <w:tab w:val="left" w:pos="2096"/>
        </w:tabs>
        <w:spacing w:line="360" w:lineRule="auto"/>
        <w:ind w:left="679" w:right="139" w:firstLine="720"/>
        <w:jc w:val="both"/>
        <w:rPr>
          <w:color w:val="000000"/>
          <w:sz w:val="24"/>
          <w:szCs w:val="24"/>
        </w:rPr>
      </w:pPr>
      <w:r w:rsidRPr="00A51F0B">
        <w:rPr>
          <w:color w:val="000009"/>
          <w:sz w:val="24"/>
          <w:szCs w:val="24"/>
        </w:rPr>
        <w:t>Incentivar que os acolhidos utilizem o espaço da casa para atividades laborais, como cultivo de canteiros de hortas, oficinas de culinária, participação nas oficinas de arte educação e divisão de pequenas tarefas domésticas, relacionando-as a interesses, vivências, desejos e possibilidades do público atendido;</w:t>
      </w:r>
    </w:p>
    <w:p w14:paraId="75510584" w14:textId="77777777" w:rsidR="00E42694" w:rsidRPr="00A51F0B" w:rsidRDefault="00E42694" w:rsidP="00E00370">
      <w:pPr>
        <w:numPr>
          <w:ilvl w:val="0"/>
          <w:numId w:val="62"/>
        </w:numPr>
        <w:pBdr>
          <w:top w:val="nil"/>
          <w:left w:val="nil"/>
          <w:bottom w:val="nil"/>
          <w:right w:val="nil"/>
          <w:between w:val="nil"/>
        </w:pBdr>
        <w:tabs>
          <w:tab w:val="left" w:pos="2096"/>
        </w:tabs>
        <w:jc w:val="both"/>
        <w:rPr>
          <w:color w:val="000000"/>
          <w:sz w:val="24"/>
          <w:szCs w:val="24"/>
        </w:rPr>
      </w:pPr>
      <w:r w:rsidRPr="00A51F0B">
        <w:rPr>
          <w:color w:val="000009"/>
          <w:sz w:val="24"/>
          <w:szCs w:val="24"/>
        </w:rPr>
        <w:t xml:space="preserve">Trabalhar com os usuários o alcance da autossustentação e desligamento do </w:t>
      </w:r>
      <w:r w:rsidRPr="00A51F0B">
        <w:rPr>
          <w:color w:val="000009"/>
          <w:sz w:val="24"/>
          <w:szCs w:val="24"/>
        </w:rPr>
        <w:lastRenderedPageBreak/>
        <w:t>serviço;</w:t>
      </w:r>
    </w:p>
    <w:p w14:paraId="404D8F1E" w14:textId="77777777" w:rsidR="00E42694" w:rsidRPr="00A51F0B" w:rsidRDefault="00E42694" w:rsidP="00E00370">
      <w:pPr>
        <w:numPr>
          <w:ilvl w:val="0"/>
          <w:numId w:val="62"/>
        </w:numPr>
        <w:pBdr>
          <w:top w:val="nil"/>
          <w:left w:val="nil"/>
          <w:bottom w:val="nil"/>
          <w:right w:val="nil"/>
          <w:between w:val="nil"/>
        </w:pBdr>
        <w:tabs>
          <w:tab w:val="left" w:pos="2096"/>
        </w:tabs>
        <w:spacing w:before="137" w:line="360" w:lineRule="auto"/>
        <w:ind w:left="679" w:right="140" w:firstLine="720"/>
        <w:jc w:val="both"/>
        <w:rPr>
          <w:color w:val="000000"/>
          <w:sz w:val="24"/>
          <w:szCs w:val="24"/>
        </w:rPr>
      </w:pPr>
      <w:r w:rsidRPr="00A51F0B">
        <w:rPr>
          <w:color w:val="000009"/>
          <w:sz w:val="24"/>
          <w:szCs w:val="24"/>
        </w:rPr>
        <w:t>Realizar o acompanhamento pós acolhimento nos casos em que não forem para outras unidades de acolhimento, mas que o serviço consiga o encaminhamento à vida independente;</w:t>
      </w:r>
    </w:p>
    <w:p w14:paraId="7A78369B" w14:textId="77777777" w:rsidR="00E42694" w:rsidRPr="00A51F0B" w:rsidRDefault="00E42694" w:rsidP="00E00370">
      <w:pPr>
        <w:numPr>
          <w:ilvl w:val="0"/>
          <w:numId w:val="62"/>
        </w:numPr>
        <w:pBdr>
          <w:top w:val="nil"/>
          <w:left w:val="nil"/>
          <w:bottom w:val="nil"/>
          <w:right w:val="nil"/>
          <w:between w:val="nil"/>
        </w:pBdr>
        <w:tabs>
          <w:tab w:val="left" w:pos="2096"/>
        </w:tabs>
        <w:jc w:val="both"/>
        <w:rPr>
          <w:color w:val="000000"/>
          <w:sz w:val="24"/>
          <w:szCs w:val="24"/>
        </w:rPr>
      </w:pPr>
      <w:r w:rsidRPr="00A51F0B">
        <w:rPr>
          <w:color w:val="000009"/>
          <w:sz w:val="24"/>
          <w:szCs w:val="24"/>
        </w:rPr>
        <w:t>Articular e participar de estudos de caso com a rede de serviços;</w:t>
      </w:r>
    </w:p>
    <w:p w14:paraId="70D3C7CD" w14:textId="77777777" w:rsidR="00E42694" w:rsidRPr="00A51F0B" w:rsidRDefault="00E42694" w:rsidP="00E00370">
      <w:pPr>
        <w:numPr>
          <w:ilvl w:val="0"/>
          <w:numId w:val="62"/>
        </w:numPr>
        <w:pBdr>
          <w:top w:val="nil"/>
          <w:left w:val="nil"/>
          <w:bottom w:val="nil"/>
          <w:right w:val="nil"/>
          <w:between w:val="nil"/>
        </w:pBdr>
        <w:tabs>
          <w:tab w:val="left" w:pos="2096"/>
        </w:tabs>
        <w:spacing w:before="139" w:line="360" w:lineRule="auto"/>
        <w:ind w:left="679" w:right="136" w:firstLine="720"/>
        <w:jc w:val="both"/>
        <w:rPr>
          <w:color w:val="000000"/>
          <w:sz w:val="24"/>
          <w:szCs w:val="24"/>
        </w:rPr>
      </w:pPr>
      <w:r w:rsidRPr="00A51F0B">
        <w:rPr>
          <w:color w:val="000009"/>
          <w:sz w:val="24"/>
          <w:szCs w:val="24"/>
        </w:rPr>
        <w:t>Registrar todas as ações realizadas com o usuário, ou que envolvem este último, no Sistema de Informatização da Rede de Serviços da Assistência Social (IRSAS);</w:t>
      </w:r>
    </w:p>
    <w:p w14:paraId="07A4E81B" w14:textId="77777777" w:rsidR="00E42694" w:rsidRPr="00A51F0B" w:rsidRDefault="00E42694" w:rsidP="00E00370">
      <w:pPr>
        <w:numPr>
          <w:ilvl w:val="0"/>
          <w:numId w:val="62"/>
        </w:numPr>
        <w:pBdr>
          <w:top w:val="nil"/>
          <w:left w:val="nil"/>
          <w:bottom w:val="nil"/>
          <w:right w:val="nil"/>
          <w:between w:val="nil"/>
        </w:pBdr>
        <w:tabs>
          <w:tab w:val="left" w:pos="2096"/>
        </w:tabs>
        <w:spacing w:before="1"/>
        <w:jc w:val="both"/>
        <w:rPr>
          <w:color w:val="000000"/>
          <w:sz w:val="24"/>
          <w:szCs w:val="24"/>
        </w:rPr>
      </w:pPr>
      <w:r w:rsidRPr="00A51F0B">
        <w:rPr>
          <w:color w:val="000009"/>
          <w:sz w:val="24"/>
          <w:szCs w:val="24"/>
        </w:rPr>
        <w:t>Elaborar cronograma de atividades, relatórios e prontuários;</w:t>
      </w:r>
    </w:p>
    <w:p w14:paraId="5C69052F" w14:textId="77777777" w:rsidR="00E42694" w:rsidRPr="00A51F0B" w:rsidRDefault="00E42694" w:rsidP="00E00370">
      <w:pPr>
        <w:numPr>
          <w:ilvl w:val="0"/>
          <w:numId w:val="62"/>
        </w:numPr>
        <w:pBdr>
          <w:top w:val="nil"/>
          <w:left w:val="nil"/>
          <w:bottom w:val="nil"/>
          <w:right w:val="nil"/>
          <w:between w:val="nil"/>
        </w:pBdr>
        <w:tabs>
          <w:tab w:val="left" w:pos="2096"/>
        </w:tabs>
        <w:spacing w:before="137" w:line="360" w:lineRule="auto"/>
        <w:ind w:left="679" w:right="139" w:firstLine="720"/>
        <w:jc w:val="both"/>
        <w:rPr>
          <w:color w:val="000000"/>
          <w:sz w:val="24"/>
          <w:szCs w:val="24"/>
        </w:rPr>
      </w:pPr>
      <w:r w:rsidRPr="00A51F0B">
        <w:rPr>
          <w:color w:val="000009"/>
          <w:sz w:val="24"/>
          <w:szCs w:val="24"/>
        </w:rPr>
        <w:t>Participar da elaboração de fluxos e protocolos construídos com a rede de serviço e respeitar o que foi pactuado;</w:t>
      </w:r>
    </w:p>
    <w:p w14:paraId="43F8D0D0" w14:textId="77777777" w:rsidR="00E42694" w:rsidRPr="00A51F0B" w:rsidRDefault="00E42694" w:rsidP="00E00370">
      <w:pPr>
        <w:numPr>
          <w:ilvl w:val="0"/>
          <w:numId w:val="62"/>
        </w:numPr>
        <w:pBdr>
          <w:top w:val="nil"/>
          <w:left w:val="nil"/>
          <w:bottom w:val="nil"/>
          <w:right w:val="nil"/>
          <w:between w:val="nil"/>
        </w:pBdr>
        <w:tabs>
          <w:tab w:val="left" w:pos="2096"/>
        </w:tabs>
        <w:spacing w:line="360" w:lineRule="auto"/>
        <w:ind w:left="679" w:right="143" w:firstLine="720"/>
        <w:jc w:val="both"/>
        <w:rPr>
          <w:color w:val="000000"/>
          <w:sz w:val="24"/>
          <w:szCs w:val="24"/>
        </w:rPr>
      </w:pPr>
      <w:r w:rsidRPr="00A51F0B">
        <w:rPr>
          <w:color w:val="000009"/>
          <w:sz w:val="24"/>
          <w:szCs w:val="24"/>
        </w:rPr>
        <w:t>Participar de reuniões, comissões, grupos de trabalho, conforme orientações da Secretaria Municipal de Assistência Social;</w:t>
      </w:r>
    </w:p>
    <w:p w14:paraId="3B6F9541" w14:textId="77777777" w:rsidR="00E42694" w:rsidRPr="00A51F0B" w:rsidRDefault="00E42694" w:rsidP="00E00370">
      <w:pPr>
        <w:numPr>
          <w:ilvl w:val="0"/>
          <w:numId w:val="62"/>
        </w:numPr>
        <w:pBdr>
          <w:top w:val="nil"/>
          <w:left w:val="nil"/>
          <w:bottom w:val="nil"/>
          <w:right w:val="nil"/>
          <w:between w:val="nil"/>
        </w:pBdr>
        <w:tabs>
          <w:tab w:val="left" w:pos="2096"/>
        </w:tabs>
        <w:jc w:val="both"/>
        <w:rPr>
          <w:color w:val="000000"/>
          <w:sz w:val="24"/>
          <w:szCs w:val="24"/>
        </w:rPr>
      </w:pPr>
      <w:r w:rsidRPr="00A51F0B">
        <w:rPr>
          <w:color w:val="000009"/>
          <w:sz w:val="24"/>
          <w:szCs w:val="24"/>
        </w:rPr>
        <w:t>Realizar avaliação continuada dos serviços prestados;</w:t>
      </w:r>
    </w:p>
    <w:p w14:paraId="42BDA259" w14:textId="77777777" w:rsidR="00E42694" w:rsidRPr="00A51F0B" w:rsidRDefault="00E42694" w:rsidP="00E42694">
      <w:pPr>
        <w:pBdr>
          <w:top w:val="nil"/>
          <w:left w:val="nil"/>
          <w:bottom w:val="nil"/>
          <w:right w:val="nil"/>
          <w:between w:val="nil"/>
        </w:pBdr>
        <w:spacing w:before="137"/>
        <w:ind w:left="1399"/>
        <w:jc w:val="both"/>
        <w:rPr>
          <w:color w:val="000000"/>
          <w:sz w:val="24"/>
          <w:szCs w:val="24"/>
        </w:rPr>
      </w:pPr>
      <w:r w:rsidRPr="00A51F0B">
        <w:rPr>
          <w:color w:val="000000"/>
          <w:sz w:val="24"/>
          <w:szCs w:val="24"/>
        </w:rPr>
        <w:t xml:space="preserve">aa)      </w:t>
      </w:r>
      <w:r w:rsidRPr="00A51F0B">
        <w:rPr>
          <w:color w:val="000009"/>
          <w:sz w:val="24"/>
          <w:szCs w:val="24"/>
        </w:rPr>
        <w:t>Elaborar e executar plano de educação permanente para equipe de trabalho;</w:t>
      </w:r>
    </w:p>
    <w:p w14:paraId="000A11F8" w14:textId="77777777" w:rsidR="00E42694" w:rsidRPr="00A51F0B" w:rsidRDefault="00E42694" w:rsidP="00E42694">
      <w:pPr>
        <w:pBdr>
          <w:top w:val="nil"/>
          <w:left w:val="nil"/>
          <w:bottom w:val="nil"/>
          <w:right w:val="nil"/>
          <w:between w:val="nil"/>
        </w:pBdr>
        <w:spacing w:before="139"/>
        <w:ind w:left="1399"/>
        <w:jc w:val="both"/>
        <w:rPr>
          <w:color w:val="000000"/>
          <w:sz w:val="24"/>
          <w:szCs w:val="24"/>
        </w:rPr>
      </w:pPr>
      <w:r w:rsidRPr="00A51F0B">
        <w:rPr>
          <w:color w:val="000000"/>
          <w:sz w:val="24"/>
          <w:szCs w:val="24"/>
        </w:rPr>
        <w:t xml:space="preserve">bb)      </w:t>
      </w:r>
      <w:r w:rsidRPr="00A51F0B">
        <w:rPr>
          <w:color w:val="000009"/>
          <w:sz w:val="24"/>
          <w:szCs w:val="24"/>
        </w:rPr>
        <w:t>Organizar banco de dados e informações sobre o serviço;</w:t>
      </w:r>
    </w:p>
    <w:p w14:paraId="1D5FFE35" w14:textId="77777777" w:rsidR="00E42694" w:rsidRPr="00A51F0B" w:rsidRDefault="00E42694" w:rsidP="00E42694">
      <w:pPr>
        <w:pBdr>
          <w:top w:val="nil"/>
          <w:left w:val="nil"/>
          <w:bottom w:val="nil"/>
          <w:right w:val="nil"/>
          <w:between w:val="nil"/>
        </w:pBdr>
        <w:rPr>
          <w:color w:val="000000"/>
          <w:sz w:val="24"/>
          <w:szCs w:val="24"/>
        </w:rPr>
      </w:pPr>
    </w:p>
    <w:p w14:paraId="06A80A0E" w14:textId="77777777" w:rsidR="00E42694" w:rsidRPr="00A51F0B" w:rsidRDefault="00E42694" w:rsidP="00E00370">
      <w:pPr>
        <w:pStyle w:val="Ttulo1"/>
        <w:numPr>
          <w:ilvl w:val="1"/>
          <w:numId w:val="57"/>
        </w:numPr>
        <w:tabs>
          <w:tab w:val="left" w:pos="1418"/>
        </w:tabs>
        <w:spacing w:before="225"/>
        <w:ind w:left="2095" w:hanging="1386"/>
        <w:jc w:val="both"/>
      </w:pPr>
      <w:r w:rsidRPr="00A51F0B">
        <w:t>Metodologia:</w:t>
      </w:r>
    </w:p>
    <w:p w14:paraId="7796712E" w14:textId="77777777" w:rsidR="00E42694" w:rsidRPr="00A51F0B" w:rsidRDefault="00E42694" w:rsidP="00E42694">
      <w:pPr>
        <w:rPr>
          <w:sz w:val="24"/>
          <w:szCs w:val="24"/>
        </w:rPr>
      </w:pPr>
    </w:p>
    <w:p w14:paraId="6180F775" w14:textId="77777777" w:rsidR="00E42694" w:rsidRPr="00A51F0B" w:rsidRDefault="00E42694" w:rsidP="00E42694">
      <w:pPr>
        <w:spacing w:line="360" w:lineRule="auto"/>
        <w:ind w:left="709"/>
        <w:jc w:val="both"/>
        <w:rPr>
          <w:sz w:val="24"/>
          <w:szCs w:val="24"/>
        </w:rPr>
      </w:pPr>
      <w:r w:rsidRPr="00A51F0B">
        <w:rPr>
          <w:sz w:val="24"/>
          <w:szCs w:val="24"/>
        </w:rPr>
        <w:t>Seguirá o direcionamento da Trilha da Cidadania, a qual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2BA22630" w14:textId="77777777" w:rsidR="00E42694" w:rsidRPr="00A51F0B" w:rsidRDefault="00E42694" w:rsidP="00E42694">
      <w:pPr>
        <w:pBdr>
          <w:top w:val="nil"/>
          <w:left w:val="nil"/>
          <w:bottom w:val="nil"/>
          <w:right w:val="nil"/>
          <w:between w:val="nil"/>
        </w:pBdr>
        <w:rPr>
          <w:b/>
          <w:color w:val="000000"/>
          <w:sz w:val="24"/>
          <w:szCs w:val="24"/>
        </w:rPr>
      </w:pPr>
    </w:p>
    <w:p w14:paraId="069FBB62" w14:textId="77777777" w:rsidR="00E42694" w:rsidRPr="00A51F0B" w:rsidRDefault="00E42694" w:rsidP="00E42694">
      <w:pPr>
        <w:pBdr>
          <w:top w:val="nil"/>
          <w:left w:val="nil"/>
          <w:bottom w:val="nil"/>
          <w:right w:val="nil"/>
          <w:between w:val="nil"/>
        </w:pBdr>
        <w:spacing w:line="360" w:lineRule="auto"/>
        <w:ind w:left="679" w:right="126"/>
        <w:jc w:val="both"/>
        <w:rPr>
          <w:color w:val="000000"/>
          <w:sz w:val="24"/>
          <w:szCs w:val="24"/>
        </w:rPr>
      </w:pPr>
      <w:r w:rsidRPr="00A51F0B">
        <w:rPr>
          <w:b/>
          <w:color w:val="000000"/>
          <w:sz w:val="24"/>
          <w:szCs w:val="24"/>
        </w:rPr>
        <w:t xml:space="preserve">Atividade de inserção do acolhido: </w:t>
      </w:r>
      <w:r w:rsidRPr="00A51F0B">
        <w:rPr>
          <w:color w:val="000000"/>
          <w:sz w:val="24"/>
          <w:szCs w:val="24"/>
        </w:rPr>
        <w:t>a acolhida inicial deverá ser realizada pelo educador social, o qual no ato da acolhida deverá explicar em qual etapa da Trilha da Cidadania ele se encontra, bem como sanar as dúvidas sobre o processo. Maior detalhamento poderá ser aprofundado posteriormente pelo técnico. O educador ainda fará o registro dos dados pessoais do acolhido na “Ficha de Cadastro” e também fará a leitura do “Pacto de Convivência”, momento em que o acolhido terá conhecimento das rotinas e regras do Serviço de Acolhimento Institucional – Casa de Passagem Adulto Masculino. Caso necessário, o educador poderá solicitar o apoio da referência técnica e/ou coordenação. Será responsabilidade do serviço manter instrumento de controle dos nomes e dados pessoais dos acolhidos para informações à Central de Vagas e lançamento no Sistema IRSAS.</w:t>
      </w:r>
    </w:p>
    <w:p w14:paraId="38E45E11" w14:textId="77777777" w:rsidR="00E42694" w:rsidRPr="00A51F0B" w:rsidRDefault="00E42694" w:rsidP="00E42694">
      <w:pPr>
        <w:pBdr>
          <w:top w:val="nil"/>
          <w:left w:val="nil"/>
          <w:bottom w:val="nil"/>
          <w:right w:val="nil"/>
          <w:between w:val="nil"/>
        </w:pBdr>
        <w:spacing w:before="2" w:line="360" w:lineRule="auto"/>
        <w:ind w:left="679" w:right="127"/>
        <w:jc w:val="both"/>
        <w:rPr>
          <w:sz w:val="24"/>
          <w:szCs w:val="24"/>
        </w:rPr>
      </w:pPr>
      <w:r w:rsidRPr="00A51F0B">
        <w:rPr>
          <w:b/>
          <w:color w:val="000000"/>
          <w:sz w:val="24"/>
          <w:szCs w:val="24"/>
        </w:rPr>
        <w:lastRenderedPageBreak/>
        <w:t xml:space="preserve">Relacionamento com a Central de Vagas: </w:t>
      </w:r>
      <w:r w:rsidRPr="00A51F0B">
        <w:rPr>
          <w:color w:val="000000"/>
          <w:sz w:val="24"/>
          <w:szCs w:val="24"/>
        </w:rPr>
        <w:t>o Serviço de Acolhimento Institucional – Casa de Passagem Adulto Masculino deverá informar diariamente a Central de Vagas sobre o número de vagas disponíveis no serviço, demandas para transferência para outra modalidade, bem como informar sobre os acolhimentos realizados, conforme pactuação vigente;</w:t>
      </w:r>
    </w:p>
    <w:p w14:paraId="2BF9863F" w14:textId="77777777" w:rsidR="00E42694" w:rsidRPr="00A51F0B" w:rsidRDefault="00E42694" w:rsidP="00E42694">
      <w:pPr>
        <w:pBdr>
          <w:top w:val="nil"/>
          <w:left w:val="nil"/>
          <w:bottom w:val="nil"/>
          <w:right w:val="nil"/>
          <w:between w:val="nil"/>
        </w:pBdr>
        <w:spacing w:before="2" w:line="360" w:lineRule="auto"/>
        <w:ind w:left="679" w:right="127"/>
        <w:jc w:val="both"/>
        <w:rPr>
          <w:sz w:val="24"/>
          <w:szCs w:val="24"/>
        </w:rPr>
      </w:pPr>
      <w:r w:rsidRPr="00A51F0B">
        <w:rPr>
          <w:b/>
          <w:sz w:val="24"/>
          <w:szCs w:val="24"/>
        </w:rPr>
        <w:t xml:space="preserve">Atendimento técnico individual: </w:t>
      </w:r>
      <w:r w:rsidRPr="00A51F0B">
        <w:rPr>
          <w:sz w:val="24"/>
          <w:szCs w:val="24"/>
        </w:rPr>
        <w:t xml:space="preserve">deverá ser realizado atendimento técnico afim de compreender </w:t>
      </w:r>
      <w:r w:rsidRPr="00A51F0B">
        <w:rPr>
          <w:color w:val="000000"/>
          <w:sz w:val="24"/>
          <w:szCs w:val="24"/>
        </w:rPr>
        <w:t>as demandas, dificuldades e potencialidades do usuário, realizando diagnóstico social e encaminhamentos necessários;</w:t>
      </w:r>
    </w:p>
    <w:p w14:paraId="1E9FF116" w14:textId="77777777" w:rsidR="00E42694" w:rsidRPr="00A51F0B" w:rsidRDefault="00E42694" w:rsidP="00E42694">
      <w:pPr>
        <w:pBdr>
          <w:top w:val="nil"/>
          <w:left w:val="nil"/>
          <w:bottom w:val="nil"/>
          <w:right w:val="nil"/>
          <w:between w:val="nil"/>
        </w:pBdr>
        <w:spacing w:before="2" w:line="360" w:lineRule="auto"/>
        <w:ind w:left="679" w:right="127"/>
        <w:jc w:val="both"/>
        <w:rPr>
          <w:color w:val="000000"/>
          <w:sz w:val="24"/>
          <w:szCs w:val="24"/>
        </w:rPr>
      </w:pPr>
      <w:r w:rsidRPr="00A51F0B">
        <w:rPr>
          <w:b/>
          <w:sz w:val="24"/>
          <w:szCs w:val="24"/>
        </w:rPr>
        <w:t>Atendimento coletivo com acolhidos</w:t>
      </w:r>
      <w:r w:rsidRPr="00A51F0B">
        <w:rPr>
          <w:sz w:val="24"/>
          <w:szCs w:val="24"/>
        </w:rPr>
        <w:t xml:space="preserve">: deverá ser ofertado pelo Serviço de Acolhimento Institucional </w:t>
      </w:r>
      <w:r w:rsidRPr="00A51F0B">
        <w:rPr>
          <w:color w:val="000000"/>
          <w:sz w:val="24"/>
          <w:szCs w:val="24"/>
        </w:rPr>
        <w:t>– Casa de Passagem Adulto Masculino oficinas, rodas de conversas e palestras, na perspectiva da promoção do acesso aos serviços, garantia de direitos e protagonismo, construção do projeto de vida, bem como informações sobre o acesso e permanência no mundo do trabalho, qualificação profissional e inclusão produtiva, autogestão e cogestão da vida independente, rotina e vivência coletiva e demais ações necessárias conforme Trilha da Cidadania.</w:t>
      </w:r>
    </w:p>
    <w:p w14:paraId="78F0966E" w14:textId="77777777" w:rsidR="00E42694" w:rsidRPr="00A51F0B" w:rsidRDefault="00E42694" w:rsidP="00E42694">
      <w:pPr>
        <w:pBdr>
          <w:top w:val="nil"/>
          <w:left w:val="nil"/>
          <w:bottom w:val="nil"/>
          <w:right w:val="nil"/>
          <w:between w:val="nil"/>
        </w:pBdr>
        <w:spacing w:before="2" w:line="360" w:lineRule="auto"/>
        <w:ind w:left="679" w:right="135"/>
        <w:jc w:val="both"/>
        <w:rPr>
          <w:color w:val="000000"/>
          <w:sz w:val="24"/>
          <w:szCs w:val="24"/>
        </w:rPr>
      </w:pPr>
      <w:r w:rsidRPr="00A51F0B">
        <w:rPr>
          <w:b/>
          <w:color w:val="000000"/>
          <w:sz w:val="24"/>
          <w:szCs w:val="24"/>
        </w:rPr>
        <w:t xml:space="preserve">Atividades de convívio comunitário: </w:t>
      </w:r>
      <w:r w:rsidRPr="00A51F0B">
        <w:rPr>
          <w:color w:val="000000"/>
          <w:sz w:val="24"/>
          <w:szCs w:val="24"/>
        </w:rPr>
        <w:t>são ações proporcionadas pela equipe de trabalho com os acolhidos, quanto ao acesso a serviços, esporte, cultura e lazer, existentes no território ou fora do mesmo, visando o protagonismo, participação e inclusão social.</w:t>
      </w:r>
    </w:p>
    <w:p w14:paraId="40C7F811" w14:textId="77777777" w:rsidR="00E42694" w:rsidRPr="00A51F0B" w:rsidRDefault="00E42694" w:rsidP="00E42694">
      <w:pPr>
        <w:pBdr>
          <w:top w:val="nil"/>
          <w:left w:val="nil"/>
          <w:bottom w:val="nil"/>
          <w:right w:val="nil"/>
          <w:between w:val="nil"/>
        </w:pBdr>
        <w:spacing w:line="360" w:lineRule="auto"/>
        <w:ind w:left="679" w:right="142"/>
        <w:jc w:val="both"/>
        <w:rPr>
          <w:color w:val="000000"/>
          <w:sz w:val="24"/>
          <w:szCs w:val="24"/>
        </w:rPr>
      </w:pPr>
      <w:r w:rsidRPr="00A51F0B">
        <w:rPr>
          <w:b/>
          <w:color w:val="000000"/>
          <w:sz w:val="24"/>
          <w:szCs w:val="24"/>
        </w:rPr>
        <w:t xml:space="preserve">Acompanhamento em atendimentos externos: </w:t>
      </w:r>
      <w:r w:rsidRPr="00A51F0B">
        <w:rPr>
          <w:color w:val="000000"/>
          <w:sz w:val="24"/>
          <w:szCs w:val="24"/>
        </w:rPr>
        <w:t>esta ação será realizada pela equipe quando houver o indicativo técnico sobre a necessidade de acompanhamento do acolhido em alguma atividade externa e/ou encaminhamento.</w:t>
      </w:r>
    </w:p>
    <w:p w14:paraId="528472A0" w14:textId="77777777" w:rsidR="00E42694" w:rsidRPr="00A51F0B" w:rsidRDefault="00E42694" w:rsidP="00E42694">
      <w:pPr>
        <w:spacing w:before="3" w:line="360" w:lineRule="auto"/>
        <w:ind w:left="679" w:right="135"/>
        <w:jc w:val="both"/>
        <w:rPr>
          <w:color w:val="000000"/>
          <w:sz w:val="24"/>
          <w:szCs w:val="24"/>
        </w:rPr>
      </w:pPr>
      <w:r w:rsidRPr="00A51F0B">
        <w:rPr>
          <w:b/>
          <w:sz w:val="24"/>
          <w:szCs w:val="24"/>
        </w:rPr>
        <w:t xml:space="preserve">Atividade pedagógica para exercício do cuidado com os demais acolhidos, o espaço e auto- cuidado: </w:t>
      </w:r>
      <w:r w:rsidRPr="00A51F0B">
        <w:rPr>
          <w:sz w:val="24"/>
          <w:szCs w:val="24"/>
        </w:rPr>
        <w:t>a equipe deverá promover espaços de discussão e orientação, como rodas de conversa, oficinas e assembléias, para a pactuações relacionadas ao autocuidado, bem como cuidados relacionados aos pertences como roupas de cama e banho, e organização da unidade.</w:t>
      </w:r>
    </w:p>
    <w:p w14:paraId="3E2E44C8" w14:textId="77777777" w:rsidR="00E42694" w:rsidRPr="00A51F0B" w:rsidRDefault="00E42694" w:rsidP="00E42694">
      <w:pPr>
        <w:pBdr>
          <w:top w:val="nil"/>
          <w:left w:val="nil"/>
          <w:bottom w:val="nil"/>
          <w:right w:val="nil"/>
          <w:between w:val="nil"/>
        </w:pBdr>
        <w:spacing w:line="360" w:lineRule="auto"/>
        <w:ind w:left="679" w:right="136"/>
        <w:jc w:val="both"/>
        <w:rPr>
          <w:color w:val="000000"/>
          <w:sz w:val="24"/>
          <w:szCs w:val="24"/>
        </w:rPr>
      </w:pPr>
      <w:r w:rsidRPr="00A51F0B">
        <w:rPr>
          <w:color w:val="000000"/>
          <w:sz w:val="24"/>
          <w:szCs w:val="24"/>
        </w:rPr>
        <w:t>Neste processo, é necessário respeitar as condições físicas e psíquicas de cada acolhido. Assim, cada usuário deverá ter funções no cuidado do espaço, de acordo com suas especificidades. A equipe também deverá promover rodas de conversas e atividades que abordem o respeito aos demais acolhidos, promovendo empatia entre esses últimos e com a equipe.</w:t>
      </w:r>
    </w:p>
    <w:p w14:paraId="101192A3" w14:textId="77777777" w:rsidR="00E42694" w:rsidRPr="00A51F0B" w:rsidRDefault="00E42694" w:rsidP="00E42694">
      <w:pPr>
        <w:pBdr>
          <w:top w:val="nil"/>
          <w:left w:val="nil"/>
          <w:bottom w:val="nil"/>
          <w:right w:val="nil"/>
          <w:between w:val="nil"/>
        </w:pBdr>
        <w:spacing w:line="360" w:lineRule="auto"/>
        <w:ind w:left="679" w:right="136"/>
        <w:jc w:val="both"/>
        <w:rPr>
          <w:color w:val="000000"/>
          <w:sz w:val="24"/>
          <w:szCs w:val="24"/>
        </w:rPr>
      </w:pPr>
      <w:r w:rsidRPr="00A51F0B">
        <w:rPr>
          <w:b/>
          <w:color w:val="000000"/>
          <w:sz w:val="24"/>
          <w:szCs w:val="24"/>
        </w:rPr>
        <w:t xml:space="preserve">Trabalho com a comunidade: </w:t>
      </w:r>
      <w:r w:rsidRPr="00A51F0B">
        <w:rPr>
          <w:color w:val="000000"/>
          <w:sz w:val="24"/>
          <w:szCs w:val="24"/>
        </w:rPr>
        <w:t xml:space="preserve">A equipe deverá realizar trabalho com a comunidade do entorno do acolhimento, com objetivo de apresentar o trabalho e estabelecer uma convivência pacífica. Nesta mesma </w:t>
      </w:r>
      <w:r w:rsidRPr="00A51F0B">
        <w:rPr>
          <w:sz w:val="24"/>
          <w:szCs w:val="24"/>
        </w:rPr>
        <w:t>perspectiva, a unidade</w:t>
      </w:r>
      <w:r w:rsidRPr="00A51F0B">
        <w:rPr>
          <w:color w:val="000000"/>
          <w:sz w:val="24"/>
          <w:szCs w:val="24"/>
        </w:rPr>
        <w:t xml:space="preserve"> deverá fomentar as discussões com os acolhidos sobre o uso dos espaços ao entorno do acolhimento e os devidos cuidados com estes espaços, bem como com a relação </w:t>
      </w:r>
      <w:r w:rsidRPr="00A51F0B">
        <w:rPr>
          <w:sz w:val="24"/>
          <w:szCs w:val="24"/>
        </w:rPr>
        <w:t>comunitária.</w:t>
      </w:r>
    </w:p>
    <w:p w14:paraId="0D3332DC" w14:textId="77777777" w:rsidR="00E42694" w:rsidRPr="00A51F0B" w:rsidRDefault="00E42694" w:rsidP="00E42694">
      <w:pPr>
        <w:pBdr>
          <w:top w:val="nil"/>
          <w:left w:val="nil"/>
          <w:bottom w:val="nil"/>
          <w:right w:val="nil"/>
          <w:between w:val="nil"/>
        </w:pBdr>
        <w:spacing w:line="360" w:lineRule="auto"/>
        <w:ind w:left="679" w:right="145"/>
        <w:jc w:val="both"/>
        <w:rPr>
          <w:color w:val="000000"/>
          <w:sz w:val="24"/>
          <w:szCs w:val="24"/>
        </w:rPr>
      </w:pPr>
      <w:r w:rsidRPr="00A51F0B">
        <w:rPr>
          <w:b/>
          <w:color w:val="000000"/>
          <w:sz w:val="24"/>
          <w:szCs w:val="24"/>
        </w:rPr>
        <w:lastRenderedPageBreak/>
        <w:t xml:space="preserve">Regras de horário: </w:t>
      </w:r>
      <w:r w:rsidRPr="00A51F0B">
        <w:rPr>
          <w:color w:val="000000"/>
          <w:sz w:val="24"/>
          <w:szCs w:val="24"/>
        </w:rPr>
        <w:t>o horário máximo para entrada dos acolhidos, ou de novos acolhidos, serão estabelecidos na Comissão de Acolhimento Adulto ou através de documentos expedidos pela SMAS, conforme pactuado na Trilha da Cidadania.</w:t>
      </w:r>
    </w:p>
    <w:p w14:paraId="0032EBE1" w14:textId="77777777" w:rsidR="00E42694" w:rsidRPr="00A51F0B" w:rsidRDefault="00E42694" w:rsidP="00E42694">
      <w:pPr>
        <w:pBdr>
          <w:top w:val="nil"/>
          <w:left w:val="nil"/>
          <w:bottom w:val="nil"/>
          <w:right w:val="nil"/>
          <w:between w:val="nil"/>
        </w:pBdr>
        <w:spacing w:before="6"/>
        <w:rPr>
          <w:color w:val="000000"/>
          <w:sz w:val="24"/>
          <w:szCs w:val="24"/>
        </w:rPr>
      </w:pPr>
    </w:p>
    <w:p w14:paraId="3C8FD4EE" w14:textId="77777777" w:rsidR="00E42694" w:rsidRPr="00A51F0B" w:rsidRDefault="00E42694" w:rsidP="00E00370">
      <w:pPr>
        <w:numPr>
          <w:ilvl w:val="1"/>
          <w:numId w:val="57"/>
        </w:numPr>
        <w:pBdr>
          <w:top w:val="nil"/>
          <w:left w:val="nil"/>
          <w:bottom w:val="nil"/>
          <w:right w:val="nil"/>
          <w:between w:val="nil"/>
        </w:pBdr>
        <w:ind w:left="1418" w:hanging="709"/>
        <w:rPr>
          <w:color w:val="000000"/>
          <w:sz w:val="24"/>
          <w:szCs w:val="24"/>
        </w:rPr>
      </w:pPr>
      <w:r w:rsidRPr="00A51F0B">
        <w:rPr>
          <w:b/>
          <w:color w:val="000009"/>
          <w:sz w:val="24"/>
          <w:szCs w:val="24"/>
        </w:rPr>
        <w:t>Aquisições dos usuários:</w:t>
      </w:r>
    </w:p>
    <w:p w14:paraId="74E87F28" w14:textId="77777777" w:rsidR="00E42694" w:rsidRPr="00A51F0B" w:rsidRDefault="00E42694" w:rsidP="00E00370">
      <w:pPr>
        <w:numPr>
          <w:ilvl w:val="0"/>
          <w:numId w:val="63"/>
        </w:numPr>
        <w:pBdr>
          <w:top w:val="nil"/>
          <w:left w:val="nil"/>
          <w:bottom w:val="nil"/>
          <w:right w:val="nil"/>
          <w:between w:val="nil"/>
        </w:pBdr>
        <w:tabs>
          <w:tab w:val="left" w:pos="1660"/>
        </w:tabs>
        <w:spacing w:before="137" w:line="360" w:lineRule="auto"/>
        <w:jc w:val="both"/>
        <w:rPr>
          <w:color w:val="000000"/>
          <w:sz w:val="24"/>
          <w:szCs w:val="24"/>
        </w:rPr>
      </w:pPr>
      <w:r w:rsidRPr="00A51F0B">
        <w:rPr>
          <w:b/>
          <w:color w:val="000000"/>
          <w:sz w:val="24"/>
          <w:szCs w:val="24"/>
        </w:rPr>
        <w:t>Segurança de Acolhida:</w:t>
      </w:r>
    </w:p>
    <w:p w14:paraId="166321D0" w14:textId="77777777" w:rsidR="00E42694" w:rsidRPr="00A51F0B" w:rsidRDefault="00E42694" w:rsidP="00E00370">
      <w:pPr>
        <w:numPr>
          <w:ilvl w:val="1"/>
          <w:numId w:val="66"/>
        </w:numPr>
        <w:pBdr>
          <w:top w:val="nil"/>
          <w:left w:val="nil"/>
          <w:bottom w:val="nil"/>
          <w:right w:val="nil"/>
          <w:between w:val="nil"/>
        </w:pBdr>
        <w:tabs>
          <w:tab w:val="left" w:pos="1701"/>
        </w:tabs>
        <w:spacing w:before="134" w:line="360" w:lineRule="auto"/>
        <w:ind w:left="1701" w:firstLine="0"/>
        <w:jc w:val="both"/>
        <w:rPr>
          <w:sz w:val="24"/>
          <w:szCs w:val="24"/>
        </w:rPr>
      </w:pPr>
      <w:r w:rsidRPr="00A51F0B">
        <w:rPr>
          <w:color w:val="000009"/>
          <w:sz w:val="24"/>
          <w:szCs w:val="24"/>
        </w:rPr>
        <w:t xml:space="preserve">          Ser acolhido em condições de dignidade;</w:t>
      </w:r>
    </w:p>
    <w:p w14:paraId="7414DAD6" w14:textId="77777777" w:rsidR="00E42694" w:rsidRPr="00A51F0B" w:rsidRDefault="00E42694" w:rsidP="00E00370">
      <w:pPr>
        <w:numPr>
          <w:ilvl w:val="1"/>
          <w:numId w:val="66"/>
        </w:numPr>
        <w:pBdr>
          <w:top w:val="nil"/>
          <w:left w:val="nil"/>
          <w:bottom w:val="nil"/>
          <w:right w:val="nil"/>
          <w:between w:val="nil"/>
        </w:pBdr>
        <w:tabs>
          <w:tab w:val="left" w:pos="2761"/>
        </w:tabs>
        <w:spacing w:before="137" w:line="360" w:lineRule="auto"/>
        <w:ind w:left="1701" w:firstLine="0"/>
        <w:jc w:val="both"/>
        <w:rPr>
          <w:sz w:val="24"/>
          <w:szCs w:val="24"/>
        </w:rPr>
      </w:pPr>
      <w:r w:rsidRPr="00A51F0B">
        <w:rPr>
          <w:color w:val="000009"/>
          <w:sz w:val="24"/>
          <w:szCs w:val="24"/>
        </w:rPr>
        <w:t>Ter sua identidade, integridade e história de vida preservadas;</w:t>
      </w:r>
    </w:p>
    <w:p w14:paraId="5F1C3F5F" w14:textId="77777777" w:rsidR="00E42694" w:rsidRPr="00A51F0B" w:rsidRDefault="00E42694" w:rsidP="00E00370">
      <w:pPr>
        <w:numPr>
          <w:ilvl w:val="1"/>
          <w:numId w:val="66"/>
        </w:numPr>
        <w:pBdr>
          <w:top w:val="nil"/>
          <w:left w:val="nil"/>
          <w:bottom w:val="nil"/>
          <w:right w:val="nil"/>
          <w:between w:val="nil"/>
        </w:pBdr>
        <w:tabs>
          <w:tab w:val="left" w:pos="2761"/>
        </w:tabs>
        <w:spacing w:before="137" w:line="360" w:lineRule="auto"/>
        <w:ind w:left="1701" w:firstLine="0"/>
        <w:jc w:val="both"/>
        <w:rPr>
          <w:sz w:val="24"/>
          <w:szCs w:val="24"/>
        </w:rPr>
      </w:pPr>
      <w:r w:rsidRPr="00A51F0B">
        <w:rPr>
          <w:color w:val="000009"/>
          <w:sz w:val="24"/>
          <w:szCs w:val="24"/>
        </w:rPr>
        <w:t>Ter acesso a espaço com padrões de qualidade quanto a: higiene, habitabilidade, salubridade, segurança e conforto;</w:t>
      </w:r>
    </w:p>
    <w:p w14:paraId="59B814A0" w14:textId="77777777" w:rsidR="00E42694" w:rsidRPr="00A51F0B" w:rsidRDefault="00E42694" w:rsidP="00E00370">
      <w:pPr>
        <w:numPr>
          <w:ilvl w:val="1"/>
          <w:numId w:val="66"/>
        </w:numPr>
        <w:pBdr>
          <w:top w:val="nil"/>
          <w:left w:val="nil"/>
          <w:bottom w:val="nil"/>
          <w:right w:val="nil"/>
          <w:between w:val="nil"/>
        </w:pBdr>
        <w:tabs>
          <w:tab w:val="left" w:pos="2845"/>
        </w:tabs>
        <w:spacing w:line="360" w:lineRule="auto"/>
        <w:ind w:left="1701" w:right="143" w:firstLine="0"/>
        <w:jc w:val="both"/>
        <w:rPr>
          <w:sz w:val="24"/>
          <w:szCs w:val="24"/>
        </w:rPr>
      </w:pPr>
      <w:r w:rsidRPr="00A51F0B">
        <w:rPr>
          <w:color w:val="000009"/>
          <w:sz w:val="24"/>
          <w:szCs w:val="24"/>
        </w:rPr>
        <w:t>Ter acesso a alimentação em padrões nutricionais adequados e adaptados a necessidades específicas;</w:t>
      </w:r>
    </w:p>
    <w:p w14:paraId="05FC144C" w14:textId="77777777" w:rsidR="00E42694" w:rsidRPr="00A51F0B" w:rsidRDefault="00E42694" w:rsidP="00E00370">
      <w:pPr>
        <w:numPr>
          <w:ilvl w:val="1"/>
          <w:numId w:val="66"/>
        </w:numPr>
        <w:pBdr>
          <w:top w:val="nil"/>
          <w:left w:val="nil"/>
          <w:bottom w:val="nil"/>
          <w:right w:val="nil"/>
          <w:between w:val="nil"/>
        </w:pBdr>
        <w:tabs>
          <w:tab w:val="left" w:pos="2782"/>
        </w:tabs>
        <w:spacing w:line="360" w:lineRule="auto"/>
        <w:ind w:left="1701" w:right="135" w:firstLine="0"/>
        <w:jc w:val="both"/>
        <w:rPr>
          <w:sz w:val="24"/>
          <w:szCs w:val="24"/>
        </w:rPr>
      </w:pPr>
      <w:r w:rsidRPr="00A51F0B">
        <w:rPr>
          <w:color w:val="000009"/>
          <w:sz w:val="24"/>
          <w:szCs w:val="24"/>
        </w:rPr>
        <w:t>Ter acesso à ambiência acolhedora e espaços reservados para manutenção da privacidade do usuário e guarda de pertences pessoais.</w:t>
      </w:r>
    </w:p>
    <w:p w14:paraId="32A356BE" w14:textId="77777777" w:rsidR="00E42694" w:rsidRPr="00A51F0B" w:rsidRDefault="00E42694" w:rsidP="00E42694">
      <w:pPr>
        <w:pBdr>
          <w:top w:val="nil"/>
          <w:left w:val="nil"/>
          <w:bottom w:val="nil"/>
          <w:right w:val="nil"/>
          <w:between w:val="nil"/>
        </w:pBdr>
        <w:rPr>
          <w:color w:val="000000"/>
          <w:sz w:val="24"/>
          <w:szCs w:val="24"/>
        </w:rPr>
      </w:pPr>
    </w:p>
    <w:p w14:paraId="3F43742A" w14:textId="77777777" w:rsidR="00E42694" w:rsidRPr="00A51F0B" w:rsidRDefault="00E42694" w:rsidP="00E00370">
      <w:pPr>
        <w:pStyle w:val="Ttulo1"/>
        <w:numPr>
          <w:ilvl w:val="0"/>
          <w:numId w:val="63"/>
        </w:numPr>
        <w:tabs>
          <w:tab w:val="num" w:pos="0"/>
          <w:tab w:val="left" w:pos="1985"/>
        </w:tabs>
        <w:spacing w:before="172"/>
        <w:ind w:left="2477" w:hanging="917"/>
      </w:pPr>
      <w:r w:rsidRPr="00A51F0B">
        <w:t>Segurança de Convívio ou Vivência Familiar, Comunitária e Social:</w:t>
      </w:r>
    </w:p>
    <w:p w14:paraId="19CC517E" w14:textId="77777777" w:rsidR="00E42694" w:rsidRPr="00A51F0B" w:rsidRDefault="00E42694" w:rsidP="00E00370">
      <w:pPr>
        <w:numPr>
          <w:ilvl w:val="0"/>
          <w:numId w:val="64"/>
        </w:numPr>
        <w:pBdr>
          <w:top w:val="nil"/>
          <w:left w:val="nil"/>
          <w:bottom w:val="nil"/>
          <w:right w:val="nil"/>
          <w:between w:val="nil"/>
        </w:pBdr>
        <w:tabs>
          <w:tab w:val="left" w:pos="1746"/>
        </w:tabs>
        <w:spacing w:before="132" w:line="360" w:lineRule="auto"/>
        <w:ind w:right="137" w:firstLine="720"/>
        <w:jc w:val="both"/>
        <w:rPr>
          <w:sz w:val="24"/>
          <w:szCs w:val="24"/>
        </w:rPr>
      </w:pPr>
      <w:r w:rsidRPr="00A51F0B">
        <w:rPr>
          <w:color w:val="000009"/>
          <w:sz w:val="24"/>
          <w:szCs w:val="24"/>
        </w:rPr>
        <w:t>Ter assegurado encaminhamentos para acesso a benefícios, programas, outros serviços socioassistenciais e demais serviços públicos;</w:t>
      </w:r>
    </w:p>
    <w:p w14:paraId="4E5F0745" w14:textId="77777777" w:rsidR="00E42694" w:rsidRPr="00A51F0B" w:rsidRDefault="00E42694" w:rsidP="00E00370">
      <w:pPr>
        <w:numPr>
          <w:ilvl w:val="0"/>
          <w:numId w:val="64"/>
        </w:numPr>
        <w:pBdr>
          <w:top w:val="nil"/>
          <w:left w:val="nil"/>
          <w:bottom w:val="nil"/>
          <w:right w:val="nil"/>
          <w:between w:val="nil"/>
        </w:pBdr>
        <w:tabs>
          <w:tab w:val="left" w:pos="1645"/>
        </w:tabs>
        <w:spacing w:before="1"/>
        <w:ind w:left="1644" w:hanging="245"/>
        <w:jc w:val="both"/>
        <w:rPr>
          <w:sz w:val="24"/>
          <w:szCs w:val="24"/>
        </w:rPr>
      </w:pPr>
      <w:r w:rsidRPr="00A51F0B">
        <w:rPr>
          <w:color w:val="000009"/>
          <w:sz w:val="24"/>
          <w:szCs w:val="24"/>
        </w:rPr>
        <w:t>Ter assegurado o trabalho técnico direcionado para o convívio familiar, comunitário e/ou social.</w:t>
      </w:r>
    </w:p>
    <w:p w14:paraId="2EA6BA42" w14:textId="77777777" w:rsidR="00E42694" w:rsidRPr="00A51F0B" w:rsidRDefault="00E42694" w:rsidP="00E42694">
      <w:pPr>
        <w:pBdr>
          <w:top w:val="nil"/>
          <w:left w:val="nil"/>
          <w:bottom w:val="nil"/>
          <w:right w:val="nil"/>
          <w:between w:val="nil"/>
        </w:pBdr>
        <w:rPr>
          <w:color w:val="000000"/>
          <w:sz w:val="24"/>
          <w:szCs w:val="24"/>
        </w:rPr>
      </w:pPr>
    </w:p>
    <w:p w14:paraId="4D4447CC" w14:textId="77777777" w:rsidR="00E42694" w:rsidRPr="00A51F0B" w:rsidRDefault="00E42694" w:rsidP="00E42694">
      <w:pPr>
        <w:pBdr>
          <w:top w:val="nil"/>
          <w:left w:val="nil"/>
          <w:bottom w:val="nil"/>
          <w:right w:val="nil"/>
          <w:between w:val="nil"/>
        </w:pBdr>
        <w:spacing w:before="5"/>
        <w:rPr>
          <w:color w:val="000000"/>
          <w:sz w:val="24"/>
          <w:szCs w:val="24"/>
        </w:rPr>
      </w:pPr>
    </w:p>
    <w:p w14:paraId="4F83446F" w14:textId="77777777" w:rsidR="00E42694" w:rsidRPr="00A51F0B" w:rsidRDefault="00E42694" w:rsidP="00E00370">
      <w:pPr>
        <w:pStyle w:val="Ttulo1"/>
        <w:numPr>
          <w:ilvl w:val="0"/>
          <w:numId w:val="63"/>
        </w:numPr>
        <w:tabs>
          <w:tab w:val="num" w:pos="0"/>
          <w:tab w:val="left" w:pos="1985"/>
        </w:tabs>
        <w:ind w:left="2449" w:hanging="748"/>
      </w:pPr>
      <w:r w:rsidRPr="00A51F0B">
        <w:t>Segurança de Desenvolvimento de Autonomia Individual, Familiar e Social:</w:t>
      </w:r>
    </w:p>
    <w:p w14:paraId="79E542AB" w14:textId="77777777" w:rsidR="00E42694" w:rsidRPr="00A51F0B" w:rsidRDefault="00E42694" w:rsidP="00E00370">
      <w:pPr>
        <w:numPr>
          <w:ilvl w:val="0"/>
          <w:numId w:val="61"/>
        </w:numPr>
        <w:pBdr>
          <w:top w:val="nil"/>
          <w:left w:val="nil"/>
          <w:bottom w:val="nil"/>
          <w:right w:val="nil"/>
          <w:between w:val="nil"/>
        </w:pBdr>
        <w:tabs>
          <w:tab w:val="left" w:pos="1659"/>
        </w:tabs>
        <w:spacing w:before="132"/>
        <w:ind w:right="223"/>
        <w:jc w:val="both"/>
        <w:rPr>
          <w:sz w:val="24"/>
          <w:szCs w:val="24"/>
        </w:rPr>
      </w:pPr>
      <w:r w:rsidRPr="00A51F0B">
        <w:rPr>
          <w:color w:val="000009"/>
          <w:sz w:val="24"/>
          <w:szCs w:val="24"/>
        </w:rPr>
        <w:t>Ter endereço institucional para utilização como referência;</w:t>
      </w:r>
    </w:p>
    <w:p w14:paraId="6B3B8CFC" w14:textId="77777777" w:rsidR="00E42694" w:rsidRPr="00A51F0B" w:rsidRDefault="00E42694" w:rsidP="00E42694">
      <w:pPr>
        <w:pBdr>
          <w:top w:val="nil"/>
          <w:left w:val="nil"/>
          <w:bottom w:val="nil"/>
          <w:right w:val="nil"/>
          <w:between w:val="nil"/>
        </w:pBdr>
        <w:ind w:right="223"/>
        <w:jc w:val="both"/>
        <w:rPr>
          <w:color w:val="000000"/>
          <w:sz w:val="24"/>
          <w:szCs w:val="24"/>
        </w:rPr>
      </w:pPr>
    </w:p>
    <w:p w14:paraId="669C8AEB" w14:textId="77777777" w:rsidR="00E42694" w:rsidRPr="00A51F0B" w:rsidRDefault="00E42694" w:rsidP="00E00370">
      <w:pPr>
        <w:numPr>
          <w:ilvl w:val="0"/>
          <w:numId w:val="61"/>
        </w:numPr>
        <w:pBdr>
          <w:top w:val="nil"/>
          <w:left w:val="nil"/>
          <w:bottom w:val="nil"/>
          <w:right w:val="nil"/>
          <w:between w:val="nil"/>
        </w:pBdr>
        <w:tabs>
          <w:tab w:val="left" w:pos="1652"/>
        </w:tabs>
        <w:spacing w:line="360" w:lineRule="auto"/>
        <w:ind w:left="679" w:right="223" w:firstLine="720"/>
        <w:jc w:val="both"/>
        <w:rPr>
          <w:sz w:val="24"/>
          <w:szCs w:val="24"/>
        </w:rPr>
      </w:pPr>
      <w:r w:rsidRPr="00A51F0B">
        <w:rPr>
          <w:color w:val="000009"/>
          <w:sz w:val="24"/>
          <w:szCs w:val="24"/>
        </w:rPr>
        <w:t>Ter vivências pautadas pelo respeito a si próprio e aos outros, fundamentadas em princípios éticos de justiça e cidadania;</w:t>
      </w:r>
    </w:p>
    <w:p w14:paraId="1E8A3E74" w14:textId="77777777" w:rsidR="00E42694" w:rsidRPr="00A51F0B" w:rsidRDefault="00E42694" w:rsidP="00E00370">
      <w:pPr>
        <w:numPr>
          <w:ilvl w:val="0"/>
          <w:numId w:val="61"/>
        </w:numPr>
        <w:pBdr>
          <w:top w:val="nil"/>
          <w:left w:val="nil"/>
          <w:bottom w:val="nil"/>
          <w:right w:val="nil"/>
          <w:between w:val="nil"/>
        </w:pBdr>
        <w:tabs>
          <w:tab w:val="left" w:pos="1647"/>
        </w:tabs>
        <w:spacing w:line="360" w:lineRule="auto"/>
        <w:ind w:left="1399" w:right="223" w:firstLine="0"/>
        <w:jc w:val="both"/>
        <w:rPr>
          <w:sz w:val="24"/>
          <w:szCs w:val="24"/>
        </w:rPr>
      </w:pPr>
      <w:r w:rsidRPr="00A51F0B">
        <w:rPr>
          <w:color w:val="000009"/>
          <w:sz w:val="24"/>
          <w:szCs w:val="24"/>
        </w:rPr>
        <w:t xml:space="preserve">Ter condições para desenvolver capacidades e fazer escolhas com independência e autonomia; </w:t>
      </w:r>
    </w:p>
    <w:p w14:paraId="388A9CE4" w14:textId="77777777" w:rsidR="00E42694" w:rsidRPr="00A51F0B" w:rsidRDefault="00E42694" w:rsidP="00E00370">
      <w:pPr>
        <w:numPr>
          <w:ilvl w:val="0"/>
          <w:numId w:val="61"/>
        </w:numPr>
        <w:pBdr>
          <w:top w:val="nil"/>
          <w:left w:val="nil"/>
          <w:bottom w:val="nil"/>
          <w:right w:val="nil"/>
          <w:between w:val="nil"/>
        </w:pBdr>
        <w:tabs>
          <w:tab w:val="left" w:pos="1647"/>
        </w:tabs>
        <w:spacing w:line="360" w:lineRule="auto"/>
        <w:ind w:left="1399" w:right="223" w:firstLine="0"/>
        <w:jc w:val="both"/>
        <w:rPr>
          <w:sz w:val="24"/>
          <w:szCs w:val="24"/>
        </w:rPr>
      </w:pPr>
      <w:r w:rsidRPr="00A51F0B">
        <w:rPr>
          <w:color w:val="000009"/>
          <w:sz w:val="24"/>
          <w:szCs w:val="24"/>
        </w:rPr>
        <w:t>Ter acesso a atividades, segundo suas necessidades, interesses e possibilidades;</w:t>
      </w:r>
    </w:p>
    <w:p w14:paraId="38B1ABDF" w14:textId="77777777" w:rsidR="00E42694" w:rsidRPr="00A51F0B" w:rsidRDefault="00E42694" w:rsidP="00E00370">
      <w:pPr>
        <w:numPr>
          <w:ilvl w:val="0"/>
          <w:numId w:val="65"/>
        </w:numPr>
        <w:pBdr>
          <w:top w:val="nil"/>
          <w:left w:val="nil"/>
          <w:bottom w:val="nil"/>
          <w:right w:val="nil"/>
          <w:between w:val="nil"/>
        </w:pBdr>
        <w:tabs>
          <w:tab w:val="left" w:pos="1741"/>
        </w:tabs>
        <w:spacing w:before="1" w:line="360" w:lineRule="auto"/>
        <w:ind w:right="223" w:firstLine="720"/>
        <w:jc w:val="both"/>
        <w:rPr>
          <w:sz w:val="24"/>
          <w:szCs w:val="24"/>
        </w:rPr>
      </w:pPr>
      <w:r w:rsidRPr="00A51F0B">
        <w:rPr>
          <w:color w:val="000009"/>
          <w:sz w:val="24"/>
          <w:szCs w:val="24"/>
        </w:rPr>
        <w:t>Ter acompanhamento que possibilite o desenvolvimento de habilidades de autogestão, autossustentação e independência;</w:t>
      </w:r>
    </w:p>
    <w:p w14:paraId="131B6A13" w14:textId="77777777" w:rsidR="00E42694" w:rsidRPr="00A51F0B" w:rsidRDefault="00E42694" w:rsidP="00E00370">
      <w:pPr>
        <w:numPr>
          <w:ilvl w:val="0"/>
          <w:numId w:val="65"/>
        </w:numPr>
        <w:pBdr>
          <w:top w:val="nil"/>
          <w:left w:val="nil"/>
          <w:bottom w:val="nil"/>
          <w:right w:val="nil"/>
          <w:between w:val="nil"/>
        </w:pBdr>
        <w:tabs>
          <w:tab w:val="left" w:pos="1659"/>
        </w:tabs>
        <w:spacing w:line="360" w:lineRule="auto"/>
        <w:ind w:left="1399" w:right="223" w:firstLine="0"/>
        <w:jc w:val="both"/>
        <w:rPr>
          <w:sz w:val="24"/>
          <w:szCs w:val="24"/>
        </w:rPr>
      </w:pPr>
      <w:r w:rsidRPr="00A51F0B">
        <w:rPr>
          <w:color w:val="000009"/>
          <w:sz w:val="24"/>
          <w:szCs w:val="24"/>
        </w:rPr>
        <w:t xml:space="preserve">Ter respeitados os seus direitos de opinião e decisão; </w:t>
      </w:r>
    </w:p>
    <w:p w14:paraId="1DC10923" w14:textId="77777777" w:rsidR="00E42694" w:rsidRPr="00A51F0B" w:rsidRDefault="00E42694" w:rsidP="00E00370">
      <w:pPr>
        <w:numPr>
          <w:ilvl w:val="0"/>
          <w:numId w:val="65"/>
        </w:numPr>
        <w:pBdr>
          <w:top w:val="nil"/>
          <w:left w:val="nil"/>
          <w:bottom w:val="nil"/>
          <w:right w:val="nil"/>
          <w:between w:val="nil"/>
        </w:pBdr>
        <w:tabs>
          <w:tab w:val="left" w:pos="1659"/>
        </w:tabs>
        <w:spacing w:line="360" w:lineRule="auto"/>
        <w:ind w:left="1399" w:right="223" w:firstLine="0"/>
        <w:jc w:val="both"/>
        <w:rPr>
          <w:sz w:val="24"/>
          <w:szCs w:val="24"/>
        </w:rPr>
      </w:pPr>
      <w:r w:rsidRPr="00A51F0B">
        <w:rPr>
          <w:color w:val="000009"/>
          <w:sz w:val="24"/>
          <w:szCs w:val="24"/>
        </w:rPr>
        <w:t>Ter acesso a documentação civil;</w:t>
      </w:r>
    </w:p>
    <w:p w14:paraId="118839F7" w14:textId="77777777" w:rsidR="00E42694" w:rsidRPr="00A51F0B" w:rsidRDefault="00E42694" w:rsidP="00E42694">
      <w:pPr>
        <w:pBdr>
          <w:top w:val="nil"/>
          <w:left w:val="nil"/>
          <w:bottom w:val="nil"/>
          <w:right w:val="nil"/>
          <w:between w:val="nil"/>
        </w:pBdr>
        <w:spacing w:line="360" w:lineRule="auto"/>
        <w:ind w:left="1399" w:right="223"/>
        <w:jc w:val="both"/>
        <w:rPr>
          <w:color w:val="000009"/>
          <w:sz w:val="24"/>
          <w:szCs w:val="24"/>
        </w:rPr>
      </w:pPr>
      <w:r w:rsidRPr="00A51F0B">
        <w:rPr>
          <w:color w:val="000009"/>
          <w:sz w:val="24"/>
          <w:szCs w:val="24"/>
        </w:rPr>
        <w:lastRenderedPageBreak/>
        <w:t xml:space="preserve">8- Obter orientações e informações sobre o serviço, direitos e como acessá-los; </w:t>
      </w:r>
    </w:p>
    <w:p w14:paraId="32247FB0" w14:textId="77777777" w:rsidR="00E42694" w:rsidRPr="00A51F0B" w:rsidRDefault="00E42694" w:rsidP="00E42694">
      <w:pPr>
        <w:pBdr>
          <w:top w:val="nil"/>
          <w:left w:val="nil"/>
          <w:bottom w:val="nil"/>
          <w:right w:val="nil"/>
          <w:between w:val="nil"/>
        </w:pBdr>
        <w:spacing w:line="360" w:lineRule="auto"/>
        <w:ind w:left="1399" w:right="223"/>
        <w:jc w:val="both"/>
        <w:rPr>
          <w:color w:val="000000"/>
          <w:sz w:val="24"/>
          <w:szCs w:val="24"/>
        </w:rPr>
      </w:pPr>
      <w:r w:rsidRPr="00A51F0B">
        <w:rPr>
          <w:color w:val="000009"/>
          <w:sz w:val="24"/>
          <w:szCs w:val="24"/>
        </w:rPr>
        <w:t>9- Ser ouvido e expressar necessidades, interesses e possibilidades;</w:t>
      </w:r>
    </w:p>
    <w:p w14:paraId="3D435D4D" w14:textId="77777777" w:rsidR="00E42694" w:rsidRPr="00A51F0B" w:rsidRDefault="00E42694" w:rsidP="00E42694">
      <w:pPr>
        <w:pBdr>
          <w:top w:val="nil"/>
          <w:left w:val="nil"/>
          <w:bottom w:val="nil"/>
          <w:right w:val="nil"/>
          <w:between w:val="nil"/>
        </w:pBdr>
        <w:spacing w:line="360" w:lineRule="auto"/>
        <w:ind w:left="1399" w:right="223"/>
        <w:jc w:val="both"/>
        <w:rPr>
          <w:color w:val="000009"/>
          <w:sz w:val="24"/>
          <w:szCs w:val="24"/>
        </w:rPr>
      </w:pPr>
      <w:r w:rsidRPr="00A51F0B">
        <w:rPr>
          <w:color w:val="000009"/>
          <w:sz w:val="24"/>
          <w:szCs w:val="24"/>
        </w:rPr>
        <w:t xml:space="preserve">10- Desenvolver capacidades para o autocuidado, construir projetos de vida e alcançar a autonomia; </w:t>
      </w:r>
    </w:p>
    <w:p w14:paraId="5C5F2F0F" w14:textId="77777777" w:rsidR="00E42694" w:rsidRPr="00A51F0B" w:rsidRDefault="00E42694" w:rsidP="00E42694">
      <w:pPr>
        <w:pBdr>
          <w:top w:val="nil"/>
          <w:left w:val="nil"/>
          <w:bottom w:val="nil"/>
          <w:right w:val="nil"/>
          <w:between w:val="nil"/>
        </w:pBdr>
        <w:spacing w:line="360" w:lineRule="auto"/>
        <w:ind w:left="1399" w:right="223"/>
        <w:jc w:val="both"/>
        <w:rPr>
          <w:color w:val="000000"/>
          <w:sz w:val="24"/>
          <w:szCs w:val="24"/>
        </w:rPr>
      </w:pPr>
      <w:r w:rsidRPr="00A51F0B">
        <w:rPr>
          <w:color w:val="000009"/>
          <w:sz w:val="24"/>
          <w:szCs w:val="24"/>
        </w:rPr>
        <w:t>11- Quando possível, ter ampliada a capacidade protetiva da família e a superação de suas</w:t>
      </w:r>
    </w:p>
    <w:p w14:paraId="4A9D355B" w14:textId="77777777" w:rsidR="00E42694" w:rsidRPr="00A51F0B" w:rsidRDefault="00E42694" w:rsidP="00E42694">
      <w:pPr>
        <w:pBdr>
          <w:top w:val="nil"/>
          <w:left w:val="nil"/>
          <w:bottom w:val="nil"/>
          <w:right w:val="nil"/>
          <w:between w:val="nil"/>
        </w:pBdr>
        <w:ind w:left="679" w:right="223"/>
        <w:jc w:val="both"/>
        <w:rPr>
          <w:color w:val="000000"/>
          <w:sz w:val="24"/>
          <w:szCs w:val="24"/>
        </w:rPr>
      </w:pPr>
      <w:r w:rsidRPr="00A51F0B">
        <w:rPr>
          <w:color w:val="000009"/>
          <w:sz w:val="24"/>
          <w:szCs w:val="24"/>
        </w:rPr>
        <w:t>dificuldades;</w:t>
      </w:r>
    </w:p>
    <w:p w14:paraId="0C14B4E9" w14:textId="77777777" w:rsidR="00E42694" w:rsidRPr="00A51F0B" w:rsidRDefault="00E42694" w:rsidP="00E42694">
      <w:pPr>
        <w:pBdr>
          <w:top w:val="nil"/>
          <w:left w:val="nil"/>
          <w:bottom w:val="nil"/>
          <w:right w:val="nil"/>
          <w:between w:val="nil"/>
        </w:pBdr>
        <w:spacing w:before="140" w:line="360" w:lineRule="auto"/>
        <w:ind w:left="1399" w:right="223"/>
        <w:jc w:val="both"/>
        <w:rPr>
          <w:color w:val="000009"/>
          <w:sz w:val="24"/>
          <w:szCs w:val="24"/>
        </w:rPr>
      </w:pPr>
      <w:r w:rsidRPr="00A51F0B">
        <w:rPr>
          <w:color w:val="000009"/>
          <w:sz w:val="24"/>
          <w:szCs w:val="24"/>
        </w:rPr>
        <w:t xml:space="preserve">12- Ser preparado para o desligamento do serviço; </w:t>
      </w:r>
    </w:p>
    <w:p w14:paraId="116D01C0" w14:textId="77777777" w:rsidR="00E42694" w:rsidRPr="00A51F0B" w:rsidRDefault="00E42694" w:rsidP="00E42694">
      <w:pPr>
        <w:pBdr>
          <w:top w:val="nil"/>
          <w:left w:val="nil"/>
          <w:bottom w:val="nil"/>
          <w:right w:val="nil"/>
          <w:between w:val="nil"/>
        </w:pBdr>
        <w:spacing w:before="140" w:line="360" w:lineRule="auto"/>
        <w:ind w:left="1399" w:right="223"/>
        <w:jc w:val="both"/>
        <w:rPr>
          <w:color w:val="000000"/>
          <w:sz w:val="24"/>
          <w:szCs w:val="24"/>
        </w:rPr>
      </w:pPr>
      <w:r w:rsidRPr="00A51F0B">
        <w:rPr>
          <w:color w:val="000009"/>
          <w:sz w:val="24"/>
          <w:szCs w:val="24"/>
        </w:rPr>
        <w:t>13- Avaliar o serviço.</w:t>
      </w:r>
    </w:p>
    <w:p w14:paraId="1DE8D195" w14:textId="77777777" w:rsidR="00E42694" w:rsidRPr="00A51F0B" w:rsidRDefault="00E42694" w:rsidP="00E42694">
      <w:pPr>
        <w:pBdr>
          <w:top w:val="nil"/>
          <w:left w:val="nil"/>
          <w:bottom w:val="nil"/>
          <w:right w:val="nil"/>
          <w:between w:val="nil"/>
        </w:pBdr>
        <w:spacing w:before="3"/>
        <w:rPr>
          <w:color w:val="000000"/>
          <w:sz w:val="24"/>
          <w:szCs w:val="24"/>
        </w:rPr>
      </w:pPr>
    </w:p>
    <w:p w14:paraId="07BD08C4" w14:textId="77777777" w:rsidR="00E42694" w:rsidRPr="00A51F0B" w:rsidRDefault="00E42694" w:rsidP="00E00370">
      <w:pPr>
        <w:numPr>
          <w:ilvl w:val="1"/>
          <w:numId w:val="57"/>
        </w:numPr>
        <w:pBdr>
          <w:top w:val="nil"/>
          <w:left w:val="nil"/>
          <w:bottom w:val="nil"/>
          <w:right w:val="nil"/>
          <w:between w:val="nil"/>
        </w:pBdr>
        <w:tabs>
          <w:tab w:val="left" w:pos="1161"/>
        </w:tabs>
        <w:ind w:left="1160" w:hanging="482"/>
        <w:rPr>
          <w:color w:val="000009"/>
          <w:sz w:val="24"/>
          <w:szCs w:val="24"/>
        </w:rPr>
      </w:pPr>
      <w:r w:rsidRPr="00A51F0B">
        <w:rPr>
          <w:b/>
          <w:color w:val="000009"/>
          <w:sz w:val="24"/>
          <w:szCs w:val="24"/>
        </w:rPr>
        <w:t>Documentos a serem produzidos:</w:t>
      </w:r>
    </w:p>
    <w:p w14:paraId="7A05ED30" w14:textId="77777777" w:rsidR="00E42694" w:rsidRPr="00A51F0B" w:rsidRDefault="00E42694" w:rsidP="00E00370">
      <w:pPr>
        <w:numPr>
          <w:ilvl w:val="2"/>
          <w:numId w:val="57"/>
        </w:numPr>
        <w:pBdr>
          <w:top w:val="nil"/>
          <w:left w:val="nil"/>
          <w:bottom w:val="nil"/>
          <w:right w:val="nil"/>
          <w:between w:val="nil"/>
        </w:pBdr>
        <w:tabs>
          <w:tab w:val="left" w:pos="2630"/>
          <w:tab w:val="left" w:pos="2631"/>
        </w:tabs>
        <w:spacing w:before="135" w:line="360" w:lineRule="auto"/>
        <w:ind w:right="136" w:firstLine="720"/>
        <w:jc w:val="both"/>
        <w:rPr>
          <w:color w:val="000000"/>
          <w:sz w:val="24"/>
          <w:szCs w:val="24"/>
        </w:rPr>
      </w:pPr>
      <w:r w:rsidRPr="00A51F0B">
        <w:rPr>
          <w:color w:val="000009"/>
          <w:sz w:val="24"/>
          <w:szCs w:val="24"/>
          <w:u w:val="single"/>
        </w:rPr>
        <w:t>Plano Individual de Atendimento (PIA):</w:t>
      </w:r>
      <w:r w:rsidRPr="00A51F0B">
        <w:rPr>
          <w:color w:val="000009"/>
          <w:sz w:val="24"/>
          <w:szCs w:val="24"/>
        </w:rPr>
        <w:t xml:space="preserve"> é um instrumento técnico norteador da relação entre os usuários e profissionais do serviço, que contém ações e metas de desenvolvimento do usuário,</w:t>
      </w:r>
      <w:r w:rsidRPr="00A51F0B">
        <w:rPr>
          <w:sz w:val="24"/>
          <w:szCs w:val="24"/>
        </w:rPr>
        <w:t xml:space="preserve"> </w:t>
      </w:r>
      <w:r w:rsidRPr="00A51F0B">
        <w:rPr>
          <w:color w:val="000009"/>
          <w:sz w:val="24"/>
          <w:szCs w:val="24"/>
        </w:rPr>
        <w:t>considerando o período de permanência deste no serviço. O PIA deve ser elaborado de forma participativa pelos usuários e profissionais, desde o momento de chegada no serviço e, sempre que necessário, poderá contar com a participação de outros profissionais da área de saúde, educação ou outras políticas públicas, em sua construção e reavaliação. A natureza desse plano deve centrar-se nos aspectos funcionais e na determinação do grau inicial e do potencial de emancipação dos usuários, servindo, fundamentalmente, para a identificação das necessidades de apoio técnico e mecanismos e serviços de apoio à vida independente e reinserção social. Esse plano também deve considerar a história de vida, situação e dinâmica do usuário.</w:t>
      </w:r>
    </w:p>
    <w:p w14:paraId="50694E29" w14:textId="77777777" w:rsidR="00E42694" w:rsidRPr="00A51F0B" w:rsidRDefault="00E42694" w:rsidP="00E00370">
      <w:pPr>
        <w:numPr>
          <w:ilvl w:val="2"/>
          <w:numId w:val="57"/>
        </w:numPr>
        <w:pBdr>
          <w:top w:val="nil"/>
          <w:left w:val="nil"/>
          <w:bottom w:val="nil"/>
          <w:right w:val="nil"/>
          <w:between w:val="nil"/>
        </w:pBdr>
        <w:tabs>
          <w:tab w:val="left" w:pos="1843"/>
        </w:tabs>
        <w:spacing w:before="1" w:line="360" w:lineRule="auto"/>
        <w:ind w:right="134" w:firstLine="720"/>
        <w:jc w:val="both"/>
        <w:rPr>
          <w:color w:val="000000"/>
          <w:sz w:val="24"/>
          <w:szCs w:val="24"/>
        </w:rPr>
      </w:pPr>
      <w:r w:rsidRPr="00A51F0B">
        <w:rPr>
          <w:color w:val="000009"/>
          <w:sz w:val="24"/>
          <w:szCs w:val="24"/>
          <w:u w:val="single"/>
        </w:rPr>
        <w:t>Plano de Ação</w:t>
      </w:r>
      <w:r w:rsidRPr="00A51F0B">
        <w:rPr>
          <w:color w:val="000009"/>
          <w:sz w:val="24"/>
          <w:szCs w:val="24"/>
        </w:rPr>
        <w:t>: deve ser construído pela coordenação e equipe técnica do serviço e apresentado anualmente ao Conselho Municipal Assistência Social - CMAS. O Plano de Ação também deve estar disponível nas dependências da unidade, com o detalhamento mensal das ações a serem executadas.</w:t>
      </w:r>
    </w:p>
    <w:p w14:paraId="72E86152" w14:textId="77777777" w:rsidR="00E42694" w:rsidRPr="00A51F0B" w:rsidRDefault="00E42694" w:rsidP="00E00370">
      <w:pPr>
        <w:numPr>
          <w:ilvl w:val="2"/>
          <w:numId w:val="57"/>
        </w:numPr>
        <w:pBdr>
          <w:top w:val="nil"/>
          <w:left w:val="nil"/>
          <w:bottom w:val="nil"/>
          <w:right w:val="nil"/>
          <w:between w:val="nil"/>
        </w:pBdr>
        <w:tabs>
          <w:tab w:val="left" w:pos="1843"/>
        </w:tabs>
        <w:spacing w:line="360" w:lineRule="auto"/>
        <w:ind w:right="138" w:firstLine="720"/>
        <w:jc w:val="both"/>
        <w:rPr>
          <w:color w:val="000000"/>
          <w:sz w:val="24"/>
          <w:szCs w:val="24"/>
        </w:rPr>
      </w:pPr>
      <w:r w:rsidRPr="00A51F0B">
        <w:rPr>
          <w:color w:val="000009"/>
          <w:sz w:val="24"/>
          <w:szCs w:val="24"/>
          <w:u w:val="single"/>
        </w:rPr>
        <w:t>Relatório de atividades</w:t>
      </w:r>
      <w:r w:rsidRPr="00A51F0B">
        <w:rPr>
          <w:color w:val="000009"/>
          <w:sz w:val="24"/>
          <w:szCs w:val="24"/>
        </w:rPr>
        <w:t xml:space="preserve">: deve ser produzido pela coordenação com auxílio dos técnicos do serviço o relatório </w:t>
      </w:r>
      <w:r w:rsidRPr="00A51F0B">
        <w:rPr>
          <w:color w:val="000000"/>
          <w:sz w:val="24"/>
          <w:szCs w:val="24"/>
        </w:rPr>
        <w:t>quantitativo a ser entregue mensalmente, e o qualitativo a ser entregue trimestralmente, bem como Relatório de Execução de Objeto ao final de cada exercício, conforme Termo de Colaboração;</w:t>
      </w:r>
    </w:p>
    <w:p w14:paraId="57EA6C3E" w14:textId="77777777" w:rsidR="00E42694" w:rsidRPr="00A51F0B" w:rsidRDefault="00E42694" w:rsidP="00E00370">
      <w:pPr>
        <w:numPr>
          <w:ilvl w:val="2"/>
          <w:numId w:val="57"/>
        </w:numPr>
        <w:pBdr>
          <w:top w:val="nil"/>
          <w:left w:val="nil"/>
          <w:bottom w:val="nil"/>
          <w:right w:val="nil"/>
          <w:between w:val="nil"/>
        </w:pBdr>
        <w:tabs>
          <w:tab w:val="left" w:pos="1843"/>
        </w:tabs>
        <w:spacing w:line="360" w:lineRule="auto"/>
        <w:ind w:right="136" w:firstLine="720"/>
        <w:jc w:val="both"/>
        <w:rPr>
          <w:color w:val="000000"/>
          <w:sz w:val="24"/>
          <w:szCs w:val="24"/>
        </w:rPr>
      </w:pPr>
      <w:r w:rsidRPr="00A51F0B">
        <w:rPr>
          <w:color w:val="000009"/>
          <w:sz w:val="24"/>
          <w:szCs w:val="24"/>
          <w:u w:val="single"/>
        </w:rPr>
        <w:t>Registro das informações no SIT do Tribunal de Contas do Estado do Paraná</w:t>
      </w:r>
      <w:r w:rsidRPr="00A51F0B">
        <w:rPr>
          <w:color w:val="000009"/>
          <w:sz w:val="24"/>
          <w:szCs w:val="24"/>
        </w:rPr>
        <w:t>: deve ser realizado pelo administrativo da Organização da Sociedade Civil, mensalmente, observados os fechamentos bimestrais.</w:t>
      </w:r>
    </w:p>
    <w:p w14:paraId="57475E43" w14:textId="77777777" w:rsidR="00E42694" w:rsidRPr="00A51F0B" w:rsidRDefault="00E42694" w:rsidP="00E00370">
      <w:pPr>
        <w:numPr>
          <w:ilvl w:val="2"/>
          <w:numId w:val="57"/>
        </w:numPr>
        <w:pBdr>
          <w:top w:val="nil"/>
          <w:left w:val="nil"/>
          <w:bottom w:val="nil"/>
          <w:right w:val="nil"/>
          <w:between w:val="nil"/>
        </w:pBdr>
        <w:tabs>
          <w:tab w:val="left" w:pos="1843"/>
        </w:tabs>
        <w:spacing w:line="362" w:lineRule="auto"/>
        <w:ind w:right="141" w:firstLine="720"/>
        <w:jc w:val="both"/>
        <w:rPr>
          <w:color w:val="000000"/>
          <w:sz w:val="24"/>
          <w:szCs w:val="24"/>
        </w:rPr>
      </w:pPr>
      <w:r w:rsidRPr="00A51F0B">
        <w:rPr>
          <w:color w:val="000009"/>
          <w:sz w:val="24"/>
          <w:szCs w:val="24"/>
          <w:u w:val="single"/>
        </w:rPr>
        <w:t>Regimento Interno:</w:t>
      </w:r>
      <w:r w:rsidRPr="00A51F0B">
        <w:rPr>
          <w:color w:val="000009"/>
          <w:sz w:val="24"/>
          <w:szCs w:val="24"/>
        </w:rPr>
        <w:t xml:space="preserve"> deve ser construído coletivamente, uma vez que se constituí </w:t>
      </w:r>
      <w:r w:rsidRPr="00A51F0B">
        <w:rPr>
          <w:color w:val="000009"/>
          <w:sz w:val="24"/>
          <w:szCs w:val="24"/>
        </w:rPr>
        <w:lastRenderedPageBreak/>
        <w:t>como um conjunto de regras para regulamentar o convívio e funcionamento da casa.</w:t>
      </w:r>
    </w:p>
    <w:p w14:paraId="67F82513" w14:textId="77777777" w:rsidR="00E42694" w:rsidRPr="00A51F0B" w:rsidRDefault="00E42694" w:rsidP="00E00370">
      <w:pPr>
        <w:numPr>
          <w:ilvl w:val="2"/>
          <w:numId w:val="57"/>
        </w:numPr>
        <w:pBdr>
          <w:top w:val="nil"/>
          <w:left w:val="nil"/>
          <w:bottom w:val="nil"/>
          <w:right w:val="nil"/>
          <w:between w:val="nil"/>
        </w:pBdr>
        <w:tabs>
          <w:tab w:val="left" w:pos="1843"/>
        </w:tabs>
        <w:spacing w:line="360" w:lineRule="auto"/>
        <w:ind w:right="141" w:firstLine="720"/>
        <w:jc w:val="both"/>
        <w:rPr>
          <w:color w:val="000000"/>
          <w:sz w:val="24"/>
          <w:szCs w:val="24"/>
        </w:rPr>
      </w:pPr>
      <w:r w:rsidRPr="00A51F0B">
        <w:rPr>
          <w:color w:val="000009"/>
          <w:sz w:val="24"/>
          <w:szCs w:val="24"/>
          <w:u w:val="single"/>
        </w:rPr>
        <w:t>Atas de Assembléias:</w:t>
      </w:r>
      <w:r w:rsidRPr="00A51F0B">
        <w:rPr>
          <w:color w:val="000009"/>
          <w:sz w:val="24"/>
          <w:szCs w:val="24"/>
        </w:rPr>
        <w:t xml:space="preserve"> considerando o caráter transitório do Serviço de Acolhimento Institucional - Casa de Passagem Adulto Masculino, a equipe deve realizar assembleias quinzenais e, quando solicitado, enviar cópia da ata para Gestora de Parcerias e Gerência dos Serviços de Alta Complexidade.</w:t>
      </w:r>
    </w:p>
    <w:p w14:paraId="35B349F5" w14:textId="77777777" w:rsidR="00E42694" w:rsidRPr="00A51F0B" w:rsidRDefault="00E42694" w:rsidP="00E42694">
      <w:pPr>
        <w:pBdr>
          <w:top w:val="nil"/>
          <w:left w:val="nil"/>
          <w:bottom w:val="nil"/>
          <w:right w:val="nil"/>
          <w:between w:val="nil"/>
        </w:pBdr>
        <w:spacing w:before="11"/>
        <w:rPr>
          <w:color w:val="000000"/>
          <w:sz w:val="24"/>
          <w:szCs w:val="24"/>
        </w:rPr>
      </w:pPr>
    </w:p>
    <w:p w14:paraId="3A28FFBD" w14:textId="77777777" w:rsidR="00E42694" w:rsidRPr="00A51F0B" w:rsidRDefault="00E42694" w:rsidP="00E00370">
      <w:pPr>
        <w:pStyle w:val="Ttulo1"/>
        <w:numPr>
          <w:ilvl w:val="0"/>
          <w:numId w:val="57"/>
        </w:numPr>
        <w:tabs>
          <w:tab w:val="left" w:pos="963"/>
        </w:tabs>
        <w:ind w:left="122" w:hanging="132"/>
      </w:pPr>
      <w:r w:rsidRPr="00A51F0B">
        <w:t>RECURSOS MATERIAIS</w:t>
      </w:r>
    </w:p>
    <w:p w14:paraId="51E7D74A" w14:textId="77777777" w:rsidR="00E42694" w:rsidRPr="00A51F0B" w:rsidRDefault="00E42694" w:rsidP="00E42694">
      <w:pPr>
        <w:pBdr>
          <w:top w:val="nil"/>
          <w:left w:val="nil"/>
          <w:bottom w:val="nil"/>
          <w:right w:val="nil"/>
          <w:between w:val="nil"/>
        </w:pBdr>
        <w:spacing w:before="132" w:line="360" w:lineRule="auto"/>
        <w:ind w:left="679" w:right="128"/>
        <w:jc w:val="both"/>
        <w:rPr>
          <w:color w:val="000000"/>
          <w:sz w:val="24"/>
          <w:szCs w:val="24"/>
        </w:rPr>
      </w:pPr>
      <w:r w:rsidRPr="00A51F0B">
        <w:rPr>
          <w:color w:val="000000"/>
          <w:sz w:val="24"/>
          <w:szCs w:val="24"/>
        </w:rPr>
        <w:t>Para a execução dos serviços, a Organização da Sociedade Civil deverá disponibilizar os materiais, equipamentos, ferramentas e utensílios necessários, de acordo com os termos da proposta do Plano de Trabalho, conforme demanda a ser atendida e promovendo, quando necessário e requerido, a sua substituição, podendo ser adquirido com recurso próprio ou da parceria, conforme orientação da Secretaria Municipal de Assistência Social.</w:t>
      </w:r>
    </w:p>
    <w:p w14:paraId="463B25B9" w14:textId="77777777" w:rsidR="00E42694" w:rsidRPr="00A51F0B" w:rsidRDefault="00E42694" w:rsidP="00E42694">
      <w:pPr>
        <w:pBdr>
          <w:top w:val="nil"/>
          <w:left w:val="nil"/>
          <w:bottom w:val="nil"/>
          <w:right w:val="nil"/>
          <w:between w:val="nil"/>
        </w:pBdr>
        <w:spacing w:before="2" w:line="360" w:lineRule="auto"/>
        <w:ind w:left="679" w:right="137"/>
        <w:jc w:val="both"/>
        <w:rPr>
          <w:color w:val="000000"/>
          <w:sz w:val="24"/>
          <w:szCs w:val="24"/>
        </w:rPr>
      </w:pPr>
      <w:r w:rsidRPr="00A51F0B">
        <w:rPr>
          <w:color w:val="000000"/>
          <w:sz w:val="24"/>
          <w:szCs w:val="24"/>
        </w:rPr>
        <w:t>Em relação aos recursos materiais para execução do serviço, deverão ser disponibilizados pela Organização da Sociedade Civil os itens indicados abaixo, em quantidade e qualidade suficiente para atender a demanda:</w:t>
      </w:r>
    </w:p>
    <w:p w14:paraId="6622FD00" w14:textId="77777777" w:rsidR="00E42694" w:rsidRPr="00A51F0B" w:rsidRDefault="00E42694" w:rsidP="00E00370">
      <w:pPr>
        <w:numPr>
          <w:ilvl w:val="0"/>
          <w:numId w:val="60"/>
        </w:numPr>
        <w:pBdr>
          <w:top w:val="nil"/>
          <w:left w:val="nil"/>
          <w:bottom w:val="nil"/>
          <w:right w:val="nil"/>
          <w:between w:val="nil"/>
        </w:pBdr>
        <w:tabs>
          <w:tab w:val="left" w:pos="1863"/>
        </w:tabs>
        <w:spacing w:line="275" w:lineRule="auto"/>
        <w:jc w:val="both"/>
        <w:rPr>
          <w:sz w:val="24"/>
          <w:szCs w:val="24"/>
        </w:rPr>
      </w:pPr>
      <w:r w:rsidRPr="00A51F0B">
        <w:rPr>
          <w:color w:val="000009"/>
          <w:sz w:val="24"/>
          <w:szCs w:val="24"/>
        </w:rPr>
        <w:t>Material de expediente, consumo e de limpeza;</w:t>
      </w:r>
    </w:p>
    <w:p w14:paraId="6750DE30" w14:textId="77777777" w:rsidR="00E42694" w:rsidRPr="00A51F0B" w:rsidRDefault="00E42694" w:rsidP="00E00370">
      <w:pPr>
        <w:numPr>
          <w:ilvl w:val="0"/>
          <w:numId w:val="60"/>
        </w:numPr>
        <w:pBdr>
          <w:top w:val="nil"/>
          <w:left w:val="nil"/>
          <w:bottom w:val="nil"/>
          <w:right w:val="nil"/>
          <w:between w:val="nil"/>
        </w:pBdr>
        <w:tabs>
          <w:tab w:val="left" w:pos="1863"/>
        </w:tabs>
        <w:spacing w:line="275" w:lineRule="auto"/>
        <w:jc w:val="both"/>
        <w:rPr>
          <w:sz w:val="24"/>
          <w:szCs w:val="24"/>
        </w:rPr>
      </w:pPr>
      <w:r w:rsidRPr="00A51F0B">
        <w:rPr>
          <w:color w:val="000009"/>
          <w:sz w:val="24"/>
          <w:szCs w:val="24"/>
        </w:rPr>
        <w:t>Mobiliário e equipamentos adequados à guarda de material e desenvolvimento das atividades pela equipe (mesa, cadeira, arquivo, impressora, telefone, computador etc.);</w:t>
      </w:r>
    </w:p>
    <w:p w14:paraId="2468B493" w14:textId="77777777" w:rsidR="00E42694" w:rsidRPr="00A51F0B" w:rsidRDefault="00E42694" w:rsidP="00E00370">
      <w:pPr>
        <w:numPr>
          <w:ilvl w:val="0"/>
          <w:numId w:val="60"/>
        </w:numPr>
        <w:pBdr>
          <w:top w:val="nil"/>
          <w:left w:val="nil"/>
          <w:bottom w:val="nil"/>
          <w:right w:val="nil"/>
          <w:between w:val="nil"/>
        </w:pBdr>
        <w:tabs>
          <w:tab w:val="left" w:pos="1862"/>
          <w:tab w:val="left" w:pos="1863"/>
        </w:tabs>
        <w:jc w:val="both"/>
        <w:rPr>
          <w:sz w:val="24"/>
          <w:szCs w:val="24"/>
        </w:rPr>
      </w:pPr>
      <w:r w:rsidRPr="00A51F0B">
        <w:rPr>
          <w:color w:val="000009"/>
          <w:sz w:val="24"/>
          <w:szCs w:val="24"/>
        </w:rPr>
        <w:t>Utensílios em geral;</w:t>
      </w:r>
    </w:p>
    <w:p w14:paraId="5FE43CC6" w14:textId="77777777" w:rsidR="00E42694" w:rsidRPr="00A51F0B" w:rsidRDefault="00E42694" w:rsidP="00E00370">
      <w:pPr>
        <w:numPr>
          <w:ilvl w:val="0"/>
          <w:numId w:val="60"/>
        </w:numPr>
        <w:pBdr>
          <w:top w:val="nil"/>
          <w:left w:val="nil"/>
          <w:bottom w:val="nil"/>
          <w:right w:val="nil"/>
          <w:between w:val="nil"/>
        </w:pBdr>
        <w:tabs>
          <w:tab w:val="left" w:pos="1862"/>
          <w:tab w:val="left" w:pos="1863"/>
        </w:tabs>
        <w:spacing w:before="137"/>
        <w:jc w:val="both"/>
        <w:rPr>
          <w:sz w:val="24"/>
          <w:szCs w:val="24"/>
        </w:rPr>
      </w:pPr>
      <w:r w:rsidRPr="00A51F0B">
        <w:rPr>
          <w:color w:val="000009"/>
          <w:sz w:val="24"/>
          <w:szCs w:val="24"/>
        </w:rPr>
        <w:t>Mobiliários e utensílios de cozinha, limpeza, cama, mesa e banho e de higiene pessoal;</w:t>
      </w:r>
    </w:p>
    <w:p w14:paraId="51FC5BCF" w14:textId="77777777" w:rsidR="00E42694" w:rsidRPr="00A51F0B" w:rsidRDefault="00E42694" w:rsidP="00E00370">
      <w:pPr>
        <w:numPr>
          <w:ilvl w:val="0"/>
          <w:numId w:val="60"/>
        </w:numPr>
        <w:pBdr>
          <w:top w:val="nil"/>
          <w:left w:val="nil"/>
          <w:bottom w:val="nil"/>
          <w:right w:val="nil"/>
          <w:between w:val="nil"/>
        </w:pBdr>
        <w:tabs>
          <w:tab w:val="left" w:pos="1862"/>
          <w:tab w:val="left" w:pos="1863"/>
        </w:tabs>
        <w:spacing w:before="139" w:line="360" w:lineRule="auto"/>
        <w:ind w:left="679" w:right="153" w:firstLine="720"/>
        <w:jc w:val="both"/>
        <w:rPr>
          <w:sz w:val="24"/>
          <w:szCs w:val="24"/>
        </w:rPr>
      </w:pPr>
      <w:r w:rsidRPr="00A51F0B">
        <w:rPr>
          <w:color w:val="000009"/>
          <w:sz w:val="24"/>
          <w:szCs w:val="24"/>
        </w:rPr>
        <w:t>Vestuário e calçados em quantidade suficiente, respeitando as especificidades do usuário, não havendo padronização;</w:t>
      </w:r>
    </w:p>
    <w:p w14:paraId="595AF2E8" w14:textId="77777777" w:rsidR="00E42694" w:rsidRPr="00A51F0B" w:rsidRDefault="00E42694" w:rsidP="00E00370">
      <w:pPr>
        <w:numPr>
          <w:ilvl w:val="0"/>
          <w:numId w:val="60"/>
        </w:numPr>
        <w:pBdr>
          <w:top w:val="nil"/>
          <w:left w:val="nil"/>
          <w:bottom w:val="nil"/>
          <w:right w:val="nil"/>
          <w:between w:val="nil"/>
        </w:pBdr>
        <w:tabs>
          <w:tab w:val="left" w:pos="1860"/>
          <w:tab w:val="left" w:pos="1861"/>
        </w:tabs>
        <w:ind w:left="1860" w:hanging="460"/>
        <w:jc w:val="both"/>
        <w:rPr>
          <w:sz w:val="24"/>
          <w:szCs w:val="24"/>
        </w:rPr>
      </w:pPr>
      <w:r w:rsidRPr="00A51F0B">
        <w:rPr>
          <w:color w:val="000009"/>
          <w:sz w:val="24"/>
          <w:szCs w:val="24"/>
        </w:rPr>
        <w:t>Produtos de higiene pessoal (creme e escova dental, shampoo, condicionador, sabonete, aparelho de barbear</w:t>
      </w:r>
      <w:r w:rsidRPr="00A51F0B">
        <w:rPr>
          <w:sz w:val="24"/>
          <w:szCs w:val="24"/>
        </w:rPr>
        <w:t xml:space="preserve">, </w:t>
      </w:r>
      <w:r w:rsidRPr="00A51F0B">
        <w:rPr>
          <w:color w:val="000009"/>
          <w:sz w:val="24"/>
          <w:szCs w:val="24"/>
        </w:rPr>
        <w:t>etc ).</w:t>
      </w:r>
    </w:p>
    <w:p w14:paraId="11259EE7" w14:textId="77777777" w:rsidR="00E42694" w:rsidRPr="00A51F0B" w:rsidRDefault="00E42694" w:rsidP="00E42694">
      <w:pPr>
        <w:pBdr>
          <w:top w:val="nil"/>
          <w:left w:val="nil"/>
          <w:bottom w:val="nil"/>
          <w:right w:val="nil"/>
          <w:between w:val="nil"/>
        </w:pBdr>
        <w:rPr>
          <w:color w:val="000000"/>
          <w:sz w:val="24"/>
          <w:szCs w:val="24"/>
        </w:rPr>
      </w:pPr>
    </w:p>
    <w:p w14:paraId="6B4DB79E" w14:textId="77777777" w:rsidR="00E42694" w:rsidRPr="00A51F0B" w:rsidRDefault="00E42694" w:rsidP="00E42694">
      <w:pPr>
        <w:pBdr>
          <w:top w:val="nil"/>
          <w:left w:val="nil"/>
          <w:bottom w:val="nil"/>
          <w:right w:val="nil"/>
          <w:between w:val="nil"/>
        </w:pBdr>
        <w:spacing w:line="360" w:lineRule="auto"/>
        <w:ind w:left="679" w:right="138"/>
        <w:jc w:val="both"/>
        <w:rPr>
          <w:color w:val="000000"/>
          <w:sz w:val="24"/>
          <w:szCs w:val="24"/>
        </w:rPr>
      </w:pPr>
      <w:r w:rsidRPr="00A51F0B">
        <w:rPr>
          <w:color w:val="000000"/>
          <w:sz w:val="24"/>
          <w:szCs w:val="24"/>
        </w:rPr>
        <w:t xml:space="preserve">A Organização da Sociedade Civil deverá se responsabilizar pelos demais custos com a rotina do Serviço de Acolhimento Institucional – Casa de Passagem Adulto Masculino, tais como tarifas públicas (água, energia elétrica, serviços de </w:t>
      </w:r>
      <w:r w:rsidRPr="00A51F0B">
        <w:rPr>
          <w:i/>
          <w:color w:val="000000"/>
          <w:sz w:val="24"/>
          <w:szCs w:val="24"/>
        </w:rPr>
        <w:t xml:space="preserve">internet </w:t>
      </w:r>
      <w:r w:rsidRPr="00A51F0B">
        <w:rPr>
          <w:color w:val="000000"/>
          <w:sz w:val="24"/>
          <w:szCs w:val="24"/>
        </w:rPr>
        <w:t>e telecomunicações), impostos, manutenção, entre outros, devendo ser elencados no plano de aplicação.</w:t>
      </w:r>
    </w:p>
    <w:p w14:paraId="1F8A0EFA" w14:textId="77777777" w:rsidR="00E42694" w:rsidRPr="00A51F0B" w:rsidRDefault="00E42694" w:rsidP="00E42694">
      <w:pPr>
        <w:pBdr>
          <w:top w:val="nil"/>
          <w:left w:val="nil"/>
          <w:bottom w:val="nil"/>
          <w:right w:val="nil"/>
          <w:between w:val="nil"/>
        </w:pBdr>
        <w:spacing w:before="1" w:line="360" w:lineRule="auto"/>
        <w:ind w:left="679" w:right="139"/>
        <w:jc w:val="both"/>
        <w:rPr>
          <w:color w:val="000000"/>
          <w:sz w:val="24"/>
          <w:szCs w:val="24"/>
        </w:rPr>
      </w:pPr>
      <w:r w:rsidRPr="00A51F0B">
        <w:rPr>
          <w:color w:val="000000"/>
          <w:sz w:val="24"/>
          <w:szCs w:val="24"/>
        </w:rPr>
        <w:t>Apresenta-se abaixo a descrição dos tipos de materiais (material permanente e material de consumo):</w:t>
      </w:r>
    </w:p>
    <w:p w14:paraId="0E6D59ED" w14:textId="77777777" w:rsidR="00E42694" w:rsidRPr="00A51F0B" w:rsidRDefault="00E42694" w:rsidP="00E00370">
      <w:pPr>
        <w:numPr>
          <w:ilvl w:val="0"/>
          <w:numId w:val="59"/>
        </w:numPr>
        <w:pBdr>
          <w:top w:val="nil"/>
          <w:left w:val="nil"/>
          <w:bottom w:val="nil"/>
          <w:right w:val="nil"/>
          <w:between w:val="nil"/>
        </w:pBdr>
        <w:tabs>
          <w:tab w:val="left" w:pos="1863"/>
        </w:tabs>
        <w:spacing w:line="360" w:lineRule="auto"/>
        <w:ind w:right="135" w:firstLine="720"/>
        <w:jc w:val="both"/>
        <w:rPr>
          <w:sz w:val="24"/>
          <w:szCs w:val="24"/>
        </w:rPr>
      </w:pPr>
      <w:r w:rsidRPr="00A51F0B">
        <w:rPr>
          <w:color w:val="000009"/>
          <w:sz w:val="24"/>
          <w:szCs w:val="24"/>
          <w:u w:val="single"/>
        </w:rPr>
        <w:t>Materiais Permanentes:</w:t>
      </w:r>
      <w:r w:rsidRPr="00A51F0B">
        <w:rPr>
          <w:color w:val="000009"/>
          <w:sz w:val="24"/>
          <w:szCs w:val="24"/>
        </w:rPr>
        <w:t xml:space="preserve"> mobiliários, eletrodomésticos, materiais socioeducativos, lúdicos e pedagógicos, equipamentos </w:t>
      </w:r>
      <w:r w:rsidRPr="00A51F0B">
        <w:rPr>
          <w:color w:val="000000"/>
          <w:sz w:val="24"/>
          <w:szCs w:val="24"/>
        </w:rPr>
        <w:t xml:space="preserve">de informática com internet, com capacidade para instalação do Sistema IRSAS e outros sistemas de informática necessários </w:t>
      </w:r>
      <w:r w:rsidRPr="00A51F0B">
        <w:rPr>
          <w:color w:val="000000"/>
          <w:sz w:val="24"/>
          <w:szCs w:val="24"/>
        </w:rPr>
        <w:lastRenderedPageBreak/>
        <w:t xml:space="preserve">para execução do serviço, equipamentos </w:t>
      </w:r>
      <w:r w:rsidRPr="00A51F0B">
        <w:rPr>
          <w:color w:val="000009"/>
          <w:sz w:val="24"/>
          <w:szCs w:val="24"/>
        </w:rPr>
        <w:t>eletrônicos e audiovisuais etc., em bom estado de conservação e de uso, e adequados ao atendimento dos usuários em questão, e ao desenvolvimento das atividades pela equipe;</w:t>
      </w:r>
    </w:p>
    <w:p w14:paraId="141F890E" w14:textId="77777777" w:rsidR="00E42694" w:rsidRPr="00A51F0B" w:rsidRDefault="00E42694" w:rsidP="00E00370">
      <w:pPr>
        <w:numPr>
          <w:ilvl w:val="0"/>
          <w:numId w:val="59"/>
        </w:numPr>
        <w:pBdr>
          <w:top w:val="nil"/>
          <w:left w:val="nil"/>
          <w:bottom w:val="nil"/>
          <w:right w:val="nil"/>
          <w:between w:val="nil"/>
        </w:pBdr>
        <w:tabs>
          <w:tab w:val="left" w:pos="1863"/>
        </w:tabs>
        <w:spacing w:line="360" w:lineRule="auto"/>
        <w:ind w:right="143" w:firstLine="720"/>
        <w:jc w:val="both"/>
        <w:rPr>
          <w:sz w:val="24"/>
          <w:szCs w:val="24"/>
        </w:rPr>
      </w:pPr>
      <w:r w:rsidRPr="00A51F0B">
        <w:rPr>
          <w:color w:val="000009"/>
          <w:sz w:val="24"/>
          <w:szCs w:val="24"/>
          <w:u w:val="single"/>
        </w:rPr>
        <w:t>Materiais de Consumo</w:t>
      </w:r>
      <w:r w:rsidRPr="00A51F0B">
        <w:rPr>
          <w:color w:val="000009"/>
          <w:sz w:val="24"/>
          <w:szCs w:val="24"/>
        </w:rPr>
        <w:t>: materiais de expediente, limpeza, alimentação, higiene, utensílios de cama, mesa e banho, vestuário, calçado, entre outros, utilizados pelos acolhidos e pela equipe do serviço.</w:t>
      </w:r>
    </w:p>
    <w:p w14:paraId="18D99B28" w14:textId="77777777" w:rsidR="00E42694" w:rsidRPr="00A51F0B" w:rsidRDefault="00E42694" w:rsidP="00E42694">
      <w:pPr>
        <w:pBdr>
          <w:top w:val="nil"/>
          <w:left w:val="nil"/>
          <w:bottom w:val="nil"/>
          <w:right w:val="nil"/>
          <w:between w:val="nil"/>
        </w:pBdr>
        <w:spacing w:before="157" w:line="360" w:lineRule="auto"/>
        <w:ind w:left="679" w:right="394"/>
        <w:jc w:val="both"/>
        <w:rPr>
          <w:color w:val="000000"/>
          <w:sz w:val="24"/>
          <w:szCs w:val="24"/>
        </w:rPr>
      </w:pPr>
      <w:r w:rsidRPr="00A51F0B">
        <w:rPr>
          <w:color w:val="000000"/>
          <w:sz w:val="24"/>
          <w:szCs w:val="24"/>
        </w:rPr>
        <w:t>Havendo a possibilidade de previsão para despesas de capital, é necessário que a OSC apresente indicativos da mensuração da compatibilidade dos custos apresentados com os preços praticados no mercado ou com outras parcerias da mesma natureza, tais como cotações, tabelas de preços de associações profissionais, publicações especializadas ou quaisquer outras fontes de informação disponíveis ao público, ficando à critério da Administração Pública tal aprovação.</w:t>
      </w:r>
    </w:p>
    <w:p w14:paraId="6F22026E" w14:textId="77777777" w:rsidR="00E42694" w:rsidRPr="00A51F0B" w:rsidRDefault="00E42694" w:rsidP="00E42694">
      <w:pPr>
        <w:pBdr>
          <w:top w:val="nil"/>
          <w:left w:val="nil"/>
          <w:bottom w:val="nil"/>
          <w:right w:val="nil"/>
          <w:between w:val="nil"/>
        </w:pBdr>
        <w:spacing w:line="360" w:lineRule="auto"/>
        <w:ind w:left="679" w:right="143"/>
        <w:jc w:val="both"/>
        <w:rPr>
          <w:color w:val="000000"/>
          <w:sz w:val="24"/>
          <w:szCs w:val="24"/>
        </w:rPr>
      </w:pPr>
      <w:r w:rsidRPr="00A51F0B">
        <w:rPr>
          <w:color w:val="000000"/>
          <w:sz w:val="24"/>
          <w:szCs w:val="24"/>
        </w:rPr>
        <w:t>A utilização deste recurso para a aquisição de bens de capital como: mobiliário, máquinas, equipamentos, som, tendas, veículos, imóveis, fica condicionada à avaliação conjunta com a SMAS e deliberação no CMAS, desde que devidamente justificada.</w:t>
      </w:r>
    </w:p>
    <w:p w14:paraId="06C418F2" w14:textId="77777777" w:rsidR="00E42694" w:rsidRPr="00A51F0B" w:rsidRDefault="00E42694" w:rsidP="00E42694">
      <w:pPr>
        <w:pBdr>
          <w:top w:val="nil"/>
          <w:left w:val="nil"/>
          <w:bottom w:val="nil"/>
          <w:right w:val="nil"/>
          <w:between w:val="nil"/>
        </w:pBdr>
        <w:spacing w:line="360" w:lineRule="auto"/>
        <w:rPr>
          <w:color w:val="000000"/>
          <w:sz w:val="24"/>
          <w:szCs w:val="24"/>
        </w:rPr>
      </w:pPr>
    </w:p>
    <w:p w14:paraId="2BFDAD71" w14:textId="77777777" w:rsidR="00E42694" w:rsidRPr="00A51F0B" w:rsidRDefault="00E42694" w:rsidP="00E42694">
      <w:pPr>
        <w:pBdr>
          <w:top w:val="nil"/>
          <w:left w:val="nil"/>
          <w:bottom w:val="nil"/>
          <w:right w:val="nil"/>
          <w:between w:val="nil"/>
        </w:pBdr>
        <w:spacing w:before="10"/>
        <w:rPr>
          <w:color w:val="000000"/>
          <w:sz w:val="24"/>
          <w:szCs w:val="24"/>
        </w:rPr>
      </w:pPr>
    </w:p>
    <w:p w14:paraId="3DF3A45D" w14:textId="77777777" w:rsidR="00E42694" w:rsidRPr="00A51F0B" w:rsidRDefault="00E42694" w:rsidP="00E00370">
      <w:pPr>
        <w:pStyle w:val="Ttulo1"/>
        <w:numPr>
          <w:ilvl w:val="0"/>
          <w:numId w:val="57"/>
        </w:numPr>
        <w:tabs>
          <w:tab w:val="left" w:pos="963"/>
        </w:tabs>
        <w:ind w:left="122" w:hanging="132"/>
      </w:pPr>
      <w:r w:rsidRPr="00A51F0B">
        <w:t>MONITORAMENTO E AVALIAÇÃO:</w:t>
      </w:r>
    </w:p>
    <w:p w14:paraId="46F5553B" w14:textId="77777777" w:rsidR="00E42694" w:rsidRPr="00A51F0B" w:rsidRDefault="00E42694" w:rsidP="00E42694">
      <w:pPr>
        <w:pBdr>
          <w:top w:val="nil"/>
          <w:left w:val="nil"/>
          <w:bottom w:val="nil"/>
          <w:right w:val="nil"/>
          <w:between w:val="nil"/>
        </w:pBdr>
        <w:spacing w:before="135" w:line="360" w:lineRule="auto"/>
        <w:ind w:left="679" w:right="136"/>
        <w:jc w:val="both"/>
        <w:rPr>
          <w:color w:val="000000"/>
          <w:sz w:val="24"/>
          <w:szCs w:val="24"/>
        </w:rPr>
      </w:pPr>
      <w:r w:rsidRPr="00A51F0B">
        <w:rPr>
          <w:color w:val="000000"/>
          <w:sz w:val="24"/>
          <w:szCs w:val="24"/>
        </w:rPr>
        <w:t>O monitoramento e avaliação serão efetivados pela Administração Pública, por intermédio do gestor da parceria e da Comissão de Monitoramento e Avaliação, bem como pela Diretoria de Proteção Social</w:t>
      </w:r>
      <w:r w:rsidRPr="00A51F0B">
        <w:rPr>
          <w:sz w:val="24"/>
          <w:szCs w:val="24"/>
        </w:rPr>
        <w:t xml:space="preserve"> </w:t>
      </w:r>
      <w:r w:rsidRPr="00A51F0B">
        <w:rPr>
          <w:color w:val="000000"/>
          <w:sz w:val="24"/>
          <w:szCs w:val="24"/>
        </w:rPr>
        <w:t>Especial, através da Gerência de Serviços de Alta Complexidade.</w:t>
      </w:r>
    </w:p>
    <w:p w14:paraId="4CD3A348" w14:textId="77777777" w:rsidR="00E42694" w:rsidRPr="00A51F0B" w:rsidRDefault="00E42694" w:rsidP="00E42694">
      <w:pPr>
        <w:pBdr>
          <w:top w:val="nil"/>
          <w:left w:val="nil"/>
          <w:bottom w:val="nil"/>
          <w:right w:val="nil"/>
          <w:between w:val="nil"/>
        </w:pBdr>
        <w:spacing w:before="137" w:line="360" w:lineRule="auto"/>
        <w:ind w:left="679" w:right="137"/>
        <w:jc w:val="both"/>
        <w:rPr>
          <w:color w:val="000000"/>
          <w:sz w:val="24"/>
          <w:szCs w:val="24"/>
        </w:rPr>
      </w:pPr>
      <w:r w:rsidRPr="00A51F0B">
        <w:rPr>
          <w:color w:val="000000"/>
          <w:sz w:val="24"/>
          <w:szCs w:val="24"/>
        </w:rPr>
        <w:t xml:space="preserve">A administração pública realizará visitas </w:t>
      </w:r>
      <w:r w:rsidRPr="00A51F0B">
        <w:rPr>
          <w:i/>
          <w:color w:val="000000"/>
          <w:sz w:val="24"/>
          <w:szCs w:val="24"/>
        </w:rPr>
        <w:t xml:space="preserve">in loco </w:t>
      </w:r>
      <w:r w:rsidRPr="00A51F0B">
        <w:rPr>
          <w:color w:val="000000"/>
          <w:sz w:val="24"/>
          <w:szCs w:val="24"/>
        </w:rPr>
        <w:t>periódicas, com emissão de relatórios técnicos de acompanhamento e fiscalização do objeto da parceria.</w:t>
      </w:r>
    </w:p>
    <w:p w14:paraId="6E2BDBBE" w14:textId="77777777" w:rsidR="00E42694" w:rsidRPr="00A51F0B" w:rsidRDefault="00E42694" w:rsidP="00E42694">
      <w:pPr>
        <w:pBdr>
          <w:top w:val="nil"/>
          <w:left w:val="nil"/>
          <w:bottom w:val="nil"/>
          <w:right w:val="nil"/>
          <w:between w:val="nil"/>
        </w:pBdr>
        <w:spacing w:line="360" w:lineRule="auto"/>
        <w:ind w:left="679" w:right="134"/>
        <w:jc w:val="both"/>
        <w:rPr>
          <w:color w:val="000000"/>
          <w:sz w:val="24"/>
          <w:szCs w:val="24"/>
        </w:rPr>
      </w:pPr>
      <w:r w:rsidRPr="00A51F0B">
        <w:rPr>
          <w:color w:val="000000"/>
          <w:sz w:val="24"/>
          <w:szCs w:val="24"/>
        </w:rPr>
        <w:t xml:space="preserve">O processo de monitoramento e avaliação compõe ainda a análise dos relatórios técnicos emitidos pela Organização da Sociedade Civil, as reuniões com os técnicos dos </w:t>
      </w:r>
      <w:r w:rsidRPr="00A51F0B">
        <w:rPr>
          <w:sz w:val="24"/>
          <w:szCs w:val="24"/>
        </w:rPr>
        <w:t>serviços objeto</w:t>
      </w:r>
      <w:r w:rsidRPr="00A51F0B">
        <w:rPr>
          <w:color w:val="000000"/>
          <w:sz w:val="24"/>
          <w:szCs w:val="24"/>
        </w:rPr>
        <w:t xml:space="preserve"> dos Termos de Colaboração e as reuniões das Comissões de Serviços.</w:t>
      </w:r>
    </w:p>
    <w:p w14:paraId="2399F904" w14:textId="77777777" w:rsidR="00E42694" w:rsidRPr="00A51F0B" w:rsidRDefault="00E42694" w:rsidP="00E42694">
      <w:pPr>
        <w:pBdr>
          <w:top w:val="nil"/>
          <w:left w:val="nil"/>
          <w:bottom w:val="nil"/>
          <w:right w:val="nil"/>
          <w:between w:val="nil"/>
        </w:pBdr>
        <w:spacing w:before="1" w:line="360" w:lineRule="auto"/>
        <w:ind w:left="679" w:right="139"/>
        <w:jc w:val="both"/>
        <w:rPr>
          <w:color w:val="000000"/>
          <w:sz w:val="24"/>
          <w:szCs w:val="24"/>
        </w:rPr>
      </w:pPr>
      <w:r w:rsidRPr="00A51F0B">
        <w:rPr>
          <w:color w:val="000000"/>
          <w:sz w:val="24"/>
          <w:szCs w:val="24"/>
        </w:rPr>
        <w:t>As ações acima, não excluem o acompanhamento e fiscalização realizados pelo Conselho Municipal de Assistência Social e por outros órgãos de controle.</w:t>
      </w:r>
    </w:p>
    <w:p w14:paraId="64F2E4FE" w14:textId="77777777" w:rsidR="00E42694" w:rsidRPr="00A51F0B" w:rsidRDefault="00E42694" w:rsidP="00E42694">
      <w:pPr>
        <w:pBdr>
          <w:top w:val="nil"/>
          <w:left w:val="nil"/>
          <w:bottom w:val="nil"/>
          <w:right w:val="nil"/>
          <w:between w:val="nil"/>
        </w:pBdr>
        <w:spacing w:before="1" w:line="360" w:lineRule="auto"/>
        <w:ind w:left="679" w:right="140"/>
        <w:jc w:val="both"/>
        <w:rPr>
          <w:color w:val="000000"/>
          <w:sz w:val="24"/>
          <w:szCs w:val="24"/>
        </w:rPr>
      </w:pPr>
      <w:r w:rsidRPr="00A51F0B">
        <w:rPr>
          <w:color w:val="000000"/>
          <w:sz w:val="24"/>
          <w:szCs w:val="24"/>
        </w:rPr>
        <w:t>Também faz parte do processo de monitoramento e avaliação a pesquisa de satisfação, a qual a OSC deverá realizar semestralmente junto aos seus usuários, elaborada em parceria com a Gestora de Parceria. A OSC deverá enviar os resultados finais à Diretoria de Proteção Social Especial.</w:t>
      </w:r>
    </w:p>
    <w:p w14:paraId="5547DC9B" w14:textId="77777777" w:rsidR="00E42694" w:rsidRPr="00A51F0B" w:rsidRDefault="00E42694" w:rsidP="00E42694">
      <w:pPr>
        <w:pBdr>
          <w:top w:val="nil"/>
          <w:left w:val="nil"/>
          <w:bottom w:val="nil"/>
          <w:right w:val="nil"/>
          <w:between w:val="nil"/>
        </w:pBdr>
        <w:spacing w:before="2"/>
        <w:rPr>
          <w:color w:val="000000"/>
          <w:sz w:val="24"/>
          <w:szCs w:val="24"/>
        </w:rPr>
      </w:pPr>
    </w:p>
    <w:p w14:paraId="40E71B92" w14:textId="77777777" w:rsidR="00E42694" w:rsidRPr="00A51F0B" w:rsidRDefault="00E42694" w:rsidP="00E00370">
      <w:pPr>
        <w:pStyle w:val="Ttulo1"/>
        <w:numPr>
          <w:ilvl w:val="0"/>
          <w:numId w:val="57"/>
        </w:numPr>
        <w:tabs>
          <w:tab w:val="left" w:pos="963"/>
        </w:tabs>
        <w:spacing w:before="1"/>
        <w:ind w:left="122" w:hanging="132"/>
      </w:pPr>
      <w:r w:rsidRPr="00A51F0B">
        <w:t>INDICADORES DE AVALIAÇÃO DE RESULTADOS:</w:t>
      </w:r>
    </w:p>
    <w:p w14:paraId="7D199424" w14:textId="77777777" w:rsidR="00E42694" w:rsidRPr="00A51F0B" w:rsidRDefault="00E42694" w:rsidP="00E42694">
      <w:pPr>
        <w:pBdr>
          <w:top w:val="nil"/>
          <w:left w:val="nil"/>
          <w:bottom w:val="nil"/>
          <w:right w:val="nil"/>
          <w:between w:val="nil"/>
        </w:pBdr>
        <w:spacing w:before="134" w:line="360" w:lineRule="auto"/>
        <w:ind w:left="679" w:right="147"/>
        <w:jc w:val="both"/>
        <w:rPr>
          <w:color w:val="000000"/>
          <w:sz w:val="24"/>
          <w:szCs w:val="24"/>
        </w:rPr>
      </w:pPr>
      <w:r w:rsidRPr="00A51F0B">
        <w:rPr>
          <w:color w:val="000000"/>
          <w:sz w:val="24"/>
          <w:szCs w:val="24"/>
        </w:rPr>
        <w:lastRenderedPageBreak/>
        <w:t>Constituem indicadores para avaliação de resultados, sem prejuízo de outros que poderão ser utilizados pela administração pública:</w:t>
      </w:r>
    </w:p>
    <w:p w14:paraId="59551CB1" w14:textId="77777777" w:rsidR="00E42694" w:rsidRPr="00A51F0B" w:rsidRDefault="00E42694" w:rsidP="00E00370">
      <w:pPr>
        <w:numPr>
          <w:ilvl w:val="0"/>
          <w:numId w:val="58"/>
        </w:numPr>
        <w:pBdr>
          <w:top w:val="nil"/>
          <w:left w:val="nil"/>
          <w:bottom w:val="nil"/>
          <w:right w:val="nil"/>
          <w:between w:val="nil"/>
        </w:pBdr>
        <w:tabs>
          <w:tab w:val="left" w:pos="1447"/>
        </w:tabs>
        <w:spacing w:line="360" w:lineRule="auto"/>
        <w:ind w:right="134" w:firstLine="566"/>
        <w:jc w:val="both"/>
        <w:rPr>
          <w:color w:val="000009"/>
          <w:sz w:val="24"/>
          <w:szCs w:val="24"/>
        </w:rPr>
      </w:pPr>
      <w:r w:rsidRPr="00A51F0B">
        <w:rPr>
          <w:b/>
          <w:color w:val="000009"/>
          <w:sz w:val="24"/>
          <w:szCs w:val="24"/>
        </w:rPr>
        <w:t xml:space="preserve">Objetivo: </w:t>
      </w:r>
      <w:r w:rsidRPr="00A51F0B">
        <w:rPr>
          <w:color w:val="000009"/>
          <w:sz w:val="24"/>
          <w:szCs w:val="24"/>
        </w:rPr>
        <w:t>Prestar o atendimento integral aos acolhidos e às famílias, proporcionando a oportunidade de convívio em ambiente acolhedor, preservando sua dignidade e bem-estar pessoal e social e respeitando o direito de escolhas e as condições da pessoa acolhida.</w:t>
      </w:r>
    </w:p>
    <w:p w14:paraId="313A96A2" w14:textId="77777777" w:rsidR="00E42694" w:rsidRPr="00A51F0B" w:rsidRDefault="00E42694" w:rsidP="00E42694">
      <w:pPr>
        <w:pBdr>
          <w:top w:val="nil"/>
          <w:left w:val="nil"/>
          <w:bottom w:val="nil"/>
          <w:right w:val="nil"/>
          <w:between w:val="nil"/>
        </w:pBdr>
        <w:spacing w:line="360" w:lineRule="auto"/>
        <w:ind w:left="679" w:right="134" w:firstLine="566"/>
        <w:jc w:val="both"/>
        <w:rPr>
          <w:color w:val="000000"/>
          <w:sz w:val="24"/>
          <w:szCs w:val="24"/>
        </w:rPr>
      </w:pPr>
      <w:r w:rsidRPr="00A51F0B">
        <w:rPr>
          <w:b/>
          <w:color w:val="000009"/>
          <w:sz w:val="24"/>
          <w:szCs w:val="24"/>
        </w:rPr>
        <w:t xml:space="preserve">Nome do Indicador: </w:t>
      </w:r>
      <w:r w:rsidRPr="00A51F0B">
        <w:rPr>
          <w:color w:val="000009"/>
          <w:sz w:val="24"/>
          <w:szCs w:val="24"/>
        </w:rPr>
        <w:t>Quantidade de vagas ocupadas com a oferta de condições de higiene, salubridade, alimentação, segurança, vestuário e acomodações que garantam ao público alvo atendido a preservação de sua dignidade e de seu bem- estar pessoal e social e respeitando o direito de escolhas e as condições da pessoa acolhida.</w:t>
      </w:r>
    </w:p>
    <w:p w14:paraId="2FB180A5" w14:textId="77777777" w:rsidR="00E42694" w:rsidRPr="00A51F0B" w:rsidRDefault="00E42694" w:rsidP="00E42694">
      <w:pPr>
        <w:pBdr>
          <w:top w:val="nil"/>
          <w:left w:val="nil"/>
          <w:bottom w:val="nil"/>
          <w:right w:val="nil"/>
          <w:between w:val="nil"/>
        </w:pBdr>
        <w:spacing w:line="360" w:lineRule="auto"/>
        <w:ind w:left="708" w:right="135" w:firstLine="566"/>
        <w:jc w:val="both"/>
        <w:rPr>
          <w:color w:val="000000"/>
          <w:sz w:val="24"/>
          <w:szCs w:val="24"/>
        </w:rPr>
      </w:pPr>
      <w:r w:rsidRPr="00A51F0B">
        <w:rPr>
          <w:b/>
          <w:color w:val="000009"/>
          <w:sz w:val="24"/>
          <w:szCs w:val="24"/>
        </w:rPr>
        <w:t xml:space="preserve">Conceito: </w:t>
      </w:r>
      <w:r w:rsidRPr="00A51F0B">
        <w:rPr>
          <w:color w:val="000009"/>
          <w:sz w:val="24"/>
          <w:szCs w:val="24"/>
        </w:rPr>
        <w:t>mensura a quantidade de vagas ocupadas com a oferta de condições de higiene, salubridade, alimentação, vestuário e acomodações, que garantam ao público alvo atendido a preservação de sua dignidade e de seu bem-estar pessoal esocial e respeitando o direito de escolhas e as condições da pessoa acolhida.</w:t>
      </w:r>
    </w:p>
    <w:p w14:paraId="47A111D5" w14:textId="77777777" w:rsidR="00E42694" w:rsidRPr="00A51F0B" w:rsidRDefault="00E42694" w:rsidP="00E42694">
      <w:pPr>
        <w:pBdr>
          <w:top w:val="nil"/>
          <w:left w:val="nil"/>
          <w:bottom w:val="nil"/>
          <w:right w:val="nil"/>
          <w:between w:val="nil"/>
        </w:pBdr>
        <w:spacing w:line="360" w:lineRule="auto"/>
        <w:ind w:left="708" w:right="134" w:firstLine="566"/>
        <w:jc w:val="both"/>
        <w:rPr>
          <w:color w:val="000000"/>
          <w:sz w:val="24"/>
          <w:szCs w:val="24"/>
        </w:rPr>
      </w:pPr>
      <w:r w:rsidRPr="00A51F0B">
        <w:rPr>
          <w:b/>
          <w:color w:val="000009"/>
          <w:sz w:val="24"/>
          <w:szCs w:val="24"/>
        </w:rPr>
        <w:t xml:space="preserve">Fórmula de Cálculo: </w:t>
      </w:r>
      <w:r w:rsidRPr="00A51F0B">
        <w:rPr>
          <w:color w:val="000009"/>
          <w:sz w:val="24"/>
          <w:szCs w:val="24"/>
        </w:rPr>
        <w:t>somatória do número de vagas diárias ocupadas que ofertem condições de higiene, salubridade, alimentação, vestuário e acomodações, que garantam ao público alvo atendido a preservação de sua dignidade e de seu bem-estar pessoal e social e respeitando o direito de escolha e as condições da pessoa acolhida.</w:t>
      </w:r>
    </w:p>
    <w:p w14:paraId="0935F4B2" w14:textId="77777777" w:rsidR="00E42694" w:rsidRPr="00A51F0B" w:rsidRDefault="00E42694" w:rsidP="00E42694">
      <w:pPr>
        <w:ind w:left="708" w:firstLine="566"/>
        <w:jc w:val="both"/>
        <w:rPr>
          <w:sz w:val="24"/>
          <w:szCs w:val="24"/>
        </w:rPr>
      </w:pPr>
      <w:r w:rsidRPr="00A51F0B">
        <w:rPr>
          <w:b/>
          <w:color w:val="000009"/>
          <w:sz w:val="24"/>
          <w:szCs w:val="24"/>
        </w:rPr>
        <w:t>Periodicidade</w:t>
      </w:r>
      <w:r w:rsidRPr="00A51F0B">
        <w:rPr>
          <w:color w:val="000009"/>
          <w:sz w:val="24"/>
          <w:szCs w:val="24"/>
        </w:rPr>
        <w:t>: mensal</w:t>
      </w:r>
    </w:p>
    <w:p w14:paraId="75F8FBBF" w14:textId="77777777" w:rsidR="00E42694" w:rsidRPr="00A51F0B" w:rsidRDefault="00E42694" w:rsidP="00E42694">
      <w:pPr>
        <w:pBdr>
          <w:top w:val="nil"/>
          <w:left w:val="nil"/>
          <w:bottom w:val="nil"/>
          <w:right w:val="nil"/>
          <w:between w:val="nil"/>
        </w:pBdr>
        <w:spacing w:before="140" w:line="360" w:lineRule="auto"/>
        <w:ind w:left="708" w:right="137" w:firstLine="566"/>
        <w:jc w:val="both"/>
        <w:rPr>
          <w:color w:val="000000"/>
          <w:sz w:val="24"/>
          <w:szCs w:val="24"/>
        </w:rPr>
      </w:pPr>
      <w:r w:rsidRPr="00A51F0B">
        <w:rPr>
          <w:b/>
          <w:color w:val="000009"/>
          <w:sz w:val="24"/>
          <w:szCs w:val="24"/>
        </w:rPr>
        <w:t xml:space="preserve">Fonte: </w:t>
      </w:r>
      <w:r w:rsidRPr="00A51F0B">
        <w:rPr>
          <w:color w:val="000009"/>
          <w:sz w:val="24"/>
          <w:szCs w:val="24"/>
        </w:rPr>
        <w:t xml:space="preserve">eventos específicos para atendimento a esse indicador lançados no IRSAS, relatório de atividades e visitas </w:t>
      </w:r>
      <w:r w:rsidRPr="00A51F0B">
        <w:rPr>
          <w:i/>
          <w:color w:val="000009"/>
          <w:sz w:val="24"/>
          <w:szCs w:val="24"/>
        </w:rPr>
        <w:t>in loco</w:t>
      </w:r>
      <w:r w:rsidRPr="00A51F0B">
        <w:rPr>
          <w:color w:val="000009"/>
          <w:sz w:val="24"/>
          <w:szCs w:val="24"/>
        </w:rPr>
        <w:t>.</w:t>
      </w:r>
    </w:p>
    <w:p w14:paraId="6BDEB93B" w14:textId="77777777" w:rsidR="00E42694" w:rsidRPr="00A51F0B" w:rsidRDefault="00E42694" w:rsidP="00E42694">
      <w:pPr>
        <w:pBdr>
          <w:top w:val="nil"/>
          <w:left w:val="nil"/>
          <w:bottom w:val="nil"/>
          <w:right w:val="nil"/>
          <w:between w:val="nil"/>
        </w:pBdr>
        <w:spacing w:line="360" w:lineRule="auto"/>
        <w:ind w:left="708" w:right="137" w:firstLine="566"/>
        <w:jc w:val="both"/>
        <w:rPr>
          <w:color w:val="000009"/>
          <w:sz w:val="24"/>
          <w:szCs w:val="24"/>
        </w:rPr>
      </w:pPr>
      <w:r w:rsidRPr="00A51F0B">
        <w:rPr>
          <w:b/>
          <w:color w:val="000009"/>
          <w:sz w:val="24"/>
          <w:szCs w:val="24"/>
        </w:rPr>
        <w:t xml:space="preserve">Índice de Referência: </w:t>
      </w:r>
      <w:r w:rsidRPr="00A51F0B">
        <w:rPr>
          <w:color w:val="000009"/>
          <w:sz w:val="24"/>
          <w:szCs w:val="24"/>
        </w:rPr>
        <w:t>Alcançar 100% das vagas ocupadas que ofertem condições de higiene, salubridade, alimentação, vestuário e acomodações, que garantam ao público alvo</w:t>
      </w:r>
      <w:r w:rsidRPr="00A51F0B">
        <w:rPr>
          <w:sz w:val="24"/>
          <w:szCs w:val="24"/>
        </w:rPr>
        <w:t xml:space="preserve"> </w:t>
      </w:r>
      <w:r w:rsidRPr="00A51F0B">
        <w:rPr>
          <w:color w:val="000009"/>
          <w:sz w:val="24"/>
          <w:szCs w:val="24"/>
        </w:rPr>
        <w:t>atendido a preservação de sua dignidade e de seu bem-</w:t>
      </w:r>
    </w:p>
    <w:p w14:paraId="5A750D89" w14:textId="77777777" w:rsidR="00E42694" w:rsidRPr="00A51F0B" w:rsidRDefault="00E42694" w:rsidP="00E42694">
      <w:pPr>
        <w:pBdr>
          <w:top w:val="nil"/>
          <w:left w:val="nil"/>
          <w:bottom w:val="nil"/>
          <w:right w:val="nil"/>
          <w:between w:val="nil"/>
        </w:pBdr>
        <w:spacing w:line="360" w:lineRule="auto"/>
        <w:ind w:left="708" w:right="137"/>
        <w:jc w:val="both"/>
        <w:rPr>
          <w:color w:val="000000"/>
          <w:sz w:val="24"/>
          <w:szCs w:val="24"/>
        </w:rPr>
      </w:pPr>
      <w:r w:rsidRPr="00A51F0B">
        <w:rPr>
          <w:color w:val="000009"/>
          <w:sz w:val="24"/>
          <w:szCs w:val="24"/>
        </w:rPr>
        <w:t>estar pessoal e social e respeitando o direito de escolhas e as condições da pessoa acolhida.</w:t>
      </w:r>
    </w:p>
    <w:p w14:paraId="57951969" w14:textId="77777777" w:rsidR="00E42694" w:rsidRPr="00A51F0B" w:rsidRDefault="00E42694" w:rsidP="00E42694">
      <w:pPr>
        <w:pBdr>
          <w:top w:val="nil"/>
          <w:left w:val="nil"/>
          <w:bottom w:val="nil"/>
          <w:right w:val="nil"/>
          <w:between w:val="nil"/>
        </w:pBdr>
        <w:spacing w:before="1"/>
        <w:rPr>
          <w:color w:val="000000"/>
          <w:sz w:val="24"/>
          <w:szCs w:val="24"/>
        </w:rPr>
      </w:pPr>
    </w:p>
    <w:p w14:paraId="0DFCA66B" w14:textId="77777777" w:rsidR="00E42694" w:rsidRPr="00A51F0B" w:rsidRDefault="00E42694" w:rsidP="00E00370">
      <w:pPr>
        <w:numPr>
          <w:ilvl w:val="0"/>
          <w:numId w:val="58"/>
        </w:numPr>
        <w:pBdr>
          <w:top w:val="nil"/>
          <w:left w:val="nil"/>
          <w:bottom w:val="nil"/>
          <w:right w:val="nil"/>
          <w:between w:val="nil"/>
        </w:pBdr>
        <w:tabs>
          <w:tab w:val="left" w:pos="1462"/>
        </w:tabs>
        <w:ind w:left="1461" w:hanging="215"/>
        <w:jc w:val="both"/>
        <w:rPr>
          <w:color w:val="000009"/>
          <w:sz w:val="24"/>
          <w:szCs w:val="24"/>
        </w:rPr>
      </w:pPr>
      <w:r w:rsidRPr="00A51F0B">
        <w:rPr>
          <w:b/>
          <w:color w:val="000009"/>
          <w:sz w:val="24"/>
          <w:szCs w:val="24"/>
        </w:rPr>
        <w:t xml:space="preserve">Objetivo: </w:t>
      </w:r>
      <w:r w:rsidRPr="00A51F0B">
        <w:rPr>
          <w:color w:val="000009"/>
          <w:sz w:val="24"/>
          <w:szCs w:val="24"/>
        </w:rPr>
        <w:t>Proporcionar o restabelecimento de vínculos familiares, comunitários e sociais.</w:t>
      </w:r>
    </w:p>
    <w:p w14:paraId="3088FF1C" w14:textId="77777777" w:rsidR="00E42694" w:rsidRPr="00A51F0B" w:rsidRDefault="00E42694" w:rsidP="00E42694">
      <w:pPr>
        <w:pBdr>
          <w:top w:val="nil"/>
          <w:left w:val="nil"/>
          <w:bottom w:val="nil"/>
          <w:right w:val="nil"/>
          <w:between w:val="nil"/>
        </w:pBdr>
        <w:spacing w:before="137" w:line="360" w:lineRule="auto"/>
        <w:ind w:left="679" w:right="135" w:firstLine="566"/>
        <w:jc w:val="both"/>
        <w:rPr>
          <w:color w:val="000000"/>
          <w:sz w:val="24"/>
          <w:szCs w:val="24"/>
        </w:rPr>
      </w:pPr>
      <w:r w:rsidRPr="00A51F0B">
        <w:rPr>
          <w:b/>
          <w:color w:val="000009"/>
          <w:sz w:val="24"/>
          <w:szCs w:val="24"/>
        </w:rPr>
        <w:t>Nome do Indicador</w:t>
      </w:r>
      <w:r w:rsidRPr="00A51F0B">
        <w:rPr>
          <w:color w:val="000009"/>
          <w:sz w:val="24"/>
          <w:szCs w:val="24"/>
        </w:rPr>
        <w:t>: Número de ações realizadas pela equipe do acolhimento com a finalidade de restabelecer e/ou fortalecer vínculos familiares, comunitários e sociais.</w:t>
      </w:r>
    </w:p>
    <w:p w14:paraId="12AF9D68" w14:textId="77777777" w:rsidR="00E42694" w:rsidRPr="00A51F0B" w:rsidRDefault="00E42694" w:rsidP="00E42694">
      <w:pPr>
        <w:pBdr>
          <w:top w:val="nil"/>
          <w:left w:val="nil"/>
          <w:bottom w:val="nil"/>
          <w:right w:val="nil"/>
          <w:between w:val="nil"/>
        </w:pBdr>
        <w:spacing w:line="360" w:lineRule="auto"/>
        <w:ind w:left="679" w:right="140" w:firstLine="566"/>
        <w:jc w:val="both"/>
        <w:rPr>
          <w:color w:val="000000"/>
          <w:sz w:val="24"/>
          <w:szCs w:val="24"/>
        </w:rPr>
      </w:pPr>
      <w:r w:rsidRPr="00A51F0B">
        <w:rPr>
          <w:b/>
          <w:color w:val="000009"/>
          <w:sz w:val="24"/>
          <w:szCs w:val="24"/>
        </w:rPr>
        <w:t xml:space="preserve">Conceito: </w:t>
      </w:r>
      <w:r w:rsidRPr="00A51F0B">
        <w:rPr>
          <w:color w:val="000009"/>
          <w:sz w:val="24"/>
          <w:szCs w:val="24"/>
        </w:rPr>
        <w:t>mensura a quantidade de ações realizadas pela equipe do serviço de acolhimento, com cada usuário acolhido, com a finalidade de restabelecer vínculo com sua família, referências pessoais, comunitárias, sociais e de pertencimento, entre outros.</w:t>
      </w:r>
    </w:p>
    <w:p w14:paraId="76365626" w14:textId="77777777" w:rsidR="00E42694" w:rsidRPr="00A51F0B" w:rsidRDefault="00E42694" w:rsidP="00E42694">
      <w:pPr>
        <w:pBdr>
          <w:top w:val="nil"/>
          <w:left w:val="nil"/>
          <w:bottom w:val="nil"/>
          <w:right w:val="nil"/>
          <w:between w:val="nil"/>
        </w:pBdr>
        <w:spacing w:before="2" w:line="360" w:lineRule="auto"/>
        <w:ind w:left="679" w:right="139" w:firstLine="566"/>
        <w:jc w:val="both"/>
        <w:rPr>
          <w:color w:val="000000"/>
          <w:sz w:val="24"/>
          <w:szCs w:val="24"/>
        </w:rPr>
      </w:pPr>
      <w:r w:rsidRPr="00A51F0B">
        <w:rPr>
          <w:b/>
          <w:color w:val="000009"/>
          <w:sz w:val="24"/>
          <w:szCs w:val="24"/>
        </w:rPr>
        <w:t xml:space="preserve">Fórmula de Cálculo: </w:t>
      </w:r>
      <w:r w:rsidRPr="00A51F0B">
        <w:rPr>
          <w:color w:val="000009"/>
          <w:sz w:val="24"/>
          <w:szCs w:val="24"/>
        </w:rPr>
        <w:t xml:space="preserve">somatória do número de ações realizadas pela equipe com cada usuário acolhido, que contribuam para o restabelecimento/fortalecimento dos vínculos </w:t>
      </w:r>
      <w:r w:rsidRPr="00A51F0B">
        <w:rPr>
          <w:color w:val="000009"/>
          <w:sz w:val="24"/>
          <w:szCs w:val="24"/>
        </w:rPr>
        <w:lastRenderedPageBreak/>
        <w:t>familiares e/ou sociais.</w:t>
      </w:r>
    </w:p>
    <w:p w14:paraId="1D93F8ED" w14:textId="77777777" w:rsidR="00E42694" w:rsidRPr="00A51F0B" w:rsidRDefault="00E42694" w:rsidP="00E42694">
      <w:pPr>
        <w:spacing w:line="274" w:lineRule="auto"/>
        <w:ind w:left="1246"/>
        <w:jc w:val="both"/>
        <w:rPr>
          <w:sz w:val="24"/>
          <w:szCs w:val="24"/>
        </w:rPr>
      </w:pPr>
      <w:r w:rsidRPr="00A51F0B">
        <w:rPr>
          <w:b/>
          <w:color w:val="000009"/>
          <w:sz w:val="24"/>
          <w:szCs w:val="24"/>
        </w:rPr>
        <w:t xml:space="preserve">Periodicidade: </w:t>
      </w:r>
      <w:r w:rsidRPr="00A51F0B">
        <w:rPr>
          <w:color w:val="000009"/>
          <w:sz w:val="24"/>
          <w:szCs w:val="24"/>
        </w:rPr>
        <w:t>mensal.</w:t>
      </w:r>
    </w:p>
    <w:p w14:paraId="50C15F28" w14:textId="77777777" w:rsidR="00E42694" w:rsidRPr="00A51F0B" w:rsidRDefault="00E42694" w:rsidP="00E42694">
      <w:pPr>
        <w:pBdr>
          <w:top w:val="nil"/>
          <w:left w:val="nil"/>
          <w:bottom w:val="nil"/>
          <w:right w:val="nil"/>
          <w:between w:val="nil"/>
        </w:pBdr>
        <w:spacing w:before="139" w:line="360" w:lineRule="auto"/>
        <w:ind w:left="679" w:right="140" w:firstLine="566"/>
        <w:jc w:val="both"/>
        <w:rPr>
          <w:color w:val="000000"/>
          <w:sz w:val="24"/>
          <w:szCs w:val="24"/>
        </w:rPr>
      </w:pPr>
      <w:r w:rsidRPr="00A51F0B">
        <w:rPr>
          <w:b/>
          <w:color w:val="000009"/>
          <w:sz w:val="24"/>
          <w:szCs w:val="24"/>
        </w:rPr>
        <w:t xml:space="preserve">Fonte: </w:t>
      </w:r>
      <w:r w:rsidRPr="00A51F0B">
        <w:rPr>
          <w:color w:val="000009"/>
          <w:sz w:val="24"/>
          <w:szCs w:val="24"/>
        </w:rPr>
        <w:t>eventos específicos para atendimento a esse indicador lançados no IRSAS de cada acolhido residente e informados nominalmente no relatório de atividades.</w:t>
      </w:r>
    </w:p>
    <w:p w14:paraId="256C712D" w14:textId="77777777" w:rsidR="00E42694" w:rsidRPr="00A51F0B" w:rsidRDefault="00E42694" w:rsidP="00E42694">
      <w:pPr>
        <w:ind w:left="1246"/>
        <w:jc w:val="both"/>
        <w:rPr>
          <w:sz w:val="24"/>
          <w:szCs w:val="24"/>
        </w:rPr>
      </w:pPr>
      <w:r w:rsidRPr="00A51F0B">
        <w:rPr>
          <w:b/>
          <w:color w:val="000009"/>
          <w:sz w:val="24"/>
          <w:szCs w:val="24"/>
        </w:rPr>
        <w:t xml:space="preserve">Índice de referência: </w:t>
      </w:r>
      <w:r w:rsidRPr="00A51F0B">
        <w:rPr>
          <w:color w:val="000009"/>
          <w:sz w:val="24"/>
          <w:szCs w:val="24"/>
        </w:rPr>
        <w:t>Alcançar 100% dos acolhidos.</w:t>
      </w:r>
    </w:p>
    <w:p w14:paraId="4C3E978D" w14:textId="77777777" w:rsidR="00E42694" w:rsidRPr="00A51F0B" w:rsidRDefault="00E42694" w:rsidP="00E42694">
      <w:pPr>
        <w:pBdr>
          <w:top w:val="nil"/>
          <w:left w:val="nil"/>
          <w:bottom w:val="nil"/>
          <w:right w:val="nil"/>
          <w:between w:val="nil"/>
        </w:pBdr>
        <w:rPr>
          <w:color w:val="000000"/>
          <w:sz w:val="24"/>
          <w:szCs w:val="24"/>
        </w:rPr>
      </w:pPr>
    </w:p>
    <w:p w14:paraId="1848CBA6" w14:textId="77777777" w:rsidR="00E42694" w:rsidRPr="00A51F0B" w:rsidRDefault="00E42694" w:rsidP="00E42694">
      <w:pPr>
        <w:pBdr>
          <w:top w:val="nil"/>
          <w:left w:val="nil"/>
          <w:bottom w:val="nil"/>
          <w:right w:val="nil"/>
          <w:between w:val="nil"/>
        </w:pBdr>
        <w:rPr>
          <w:color w:val="000000"/>
          <w:sz w:val="24"/>
          <w:szCs w:val="24"/>
        </w:rPr>
      </w:pPr>
    </w:p>
    <w:p w14:paraId="3BB96776" w14:textId="77777777" w:rsidR="00E42694" w:rsidRPr="00A51F0B" w:rsidRDefault="00E42694" w:rsidP="00E00370">
      <w:pPr>
        <w:numPr>
          <w:ilvl w:val="0"/>
          <w:numId w:val="58"/>
        </w:numPr>
        <w:pBdr>
          <w:top w:val="nil"/>
          <w:left w:val="nil"/>
          <w:bottom w:val="nil"/>
          <w:right w:val="nil"/>
          <w:between w:val="nil"/>
        </w:pBdr>
        <w:tabs>
          <w:tab w:val="left" w:pos="1433"/>
        </w:tabs>
        <w:spacing w:line="360" w:lineRule="auto"/>
        <w:ind w:right="135" w:firstLine="566"/>
        <w:jc w:val="both"/>
        <w:rPr>
          <w:color w:val="000009"/>
          <w:sz w:val="24"/>
          <w:szCs w:val="24"/>
        </w:rPr>
      </w:pPr>
      <w:r w:rsidRPr="00A51F0B">
        <w:rPr>
          <w:b/>
          <w:color w:val="000009"/>
          <w:sz w:val="24"/>
          <w:szCs w:val="24"/>
        </w:rPr>
        <w:t xml:space="preserve">Objetivo: </w:t>
      </w:r>
      <w:r w:rsidRPr="00A51F0B">
        <w:rPr>
          <w:color w:val="000009"/>
          <w:sz w:val="24"/>
          <w:szCs w:val="24"/>
        </w:rPr>
        <w:t>Promover acesso à rede socioassistencial, aos demais órgãos do Sistema de Garantia de Direitos e às demais políticas públicas setoriais.</w:t>
      </w:r>
    </w:p>
    <w:p w14:paraId="52C2F0A2" w14:textId="77777777" w:rsidR="00E42694" w:rsidRPr="00A51F0B" w:rsidRDefault="00E42694" w:rsidP="00E42694">
      <w:pPr>
        <w:pBdr>
          <w:top w:val="nil"/>
          <w:left w:val="nil"/>
          <w:bottom w:val="nil"/>
          <w:right w:val="nil"/>
          <w:between w:val="nil"/>
        </w:pBdr>
        <w:spacing w:before="1" w:line="360" w:lineRule="auto"/>
        <w:ind w:left="679" w:right="136" w:firstLine="566"/>
        <w:jc w:val="both"/>
        <w:rPr>
          <w:color w:val="000000"/>
          <w:sz w:val="24"/>
          <w:szCs w:val="24"/>
        </w:rPr>
      </w:pPr>
      <w:r w:rsidRPr="00A51F0B">
        <w:rPr>
          <w:b/>
          <w:color w:val="000009"/>
          <w:sz w:val="24"/>
          <w:szCs w:val="24"/>
        </w:rPr>
        <w:t>Nome do Indicador</w:t>
      </w:r>
      <w:r w:rsidRPr="00A51F0B">
        <w:rPr>
          <w:color w:val="000009"/>
          <w:sz w:val="24"/>
          <w:szCs w:val="24"/>
        </w:rPr>
        <w:t>: quantidade de acolhidos encaminhados para acesso à rede socioassistencial, aos demais órgãos do Sistema de Garantia de Direitos e às demais políticas públicas setoriais.</w:t>
      </w:r>
    </w:p>
    <w:p w14:paraId="1B965DBB" w14:textId="77777777" w:rsidR="00E42694" w:rsidRPr="00A51F0B" w:rsidRDefault="00E42694" w:rsidP="00E42694">
      <w:pPr>
        <w:pBdr>
          <w:top w:val="nil"/>
          <w:left w:val="nil"/>
          <w:bottom w:val="nil"/>
          <w:right w:val="nil"/>
          <w:between w:val="nil"/>
        </w:pBdr>
        <w:spacing w:line="360" w:lineRule="auto"/>
        <w:ind w:left="679" w:right="140" w:firstLine="566"/>
        <w:jc w:val="both"/>
        <w:rPr>
          <w:color w:val="000000"/>
          <w:sz w:val="24"/>
          <w:szCs w:val="24"/>
        </w:rPr>
      </w:pPr>
      <w:r w:rsidRPr="00A51F0B">
        <w:rPr>
          <w:b/>
          <w:color w:val="000009"/>
          <w:sz w:val="24"/>
          <w:szCs w:val="24"/>
        </w:rPr>
        <w:t xml:space="preserve">Conceito: </w:t>
      </w:r>
      <w:r w:rsidRPr="00A51F0B">
        <w:rPr>
          <w:color w:val="000009"/>
          <w:sz w:val="24"/>
          <w:szCs w:val="24"/>
        </w:rPr>
        <w:t>verifica a quantidade de acolhidos que foram encaminhados para acesso à rede socioassistencial, aos demais órgãos do Sistema de Garantia de Direitos e às demais políticas públicas setoriais.</w:t>
      </w:r>
    </w:p>
    <w:p w14:paraId="72969178" w14:textId="77777777" w:rsidR="00E42694" w:rsidRPr="00A51F0B" w:rsidRDefault="00E42694" w:rsidP="00E42694">
      <w:pPr>
        <w:pBdr>
          <w:top w:val="nil"/>
          <w:left w:val="nil"/>
          <w:bottom w:val="nil"/>
          <w:right w:val="nil"/>
          <w:between w:val="nil"/>
        </w:pBdr>
        <w:spacing w:line="360" w:lineRule="auto"/>
        <w:ind w:left="679" w:right="139" w:firstLine="566"/>
        <w:jc w:val="both"/>
        <w:rPr>
          <w:color w:val="000000"/>
          <w:sz w:val="24"/>
          <w:szCs w:val="24"/>
        </w:rPr>
      </w:pPr>
      <w:r w:rsidRPr="00A51F0B">
        <w:rPr>
          <w:b/>
          <w:color w:val="000009"/>
          <w:sz w:val="24"/>
          <w:szCs w:val="24"/>
        </w:rPr>
        <w:t xml:space="preserve">Fórmula de Cálculo: </w:t>
      </w:r>
      <w:r w:rsidRPr="00A51F0B">
        <w:rPr>
          <w:color w:val="000009"/>
          <w:sz w:val="24"/>
          <w:szCs w:val="24"/>
        </w:rPr>
        <w:t>quantidade de acolhidos encaminhados para acesso à rede socioassistencial, aos demais órgãos do Sistema de Garantia de Direitos e às demais políticas públicas setoriais.</w:t>
      </w:r>
    </w:p>
    <w:p w14:paraId="15578DD3" w14:textId="77777777" w:rsidR="00E42694" w:rsidRPr="00A51F0B" w:rsidRDefault="00E42694" w:rsidP="00E42694">
      <w:pPr>
        <w:ind w:left="1246"/>
        <w:jc w:val="both"/>
        <w:rPr>
          <w:sz w:val="24"/>
          <w:szCs w:val="24"/>
        </w:rPr>
      </w:pPr>
      <w:r w:rsidRPr="00A51F0B">
        <w:rPr>
          <w:b/>
          <w:color w:val="000009"/>
          <w:sz w:val="24"/>
          <w:szCs w:val="24"/>
        </w:rPr>
        <w:t xml:space="preserve">Periodicidade: </w:t>
      </w:r>
      <w:r w:rsidRPr="00A51F0B">
        <w:rPr>
          <w:color w:val="000009"/>
          <w:sz w:val="24"/>
          <w:szCs w:val="24"/>
        </w:rPr>
        <w:t>mensal</w:t>
      </w:r>
    </w:p>
    <w:p w14:paraId="5AE89A6A" w14:textId="77777777" w:rsidR="00E42694" w:rsidRPr="00A51F0B" w:rsidRDefault="00E42694" w:rsidP="00E42694">
      <w:pPr>
        <w:pBdr>
          <w:top w:val="nil"/>
          <w:left w:val="nil"/>
          <w:bottom w:val="nil"/>
          <w:right w:val="nil"/>
          <w:between w:val="nil"/>
        </w:pBdr>
        <w:spacing w:before="138" w:line="360" w:lineRule="auto"/>
        <w:ind w:left="679" w:right="139" w:firstLine="566"/>
        <w:jc w:val="both"/>
        <w:rPr>
          <w:sz w:val="24"/>
          <w:szCs w:val="24"/>
        </w:rPr>
      </w:pPr>
      <w:r w:rsidRPr="00A51F0B">
        <w:rPr>
          <w:b/>
          <w:color w:val="000009"/>
          <w:sz w:val="24"/>
          <w:szCs w:val="24"/>
        </w:rPr>
        <w:t xml:space="preserve">Fonte: </w:t>
      </w:r>
      <w:r w:rsidRPr="00A51F0B">
        <w:rPr>
          <w:color w:val="000009"/>
          <w:sz w:val="24"/>
          <w:szCs w:val="24"/>
        </w:rPr>
        <w:t>eventos específicos para atendimento a esse indicador lançados no IRSAS de cada acolhido e informados nominalmente no relatório de atividades.</w:t>
      </w:r>
    </w:p>
    <w:p w14:paraId="2878A848" w14:textId="77777777" w:rsidR="00E42694" w:rsidRPr="00A51F0B" w:rsidRDefault="00E42694" w:rsidP="00E42694">
      <w:pPr>
        <w:pBdr>
          <w:top w:val="nil"/>
          <w:left w:val="nil"/>
          <w:bottom w:val="nil"/>
          <w:right w:val="nil"/>
          <w:between w:val="nil"/>
        </w:pBdr>
        <w:spacing w:before="138" w:line="360" w:lineRule="auto"/>
        <w:ind w:left="679" w:right="139" w:firstLine="566"/>
        <w:jc w:val="both"/>
        <w:rPr>
          <w:sz w:val="24"/>
          <w:szCs w:val="24"/>
        </w:rPr>
      </w:pPr>
      <w:r w:rsidRPr="00A51F0B">
        <w:rPr>
          <w:b/>
          <w:color w:val="000009"/>
          <w:sz w:val="24"/>
          <w:szCs w:val="24"/>
        </w:rPr>
        <w:t xml:space="preserve">Índice de referência: </w:t>
      </w:r>
      <w:r w:rsidRPr="00A51F0B">
        <w:rPr>
          <w:color w:val="000009"/>
          <w:sz w:val="24"/>
          <w:szCs w:val="24"/>
        </w:rPr>
        <w:t>Alcançar 100% dos acolhidos que apresentarem demanda.</w:t>
      </w:r>
    </w:p>
    <w:p w14:paraId="37DC887B" w14:textId="77777777" w:rsidR="00E42694" w:rsidRPr="00A51F0B" w:rsidRDefault="00E42694" w:rsidP="00E42694">
      <w:pPr>
        <w:pBdr>
          <w:top w:val="nil"/>
          <w:left w:val="nil"/>
          <w:bottom w:val="nil"/>
          <w:right w:val="nil"/>
          <w:between w:val="nil"/>
        </w:pBdr>
        <w:rPr>
          <w:color w:val="000000"/>
          <w:sz w:val="24"/>
          <w:szCs w:val="24"/>
        </w:rPr>
      </w:pPr>
    </w:p>
    <w:p w14:paraId="226CA49C" w14:textId="77777777" w:rsidR="00E42694" w:rsidRPr="00A51F0B" w:rsidRDefault="00E42694" w:rsidP="00E42694">
      <w:pPr>
        <w:pBdr>
          <w:top w:val="nil"/>
          <w:left w:val="nil"/>
          <w:bottom w:val="nil"/>
          <w:right w:val="nil"/>
          <w:between w:val="nil"/>
        </w:pBdr>
        <w:rPr>
          <w:color w:val="000000"/>
          <w:sz w:val="24"/>
          <w:szCs w:val="24"/>
        </w:rPr>
      </w:pPr>
    </w:p>
    <w:p w14:paraId="3CF3CAEA" w14:textId="77777777" w:rsidR="00E42694" w:rsidRPr="00A51F0B" w:rsidRDefault="00E42694" w:rsidP="00E00370">
      <w:pPr>
        <w:numPr>
          <w:ilvl w:val="0"/>
          <w:numId w:val="58"/>
        </w:numPr>
        <w:pBdr>
          <w:top w:val="nil"/>
          <w:left w:val="nil"/>
          <w:bottom w:val="nil"/>
          <w:right w:val="nil"/>
          <w:between w:val="nil"/>
        </w:pBdr>
        <w:tabs>
          <w:tab w:val="left" w:pos="1462"/>
        </w:tabs>
        <w:spacing w:before="1" w:line="360" w:lineRule="auto"/>
        <w:ind w:left="675" w:right="135" w:firstLine="570"/>
        <w:jc w:val="both"/>
        <w:rPr>
          <w:color w:val="000009"/>
          <w:sz w:val="24"/>
          <w:szCs w:val="24"/>
        </w:rPr>
      </w:pPr>
      <w:r w:rsidRPr="00A51F0B">
        <w:rPr>
          <w:b/>
          <w:color w:val="000009"/>
          <w:sz w:val="24"/>
          <w:szCs w:val="24"/>
        </w:rPr>
        <w:t xml:space="preserve">Objetivo: </w:t>
      </w:r>
      <w:r w:rsidRPr="00A51F0B">
        <w:rPr>
          <w:color w:val="000009"/>
          <w:sz w:val="24"/>
          <w:szCs w:val="24"/>
        </w:rPr>
        <w:t>Favorecer o surgimento e o desenvolvimento de aptidões, capacidades e oportunidades para que possam desenvolver a autonomia, incentivando o protagonismo e capacidades para a realização de atividades da vida diária, respeitando as dificuldades e os limites de cada um.</w:t>
      </w:r>
    </w:p>
    <w:p w14:paraId="6FBC4F77" w14:textId="77777777" w:rsidR="00E42694" w:rsidRPr="00A51F0B" w:rsidRDefault="00E42694" w:rsidP="00E42694">
      <w:pPr>
        <w:spacing w:line="360" w:lineRule="auto"/>
        <w:ind w:left="675" w:firstLine="570"/>
        <w:jc w:val="both"/>
        <w:rPr>
          <w:color w:val="000000"/>
          <w:sz w:val="24"/>
          <w:szCs w:val="24"/>
        </w:rPr>
      </w:pPr>
      <w:r w:rsidRPr="00A51F0B">
        <w:rPr>
          <w:b/>
          <w:color w:val="000009"/>
          <w:sz w:val="24"/>
          <w:szCs w:val="24"/>
        </w:rPr>
        <w:t xml:space="preserve">Nome do Indicador: </w:t>
      </w:r>
      <w:r w:rsidRPr="00A51F0B">
        <w:rPr>
          <w:color w:val="000009"/>
          <w:sz w:val="24"/>
          <w:szCs w:val="24"/>
        </w:rPr>
        <w:t>Participação dos acolhidos em ações como oficinas, rodas de conversa,</w:t>
      </w:r>
      <w:r w:rsidRPr="00A51F0B">
        <w:rPr>
          <w:sz w:val="24"/>
          <w:szCs w:val="24"/>
        </w:rPr>
        <w:t xml:space="preserve"> </w:t>
      </w:r>
      <w:r w:rsidRPr="00A51F0B">
        <w:rPr>
          <w:color w:val="000009"/>
          <w:sz w:val="24"/>
          <w:szCs w:val="24"/>
        </w:rPr>
        <w:t>organização e responsabilidade no uso do espaço, promoção do autocuidado, de forma a desenvolver a autonomia, incentivando o protagonismo e capacidades para a realização de atividades da vida diária, respeitando as dificuldades e os limites de cada uma.</w:t>
      </w:r>
    </w:p>
    <w:p w14:paraId="26418DFB" w14:textId="77777777" w:rsidR="00E42694" w:rsidRPr="00A51F0B" w:rsidRDefault="00E42694" w:rsidP="00E42694">
      <w:pPr>
        <w:pBdr>
          <w:top w:val="nil"/>
          <w:left w:val="nil"/>
          <w:bottom w:val="nil"/>
          <w:right w:val="nil"/>
          <w:between w:val="nil"/>
        </w:pBdr>
        <w:spacing w:line="360" w:lineRule="auto"/>
        <w:ind w:left="675" w:right="136" w:firstLine="570"/>
        <w:jc w:val="both"/>
        <w:rPr>
          <w:color w:val="000000"/>
          <w:sz w:val="24"/>
          <w:szCs w:val="24"/>
        </w:rPr>
      </w:pPr>
      <w:r w:rsidRPr="00A51F0B">
        <w:rPr>
          <w:b/>
          <w:color w:val="000009"/>
          <w:sz w:val="24"/>
          <w:szCs w:val="24"/>
        </w:rPr>
        <w:t xml:space="preserve">Conceito: </w:t>
      </w:r>
      <w:r w:rsidRPr="00A51F0B">
        <w:rPr>
          <w:color w:val="000009"/>
          <w:sz w:val="24"/>
          <w:szCs w:val="24"/>
        </w:rPr>
        <w:t xml:space="preserve">mensura a participação dos acolhidos em ações como oficinas, rodas de conversa, organização e responsabilidade no uso do espaço, promoção do autocuidado, de forma a desenvolver a autonomia, incentivando o protagonismo e capacidades para a </w:t>
      </w:r>
      <w:r w:rsidRPr="00A51F0B">
        <w:rPr>
          <w:color w:val="000009"/>
          <w:sz w:val="24"/>
          <w:szCs w:val="24"/>
        </w:rPr>
        <w:lastRenderedPageBreak/>
        <w:t>realização de atividades da vida diária, respeitando as dificuldades e os limites de cada um.</w:t>
      </w:r>
    </w:p>
    <w:p w14:paraId="3BF09280" w14:textId="77777777" w:rsidR="00E42694" w:rsidRPr="00A51F0B" w:rsidRDefault="00E42694" w:rsidP="00E42694">
      <w:pPr>
        <w:pBdr>
          <w:top w:val="nil"/>
          <w:left w:val="nil"/>
          <w:bottom w:val="nil"/>
          <w:right w:val="nil"/>
          <w:between w:val="nil"/>
        </w:pBdr>
        <w:spacing w:line="360" w:lineRule="auto"/>
        <w:ind w:left="675" w:right="140" w:firstLine="570"/>
        <w:jc w:val="both"/>
        <w:rPr>
          <w:color w:val="000000"/>
          <w:sz w:val="24"/>
          <w:szCs w:val="24"/>
        </w:rPr>
      </w:pPr>
      <w:r w:rsidRPr="00A51F0B">
        <w:rPr>
          <w:b/>
          <w:color w:val="000009"/>
          <w:sz w:val="24"/>
          <w:szCs w:val="24"/>
        </w:rPr>
        <w:t xml:space="preserve">Fórmula de Cálculo: </w:t>
      </w:r>
      <w:r w:rsidRPr="00A51F0B">
        <w:rPr>
          <w:color w:val="000009"/>
          <w:sz w:val="24"/>
          <w:szCs w:val="24"/>
        </w:rPr>
        <w:t>quantidade de oficinas, rodas de conversa e outras ações com a participação dos acolhidos.</w:t>
      </w:r>
    </w:p>
    <w:p w14:paraId="17311ACF" w14:textId="77777777" w:rsidR="00E42694" w:rsidRPr="00A51F0B" w:rsidRDefault="00E42694" w:rsidP="00E42694">
      <w:pPr>
        <w:spacing w:line="360" w:lineRule="auto"/>
        <w:ind w:left="675" w:firstLine="570"/>
        <w:jc w:val="both"/>
        <w:rPr>
          <w:sz w:val="24"/>
          <w:szCs w:val="24"/>
        </w:rPr>
      </w:pPr>
      <w:r w:rsidRPr="00A51F0B">
        <w:rPr>
          <w:b/>
          <w:color w:val="000009"/>
          <w:sz w:val="24"/>
          <w:szCs w:val="24"/>
        </w:rPr>
        <w:t xml:space="preserve">Periodicidade: </w:t>
      </w:r>
      <w:r w:rsidRPr="00A51F0B">
        <w:rPr>
          <w:color w:val="000009"/>
          <w:sz w:val="24"/>
          <w:szCs w:val="24"/>
        </w:rPr>
        <w:t>mensal.</w:t>
      </w:r>
    </w:p>
    <w:p w14:paraId="51DE36AA" w14:textId="77777777" w:rsidR="00E42694" w:rsidRPr="00A51F0B" w:rsidRDefault="00E42694" w:rsidP="00E42694">
      <w:pPr>
        <w:pBdr>
          <w:top w:val="nil"/>
          <w:left w:val="nil"/>
          <w:bottom w:val="nil"/>
          <w:right w:val="nil"/>
          <w:between w:val="nil"/>
        </w:pBdr>
        <w:spacing w:before="139" w:line="360" w:lineRule="auto"/>
        <w:ind w:left="675" w:right="140" w:firstLine="570"/>
        <w:jc w:val="both"/>
        <w:rPr>
          <w:color w:val="000000"/>
          <w:sz w:val="24"/>
          <w:szCs w:val="24"/>
        </w:rPr>
      </w:pPr>
      <w:r w:rsidRPr="00A51F0B">
        <w:rPr>
          <w:b/>
          <w:color w:val="000009"/>
          <w:sz w:val="24"/>
          <w:szCs w:val="24"/>
        </w:rPr>
        <w:t xml:space="preserve">Fonte: </w:t>
      </w:r>
      <w:r w:rsidRPr="00A51F0B">
        <w:rPr>
          <w:color w:val="000009"/>
          <w:sz w:val="24"/>
          <w:szCs w:val="24"/>
        </w:rPr>
        <w:t>eventos específicos para atendimento a esse indicador lançados no IRSAS de cada acolhido residente e informados nominalmente no relatório de atividades.</w:t>
      </w:r>
    </w:p>
    <w:p w14:paraId="54E3EBD4" w14:textId="77777777" w:rsidR="00E42694" w:rsidRPr="00A51F0B" w:rsidRDefault="00E42694" w:rsidP="00E42694">
      <w:pPr>
        <w:spacing w:line="360" w:lineRule="auto"/>
        <w:ind w:left="675" w:firstLine="570"/>
        <w:jc w:val="both"/>
        <w:rPr>
          <w:sz w:val="24"/>
          <w:szCs w:val="24"/>
        </w:rPr>
      </w:pPr>
      <w:r w:rsidRPr="00A51F0B">
        <w:rPr>
          <w:b/>
          <w:color w:val="000009"/>
          <w:sz w:val="24"/>
          <w:szCs w:val="24"/>
        </w:rPr>
        <w:t xml:space="preserve">Índice de referência: </w:t>
      </w:r>
      <w:r w:rsidRPr="00A51F0B">
        <w:rPr>
          <w:color w:val="000009"/>
          <w:sz w:val="24"/>
          <w:szCs w:val="24"/>
        </w:rPr>
        <w:t>Alcançar 100% dos acolhidos.</w:t>
      </w:r>
    </w:p>
    <w:p w14:paraId="46DAF636" w14:textId="77777777" w:rsidR="00E42694" w:rsidRPr="00A51F0B" w:rsidRDefault="00E42694" w:rsidP="00E42694">
      <w:pPr>
        <w:pBdr>
          <w:top w:val="nil"/>
          <w:left w:val="nil"/>
          <w:bottom w:val="nil"/>
          <w:right w:val="nil"/>
          <w:between w:val="nil"/>
        </w:pBdr>
        <w:rPr>
          <w:color w:val="000000"/>
          <w:sz w:val="24"/>
          <w:szCs w:val="24"/>
        </w:rPr>
      </w:pPr>
    </w:p>
    <w:p w14:paraId="5924596C" w14:textId="77777777" w:rsidR="00E42694" w:rsidRPr="00A51F0B" w:rsidRDefault="00E42694" w:rsidP="00E42694">
      <w:pPr>
        <w:pBdr>
          <w:top w:val="nil"/>
          <w:left w:val="nil"/>
          <w:bottom w:val="nil"/>
          <w:right w:val="nil"/>
          <w:between w:val="nil"/>
        </w:pBdr>
        <w:rPr>
          <w:color w:val="000000"/>
          <w:sz w:val="24"/>
          <w:szCs w:val="24"/>
        </w:rPr>
      </w:pPr>
    </w:p>
    <w:p w14:paraId="62875BF9" w14:textId="77777777" w:rsidR="00E42694" w:rsidRPr="00A51F0B" w:rsidRDefault="00E42694" w:rsidP="00E00370">
      <w:pPr>
        <w:numPr>
          <w:ilvl w:val="0"/>
          <w:numId w:val="58"/>
        </w:numPr>
        <w:pBdr>
          <w:top w:val="nil"/>
          <w:left w:val="nil"/>
          <w:bottom w:val="nil"/>
          <w:right w:val="nil"/>
          <w:between w:val="nil"/>
        </w:pBdr>
        <w:tabs>
          <w:tab w:val="left" w:pos="1433"/>
        </w:tabs>
        <w:spacing w:line="360" w:lineRule="auto"/>
        <w:ind w:right="136" w:firstLine="566"/>
        <w:jc w:val="both"/>
        <w:rPr>
          <w:color w:val="000009"/>
          <w:sz w:val="24"/>
          <w:szCs w:val="24"/>
        </w:rPr>
      </w:pPr>
      <w:r w:rsidRPr="00A51F0B">
        <w:rPr>
          <w:b/>
          <w:color w:val="000009"/>
          <w:sz w:val="24"/>
          <w:szCs w:val="24"/>
        </w:rPr>
        <w:t xml:space="preserve">Objetivo: </w:t>
      </w:r>
      <w:r w:rsidRPr="00A51F0B">
        <w:rPr>
          <w:color w:val="000009"/>
          <w:sz w:val="24"/>
          <w:szCs w:val="24"/>
        </w:rPr>
        <w:t>Garantir processo de formação continuada aos trabalhadores do SUAS vinculados ao Serviço de Acolhimento Institucional.</w:t>
      </w:r>
    </w:p>
    <w:p w14:paraId="7DE05431" w14:textId="77777777" w:rsidR="00E42694" w:rsidRPr="00A51F0B" w:rsidRDefault="00E42694" w:rsidP="00E42694">
      <w:pPr>
        <w:spacing w:line="360" w:lineRule="auto"/>
        <w:ind w:left="1246" w:right="2512"/>
        <w:rPr>
          <w:sz w:val="24"/>
          <w:szCs w:val="24"/>
        </w:rPr>
      </w:pPr>
      <w:r w:rsidRPr="00A51F0B">
        <w:rPr>
          <w:b/>
          <w:color w:val="000009"/>
          <w:sz w:val="24"/>
          <w:szCs w:val="24"/>
        </w:rPr>
        <w:t xml:space="preserve">Nome do Indicador: </w:t>
      </w:r>
      <w:r w:rsidRPr="00A51F0B">
        <w:rPr>
          <w:color w:val="000009"/>
          <w:sz w:val="24"/>
          <w:szCs w:val="24"/>
        </w:rPr>
        <w:t xml:space="preserve">quantidade de capacitações realizadas no ano. </w:t>
      </w:r>
      <w:r w:rsidRPr="00A51F0B">
        <w:rPr>
          <w:b/>
          <w:color w:val="000009"/>
          <w:sz w:val="24"/>
          <w:szCs w:val="24"/>
        </w:rPr>
        <w:t xml:space="preserve">Conceito: </w:t>
      </w:r>
      <w:r w:rsidRPr="00A51F0B">
        <w:rPr>
          <w:color w:val="000009"/>
          <w:sz w:val="24"/>
          <w:szCs w:val="24"/>
        </w:rPr>
        <w:t xml:space="preserve">verifica número de capacitações realizadas pela OSC no ano. </w:t>
      </w:r>
      <w:r w:rsidRPr="00A51F0B">
        <w:rPr>
          <w:b/>
          <w:color w:val="000009"/>
          <w:sz w:val="24"/>
          <w:szCs w:val="24"/>
        </w:rPr>
        <w:t>Fórmula de Cálculo</w:t>
      </w:r>
      <w:r w:rsidRPr="00A51F0B">
        <w:rPr>
          <w:color w:val="000009"/>
          <w:sz w:val="24"/>
          <w:szCs w:val="24"/>
        </w:rPr>
        <w:t xml:space="preserve">: número de capacitações realizadas pela OSC no ano. </w:t>
      </w:r>
      <w:r w:rsidRPr="00A51F0B">
        <w:rPr>
          <w:b/>
          <w:color w:val="000009"/>
          <w:sz w:val="24"/>
          <w:szCs w:val="24"/>
        </w:rPr>
        <w:t>Periodicidade</w:t>
      </w:r>
      <w:r w:rsidRPr="00A51F0B">
        <w:rPr>
          <w:color w:val="000009"/>
          <w:sz w:val="24"/>
          <w:szCs w:val="24"/>
        </w:rPr>
        <w:t>: bimestral.</w:t>
      </w:r>
    </w:p>
    <w:p w14:paraId="220ADBDB" w14:textId="77777777" w:rsidR="00E42694" w:rsidRPr="00A51F0B" w:rsidRDefault="00E42694" w:rsidP="00E42694">
      <w:pPr>
        <w:pBdr>
          <w:top w:val="nil"/>
          <w:left w:val="nil"/>
          <w:bottom w:val="nil"/>
          <w:right w:val="nil"/>
          <w:between w:val="nil"/>
        </w:pBdr>
        <w:spacing w:before="1" w:line="360" w:lineRule="auto"/>
        <w:ind w:left="679" w:right="121" w:firstLine="566"/>
        <w:rPr>
          <w:color w:val="000000"/>
          <w:sz w:val="24"/>
          <w:szCs w:val="24"/>
        </w:rPr>
      </w:pPr>
      <w:r w:rsidRPr="00A51F0B">
        <w:rPr>
          <w:color w:val="000009"/>
          <w:sz w:val="24"/>
          <w:szCs w:val="24"/>
        </w:rPr>
        <w:t>F</w:t>
      </w:r>
      <w:r w:rsidRPr="00A51F0B">
        <w:rPr>
          <w:b/>
          <w:color w:val="000009"/>
          <w:sz w:val="24"/>
          <w:szCs w:val="24"/>
        </w:rPr>
        <w:t xml:space="preserve">onte: </w:t>
      </w:r>
      <w:r w:rsidRPr="00A51F0B">
        <w:rPr>
          <w:color w:val="000009"/>
          <w:sz w:val="24"/>
          <w:szCs w:val="24"/>
        </w:rPr>
        <w:t>Relatório com listas de presença anexas ou outros meios aptos a demonstrar a participação da equipe no processo de formação.</w:t>
      </w:r>
    </w:p>
    <w:p w14:paraId="15A1245F" w14:textId="77777777" w:rsidR="00E42694" w:rsidRPr="00A51F0B" w:rsidRDefault="00E42694" w:rsidP="00E42694">
      <w:pPr>
        <w:ind w:left="1246"/>
        <w:rPr>
          <w:sz w:val="24"/>
          <w:szCs w:val="24"/>
        </w:rPr>
      </w:pPr>
      <w:r w:rsidRPr="00A51F0B">
        <w:rPr>
          <w:b/>
          <w:color w:val="000009"/>
          <w:sz w:val="24"/>
          <w:szCs w:val="24"/>
        </w:rPr>
        <w:t xml:space="preserve">Índice de Referência: </w:t>
      </w:r>
      <w:r w:rsidRPr="00A51F0B">
        <w:rPr>
          <w:color w:val="000009"/>
          <w:sz w:val="24"/>
          <w:szCs w:val="24"/>
        </w:rPr>
        <w:t>01 (uma) capacitação/formação por bimestre.</w:t>
      </w:r>
    </w:p>
    <w:p w14:paraId="61FD12BF" w14:textId="77777777" w:rsidR="00E42694" w:rsidRPr="00A51F0B" w:rsidRDefault="00E42694" w:rsidP="00E42694">
      <w:pPr>
        <w:pBdr>
          <w:top w:val="nil"/>
          <w:left w:val="nil"/>
          <w:bottom w:val="nil"/>
          <w:right w:val="nil"/>
          <w:between w:val="nil"/>
        </w:pBdr>
        <w:rPr>
          <w:color w:val="000000"/>
          <w:sz w:val="24"/>
          <w:szCs w:val="24"/>
        </w:rPr>
      </w:pPr>
    </w:p>
    <w:p w14:paraId="44C5191B" w14:textId="77777777" w:rsidR="00E42694" w:rsidRPr="00A51F0B" w:rsidRDefault="00E42694" w:rsidP="00E42694">
      <w:pPr>
        <w:pBdr>
          <w:top w:val="nil"/>
          <w:left w:val="nil"/>
          <w:bottom w:val="nil"/>
          <w:right w:val="nil"/>
          <w:between w:val="nil"/>
        </w:pBdr>
        <w:rPr>
          <w:color w:val="000000"/>
          <w:sz w:val="24"/>
          <w:szCs w:val="24"/>
        </w:rPr>
      </w:pPr>
    </w:p>
    <w:p w14:paraId="5860F3FA" w14:textId="77777777" w:rsidR="00E42694" w:rsidRPr="00A51F0B" w:rsidRDefault="00E42694" w:rsidP="00E00370">
      <w:pPr>
        <w:numPr>
          <w:ilvl w:val="0"/>
          <w:numId w:val="58"/>
        </w:numPr>
        <w:pBdr>
          <w:top w:val="nil"/>
          <w:left w:val="nil"/>
          <w:bottom w:val="nil"/>
          <w:right w:val="nil"/>
          <w:between w:val="nil"/>
        </w:pBdr>
        <w:tabs>
          <w:tab w:val="left" w:pos="1498"/>
        </w:tabs>
        <w:spacing w:line="360" w:lineRule="auto"/>
        <w:ind w:right="138" w:firstLine="566"/>
        <w:jc w:val="both"/>
        <w:rPr>
          <w:color w:val="000000"/>
          <w:sz w:val="24"/>
          <w:szCs w:val="24"/>
        </w:rPr>
      </w:pPr>
      <w:r w:rsidRPr="00A51F0B">
        <w:rPr>
          <w:b/>
          <w:color w:val="000000"/>
          <w:sz w:val="24"/>
          <w:szCs w:val="24"/>
        </w:rPr>
        <w:t xml:space="preserve">Objetivo: </w:t>
      </w:r>
      <w:r w:rsidRPr="00A51F0B">
        <w:rPr>
          <w:color w:val="000000"/>
          <w:sz w:val="24"/>
          <w:szCs w:val="24"/>
        </w:rPr>
        <w:t>Garantir participação da equipe do Serviço de Acolhimento Institucional – Casa de Passagem Adulto Masculino em reuniões de comissões, entre a rede de serviços e grupos de trabalho.</w:t>
      </w:r>
    </w:p>
    <w:p w14:paraId="1A7CAF7D" w14:textId="77777777" w:rsidR="00E42694" w:rsidRPr="00A51F0B" w:rsidRDefault="00E42694" w:rsidP="00E42694">
      <w:pPr>
        <w:ind w:left="1246"/>
        <w:rPr>
          <w:color w:val="000000"/>
          <w:sz w:val="24"/>
          <w:szCs w:val="24"/>
        </w:rPr>
      </w:pPr>
      <w:r w:rsidRPr="00A51F0B">
        <w:rPr>
          <w:b/>
          <w:sz w:val="24"/>
          <w:szCs w:val="24"/>
        </w:rPr>
        <w:t xml:space="preserve">Nome do Indicador: </w:t>
      </w:r>
      <w:r w:rsidRPr="00A51F0B">
        <w:rPr>
          <w:sz w:val="24"/>
          <w:szCs w:val="24"/>
        </w:rPr>
        <w:t>encontros com a rede de serviços realizados no mês.</w:t>
      </w:r>
    </w:p>
    <w:p w14:paraId="3C6516F1" w14:textId="77777777" w:rsidR="00E42694" w:rsidRPr="00A51F0B" w:rsidRDefault="00E42694" w:rsidP="00E42694">
      <w:pPr>
        <w:pBdr>
          <w:top w:val="nil"/>
          <w:left w:val="nil"/>
          <w:bottom w:val="nil"/>
          <w:right w:val="nil"/>
          <w:between w:val="nil"/>
        </w:pBdr>
        <w:spacing w:before="1"/>
        <w:rPr>
          <w:color w:val="000000"/>
          <w:sz w:val="24"/>
          <w:szCs w:val="24"/>
        </w:rPr>
      </w:pPr>
    </w:p>
    <w:p w14:paraId="0D2DEECD" w14:textId="77777777" w:rsidR="00E42694" w:rsidRPr="00A51F0B" w:rsidRDefault="00E42694" w:rsidP="00E42694">
      <w:pPr>
        <w:pBdr>
          <w:top w:val="nil"/>
          <w:left w:val="nil"/>
          <w:bottom w:val="nil"/>
          <w:right w:val="nil"/>
          <w:between w:val="nil"/>
        </w:pBdr>
        <w:spacing w:line="360" w:lineRule="auto"/>
        <w:ind w:left="679" w:firstLine="566"/>
        <w:rPr>
          <w:color w:val="000000"/>
          <w:sz w:val="24"/>
          <w:szCs w:val="24"/>
        </w:rPr>
      </w:pPr>
      <w:r w:rsidRPr="00A51F0B">
        <w:rPr>
          <w:b/>
          <w:color w:val="000000"/>
          <w:sz w:val="24"/>
          <w:szCs w:val="24"/>
        </w:rPr>
        <w:t xml:space="preserve">Conceito: : </w:t>
      </w:r>
      <w:r w:rsidRPr="00A51F0B">
        <w:rPr>
          <w:color w:val="000000"/>
          <w:sz w:val="24"/>
          <w:szCs w:val="24"/>
        </w:rPr>
        <w:t>verifica a participação da equipe do serviço em encontros onde são discutidos fluxos, protocolos e realizadas pactuações sobre funcionamento dos serviços.</w:t>
      </w:r>
    </w:p>
    <w:p w14:paraId="362EDA62" w14:textId="77777777" w:rsidR="00E42694" w:rsidRPr="00A51F0B" w:rsidRDefault="00E42694" w:rsidP="00E42694">
      <w:pPr>
        <w:ind w:left="1246"/>
        <w:rPr>
          <w:sz w:val="24"/>
          <w:szCs w:val="24"/>
        </w:rPr>
      </w:pPr>
      <w:r w:rsidRPr="00A51F0B">
        <w:rPr>
          <w:b/>
          <w:sz w:val="24"/>
          <w:szCs w:val="24"/>
        </w:rPr>
        <w:t>Fórmula de Cálculo</w:t>
      </w:r>
      <w:r w:rsidRPr="00A51F0B">
        <w:rPr>
          <w:sz w:val="24"/>
          <w:szCs w:val="24"/>
        </w:rPr>
        <w:t>: número de participação da OSC em encontros com a rede de serviços</w:t>
      </w:r>
    </w:p>
    <w:p w14:paraId="3E7CA603" w14:textId="77777777" w:rsidR="00E42694" w:rsidRPr="00A51F0B" w:rsidRDefault="00E42694" w:rsidP="00E42694">
      <w:pPr>
        <w:spacing w:before="139"/>
        <w:ind w:left="1246"/>
        <w:rPr>
          <w:sz w:val="24"/>
          <w:szCs w:val="24"/>
        </w:rPr>
      </w:pPr>
      <w:r w:rsidRPr="00A51F0B">
        <w:rPr>
          <w:b/>
          <w:sz w:val="24"/>
          <w:szCs w:val="24"/>
        </w:rPr>
        <w:t>Periodicidade</w:t>
      </w:r>
      <w:r w:rsidRPr="00A51F0B">
        <w:rPr>
          <w:sz w:val="24"/>
          <w:szCs w:val="24"/>
        </w:rPr>
        <w:t>: mensal.</w:t>
      </w:r>
    </w:p>
    <w:p w14:paraId="4EF994B6" w14:textId="77777777" w:rsidR="00E42694" w:rsidRPr="00A51F0B" w:rsidRDefault="00E42694" w:rsidP="00E42694">
      <w:pPr>
        <w:pBdr>
          <w:top w:val="nil"/>
          <w:left w:val="nil"/>
          <w:bottom w:val="nil"/>
          <w:right w:val="nil"/>
          <w:between w:val="nil"/>
        </w:pBdr>
        <w:spacing w:before="137" w:line="360" w:lineRule="auto"/>
        <w:ind w:left="679" w:firstLine="566"/>
        <w:rPr>
          <w:color w:val="000000"/>
          <w:sz w:val="24"/>
          <w:szCs w:val="24"/>
        </w:rPr>
      </w:pPr>
      <w:r w:rsidRPr="00A51F0B">
        <w:rPr>
          <w:color w:val="000000"/>
          <w:sz w:val="24"/>
          <w:szCs w:val="24"/>
        </w:rPr>
        <w:t>F</w:t>
      </w:r>
      <w:r w:rsidRPr="00A51F0B">
        <w:rPr>
          <w:b/>
          <w:color w:val="000000"/>
          <w:sz w:val="24"/>
          <w:szCs w:val="24"/>
        </w:rPr>
        <w:t xml:space="preserve">onte: </w:t>
      </w:r>
      <w:r w:rsidRPr="00A51F0B">
        <w:rPr>
          <w:color w:val="000000"/>
          <w:sz w:val="24"/>
          <w:szCs w:val="24"/>
        </w:rPr>
        <w:t xml:space="preserve">Atas com listas de presença anexas ou outros meios aptos a </w:t>
      </w:r>
      <w:r w:rsidRPr="00A51F0B">
        <w:rPr>
          <w:sz w:val="24"/>
          <w:szCs w:val="24"/>
        </w:rPr>
        <w:t>demonstrar a</w:t>
      </w:r>
      <w:r w:rsidRPr="00A51F0B">
        <w:rPr>
          <w:color w:val="000000"/>
          <w:sz w:val="24"/>
          <w:szCs w:val="24"/>
        </w:rPr>
        <w:t xml:space="preserve"> participação da equipe em encontros com a rede de serviços.</w:t>
      </w:r>
    </w:p>
    <w:p w14:paraId="57CAD8DE" w14:textId="77777777" w:rsidR="00E42694" w:rsidRPr="00A51F0B" w:rsidRDefault="00E42694" w:rsidP="00E42694">
      <w:pPr>
        <w:ind w:left="1246"/>
        <w:rPr>
          <w:sz w:val="24"/>
          <w:szCs w:val="24"/>
        </w:rPr>
      </w:pPr>
      <w:r w:rsidRPr="00A51F0B">
        <w:rPr>
          <w:b/>
          <w:sz w:val="24"/>
          <w:szCs w:val="24"/>
        </w:rPr>
        <w:t xml:space="preserve">Índice de Referência: </w:t>
      </w:r>
      <w:r w:rsidRPr="00A51F0B">
        <w:rPr>
          <w:sz w:val="24"/>
          <w:szCs w:val="24"/>
        </w:rPr>
        <w:t>01 (uma) participação/mês.</w:t>
      </w:r>
    </w:p>
    <w:p w14:paraId="1BEE92D2" w14:textId="77777777" w:rsidR="00E42694" w:rsidRPr="00A51F0B" w:rsidRDefault="00E42694" w:rsidP="00E42694">
      <w:pPr>
        <w:ind w:left="1246"/>
        <w:rPr>
          <w:sz w:val="24"/>
          <w:szCs w:val="24"/>
        </w:rPr>
      </w:pPr>
    </w:p>
    <w:p w14:paraId="2A83316C" w14:textId="77777777" w:rsidR="00E42694" w:rsidRPr="00A51F0B" w:rsidRDefault="00E42694" w:rsidP="00E42694">
      <w:pPr>
        <w:pBdr>
          <w:top w:val="nil"/>
          <w:left w:val="nil"/>
          <w:bottom w:val="nil"/>
          <w:right w:val="nil"/>
          <w:between w:val="nil"/>
        </w:pBdr>
        <w:rPr>
          <w:color w:val="000000"/>
          <w:sz w:val="24"/>
          <w:szCs w:val="24"/>
        </w:rPr>
      </w:pPr>
    </w:p>
    <w:p w14:paraId="060BB961" w14:textId="77777777" w:rsidR="00E42694" w:rsidRPr="00A51F0B" w:rsidRDefault="00E42694" w:rsidP="00E00370">
      <w:pPr>
        <w:numPr>
          <w:ilvl w:val="0"/>
          <w:numId w:val="58"/>
        </w:numPr>
        <w:pBdr>
          <w:top w:val="nil"/>
          <w:left w:val="nil"/>
          <w:bottom w:val="nil"/>
          <w:right w:val="nil"/>
          <w:between w:val="nil"/>
        </w:pBdr>
        <w:tabs>
          <w:tab w:val="left" w:pos="1518"/>
        </w:tabs>
        <w:spacing w:before="90" w:line="360" w:lineRule="auto"/>
        <w:ind w:right="146" w:firstLine="566"/>
        <w:jc w:val="both"/>
        <w:rPr>
          <w:color w:val="000000"/>
          <w:sz w:val="24"/>
          <w:szCs w:val="24"/>
        </w:rPr>
      </w:pPr>
      <w:r w:rsidRPr="00A51F0B">
        <w:rPr>
          <w:b/>
          <w:color w:val="000000"/>
          <w:sz w:val="24"/>
          <w:szCs w:val="24"/>
        </w:rPr>
        <w:t xml:space="preserve">Objetivo: </w:t>
      </w:r>
      <w:r w:rsidRPr="00A51F0B">
        <w:rPr>
          <w:color w:val="000000"/>
          <w:sz w:val="24"/>
          <w:szCs w:val="24"/>
        </w:rPr>
        <w:t xml:space="preserve">Garantir o princípio da impessoalidade no atendimento a solicitação de </w:t>
      </w:r>
      <w:r w:rsidRPr="00A51F0B">
        <w:rPr>
          <w:color w:val="000000"/>
          <w:sz w:val="24"/>
          <w:szCs w:val="24"/>
        </w:rPr>
        <w:lastRenderedPageBreak/>
        <w:t>vaga, quando houver capacidade para o atendimento.</w:t>
      </w:r>
    </w:p>
    <w:p w14:paraId="0AD37A1C" w14:textId="77777777" w:rsidR="00E42694" w:rsidRPr="00A51F0B" w:rsidRDefault="00E42694" w:rsidP="00E42694">
      <w:pPr>
        <w:ind w:left="1246"/>
        <w:rPr>
          <w:sz w:val="24"/>
          <w:szCs w:val="24"/>
        </w:rPr>
      </w:pPr>
      <w:r w:rsidRPr="00A51F0B">
        <w:rPr>
          <w:b/>
          <w:sz w:val="24"/>
          <w:szCs w:val="24"/>
        </w:rPr>
        <w:t xml:space="preserve">Nome do Indicador: </w:t>
      </w:r>
      <w:r w:rsidRPr="00A51F0B">
        <w:rPr>
          <w:sz w:val="24"/>
          <w:szCs w:val="24"/>
        </w:rPr>
        <w:t>atendimento à solicitação de vaga;</w:t>
      </w:r>
    </w:p>
    <w:p w14:paraId="6E003CAA" w14:textId="77777777" w:rsidR="00E42694" w:rsidRPr="00A51F0B" w:rsidRDefault="00E42694" w:rsidP="00E42694">
      <w:pPr>
        <w:pBdr>
          <w:top w:val="nil"/>
          <w:left w:val="nil"/>
          <w:bottom w:val="nil"/>
          <w:right w:val="nil"/>
          <w:between w:val="nil"/>
        </w:pBdr>
        <w:spacing w:before="139"/>
        <w:ind w:left="1246"/>
        <w:rPr>
          <w:color w:val="000000"/>
          <w:sz w:val="24"/>
          <w:szCs w:val="24"/>
        </w:rPr>
      </w:pPr>
      <w:r w:rsidRPr="00A51F0B">
        <w:rPr>
          <w:b/>
          <w:color w:val="000000"/>
          <w:sz w:val="24"/>
          <w:szCs w:val="24"/>
        </w:rPr>
        <w:t xml:space="preserve">Conceito: </w:t>
      </w:r>
      <w:r w:rsidRPr="00A51F0B">
        <w:rPr>
          <w:color w:val="000000"/>
          <w:sz w:val="24"/>
          <w:szCs w:val="24"/>
        </w:rPr>
        <w:t>verifica se o serviço está atendendo às solicitações de vaga, conforme pactuação vigente.</w:t>
      </w:r>
    </w:p>
    <w:p w14:paraId="1A244450" w14:textId="77777777" w:rsidR="00E42694" w:rsidRPr="00A51F0B" w:rsidRDefault="00E42694" w:rsidP="00E42694">
      <w:pPr>
        <w:pBdr>
          <w:top w:val="nil"/>
          <w:left w:val="nil"/>
          <w:bottom w:val="nil"/>
          <w:right w:val="nil"/>
          <w:between w:val="nil"/>
        </w:pBdr>
        <w:spacing w:before="137"/>
        <w:ind w:left="1246"/>
        <w:rPr>
          <w:color w:val="FF0000"/>
          <w:sz w:val="24"/>
          <w:szCs w:val="24"/>
        </w:rPr>
      </w:pPr>
      <w:r w:rsidRPr="00A51F0B">
        <w:rPr>
          <w:b/>
          <w:color w:val="000000"/>
          <w:sz w:val="24"/>
          <w:szCs w:val="24"/>
        </w:rPr>
        <w:t>Fórmula de Cálculo</w:t>
      </w:r>
      <w:r w:rsidRPr="00A51F0B">
        <w:rPr>
          <w:color w:val="000000"/>
          <w:sz w:val="24"/>
          <w:szCs w:val="24"/>
        </w:rPr>
        <w:t xml:space="preserve">: número de solicitações de vaga realizadas x atendimento às solicitações. </w:t>
      </w:r>
    </w:p>
    <w:p w14:paraId="7C5D82F5" w14:textId="77777777" w:rsidR="00E42694" w:rsidRPr="00A51F0B" w:rsidRDefault="00E42694" w:rsidP="00E42694">
      <w:pPr>
        <w:spacing w:before="139"/>
        <w:ind w:left="1246"/>
        <w:rPr>
          <w:sz w:val="24"/>
          <w:szCs w:val="24"/>
        </w:rPr>
      </w:pPr>
      <w:r w:rsidRPr="00A51F0B">
        <w:rPr>
          <w:b/>
          <w:sz w:val="24"/>
          <w:szCs w:val="24"/>
        </w:rPr>
        <w:t>Periodicidade</w:t>
      </w:r>
      <w:r w:rsidRPr="00A51F0B">
        <w:rPr>
          <w:sz w:val="24"/>
          <w:szCs w:val="24"/>
        </w:rPr>
        <w:t>: mensal.</w:t>
      </w:r>
    </w:p>
    <w:p w14:paraId="2A75DF4D" w14:textId="77777777" w:rsidR="00E42694" w:rsidRPr="00A51F0B" w:rsidRDefault="00E42694" w:rsidP="00E42694">
      <w:pPr>
        <w:pBdr>
          <w:top w:val="nil"/>
          <w:left w:val="nil"/>
          <w:bottom w:val="nil"/>
          <w:right w:val="nil"/>
          <w:between w:val="nil"/>
        </w:pBdr>
        <w:spacing w:before="137"/>
        <w:ind w:left="1246"/>
        <w:rPr>
          <w:color w:val="000000"/>
          <w:sz w:val="24"/>
          <w:szCs w:val="24"/>
        </w:rPr>
      </w:pPr>
      <w:r w:rsidRPr="00A51F0B">
        <w:rPr>
          <w:color w:val="000000"/>
          <w:sz w:val="24"/>
          <w:szCs w:val="24"/>
        </w:rPr>
        <w:t>F</w:t>
      </w:r>
      <w:r w:rsidRPr="00A51F0B">
        <w:rPr>
          <w:b/>
          <w:color w:val="000000"/>
          <w:sz w:val="24"/>
          <w:szCs w:val="24"/>
        </w:rPr>
        <w:t xml:space="preserve">onte: </w:t>
      </w:r>
      <w:r w:rsidRPr="00A51F0B">
        <w:rPr>
          <w:color w:val="000000"/>
          <w:sz w:val="24"/>
          <w:szCs w:val="24"/>
        </w:rPr>
        <w:t>Informativo da Central de Vagas sobre negativa de vaga.</w:t>
      </w:r>
    </w:p>
    <w:p w14:paraId="07044ED7" w14:textId="77777777" w:rsidR="00E42694" w:rsidRPr="00A51F0B" w:rsidRDefault="00E42694" w:rsidP="00E42694">
      <w:pPr>
        <w:pBdr>
          <w:top w:val="nil"/>
          <w:left w:val="nil"/>
          <w:bottom w:val="nil"/>
          <w:right w:val="nil"/>
          <w:between w:val="nil"/>
        </w:pBdr>
        <w:spacing w:before="139" w:line="360" w:lineRule="auto"/>
        <w:ind w:left="679" w:firstLine="566"/>
        <w:rPr>
          <w:color w:val="000000"/>
          <w:sz w:val="24"/>
          <w:szCs w:val="24"/>
        </w:rPr>
      </w:pPr>
      <w:r w:rsidRPr="00A51F0B">
        <w:rPr>
          <w:b/>
          <w:color w:val="000000"/>
          <w:sz w:val="24"/>
          <w:szCs w:val="24"/>
        </w:rPr>
        <w:t xml:space="preserve">Índice de Referência: </w:t>
      </w:r>
      <w:r w:rsidRPr="00A51F0B">
        <w:rPr>
          <w:color w:val="000000"/>
          <w:sz w:val="24"/>
          <w:szCs w:val="24"/>
        </w:rPr>
        <w:t>Atendimento a todas as solicitações de vagas, respeitando a Nota Técnica vigente e o público alvo do serviço descrito neste Plano de Trabalho.</w:t>
      </w:r>
    </w:p>
    <w:p w14:paraId="4B51349E" w14:textId="77777777" w:rsidR="00E42694" w:rsidRPr="00A51F0B" w:rsidRDefault="00E42694" w:rsidP="00E42694">
      <w:pPr>
        <w:pBdr>
          <w:top w:val="nil"/>
          <w:left w:val="nil"/>
          <w:bottom w:val="nil"/>
          <w:right w:val="nil"/>
          <w:between w:val="nil"/>
        </w:pBdr>
        <w:spacing w:before="4"/>
        <w:rPr>
          <w:color w:val="000000"/>
          <w:sz w:val="24"/>
          <w:szCs w:val="24"/>
        </w:rPr>
      </w:pPr>
    </w:p>
    <w:p w14:paraId="055C792E" w14:textId="77777777" w:rsidR="00E42694" w:rsidRPr="00A51F0B" w:rsidRDefault="00E42694" w:rsidP="00E00370">
      <w:pPr>
        <w:pStyle w:val="Ttulo1"/>
        <w:numPr>
          <w:ilvl w:val="0"/>
          <w:numId w:val="57"/>
        </w:numPr>
        <w:tabs>
          <w:tab w:val="left" w:pos="963"/>
        </w:tabs>
        <w:ind w:left="122" w:hanging="132"/>
      </w:pPr>
      <w:r w:rsidRPr="00A51F0B">
        <w:t>EQUIPE DE TRABALHO E CAPACIDADE MÍNIMA EXIGÍVEL:</w:t>
      </w:r>
    </w:p>
    <w:p w14:paraId="47A17CC7" w14:textId="77777777" w:rsidR="00E42694" w:rsidRPr="00A51F0B" w:rsidRDefault="00E42694" w:rsidP="00E42694">
      <w:pPr>
        <w:pBdr>
          <w:top w:val="nil"/>
          <w:left w:val="nil"/>
          <w:bottom w:val="nil"/>
          <w:right w:val="nil"/>
          <w:between w:val="nil"/>
        </w:pBdr>
        <w:spacing w:before="132" w:line="360" w:lineRule="auto"/>
        <w:ind w:left="679" w:right="139"/>
        <w:jc w:val="both"/>
        <w:rPr>
          <w:color w:val="000000"/>
          <w:sz w:val="24"/>
          <w:szCs w:val="24"/>
        </w:rPr>
      </w:pPr>
      <w:r w:rsidRPr="00A51F0B">
        <w:rPr>
          <w:color w:val="000000"/>
          <w:sz w:val="24"/>
          <w:szCs w:val="24"/>
        </w:rPr>
        <w:t xml:space="preserve">A equipe descrita abaixo foi planejada de forma que seja suficiente para o desenvolvimento do trabalho estipulado neste edital, não sendo aceito contratação de trabalhador acima do indicado, com pagamento via recursos desta parceria, salvo situações em que a Organização da Sociedade Civil solicitar parecer </w:t>
      </w:r>
      <w:r w:rsidRPr="00A51F0B">
        <w:rPr>
          <w:sz w:val="24"/>
          <w:szCs w:val="24"/>
        </w:rPr>
        <w:t>prévio</w:t>
      </w:r>
      <w:r w:rsidRPr="00A51F0B">
        <w:rPr>
          <w:color w:val="000000"/>
          <w:sz w:val="24"/>
          <w:szCs w:val="24"/>
        </w:rPr>
        <w:t xml:space="preserve"> à Gestora de Parcerias, que juntamente com a equipe vinculada à </w:t>
      </w:r>
      <w:r w:rsidRPr="00A51F0B">
        <w:rPr>
          <w:sz w:val="24"/>
          <w:szCs w:val="24"/>
        </w:rPr>
        <w:t>Gerência</w:t>
      </w:r>
      <w:r w:rsidRPr="00A51F0B">
        <w:rPr>
          <w:color w:val="000000"/>
          <w:sz w:val="24"/>
          <w:szCs w:val="24"/>
        </w:rPr>
        <w:t xml:space="preserve"> de Alta Complexidade avaliará a pertinência da contratação, emitindo autorização por escrito.</w:t>
      </w:r>
    </w:p>
    <w:p w14:paraId="193CB86F" w14:textId="77777777" w:rsidR="00E42694" w:rsidRPr="00A51F0B" w:rsidRDefault="00E42694" w:rsidP="00E42694">
      <w:pPr>
        <w:pBdr>
          <w:top w:val="nil"/>
          <w:left w:val="nil"/>
          <w:bottom w:val="nil"/>
          <w:right w:val="nil"/>
          <w:between w:val="nil"/>
        </w:pBdr>
        <w:spacing w:before="2" w:line="360" w:lineRule="auto"/>
        <w:ind w:left="679" w:right="135"/>
        <w:jc w:val="both"/>
        <w:rPr>
          <w:sz w:val="24"/>
          <w:szCs w:val="24"/>
        </w:rPr>
      </w:pPr>
      <w:r w:rsidRPr="00A51F0B">
        <w:rPr>
          <w:sz w:val="24"/>
          <w:szCs w:val="24"/>
        </w:rPr>
        <w:t>Nos casos em que a OSC se propuser a executar metas maiores do que as indicadas será aplicada a regra de proporcionalidade, sendo que nos casos em que houver números fracionados estes serão arredondados para cima. Ademais, considera-se que a modalidade Casa de Passagem possui valor da meta per capta diferenciada diante da natureza do trabalho.</w:t>
      </w:r>
    </w:p>
    <w:p w14:paraId="497C4181" w14:textId="77777777" w:rsidR="00E42694" w:rsidRPr="00A51F0B" w:rsidRDefault="00E42694" w:rsidP="00E42694">
      <w:pPr>
        <w:spacing w:before="134" w:line="360" w:lineRule="auto"/>
        <w:ind w:left="679" w:right="142"/>
        <w:jc w:val="both"/>
        <w:rPr>
          <w:sz w:val="24"/>
          <w:szCs w:val="24"/>
        </w:rPr>
      </w:pPr>
      <w:r w:rsidRPr="00A51F0B">
        <w:rPr>
          <w:sz w:val="24"/>
          <w:szCs w:val="24"/>
        </w:rPr>
        <w:t xml:space="preserve">Quanto aos Recursos Humanos as entidades deverão seguir o Acordo Coletivo Trabalhista  dando especial atenção em relação ao sobreaviso, horas extras e insalubridade. </w:t>
      </w:r>
    </w:p>
    <w:p w14:paraId="3EE9E122" w14:textId="77777777" w:rsidR="00E42694" w:rsidRPr="00A51F0B" w:rsidRDefault="00E42694" w:rsidP="00E42694">
      <w:pPr>
        <w:pBdr>
          <w:top w:val="nil"/>
          <w:left w:val="nil"/>
          <w:bottom w:val="nil"/>
          <w:right w:val="nil"/>
          <w:between w:val="nil"/>
        </w:pBdr>
        <w:rPr>
          <w:color w:val="000000"/>
          <w:sz w:val="24"/>
          <w:szCs w:val="24"/>
        </w:rPr>
      </w:pPr>
    </w:p>
    <w:p w14:paraId="2D6EA514" w14:textId="77777777" w:rsidR="00E42694" w:rsidRPr="00A51F0B" w:rsidRDefault="00E42694" w:rsidP="00E42694">
      <w:pPr>
        <w:pBdr>
          <w:top w:val="nil"/>
          <w:left w:val="nil"/>
          <w:bottom w:val="nil"/>
          <w:right w:val="nil"/>
          <w:between w:val="nil"/>
        </w:pBdr>
        <w:spacing w:before="6"/>
        <w:rPr>
          <w:color w:val="000000"/>
          <w:sz w:val="24"/>
          <w:szCs w:val="24"/>
        </w:rPr>
      </w:pPr>
    </w:p>
    <w:tbl>
      <w:tblPr>
        <w:tblW w:w="9502" w:type="dxa"/>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4"/>
        <w:gridCol w:w="162"/>
        <w:gridCol w:w="7496"/>
      </w:tblGrid>
      <w:tr w:rsidR="00E42694" w:rsidRPr="00A51F0B" w14:paraId="3C80701C" w14:textId="77777777" w:rsidTr="00DA5AB7">
        <w:trPr>
          <w:trHeight w:val="652"/>
        </w:trPr>
        <w:tc>
          <w:tcPr>
            <w:tcW w:w="9502" w:type="dxa"/>
            <w:gridSpan w:val="3"/>
          </w:tcPr>
          <w:p w14:paraId="08BFADEF" w14:textId="77777777" w:rsidR="00E42694" w:rsidRPr="00A51F0B" w:rsidRDefault="00E42694" w:rsidP="00DA5AB7">
            <w:pPr>
              <w:pBdr>
                <w:top w:val="nil"/>
                <w:left w:val="nil"/>
                <w:bottom w:val="nil"/>
                <w:right w:val="nil"/>
                <w:between w:val="nil"/>
              </w:pBdr>
              <w:spacing w:line="275" w:lineRule="auto"/>
              <w:ind w:left="727"/>
              <w:rPr>
                <w:b/>
                <w:color w:val="000000"/>
                <w:sz w:val="24"/>
                <w:szCs w:val="24"/>
              </w:rPr>
            </w:pPr>
            <w:r w:rsidRPr="00A51F0B">
              <w:rPr>
                <w:b/>
                <w:color w:val="000000"/>
                <w:sz w:val="24"/>
                <w:szCs w:val="24"/>
              </w:rPr>
              <w:t>COORDENADOR</w:t>
            </w:r>
          </w:p>
        </w:tc>
      </w:tr>
      <w:tr w:rsidR="00E42694" w:rsidRPr="00A51F0B" w14:paraId="65E9F692" w14:textId="77777777" w:rsidTr="00DA5AB7">
        <w:trPr>
          <w:trHeight w:val="2655"/>
        </w:trPr>
        <w:tc>
          <w:tcPr>
            <w:tcW w:w="1844" w:type="dxa"/>
          </w:tcPr>
          <w:p w14:paraId="2659A430" w14:textId="77777777" w:rsidR="00E42694" w:rsidRPr="00A51F0B" w:rsidRDefault="00E42694" w:rsidP="00DA5AB7">
            <w:pPr>
              <w:pBdr>
                <w:top w:val="nil"/>
                <w:left w:val="nil"/>
                <w:bottom w:val="nil"/>
                <w:right w:val="nil"/>
                <w:between w:val="nil"/>
              </w:pBdr>
              <w:rPr>
                <w:color w:val="000000"/>
                <w:sz w:val="24"/>
                <w:szCs w:val="24"/>
              </w:rPr>
            </w:pPr>
          </w:p>
          <w:p w14:paraId="57FC79E3" w14:textId="77777777" w:rsidR="00E42694" w:rsidRPr="00A51F0B" w:rsidRDefault="00E42694" w:rsidP="00DA5AB7">
            <w:pPr>
              <w:pBdr>
                <w:top w:val="nil"/>
                <w:left w:val="nil"/>
                <w:bottom w:val="nil"/>
                <w:right w:val="nil"/>
                <w:between w:val="nil"/>
              </w:pBdr>
              <w:rPr>
                <w:color w:val="000000"/>
                <w:sz w:val="24"/>
                <w:szCs w:val="24"/>
              </w:rPr>
            </w:pPr>
          </w:p>
          <w:p w14:paraId="0BDCD900" w14:textId="77777777" w:rsidR="00E42694" w:rsidRPr="00A51F0B" w:rsidRDefault="00E42694" w:rsidP="00DA5AB7">
            <w:pPr>
              <w:pBdr>
                <w:top w:val="nil"/>
                <w:left w:val="nil"/>
                <w:bottom w:val="nil"/>
                <w:right w:val="nil"/>
                <w:between w:val="nil"/>
              </w:pBdr>
              <w:rPr>
                <w:color w:val="000000"/>
                <w:sz w:val="24"/>
                <w:szCs w:val="24"/>
              </w:rPr>
            </w:pPr>
          </w:p>
          <w:p w14:paraId="327D9F2E" w14:textId="77777777" w:rsidR="00E42694" w:rsidRPr="00A51F0B" w:rsidRDefault="00E42694" w:rsidP="00DA5AB7">
            <w:pPr>
              <w:pBdr>
                <w:top w:val="nil"/>
                <w:left w:val="nil"/>
                <w:bottom w:val="nil"/>
                <w:right w:val="nil"/>
                <w:between w:val="nil"/>
              </w:pBdr>
              <w:rPr>
                <w:color w:val="000000"/>
                <w:sz w:val="24"/>
                <w:szCs w:val="24"/>
              </w:rPr>
            </w:pPr>
          </w:p>
          <w:p w14:paraId="18507ACF" w14:textId="77777777" w:rsidR="00E42694" w:rsidRPr="00A51F0B" w:rsidRDefault="00E42694" w:rsidP="00DA5AB7">
            <w:pPr>
              <w:pBdr>
                <w:top w:val="nil"/>
                <w:left w:val="nil"/>
                <w:bottom w:val="nil"/>
                <w:right w:val="nil"/>
                <w:between w:val="nil"/>
              </w:pBdr>
              <w:spacing w:before="1"/>
              <w:ind w:left="7"/>
              <w:rPr>
                <w:b/>
                <w:color w:val="000000"/>
                <w:sz w:val="24"/>
                <w:szCs w:val="24"/>
              </w:rPr>
            </w:pPr>
            <w:r w:rsidRPr="00A51F0B">
              <w:rPr>
                <w:b/>
                <w:color w:val="000000"/>
                <w:sz w:val="24"/>
                <w:szCs w:val="24"/>
              </w:rPr>
              <w:t>Perfil</w:t>
            </w:r>
          </w:p>
        </w:tc>
        <w:tc>
          <w:tcPr>
            <w:tcW w:w="7658" w:type="dxa"/>
            <w:gridSpan w:val="2"/>
          </w:tcPr>
          <w:p w14:paraId="62841B88" w14:textId="77777777" w:rsidR="00E42694" w:rsidRPr="00A51F0B" w:rsidRDefault="00E42694" w:rsidP="00DA5AB7">
            <w:pPr>
              <w:spacing w:line="360" w:lineRule="auto"/>
              <w:ind w:left="4" w:right="-15"/>
              <w:jc w:val="both"/>
              <w:rPr>
                <w:sz w:val="24"/>
                <w:szCs w:val="24"/>
              </w:rPr>
            </w:pPr>
            <w:r w:rsidRPr="00A51F0B">
              <w:rPr>
                <w:sz w:val="24"/>
                <w:szCs w:val="24"/>
              </w:rPr>
              <w:t>Coordenador, com carga horária mínima de 40 horas semanais para atendimento de até 50 metas.</w:t>
            </w:r>
          </w:p>
          <w:p w14:paraId="0121236D" w14:textId="77777777" w:rsidR="00E42694" w:rsidRPr="00A51F0B" w:rsidRDefault="00E42694" w:rsidP="00DA5AB7">
            <w:pPr>
              <w:pBdr>
                <w:top w:val="nil"/>
                <w:left w:val="nil"/>
                <w:bottom w:val="nil"/>
                <w:right w:val="nil"/>
                <w:between w:val="nil"/>
              </w:pBdr>
              <w:spacing w:line="360" w:lineRule="auto"/>
              <w:ind w:left="4" w:right="-14"/>
              <w:jc w:val="both"/>
              <w:rPr>
                <w:color w:val="000000"/>
                <w:sz w:val="24"/>
                <w:szCs w:val="24"/>
              </w:rPr>
            </w:pPr>
            <w:r w:rsidRPr="00A51F0B">
              <w:rPr>
                <w:color w:val="000000"/>
                <w:sz w:val="24"/>
                <w:szCs w:val="24"/>
              </w:rPr>
              <w:t xml:space="preserve">Possuir nível superior, em </w:t>
            </w:r>
            <w:r w:rsidRPr="00A51F0B">
              <w:rPr>
                <w:sz w:val="24"/>
                <w:szCs w:val="24"/>
              </w:rPr>
              <w:t xml:space="preserve">serviço social ou psicologia, </w:t>
            </w:r>
            <w:r w:rsidRPr="00A51F0B">
              <w:rPr>
                <w:color w:val="000000"/>
                <w:sz w:val="24"/>
                <w:szCs w:val="24"/>
              </w:rPr>
              <w:t>devendo ter experiência na função.</w:t>
            </w:r>
          </w:p>
          <w:p w14:paraId="6F58B91A"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Possuir experiência e conhecimento da rede de serviços das políticas públicas afetas à pessoa em situação de rua.</w:t>
            </w:r>
          </w:p>
          <w:p w14:paraId="39C2169A" w14:textId="77777777" w:rsidR="00E42694" w:rsidRPr="00A51F0B" w:rsidRDefault="00E42694" w:rsidP="00DA5AB7">
            <w:pPr>
              <w:pBdr>
                <w:top w:val="nil"/>
                <w:left w:val="nil"/>
                <w:bottom w:val="nil"/>
                <w:right w:val="nil"/>
                <w:between w:val="nil"/>
              </w:pBdr>
              <w:spacing w:before="134"/>
              <w:ind w:left="4"/>
              <w:jc w:val="both"/>
              <w:rPr>
                <w:color w:val="000000"/>
                <w:sz w:val="24"/>
                <w:szCs w:val="24"/>
              </w:rPr>
            </w:pPr>
          </w:p>
        </w:tc>
      </w:tr>
      <w:tr w:rsidR="00E42694" w:rsidRPr="00A51F0B" w14:paraId="318BFBBA" w14:textId="77777777" w:rsidTr="00DA5AB7">
        <w:trPr>
          <w:trHeight w:val="669"/>
        </w:trPr>
        <w:tc>
          <w:tcPr>
            <w:tcW w:w="1844" w:type="dxa"/>
          </w:tcPr>
          <w:p w14:paraId="5BA53D11" w14:textId="77777777" w:rsidR="00E42694" w:rsidRPr="00A51F0B" w:rsidRDefault="00E42694" w:rsidP="00DA5AB7">
            <w:pPr>
              <w:pBdr>
                <w:top w:val="nil"/>
                <w:left w:val="nil"/>
                <w:bottom w:val="nil"/>
                <w:right w:val="nil"/>
                <w:between w:val="nil"/>
              </w:pBdr>
              <w:spacing w:line="275" w:lineRule="auto"/>
              <w:ind w:left="7"/>
              <w:rPr>
                <w:b/>
                <w:color w:val="000000"/>
                <w:sz w:val="24"/>
                <w:szCs w:val="24"/>
              </w:rPr>
            </w:pPr>
            <w:r w:rsidRPr="00A51F0B">
              <w:rPr>
                <w:b/>
                <w:color w:val="000000"/>
                <w:sz w:val="24"/>
                <w:szCs w:val="24"/>
              </w:rPr>
              <w:lastRenderedPageBreak/>
              <w:t>Quantidade</w:t>
            </w:r>
          </w:p>
        </w:tc>
        <w:tc>
          <w:tcPr>
            <w:tcW w:w="7658" w:type="dxa"/>
            <w:gridSpan w:val="2"/>
          </w:tcPr>
          <w:p w14:paraId="6D24A2F1" w14:textId="77777777" w:rsidR="00E42694" w:rsidRPr="00A51F0B" w:rsidRDefault="00E42694" w:rsidP="00DA5AB7">
            <w:pPr>
              <w:pBdr>
                <w:top w:val="nil"/>
                <w:left w:val="nil"/>
                <w:bottom w:val="nil"/>
                <w:right w:val="nil"/>
                <w:between w:val="nil"/>
              </w:pBdr>
              <w:spacing w:line="270" w:lineRule="auto"/>
              <w:ind w:left="4"/>
              <w:rPr>
                <w:color w:val="000000"/>
                <w:sz w:val="24"/>
                <w:szCs w:val="24"/>
              </w:rPr>
            </w:pPr>
            <w:r w:rsidRPr="00A51F0B">
              <w:rPr>
                <w:color w:val="000000"/>
                <w:sz w:val="24"/>
                <w:szCs w:val="24"/>
              </w:rPr>
              <w:t>01 profissional.</w:t>
            </w:r>
          </w:p>
        </w:tc>
      </w:tr>
      <w:tr w:rsidR="00E42694" w:rsidRPr="00A51F0B" w14:paraId="276735F7" w14:textId="77777777" w:rsidTr="00DA5AB7">
        <w:trPr>
          <w:trHeight w:val="9937"/>
        </w:trPr>
        <w:tc>
          <w:tcPr>
            <w:tcW w:w="2006" w:type="dxa"/>
            <w:gridSpan w:val="2"/>
          </w:tcPr>
          <w:p w14:paraId="6244D1EE" w14:textId="77777777" w:rsidR="00E42694" w:rsidRPr="00A51F0B" w:rsidRDefault="00E42694" w:rsidP="00DA5AB7">
            <w:pPr>
              <w:pBdr>
                <w:top w:val="nil"/>
                <w:left w:val="nil"/>
                <w:bottom w:val="nil"/>
                <w:right w:val="nil"/>
                <w:between w:val="nil"/>
              </w:pBdr>
              <w:spacing w:line="360" w:lineRule="auto"/>
              <w:ind w:left="7" w:right="393"/>
              <w:rPr>
                <w:b/>
                <w:color w:val="000000"/>
                <w:sz w:val="24"/>
                <w:szCs w:val="24"/>
              </w:rPr>
            </w:pPr>
            <w:r w:rsidRPr="00A51F0B">
              <w:rPr>
                <w:b/>
                <w:color w:val="000000"/>
                <w:sz w:val="24"/>
                <w:szCs w:val="24"/>
              </w:rPr>
              <w:t>Principais atividades desenvolvidas</w:t>
            </w:r>
          </w:p>
        </w:tc>
        <w:tc>
          <w:tcPr>
            <w:tcW w:w="7496" w:type="dxa"/>
          </w:tcPr>
          <w:p w14:paraId="05367C9E" w14:textId="77777777" w:rsidR="00E42694" w:rsidRPr="00A51F0B" w:rsidRDefault="00E42694" w:rsidP="00DA5AB7">
            <w:pPr>
              <w:pBdr>
                <w:top w:val="nil"/>
                <w:left w:val="nil"/>
                <w:bottom w:val="nil"/>
                <w:right w:val="nil"/>
                <w:between w:val="nil"/>
              </w:pBdr>
              <w:spacing w:line="270" w:lineRule="auto"/>
              <w:ind w:left="4"/>
              <w:jc w:val="both"/>
              <w:rPr>
                <w:color w:val="000000"/>
                <w:sz w:val="24"/>
                <w:szCs w:val="24"/>
              </w:rPr>
            </w:pPr>
            <w:r w:rsidRPr="00A51F0B">
              <w:rPr>
                <w:color w:val="000000"/>
                <w:sz w:val="24"/>
                <w:szCs w:val="24"/>
              </w:rPr>
              <w:t>Realizar a gestão do serviço;</w:t>
            </w:r>
          </w:p>
          <w:p w14:paraId="1657751F" w14:textId="77777777" w:rsidR="00E42694" w:rsidRPr="00A51F0B" w:rsidRDefault="00E42694" w:rsidP="00DA5AB7">
            <w:pPr>
              <w:pBdr>
                <w:top w:val="nil"/>
                <w:left w:val="nil"/>
                <w:bottom w:val="nil"/>
                <w:right w:val="nil"/>
                <w:between w:val="nil"/>
              </w:pBdr>
              <w:spacing w:before="137" w:line="360" w:lineRule="auto"/>
              <w:ind w:left="4" w:right="-15"/>
              <w:jc w:val="both"/>
              <w:rPr>
                <w:color w:val="000000"/>
                <w:sz w:val="24"/>
                <w:szCs w:val="24"/>
              </w:rPr>
            </w:pPr>
            <w:r w:rsidRPr="00A51F0B">
              <w:rPr>
                <w:color w:val="000000"/>
                <w:sz w:val="24"/>
                <w:szCs w:val="24"/>
              </w:rPr>
              <w:t>Elaborar em conjunto com equipe técnica os relatórios mensais e trimestrais e demais necessários;</w:t>
            </w:r>
          </w:p>
          <w:p w14:paraId="3434D0D2"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 xml:space="preserve">Acompanhar com o setor administrativo as compras e uso do recurso da parceria; </w:t>
            </w:r>
          </w:p>
          <w:p w14:paraId="693BE8B8"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Elaborar regimento interno em conjunto com a equipe técnica e usuários;</w:t>
            </w:r>
          </w:p>
          <w:p w14:paraId="3A5BD248" w14:textId="77777777" w:rsidR="00E42694" w:rsidRPr="00A51F0B" w:rsidRDefault="00E42694" w:rsidP="00DA5AB7">
            <w:pPr>
              <w:pBdr>
                <w:top w:val="nil"/>
                <w:left w:val="nil"/>
                <w:bottom w:val="nil"/>
                <w:right w:val="nil"/>
                <w:between w:val="nil"/>
              </w:pBdr>
              <w:spacing w:line="360" w:lineRule="auto"/>
              <w:ind w:left="4" w:right="-15"/>
              <w:jc w:val="both"/>
              <w:rPr>
                <w:sz w:val="24"/>
                <w:szCs w:val="24"/>
              </w:rPr>
            </w:pPr>
            <w:r w:rsidRPr="00A51F0B">
              <w:rPr>
                <w:color w:val="000000"/>
                <w:sz w:val="24"/>
                <w:szCs w:val="24"/>
              </w:rPr>
              <w:t>Elaborar os editais de contratação dos profissionais quando necessário em conjunto com Diretoria da OSC e acompanhar o processo de contratação; Supervisionar os trabalhos desenvolvidos pela equipe;</w:t>
            </w:r>
            <w:r w:rsidRPr="00A51F0B">
              <w:rPr>
                <w:sz w:val="24"/>
                <w:szCs w:val="24"/>
              </w:rPr>
              <w:t xml:space="preserve"> </w:t>
            </w:r>
          </w:p>
          <w:p w14:paraId="6F9EDC29"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 xml:space="preserve">Articular com a rede de serviços e </w:t>
            </w:r>
            <w:r w:rsidRPr="00A51F0B">
              <w:rPr>
                <w:sz w:val="24"/>
                <w:szCs w:val="24"/>
              </w:rPr>
              <w:t>C</w:t>
            </w:r>
            <w:r w:rsidRPr="00A51F0B">
              <w:rPr>
                <w:color w:val="000000"/>
                <w:sz w:val="24"/>
                <w:szCs w:val="24"/>
              </w:rPr>
              <w:t xml:space="preserve">onselhos; </w:t>
            </w:r>
          </w:p>
          <w:p w14:paraId="3C710017"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Mediar conflitos de interesses;</w:t>
            </w:r>
          </w:p>
          <w:p w14:paraId="561D3B1C" w14:textId="77777777" w:rsidR="00E42694" w:rsidRPr="00A51F0B" w:rsidRDefault="00E42694" w:rsidP="00DA5AB7">
            <w:pPr>
              <w:pBdr>
                <w:top w:val="nil"/>
                <w:left w:val="nil"/>
                <w:bottom w:val="nil"/>
                <w:right w:val="nil"/>
                <w:between w:val="nil"/>
              </w:pBdr>
              <w:spacing w:before="1" w:line="360" w:lineRule="auto"/>
              <w:ind w:left="4" w:right="-15"/>
              <w:jc w:val="both"/>
              <w:rPr>
                <w:color w:val="000000"/>
                <w:sz w:val="24"/>
                <w:szCs w:val="24"/>
              </w:rPr>
            </w:pPr>
            <w:r w:rsidRPr="00A51F0B">
              <w:rPr>
                <w:color w:val="000000"/>
                <w:sz w:val="24"/>
                <w:szCs w:val="24"/>
              </w:rPr>
              <w:t xml:space="preserve">Gerenciar os cuidados relacionados </w:t>
            </w:r>
            <w:r w:rsidRPr="00A51F0B">
              <w:rPr>
                <w:sz w:val="24"/>
                <w:szCs w:val="24"/>
              </w:rPr>
              <w:t>à unidade</w:t>
            </w:r>
            <w:r w:rsidRPr="00A51F0B">
              <w:rPr>
                <w:color w:val="000000"/>
                <w:sz w:val="24"/>
                <w:szCs w:val="24"/>
              </w:rPr>
              <w:t xml:space="preserve"> de acolhimento que for referência; </w:t>
            </w:r>
          </w:p>
          <w:p w14:paraId="3A718953" w14:textId="77777777" w:rsidR="00E42694" w:rsidRPr="00A51F0B" w:rsidRDefault="00E42694" w:rsidP="00DA5AB7">
            <w:pPr>
              <w:pBdr>
                <w:top w:val="nil"/>
                <w:left w:val="nil"/>
                <w:bottom w:val="nil"/>
                <w:right w:val="nil"/>
                <w:between w:val="nil"/>
              </w:pBdr>
              <w:spacing w:before="1" w:line="360" w:lineRule="auto"/>
              <w:ind w:left="4" w:right="-15"/>
              <w:jc w:val="both"/>
              <w:rPr>
                <w:color w:val="000000"/>
                <w:sz w:val="24"/>
                <w:szCs w:val="24"/>
              </w:rPr>
            </w:pPr>
            <w:r w:rsidRPr="00A51F0B">
              <w:rPr>
                <w:color w:val="000000"/>
                <w:sz w:val="24"/>
                <w:szCs w:val="24"/>
              </w:rPr>
              <w:t>Elaborar e executar plano de Educação Permanente interno para a equipe de trabalho;</w:t>
            </w:r>
          </w:p>
          <w:p w14:paraId="30ADFB10" w14:textId="77777777" w:rsidR="00E42694" w:rsidRPr="00A51F0B" w:rsidRDefault="00E42694" w:rsidP="00DA5AB7">
            <w:pPr>
              <w:pBdr>
                <w:top w:val="nil"/>
                <w:left w:val="nil"/>
                <w:bottom w:val="nil"/>
                <w:right w:val="nil"/>
                <w:between w:val="nil"/>
              </w:pBdr>
              <w:spacing w:line="275" w:lineRule="auto"/>
              <w:ind w:left="4"/>
              <w:jc w:val="both"/>
              <w:rPr>
                <w:color w:val="000000"/>
                <w:sz w:val="24"/>
                <w:szCs w:val="24"/>
              </w:rPr>
            </w:pPr>
            <w:r w:rsidRPr="00A51F0B">
              <w:rPr>
                <w:color w:val="000000"/>
                <w:sz w:val="24"/>
                <w:szCs w:val="24"/>
              </w:rPr>
              <w:t>Participar das capacitações da Educação Permanente da SMAS;</w:t>
            </w:r>
          </w:p>
          <w:p w14:paraId="1D855A59" w14:textId="77777777" w:rsidR="00E42694" w:rsidRPr="00A51F0B" w:rsidRDefault="00E42694" w:rsidP="00DA5AB7">
            <w:pPr>
              <w:pBdr>
                <w:top w:val="nil"/>
                <w:left w:val="nil"/>
                <w:bottom w:val="nil"/>
                <w:right w:val="nil"/>
                <w:between w:val="nil"/>
              </w:pBdr>
              <w:spacing w:before="139" w:line="360" w:lineRule="auto"/>
              <w:ind w:left="4" w:right="-15"/>
              <w:jc w:val="both"/>
              <w:rPr>
                <w:color w:val="000000"/>
                <w:sz w:val="24"/>
                <w:szCs w:val="24"/>
              </w:rPr>
            </w:pPr>
            <w:r w:rsidRPr="00A51F0B">
              <w:rPr>
                <w:color w:val="000000"/>
                <w:sz w:val="24"/>
                <w:szCs w:val="24"/>
              </w:rPr>
              <w:t>Viabilizar a participação da equipe em formações, comissões, grupos de trabalho;</w:t>
            </w:r>
          </w:p>
          <w:p w14:paraId="1FE7D164" w14:textId="77777777" w:rsidR="00E42694" w:rsidRPr="00A51F0B" w:rsidRDefault="00E42694" w:rsidP="00DA5AB7">
            <w:pPr>
              <w:pBdr>
                <w:top w:val="nil"/>
                <w:left w:val="nil"/>
                <w:bottom w:val="nil"/>
                <w:right w:val="nil"/>
                <w:between w:val="nil"/>
              </w:pBdr>
              <w:spacing w:line="360" w:lineRule="auto"/>
              <w:ind w:left="4"/>
              <w:jc w:val="both"/>
              <w:rPr>
                <w:color w:val="000000"/>
                <w:sz w:val="24"/>
                <w:szCs w:val="24"/>
              </w:rPr>
            </w:pPr>
            <w:r w:rsidRPr="00A51F0B">
              <w:rPr>
                <w:color w:val="000000"/>
                <w:sz w:val="24"/>
                <w:szCs w:val="24"/>
              </w:rPr>
              <w:t>Ser protagonista na sensibilização da comunidade local, externa ao acolhimento, sobre o trabalho desenvolvido no serviço;</w:t>
            </w:r>
          </w:p>
          <w:p w14:paraId="1B58A0A1"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 xml:space="preserve">Organizar o cotidiano e desempenhar demais atribuições pertinentes ao cargo; Deverá organizar sua escala de trabalho para que haja revezamento entre os turnos de trabalho, a fim </w:t>
            </w:r>
            <w:r w:rsidRPr="00A51F0B">
              <w:rPr>
                <w:sz w:val="24"/>
                <w:szCs w:val="24"/>
              </w:rPr>
              <w:t>de acompanhar</w:t>
            </w:r>
            <w:r w:rsidRPr="00A51F0B">
              <w:rPr>
                <w:color w:val="FF0000"/>
                <w:sz w:val="24"/>
                <w:szCs w:val="24"/>
              </w:rPr>
              <w:t xml:space="preserve"> </w:t>
            </w:r>
            <w:r w:rsidRPr="00A51F0B">
              <w:rPr>
                <w:sz w:val="24"/>
                <w:szCs w:val="24"/>
              </w:rPr>
              <w:t>todos os turnos de trabalho na unidade</w:t>
            </w:r>
            <w:r w:rsidRPr="00A51F0B">
              <w:rPr>
                <w:color w:val="000000"/>
                <w:sz w:val="24"/>
                <w:szCs w:val="24"/>
              </w:rPr>
              <w:t xml:space="preserve"> (matutino, vespertino e noturno);</w:t>
            </w:r>
          </w:p>
          <w:p w14:paraId="3216F5EA" w14:textId="77777777" w:rsidR="00E42694" w:rsidRPr="00A51F0B" w:rsidRDefault="00E42694" w:rsidP="00DA5AB7">
            <w:pPr>
              <w:pBdr>
                <w:top w:val="nil"/>
                <w:left w:val="nil"/>
                <w:bottom w:val="nil"/>
                <w:right w:val="nil"/>
                <w:between w:val="nil"/>
              </w:pBdr>
              <w:spacing w:before="1"/>
              <w:ind w:left="4"/>
              <w:jc w:val="both"/>
              <w:rPr>
                <w:color w:val="000000"/>
                <w:sz w:val="24"/>
                <w:szCs w:val="24"/>
              </w:rPr>
            </w:pPr>
            <w:r w:rsidRPr="00A51F0B">
              <w:rPr>
                <w:color w:val="000000"/>
                <w:sz w:val="24"/>
                <w:szCs w:val="24"/>
              </w:rPr>
              <w:t>Construir em conjunto com os demais serviços da Trilha da Cidadania as</w:t>
            </w:r>
          </w:p>
          <w:p w14:paraId="35E4D90A" w14:textId="77777777" w:rsidR="00E42694" w:rsidRPr="00A51F0B" w:rsidRDefault="00E42694" w:rsidP="00DA5AB7">
            <w:pPr>
              <w:pBdr>
                <w:top w:val="nil"/>
                <w:left w:val="nil"/>
                <w:bottom w:val="nil"/>
                <w:right w:val="nil"/>
                <w:between w:val="nil"/>
              </w:pBdr>
              <w:spacing w:before="137"/>
              <w:ind w:left="4"/>
              <w:jc w:val="both"/>
              <w:rPr>
                <w:color w:val="000000"/>
                <w:sz w:val="24"/>
                <w:szCs w:val="24"/>
              </w:rPr>
            </w:pPr>
            <w:r w:rsidRPr="00A51F0B">
              <w:rPr>
                <w:color w:val="000000"/>
                <w:sz w:val="24"/>
                <w:szCs w:val="24"/>
              </w:rPr>
              <w:t>adequações sempre que necessário.</w:t>
            </w:r>
          </w:p>
        </w:tc>
      </w:tr>
    </w:tbl>
    <w:p w14:paraId="3D8E1CB2" w14:textId="77777777" w:rsidR="00E42694" w:rsidRPr="00A51F0B" w:rsidRDefault="00E42694" w:rsidP="00E42694">
      <w:pPr>
        <w:pBdr>
          <w:top w:val="nil"/>
          <w:left w:val="nil"/>
          <w:bottom w:val="nil"/>
          <w:right w:val="nil"/>
          <w:between w:val="nil"/>
        </w:pBdr>
        <w:rPr>
          <w:color w:val="000000"/>
          <w:sz w:val="24"/>
          <w:szCs w:val="24"/>
        </w:rPr>
      </w:pPr>
    </w:p>
    <w:p w14:paraId="0FEFBBF3" w14:textId="77777777" w:rsidR="00E42694" w:rsidRPr="00A51F0B" w:rsidRDefault="00E42694" w:rsidP="00E42694">
      <w:pPr>
        <w:pBdr>
          <w:top w:val="nil"/>
          <w:left w:val="nil"/>
          <w:bottom w:val="nil"/>
          <w:right w:val="nil"/>
          <w:between w:val="nil"/>
        </w:pBdr>
        <w:spacing w:before="10"/>
        <w:rPr>
          <w:color w:val="000000"/>
          <w:sz w:val="24"/>
          <w:szCs w:val="24"/>
        </w:rPr>
      </w:pPr>
    </w:p>
    <w:tbl>
      <w:tblPr>
        <w:tblW w:w="9502" w:type="dxa"/>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06"/>
        <w:gridCol w:w="7496"/>
      </w:tblGrid>
      <w:tr w:rsidR="00E42694" w:rsidRPr="00A51F0B" w14:paraId="49B80F62" w14:textId="77777777" w:rsidTr="00DA5AB7">
        <w:trPr>
          <w:trHeight w:val="553"/>
        </w:trPr>
        <w:tc>
          <w:tcPr>
            <w:tcW w:w="9502" w:type="dxa"/>
            <w:gridSpan w:val="2"/>
          </w:tcPr>
          <w:p w14:paraId="7B0A003D" w14:textId="77777777" w:rsidR="00E42694" w:rsidRPr="00A51F0B" w:rsidRDefault="00E42694" w:rsidP="00DA5AB7">
            <w:pPr>
              <w:pBdr>
                <w:top w:val="nil"/>
                <w:left w:val="nil"/>
                <w:bottom w:val="nil"/>
                <w:right w:val="nil"/>
                <w:between w:val="nil"/>
              </w:pBdr>
              <w:spacing w:line="360" w:lineRule="auto"/>
              <w:ind w:left="727"/>
              <w:jc w:val="both"/>
              <w:rPr>
                <w:b/>
                <w:color w:val="000000"/>
                <w:sz w:val="24"/>
                <w:szCs w:val="24"/>
              </w:rPr>
            </w:pPr>
            <w:r w:rsidRPr="00A51F0B">
              <w:rPr>
                <w:b/>
                <w:color w:val="000000"/>
                <w:sz w:val="24"/>
                <w:szCs w:val="24"/>
              </w:rPr>
              <w:t>AUXILIAR ADMINISTRATIVO</w:t>
            </w:r>
          </w:p>
        </w:tc>
      </w:tr>
      <w:tr w:rsidR="00E42694" w:rsidRPr="00A51F0B" w14:paraId="028A748B" w14:textId="77777777" w:rsidTr="00DA5AB7">
        <w:trPr>
          <w:trHeight w:val="1656"/>
        </w:trPr>
        <w:tc>
          <w:tcPr>
            <w:tcW w:w="2006" w:type="dxa"/>
          </w:tcPr>
          <w:p w14:paraId="3532F9BF" w14:textId="77777777" w:rsidR="00E42694" w:rsidRPr="00A51F0B" w:rsidRDefault="00E42694" w:rsidP="00DA5AB7">
            <w:pPr>
              <w:pBdr>
                <w:top w:val="nil"/>
                <w:left w:val="nil"/>
                <w:bottom w:val="nil"/>
                <w:right w:val="nil"/>
                <w:between w:val="nil"/>
              </w:pBdr>
              <w:spacing w:line="360" w:lineRule="auto"/>
              <w:jc w:val="both"/>
              <w:rPr>
                <w:color w:val="000000"/>
                <w:sz w:val="24"/>
                <w:szCs w:val="24"/>
              </w:rPr>
            </w:pPr>
          </w:p>
          <w:p w14:paraId="7FA3D160" w14:textId="77777777" w:rsidR="00E42694" w:rsidRPr="00A51F0B" w:rsidRDefault="00E42694" w:rsidP="00DA5AB7">
            <w:pPr>
              <w:pBdr>
                <w:top w:val="nil"/>
                <w:left w:val="nil"/>
                <w:bottom w:val="nil"/>
                <w:right w:val="nil"/>
                <w:between w:val="nil"/>
              </w:pBdr>
              <w:spacing w:line="360" w:lineRule="auto"/>
              <w:ind w:left="7"/>
              <w:jc w:val="both"/>
              <w:rPr>
                <w:b/>
                <w:color w:val="000000"/>
                <w:sz w:val="24"/>
                <w:szCs w:val="24"/>
              </w:rPr>
            </w:pPr>
            <w:r w:rsidRPr="00A51F0B">
              <w:rPr>
                <w:b/>
                <w:color w:val="000000"/>
                <w:sz w:val="24"/>
                <w:szCs w:val="24"/>
              </w:rPr>
              <w:t>Perfil</w:t>
            </w:r>
          </w:p>
        </w:tc>
        <w:tc>
          <w:tcPr>
            <w:tcW w:w="7496" w:type="dxa"/>
          </w:tcPr>
          <w:p w14:paraId="4AA44A88" w14:textId="77777777" w:rsidR="00E42694" w:rsidRPr="00A51F0B" w:rsidRDefault="00E42694" w:rsidP="00DA5AB7">
            <w:pPr>
              <w:pBdr>
                <w:top w:val="nil"/>
                <w:left w:val="nil"/>
                <w:bottom w:val="nil"/>
                <w:right w:val="nil"/>
                <w:between w:val="nil"/>
              </w:pBdr>
              <w:spacing w:line="360" w:lineRule="auto"/>
              <w:ind w:left="4" w:right="-15"/>
              <w:jc w:val="both"/>
              <w:rPr>
                <w:sz w:val="24"/>
                <w:szCs w:val="24"/>
              </w:rPr>
            </w:pPr>
            <w:r w:rsidRPr="00A51F0B">
              <w:rPr>
                <w:color w:val="000000"/>
                <w:sz w:val="24"/>
                <w:szCs w:val="24"/>
              </w:rPr>
              <w:t xml:space="preserve">Auxiliar administrativo, com formação em ensino médio completo; Experiência com práticas administrativas, sistemas </w:t>
            </w:r>
            <w:r w:rsidRPr="00A51F0B">
              <w:rPr>
                <w:i/>
                <w:color w:val="000000"/>
                <w:sz w:val="24"/>
                <w:szCs w:val="24"/>
              </w:rPr>
              <w:t xml:space="preserve">office </w:t>
            </w:r>
            <w:r w:rsidRPr="00A51F0B">
              <w:rPr>
                <w:color w:val="000000"/>
                <w:sz w:val="24"/>
                <w:szCs w:val="24"/>
              </w:rPr>
              <w:t>e carga horária mínima de</w:t>
            </w:r>
            <w:r w:rsidRPr="00A51F0B">
              <w:rPr>
                <w:sz w:val="24"/>
                <w:szCs w:val="24"/>
              </w:rPr>
              <w:t xml:space="preserve"> 40 (quarenta) horas semanais;</w:t>
            </w:r>
          </w:p>
          <w:p w14:paraId="1BCC2A96" w14:textId="77777777" w:rsidR="00E42694" w:rsidRPr="00A51F0B" w:rsidRDefault="00E42694" w:rsidP="00DA5AB7">
            <w:pPr>
              <w:pBdr>
                <w:top w:val="nil"/>
                <w:left w:val="nil"/>
                <w:bottom w:val="nil"/>
                <w:right w:val="nil"/>
                <w:between w:val="nil"/>
              </w:pBdr>
              <w:spacing w:line="360" w:lineRule="auto"/>
              <w:ind w:left="4"/>
              <w:jc w:val="both"/>
              <w:rPr>
                <w:color w:val="000000"/>
                <w:sz w:val="24"/>
                <w:szCs w:val="24"/>
              </w:rPr>
            </w:pPr>
            <w:r w:rsidRPr="00A51F0B">
              <w:rPr>
                <w:color w:val="000000"/>
                <w:sz w:val="24"/>
                <w:szCs w:val="24"/>
              </w:rPr>
              <w:t>Desejável experiência em prestação de contas públicas.</w:t>
            </w:r>
          </w:p>
        </w:tc>
      </w:tr>
      <w:tr w:rsidR="00E42694" w:rsidRPr="00A51F0B" w14:paraId="3CF25ED1" w14:textId="77777777" w:rsidTr="00DA5AB7">
        <w:trPr>
          <w:trHeight w:val="414"/>
        </w:trPr>
        <w:tc>
          <w:tcPr>
            <w:tcW w:w="2006" w:type="dxa"/>
          </w:tcPr>
          <w:p w14:paraId="14A5A6E1" w14:textId="77777777" w:rsidR="00E42694" w:rsidRPr="00A51F0B" w:rsidRDefault="00E42694" w:rsidP="00DA5AB7">
            <w:pPr>
              <w:pBdr>
                <w:top w:val="nil"/>
                <w:left w:val="nil"/>
                <w:bottom w:val="nil"/>
                <w:right w:val="nil"/>
                <w:between w:val="nil"/>
              </w:pBdr>
              <w:spacing w:line="360" w:lineRule="auto"/>
              <w:ind w:left="7"/>
              <w:jc w:val="both"/>
              <w:rPr>
                <w:b/>
                <w:color w:val="000000"/>
                <w:sz w:val="24"/>
                <w:szCs w:val="24"/>
              </w:rPr>
            </w:pPr>
            <w:r w:rsidRPr="00A51F0B">
              <w:rPr>
                <w:b/>
                <w:color w:val="000000"/>
                <w:sz w:val="24"/>
                <w:szCs w:val="24"/>
              </w:rPr>
              <w:t>Quantidade</w:t>
            </w:r>
          </w:p>
        </w:tc>
        <w:tc>
          <w:tcPr>
            <w:tcW w:w="7496" w:type="dxa"/>
          </w:tcPr>
          <w:p w14:paraId="31FFC9ED" w14:textId="77777777" w:rsidR="00E42694" w:rsidRPr="00A51F0B" w:rsidRDefault="00E42694" w:rsidP="00DA5AB7">
            <w:pPr>
              <w:pBdr>
                <w:top w:val="nil"/>
                <w:left w:val="nil"/>
                <w:bottom w:val="nil"/>
                <w:right w:val="nil"/>
                <w:between w:val="nil"/>
              </w:pBdr>
              <w:spacing w:line="360" w:lineRule="auto"/>
              <w:ind w:left="4"/>
              <w:jc w:val="both"/>
              <w:rPr>
                <w:sz w:val="24"/>
                <w:szCs w:val="24"/>
              </w:rPr>
            </w:pPr>
            <w:r w:rsidRPr="00A51F0B">
              <w:rPr>
                <w:color w:val="000000"/>
                <w:sz w:val="24"/>
                <w:szCs w:val="24"/>
              </w:rPr>
              <w:t xml:space="preserve">01 profissional </w:t>
            </w:r>
            <w:r w:rsidRPr="00A51F0B">
              <w:rPr>
                <w:sz w:val="24"/>
                <w:szCs w:val="24"/>
              </w:rPr>
              <w:t>a cada 40 metas atendidas.</w:t>
            </w:r>
          </w:p>
        </w:tc>
      </w:tr>
      <w:tr w:rsidR="00E42694" w:rsidRPr="00A51F0B" w14:paraId="6B944D48" w14:textId="77777777" w:rsidTr="00DA5AB7">
        <w:trPr>
          <w:trHeight w:val="1242"/>
        </w:trPr>
        <w:tc>
          <w:tcPr>
            <w:tcW w:w="2006" w:type="dxa"/>
          </w:tcPr>
          <w:p w14:paraId="392C49F9" w14:textId="77777777" w:rsidR="00E42694" w:rsidRPr="00A51F0B" w:rsidRDefault="00E42694" w:rsidP="00DA5AB7">
            <w:pPr>
              <w:pBdr>
                <w:top w:val="nil"/>
                <w:left w:val="nil"/>
                <w:bottom w:val="nil"/>
                <w:right w:val="nil"/>
                <w:between w:val="nil"/>
              </w:pBdr>
              <w:spacing w:line="360" w:lineRule="auto"/>
              <w:ind w:left="7"/>
              <w:jc w:val="both"/>
              <w:rPr>
                <w:b/>
                <w:color w:val="000000"/>
                <w:sz w:val="24"/>
                <w:szCs w:val="24"/>
              </w:rPr>
            </w:pPr>
            <w:r w:rsidRPr="00A51F0B">
              <w:rPr>
                <w:b/>
                <w:color w:val="000000"/>
                <w:sz w:val="24"/>
                <w:szCs w:val="24"/>
              </w:rPr>
              <w:t>Principais</w:t>
            </w:r>
          </w:p>
          <w:p w14:paraId="731EAB52" w14:textId="77777777" w:rsidR="00E42694" w:rsidRPr="00A51F0B" w:rsidRDefault="00E42694" w:rsidP="00DA5AB7">
            <w:pPr>
              <w:pBdr>
                <w:top w:val="nil"/>
                <w:left w:val="nil"/>
                <w:bottom w:val="nil"/>
                <w:right w:val="nil"/>
                <w:between w:val="nil"/>
              </w:pBdr>
              <w:spacing w:before="5" w:line="360" w:lineRule="auto"/>
              <w:ind w:left="7" w:right="393"/>
              <w:jc w:val="both"/>
              <w:rPr>
                <w:b/>
                <w:color w:val="000000"/>
                <w:sz w:val="24"/>
                <w:szCs w:val="24"/>
              </w:rPr>
            </w:pPr>
            <w:r w:rsidRPr="00A51F0B">
              <w:rPr>
                <w:b/>
                <w:color w:val="000000"/>
                <w:sz w:val="24"/>
                <w:szCs w:val="24"/>
              </w:rPr>
              <w:t>atividades desenvolvidas</w:t>
            </w:r>
          </w:p>
        </w:tc>
        <w:tc>
          <w:tcPr>
            <w:tcW w:w="7496" w:type="dxa"/>
          </w:tcPr>
          <w:p w14:paraId="7A9F6F22" w14:textId="77777777" w:rsidR="00E42694" w:rsidRPr="00A51F0B" w:rsidRDefault="00E42694" w:rsidP="00DA5AB7">
            <w:pPr>
              <w:pBdr>
                <w:top w:val="nil"/>
                <w:left w:val="nil"/>
                <w:bottom w:val="nil"/>
                <w:right w:val="nil"/>
                <w:between w:val="nil"/>
              </w:pBdr>
              <w:tabs>
                <w:tab w:val="left" w:pos="1048"/>
                <w:tab w:val="left" w:pos="2135"/>
                <w:tab w:val="left" w:pos="2464"/>
                <w:tab w:val="left" w:pos="3561"/>
                <w:tab w:val="left" w:pos="4190"/>
              </w:tabs>
              <w:spacing w:line="360" w:lineRule="auto"/>
              <w:ind w:left="4" w:right="-15"/>
              <w:jc w:val="both"/>
              <w:rPr>
                <w:color w:val="000000"/>
                <w:sz w:val="24"/>
                <w:szCs w:val="24"/>
              </w:rPr>
            </w:pPr>
            <w:r w:rsidRPr="00A51F0B">
              <w:rPr>
                <w:color w:val="000000"/>
                <w:sz w:val="24"/>
                <w:szCs w:val="24"/>
              </w:rPr>
              <w:t>Elaborar</w:t>
            </w:r>
            <w:r w:rsidRPr="00A51F0B">
              <w:rPr>
                <w:color w:val="000000"/>
                <w:sz w:val="24"/>
                <w:szCs w:val="24"/>
              </w:rPr>
              <w:tab/>
              <w:t>planilhas</w:t>
            </w:r>
            <w:r w:rsidRPr="00A51F0B">
              <w:rPr>
                <w:color w:val="000000"/>
                <w:sz w:val="24"/>
                <w:szCs w:val="24"/>
              </w:rPr>
              <w:tab/>
              <w:t>e</w:t>
            </w:r>
            <w:r w:rsidRPr="00A51F0B">
              <w:rPr>
                <w:color w:val="000000"/>
                <w:sz w:val="24"/>
                <w:szCs w:val="24"/>
              </w:rPr>
              <w:tab/>
              <w:t>materiais</w:t>
            </w:r>
            <w:r w:rsidRPr="00A51F0B">
              <w:rPr>
                <w:color w:val="000000"/>
                <w:sz w:val="24"/>
                <w:szCs w:val="24"/>
              </w:rPr>
              <w:tab/>
              <w:t>para</w:t>
            </w:r>
            <w:r w:rsidRPr="00A51F0B">
              <w:rPr>
                <w:color w:val="000000"/>
                <w:sz w:val="24"/>
                <w:szCs w:val="24"/>
              </w:rPr>
              <w:tab/>
              <w:t xml:space="preserve">o desenvolvimento do trabalho e planejamento das ações afetas </w:t>
            </w:r>
            <w:r w:rsidRPr="00A51F0B">
              <w:rPr>
                <w:sz w:val="24"/>
                <w:szCs w:val="24"/>
              </w:rPr>
              <w:t>à função;</w:t>
            </w:r>
          </w:p>
          <w:p w14:paraId="51775F6A" w14:textId="77777777" w:rsidR="00E42694" w:rsidRPr="00A51F0B" w:rsidRDefault="00E42694" w:rsidP="00DA5AB7">
            <w:pPr>
              <w:pBdr>
                <w:top w:val="nil"/>
                <w:left w:val="nil"/>
                <w:bottom w:val="nil"/>
                <w:right w:val="nil"/>
                <w:between w:val="nil"/>
              </w:pBdr>
              <w:spacing w:line="360" w:lineRule="auto"/>
              <w:ind w:left="4"/>
              <w:jc w:val="both"/>
              <w:rPr>
                <w:color w:val="000000"/>
                <w:sz w:val="24"/>
                <w:szCs w:val="24"/>
              </w:rPr>
            </w:pPr>
            <w:r w:rsidRPr="00A51F0B">
              <w:rPr>
                <w:color w:val="000000"/>
                <w:sz w:val="24"/>
                <w:szCs w:val="24"/>
              </w:rPr>
              <w:t>Participar das capacitações da Educação Permanente da SMAS;</w:t>
            </w:r>
          </w:p>
        </w:tc>
      </w:tr>
    </w:tbl>
    <w:p w14:paraId="3365B2F3" w14:textId="77777777" w:rsidR="00E42694" w:rsidRPr="00A51F0B" w:rsidRDefault="00E42694" w:rsidP="00E42694">
      <w:pPr>
        <w:pBdr>
          <w:top w:val="nil"/>
          <w:left w:val="nil"/>
          <w:bottom w:val="nil"/>
          <w:right w:val="nil"/>
          <w:between w:val="nil"/>
        </w:pBdr>
        <w:spacing w:after="34" w:line="360" w:lineRule="auto"/>
        <w:ind w:left="2280"/>
        <w:jc w:val="both"/>
        <w:rPr>
          <w:color w:val="000000"/>
          <w:sz w:val="24"/>
          <w:szCs w:val="24"/>
        </w:rPr>
      </w:pPr>
      <w:r w:rsidRPr="00A51F0B">
        <w:rPr>
          <w:noProof/>
          <w:color w:val="000000"/>
          <w:sz w:val="24"/>
          <w:szCs w:val="24"/>
          <w:lang w:val="pt-BR"/>
        </w:rPr>
        <w:drawing>
          <wp:inline distT="0" distB="0" distL="0" distR="0" wp14:anchorId="2C09042C" wp14:editId="70F1C9F3">
            <wp:extent cx="4027917" cy="695705"/>
            <wp:effectExtent l="0" t="0" r="0" b="0"/>
            <wp:docPr id="15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4027917" cy="695705"/>
                    </a:xfrm>
                    <a:prstGeom prst="rect">
                      <a:avLst/>
                    </a:prstGeom>
                    <a:ln/>
                  </pic:spPr>
                </pic:pic>
              </a:graphicData>
            </a:graphic>
          </wp:inline>
        </w:drawing>
      </w:r>
    </w:p>
    <w:tbl>
      <w:tblPr>
        <w:tblW w:w="9502" w:type="dxa"/>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06"/>
        <w:gridCol w:w="7496"/>
      </w:tblGrid>
      <w:tr w:rsidR="00E42694" w:rsidRPr="00A51F0B" w14:paraId="15EA9300" w14:textId="77777777" w:rsidTr="00DA5AB7">
        <w:trPr>
          <w:trHeight w:val="1207"/>
        </w:trPr>
        <w:tc>
          <w:tcPr>
            <w:tcW w:w="2006" w:type="dxa"/>
          </w:tcPr>
          <w:p w14:paraId="5F8EEE6A" w14:textId="77777777" w:rsidR="00E42694" w:rsidRPr="00A51F0B" w:rsidRDefault="00E42694" w:rsidP="00DA5AB7">
            <w:pPr>
              <w:pBdr>
                <w:top w:val="nil"/>
                <w:left w:val="nil"/>
                <w:bottom w:val="nil"/>
                <w:right w:val="nil"/>
                <w:between w:val="nil"/>
              </w:pBdr>
              <w:spacing w:line="360" w:lineRule="auto"/>
              <w:jc w:val="both"/>
              <w:rPr>
                <w:color w:val="000000"/>
                <w:sz w:val="24"/>
                <w:szCs w:val="24"/>
              </w:rPr>
            </w:pPr>
          </w:p>
        </w:tc>
        <w:tc>
          <w:tcPr>
            <w:tcW w:w="7496" w:type="dxa"/>
          </w:tcPr>
          <w:p w14:paraId="095D460E" w14:textId="77777777" w:rsidR="00E42694" w:rsidRPr="00A51F0B" w:rsidRDefault="00E42694" w:rsidP="00DA5AB7">
            <w:pPr>
              <w:pBdr>
                <w:top w:val="nil"/>
                <w:left w:val="nil"/>
                <w:bottom w:val="nil"/>
                <w:right w:val="nil"/>
                <w:between w:val="nil"/>
              </w:pBdr>
              <w:spacing w:line="360" w:lineRule="auto"/>
              <w:ind w:left="4" w:right="-15"/>
              <w:jc w:val="both"/>
              <w:rPr>
                <w:sz w:val="24"/>
                <w:szCs w:val="24"/>
              </w:rPr>
            </w:pPr>
            <w:r w:rsidRPr="00A51F0B">
              <w:rPr>
                <w:sz w:val="24"/>
                <w:szCs w:val="24"/>
              </w:rPr>
              <w:t>Seguir as orientações da Gestora de Parceria e da Diretoria de Gestão do Sistema</w:t>
            </w:r>
          </w:p>
          <w:p w14:paraId="5A554FFD" w14:textId="77777777" w:rsidR="00E42694" w:rsidRPr="00A51F0B" w:rsidRDefault="00E42694" w:rsidP="00DA5AB7">
            <w:pPr>
              <w:pBdr>
                <w:top w:val="nil"/>
                <w:left w:val="nil"/>
                <w:bottom w:val="nil"/>
                <w:right w:val="nil"/>
                <w:between w:val="nil"/>
              </w:pBdr>
              <w:spacing w:before="23" w:line="360" w:lineRule="auto"/>
              <w:ind w:left="4" w:right="-15"/>
              <w:jc w:val="both"/>
              <w:rPr>
                <w:color w:val="000000"/>
                <w:sz w:val="24"/>
                <w:szCs w:val="24"/>
              </w:rPr>
            </w:pPr>
            <w:r w:rsidRPr="00A51F0B">
              <w:rPr>
                <w:sz w:val="24"/>
                <w:szCs w:val="24"/>
              </w:rPr>
              <w:t>Municipal de Assistência Social através das Gerências de Convênios, Gestão de Monitoramento e Avaliação e Gestão da Informação no que couber.</w:t>
            </w:r>
          </w:p>
        </w:tc>
      </w:tr>
    </w:tbl>
    <w:p w14:paraId="631624AA" w14:textId="77777777" w:rsidR="00E42694" w:rsidRPr="00A51F0B" w:rsidRDefault="00E42694" w:rsidP="00E42694">
      <w:pPr>
        <w:pBdr>
          <w:top w:val="nil"/>
          <w:left w:val="nil"/>
          <w:bottom w:val="nil"/>
          <w:right w:val="nil"/>
          <w:between w:val="nil"/>
        </w:pBdr>
        <w:rPr>
          <w:color w:val="000000"/>
          <w:sz w:val="24"/>
          <w:szCs w:val="24"/>
        </w:rPr>
      </w:pPr>
    </w:p>
    <w:p w14:paraId="63897A67" w14:textId="77777777" w:rsidR="00E42694" w:rsidRPr="00A51F0B" w:rsidRDefault="00E42694" w:rsidP="00E42694">
      <w:pPr>
        <w:pBdr>
          <w:top w:val="nil"/>
          <w:left w:val="nil"/>
          <w:bottom w:val="nil"/>
          <w:right w:val="nil"/>
          <w:between w:val="nil"/>
        </w:pBdr>
        <w:rPr>
          <w:color w:val="000000"/>
          <w:sz w:val="24"/>
          <w:szCs w:val="24"/>
        </w:rPr>
      </w:pPr>
    </w:p>
    <w:p w14:paraId="2C29A9CB" w14:textId="77777777" w:rsidR="00E42694" w:rsidRPr="00A51F0B" w:rsidRDefault="00E42694" w:rsidP="00E42694">
      <w:pPr>
        <w:pBdr>
          <w:top w:val="nil"/>
          <w:left w:val="nil"/>
          <w:bottom w:val="nil"/>
          <w:right w:val="nil"/>
          <w:between w:val="nil"/>
        </w:pBdr>
        <w:rPr>
          <w:color w:val="000000"/>
          <w:sz w:val="24"/>
          <w:szCs w:val="24"/>
        </w:rPr>
      </w:pPr>
    </w:p>
    <w:p w14:paraId="5563AB8F" w14:textId="77777777" w:rsidR="00E42694" w:rsidRPr="00A51F0B" w:rsidRDefault="00E42694" w:rsidP="00E42694">
      <w:pPr>
        <w:pBdr>
          <w:top w:val="nil"/>
          <w:left w:val="nil"/>
          <w:bottom w:val="nil"/>
          <w:right w:val="nil"/>
          <w:between w:val="nil"/>
        </w:pBdr>
        <w:rPr>
          <w:color w:val="000000"/>
          <w:sz w:val="24"/>
          <w:szCs w:val="24"/>
        </w:rPr>
      </w:pPr>
    </w:p>
    <w:tbl>
      <w:tblPr>
        <w:tblW w:w="9502" w:type="dxa"/>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4"/>
        <w:gridCol w:w="7658"/>
      </w:tblGrid>
      <w:tr w:rsidR="00E42694" w:rsidRPr="00A51F0B" w14:paraId="43839B3A" w14:textId="77777777" w:rsidTr="00DA5AB7">
        <w:trPr>
          <w:trHeight w:val="669"/>
        </w:trPr>
        <w:tc>
          <w:tcPr>
            <w:tcW w:w="9502" w:type="dxa"/>
            <w:gridSpan w:val="2"/>
          </w:tcPr>
          <w:p w14:paraId="6BB96C7B" w14:textId="77777777" w:rsidR="00E42694" w:rsidRPr="00A51F0B" w:rsidRDefault="00E42694" w:rsidP="00DA5AB7">
            <w:pPr>
              <w:pBdr>
                <w:top w:val="nil"/>
                <w:left w:val="nil"/>
                <w:bottom w:val="nil"/>
                <w:right w:val="nil"/>
                <w:between w:val="nil"/>
              </w:pBdr>
              <w:spacing w:line="275" w:lineRule="auto"/>
              <w:ind w:left="727"/>
              <w:rPr>
                <w:b/>
                <w:color w:val="000000"/>
                <w:sz w:val="24"/>
                <w:szCs w:val="24"/>
              </w:rPr>
            </w:pPr>
            <w:r w:rsidRPr="00A51F0B">
              <w:rPr>
                <w:b/>
                <w:color w:val="000000"/>
                <w:sz w:val="24"/>
                <w:szCs w:val="24"/>
              </w:rPr>
              <w:t>TÉCNICOS: ASSISTENTE SOCIAL E PSICÓLOGO</w:t>
            </w:r>
          </w:p>
        </w:tc>
      </w:tr>
      <w:tr w:rsidR="00E42694" w:rsidRPr="00A51F0B" w14:paraId="03A2E29D" w14:textId="77777777" w:rsidTr="00DA5AB7">
        <w:trPr>
          <w:trHeight w:val="2071"/>
        </w:trPr>
        <w:tc>
          <w:tcPr>
            <w:tcW w:w="1844" w:type="dxa"/>
          </w:tcPr>
          <w:p w14:paraId="2AE6D351" w14:textId="77777777" w:rsidR="00E42694" w:rsidRPr="00A51F0B" w:rsidRDefault="00E42694" w:rsidP="00DA5AB7">
            <w:pPr>
              <w:pBdr>
                <w:top w:val="nil"/>
                <w:left w:val="nil"/>
                <w:bottom w:val="nil"/>
                <w:right w:val="nil"/>
                <w:between w:val="nil"/>
              </w:pBdr>
              <w:rPr>
                <w:color w:val="000000"/>
                <w:sz w:val="24"/>
                <w:szCs w:val="24"/>
              </w:rPr>
            </w:pPr>
          </w:p>
          <w:p w14:paraId="74459CB2" w14:textId="77777777" w:rsidR="00E42694" w:rsidRPr="00A51F0B" w:rsidRDefault="00E42694" w:rsidP="00DA5AB7">
            <w:pPr>
              <w:pBdr>
                <w:top w:val="nil"/>
                <w:left w:val="nil"/>
                <w:bottom w:val="nil"/>
                <w:right w:val="nil"/>
                <w:between w:val="nil"/>
              </w:pBdr>
              <w:rPr>
                <w:color w:val="000000"/>
                <w:sz w:val="24"/>
                <w:szCs w:val="24"/>
              </w:rPr>
            </w:pPr>
          </w:p>
          <w:p w14:paraId="2D994370" w14:textId="77777777" w:rsidR="00E42694" w:rsidRPr="00A51F0B" w:rsidRDefault="00E42694" w:rsidP="00DA5AB7">
            <w:pPr>
              <w:pBdr>
                <w:top w:val="nil"/>
                <w:left w:val="nil"/>
                <w:bottom w:val="nil"/>
                <w:right w:val="nil"/>
                <w:between w:val="nil"/>
              </w:pBdr>
              <w:spacing w:before="229"/>
              <w:ind w:left="7"/>
              <w:rPr>
                <w:b/>
                <w:color w:val="000000"/>
                <w:sz w:val="24"/>
                <w:szCs w:val="24"/>
              </w:rPr>
            </w:pPr>
            <w:r w:rsidRPr="00A51F0B">
              <w:rPr>
                <w:b/>
                <w:color w:val="000000"/>
                <w:sz w:val="24"/>
                <w:szCs w:val="24"/>
              </w:rPr>
              <w:t>Perfil</w:t>
            </w:r>
          </w:p>
        </w:tc>
        <w:tc>
          <w:tcPr>
            <w:tcW w:w="7658" w:type="dxa"/>
          </w:tcPr>
          <w:p w14:paraId="6BBCF361"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Assistente social e psicólogo, com mínimo de 30 horas semanais, com formação de nível superior e registro nos respectivos Conselhos de Classe;</w:t>
            </w:r>
          </w:p>
          <w:p w14:paraId="4AD1CC52"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Experiência   no   atendimento   à   população   em   situação   de   rua,   amplo</w:t>
            </w:r>
          </w:p>
          <w:p w14:paraId="6D9837D5"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conhecimento das legislações específicas da política de Assistência Social, direitos socioassistenciais e legislações específicas.</w:t>
            </w:r>
          </w:p>
        </w:tc>
      </w:tr>
      <w:tr w:rsidR="00E42694" w:rsidRPr="00A51F0B" w14:paraId="5F848B31" w14:textId="77777777" w:rsidTr="00DA5AB7">
        <w:trPr>
          <w:trHeight w:val="2068"/>
        </w:trPr>
        <w:tc>
          <w:tcPr>
            <w:tcW w:w="1844" w:type="dxa"/>
          </w:tcPr>
          <w:p w14:paraId="1ADC5ACF" w14:textId="77777777" w:rsidR="00E42694" w:rsidRPr="00A51F0B" w:rsidRDefault="00E42694" w:rsidP="00DA5AB7">
            <w:pPr>
              <w:pBdr>
                <w:top w:val="nil"/>
                <w:left w:val="nil"/>
                <w:bottom w:val="nil"/>
                <w:right w:val="nil"/>
                <w:between w:val="nil"/>
              </w:pBdr>
              <w:spacing w:line="275" w:lineRule="auto"/>
              <w:ind w:left="7"/>
              <w:rPr>
                <w:b/>
                <w:sz w:val="24"/>
                <w:szCs w:val="24"/>
              </w:rPr>
            </w:pPr>
            <w:r w:rsidRPr="00A51F0B">
              <w:rPr>
                <w:b/>
                <w:sz w:val="24"/>
                <w:szCs w:val="24"/>
              </w:rPr>
              <w:t>Quantidade</w:t>
            </w:r>
          </w:p>
        </w:tc>
        <w:tc>
          <w:tcPr>
            <w:tcW w:w="7658" w:type="dxa"/>
          </w:tcPr>
          <w:p w14:paraId="12946C67" w14:textId="77777777" w:rsidR="00E42694" w:rsidRPr="00A51F0B" w:rsidRDefault="00E42694" w:rsidP="00DA5AB7">
            <w:pPr>
              <w:pBdr>
                <w:top w:val="nil"/>
                <w:left w:val="nil"/>
                <w:bottom w:val="nil"/>
                <w:right w:val="nil"/>
                <w:between w:val="nil"/>
              </w:pBdr>
              <w:spacing w:line="360" w:lineRule="auto"/>
              <w:ind w:left="4" w:right="-15"/>
              <w:jc w:val="both"/>
              <w:rPr>
                <w:sz w:val="24"/>
                <w:szCs w:val="24"/>
              </w:rPr>
            </w:pPr>
            <w:r w:rsidRPr="00A51F0B">
              <w:rPr>
                <w:sz w:val="24"/>
                <w:szCs w:val="24"/>
              </w:rPr>
              <w:t>Equipe técnica mínima composta por 01 Assistente Social e 01 Psicólogo para até 30 metas atendidas pela OSC. As propostas com número superior de metas deverão conter proporcionalmente profissionais adicionados ao quadro de RH, os números fracionados serão arredondados para cima.</w:t>
            </w:r>
          </w:p>
          <w:p w14:paraId="630F5D8B" w14:textId="77777777" w:rsidR="00E42694" w:rsidRPr="00A51F0B" w:rsidRDefault="00E42694" w:rsidP="00DA5AB7">
            <w:pPr>
              <w:pBdr>
                <w:top w:val="nil"/>
                <w:left w:val="nil"/>
                <w:bottom w:val="nil"/>
                <w:right w:val="nil"/>
                <w:between w:val="nil"/>
              </w:pBdr>
              <w:spacing w:line="360" w:lineRule="auto"/>
              <w:ind w:left="4"/>
              <w:jc w:val="both"/>
              <w:rPr>
                <w:sz w:val="24"/>
                <w:szCs w:val="24"/>
              </w:rPr>
            </w:pPr>
            <w:r w:rsidRPr="00A51F0B">
              <w:rPr>
                <w:sz w:val="24"/>
                <w:szCs w:val="24"/>
              </w:rPr>
              <w:t>Carga horária mínima: 30 horas/semanais para cada técnico.</w:t>
            </w:r>
          </w:p>
        </w:tc>
      </w:tr>
      <w:tr w:rsidR="00E42694" w:rsidRPr="00A51F0B" w14:paraId="56768603" w14:textId="77777777" w:rsidTr="00DA5AB7">
        <w:trPr>
          <w:trHeight w:val="7452"/>
        </w:trPr>
        <w:tc>
          <w:tcPr>
            <w:tcW w:w="1844" w:type="dxa"/>
          </w:tcPr>
          <w:p w14:paraId="7ADCADA4" w14:textId="77777777" w:rsidR="00E42694" w:rsidRPr="00A51F0B" w:rsidRDefault="00E42694" w:rsidP="00DA5AB7">
            <w:pPr>
              <w:pBdr>
                <w:top w:val="nil"/>
                <w:left w:val="nil"/>
                <w:bottom w:val="nil"/>
                <w:right w:val="nil"/>
                <w:between w:val="nil"/>
              </w:pBdr>
              <w:rPr>
                <w:color w:val="000000"/>
                <w:sz w:val="24"/>
                <w:szCs w:val="24"/>
              </w:rPr>
            </w:pPr>
          </w:p>
          <w:p w14:paraId="7EFE5A6B" w14:textId="77777777" w:rsidR="00E42694" w:rsidRPr="00A51F0B" w:rsidRDefault="00E42694" w:rsidP="00DA5AB7">
            <w:pPr>
              <w:pBdr>
                <w:top w:val="nil"/>
                <w:left w:val="nil"/>
                <w:bottom w:val="nil"/>
                <w:right w:val="nil"/>
                <w:between w:val="nil"/>
              </w:pBdr>
              <w:rPr>
                <w:color w:val="000000"/>
                <w:sz w:val="24"/>
                <w:szCs w:val="24"/>
              </w:rPr>
            </w:pPr>
          </w:p>
          <w:p w14:paraId="7EDFC629" w14:textId="77777777" w:rsidR="00E42694" w:rsidRPr="00A51F0B" w:rsidRDefault="00E42694" w:rsidP="00DA5AB7">
            <w:pPr>
              <w:pBdr>
                <w:top w:val="nil"/>
                <w:left w:val="nil"/>
                <w:bottom w:val="nil"/>
                <w:right w:val="nil"/>
                <w:between w:val="nil"/>
              </w:pBdr>
              <w:spacing w:before="229" w:line="360" w:lineRule="auto"/>
              <w:ind w:left="7" w:right="393"/>
              <w:rPr>
                <w:b/>
                <w:color w:val="000000"/>
                <w:sz w:val="24"/>
                <w:szCs w:val="24"/>
              </w:rPr>
            </w:pPr>
            <w:r w:rsidRPr="00A51F0B">
              <w:rPr>
                <w:b/>
                <w:color w:val="000000"/>
                <w:sz w:val="24"/>
                <w:szCs w:val="24"/>
              </w:rPr>
              <w:t>Principais atividades desenvolvidas</w:t>
            </w:r>
          </w:p>
        </w:tc>
        <w:tc>
          <w:tcPr>
            <w:tcW w:w="7658" w:type="dxa"/>
          </w:tcPr>
          <w:p w14:paraId="69C20682" w14:textId="68653641" w:rsidR="00E42694" w:rsidRPr="00A51F0B" w:rsidRDefault="00E42694" w:rsidP="00DA5AB7">
            <w:pPr>
              <w:pBdr>
                <w:top w:val="nil"/>
                <w:left w:val="nil"/>
                <w:bottom w:val="nil"/>
                <w:right w:val="nil"/>
                <w:between w:val="nil"/>
              </w:pBdr>
              <w:spacing w:line="360" w:lineRule="auto"/>
              <w:ind w:left="6" w:right="5697" w:hanging="3"/>
              <w:jc w:val="both"/>
              <w:rPr>
                <w:color w:val="000000"/>
                <w:sz w:val="24"/>
                <w:szCs w:val="24"/>
              </w:rPr>
            </w:pPr>
            <w:r w:rsidRPr="00A51F0B">
              <w:rPr>
                <w:color w:val="000000"/>
                <w:sz w:val="24"/>
                <w:szCs w:val="24"/>
              </w:rPr>
              <w:t>Acolhida/Rec</w:t>
            </w:r>
            <w:r w:rsidR="006F118F">
              <w:rPr>
                <w:color w:val="000000"/>
                <w:sz w:val="24"/>
                <w:szCs w:val="24"/>
              </w:rPr>
              <w:t>epção</w:t>
            </w:r>
            <w:r w:rsidRPr="00A51F0B">
              <w:rPr>
                <w:color w:val="000000"/>
                <w:sz w:val="24"/>
                <w:szCs w:val="24"/>
              </w:rPr>
              <w:t>;  Escuta;</w:t>
            </w:r>
          </w:p>
          <w:p w14:paraId="53808D8E"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Elaborar em conjunto com o coordenador os relatórios mensais e trimestrais e regimento interno;</w:t>
            </w:r>
          </w:p>
          <w:p w14:paraId="05C362BF"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Ofertar assessoria sistemática aos usuários com orientações quanto: Formas adequadas de higiene, alimentação, vestuário, organização do acolhimento, convívio e uso dos serviços da rede no território;</w:t>
            </w:r>
          </w:p>
          <w:p w14:paraId="33AFEAEA" w14:textId="77777777" w:rsidR="00E42694" w:rsidRPr="00A51F0B" w:rsidRDefault="00E42694" w:rsidP="00DA5AB7">
            <w:pPr>
              <w:pBdr>
                <w:top w:val="nil"/>
                <w:left w:val="nil"/>
                <w:bottom w:val="nil"/>
                <w:right w:val="nil"/>
                <w:between w:val="nil"/>
              </w:pBdr>
              <w:tabs>
                <w:tab w:val="left" w:pos="6872"/>
              </w:tabs>
              <w:spacing w:line="360" w:lineRule="auto"/>
              <w:ind w:left="4" w:right="-15"/>
              <w:jc w:val="both"/>
              <w:rPr>
                <w:color w:val="000000"/>
                <w:sz w:val="24"/>
                <w:szCs w:val="24"/>
              </w:rPr>
            </w:pPr>
            <w:r w:rsidRPr="00A51F0B">
              <w:rPr>
                <w:color w:val="000000"/>
                <w:sz w:val="24"/>
                <w:szCs w:val="24"/>
              </w:rPr>
              <w:t>Articular e</w:t>
            </w:r>
            <w:r w:rsidRPr="00A51F0B">
              <w:rPr>
                <w:sz w:val="24"/>
                <w:szCs w:val="24"/>
              </w:rPr>
              <w:t xml:space="preserve"> </w:t>
            </w:r>
            <w:r w:rsidRPr="00A51F0B">
              <w:rPr>
                <w:color w:val="000000"/>
                <w:sz w:val="24"/>
                <w:szCs w:val="24"/>
              </w:rPr>
              <w:t>encaminhar</w:t>
            </w:r>
            <w:r w:rsidRPr="00A51F0B">
              <w:rPr>
                <w:sz w:val="24"/>
                <w:szCs w:val="24"/>
              </w:rPr>
              <w:t xml:space="preserve"> </w:t>
            </w:r>
            <w:r w:rsidRPr="00A51F0B">
              <w:rPr>
                <w:color w:val="000000"/>
                <w:sz w:val="24"/>
                <w:szCs w:val="24"/>
              </w:rPr>
              <w:t>para/com a rede de</w:t>
            </w:r>
            <w:r w:rsidRPr="00A51F0B">
              <w:rPr>
                <w:sz w:val="24"/>
                <w:szCs w:val="24"/>
              </w:rPr>
              <w:t xml:space="preserve"> </w:t>
            </w:r>
            <w:r w:rsidRPr="00A51F0B">
              <w:rPr>
                <w:color w:val="000000"/>
                <w:sz w:val="24"/>
                <w:szCs w:val="24"/>
              </w:rPr>
              <w:t>serviços socioassistenciais e de outras políticas públicas;</w:t>
            </w:r>
          </w:p>
          <w:p w14:paraId="7ED3EF51"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Acompanhar e monitorar os encaminhamentos realizados para os serviços de saúde, assistência social, trabalho, entre outros;</w:t>
            </w:r>
          </w:p>
          <w:p w14:paraId="2390EE3D"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Construir coletivamente regras de convívio, bem como espaços de discussão para soluções de possíveis conflitos;</w:t>
            </w:r>
          </w:p>
          <w:p w14:paraId="0A105EB9" w14:textId="77777777" w:rsidR="00E42694" w:rsidRPr="00A51F0B" w:rsidRDefault="00E42694" w:rsidP="00DA5AB7">
            <w:pPr>
              <w:pBdr>
                <w:top w:val="nil"/>
                <w:left w:val="nil"/>
                <w:bottom w:val="nil"/>
                <w:right w:val="nil"/>
                <w:between w:val="nil"/>
              </w:pBdr>
              <w:spacing w:line="360" w:lineRule="auto"/>
              <w:ind w:left="4" w:right="1845"/>
              <w:jc w:val="both"/>
              <w:rPr>
                <w:color w:val="000000"/>
                <w:sz w:val="24"/>
                <w:szCs w:val="24"/>
              </w:rPr>
            </w:pPr>
            <w:r w:rsidRPr="00A51F0B">
              <w:rPr>
                <w:color w:val="000000"/>
                <w:sz w:val="24"/>
                <w:szCs w:val="24"/>
              </w:rPr>
              <w:t>Promover atendimento social individual e/ou grupal; Elaborar e seguir os fluxos pactuados com a rede;</w:t>
            </w:r>
          </w:p>
          <w:p w14:paraId="310E9A67" w14:textId="77777777" w:rsidR="00E42694" w:rsidRPr="00A51F0B" w:rsidRDefault="00E42694" w:rsidP="00DA5AB7">
            <w:pPr>
              <w:pBdr>
                <w:top w:val="nil"/>
                <w:left w:val="nil"/>
                <w:bottom w:val="nil"/>
                <w:right w:val="nil"/>
                <w:between w:val="nil"/>
              </w:pBdr>
              <w:spacing w:line="360" w:lineRule="auto"/>
              <w:ind w:left="4"/>
              <w:jc w:val="both"/>
              <w:rPr>
                <w:color w:val="000000"/>
                <w:sz w:val="24"/>
                <w:szCs w:val="24"/>
              </w:rPr>
            </w:pPr>
            <w:r w:rsidRPr="00A51F0B">
              <w:rPr>
                <w:color w:val="000000"/>
                <w:sz w:val="24"/>
                <w:szCs w:val="24"/>
              </w:rPr>
              <w:t>Elaborar cronograma de atividades, relatórios e/ou prontuários;</w:t>
            </w:r>
          </w:p>
          <w:p w14:paraId="184627EE" w14:textId="77777777" w:rsidR="00E42694" w:rsidRPr="00A51F0B" w:rsidRDefault="00E42694" w:rsidP="00DA5AB7">
            <w:pPr>
              <w:pBdr>
                <w:top w:val="nil"/>
                <w:left w:val="nil"/>
                <w:bottom w:val="nil"/>
                <w:right w:val="nil"/>
                <w:between w:val="nil"/>
              </w:pBdr>
              <w:tabs>
                <w:tab w:val="left" w:pos="5801"/>
              </w:tabs>
              <w:spacing w:before="25" w:line="360" w:lineRule="auto"/>
              <w:ind w:left="4" w:right="-15"/>
              <w:jc w:val="both"/>
              <w:rPr>
                <w:color w:val="000000"/>
                <w:sz w:val="24"/>
                <w:szCs w:val="24"/>
              </w:rPr>
            </w:pPr>
            <w:r w:rsidRPr="00A51F0B">
              <w:rPr>
                <w:color w:val="000000"/>
                <w:sz w:val="24"/>
                <w:szCs w:val="24"/>
              </w:rPr>
              <w:t>Encaminhar e discutir com  autoridades Judiciária e/ou</w:t>
            </w:r>
            <w:r w:rsidRPr="00A51F0B">
              <w:rPr>
                <w:sz w:val="24"/>
                <w:szCs w:val="24"/>
              </w:rPr>
              <w:t xml:space="preserve"> </w:t>
            </w:r>
            <w:r w:rsidRPr="00A51F0B">
              <w:rPr>
                <w:color w:val="000000"/>
                <w:sz w:val="24"/>
                <w:szCs w:val="24"/>
              </w:rPr>
              <w:t>Ministério Público quando necessário;</w:t>
            </w:r>
          </w:p>
        </w:tc>
      </w:tr>
    </w:tbl>
    <w:p w14:paraId="1C0015E8" w14:textId="77777777" w:rsidR="00E42694" w:rsidRPr="00A51F0B" w:rsidRDefault="00E42694" w:rsidP="00E42694">
      <w:pPr>
        <w:spacing w:line="416" w:lineRule="auto"/>
        <w:rPr>
          <w:sz w:val="24"/>
          <w:szCs w:val="24"/>
        </w:rPr>
        <w:sectPr w:rsidR="00E42694" w:rsidRPr="00A51F0B" w:rsidSect="003817FB">
          <w:pgSz w:w="11930" w:h="16860"/>
          <w:pgMar w:top="1701" w:right="1134" w:bottom="1134" w:left="1134" w:header="119" w:footer="930" w:gutter="0"/>
          <w:cols w:space="720"/>
        </w:sectPr>
      </w:pPr>
    </w:p>
    <w:tbl>
      <w:tblPr>
        <w:tblW w:w="8810" w:type="dxa"/>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4"/>
        <w:gridCol w:w="6966"/>
      </w:tblGrid>
      <w:tr w:rsidR="00E42694" w:rsidRPr="00A51F0B" w14:paraId="0085DC9F" w14:textId="77777777" w:rsidTr="00DA5AB7">
        <w:trPr>
          <w:trHeight w:val="7037"/>
        </w:trPr>
        <w:tc>
          <w:tcPr>
            <w:tcW w:w="1844" w:type="dxa"/>
          </w:tcPr>
          <w:p w14:paraId="3EA93061" w14:textId="77777777" w:rsidR="00E42694" w:rsidRPr="00A51F0B" w:rsidRDefault="00E42694" w:rsidP="00DA5AB7">
            <w:pPr>
              <w:pBdr>
                <w:top w:val="nil"/>
                <w:left w:val="nil"/>
                <w:bottom w:val="nil"/>
                <w:right w:val="nil"/>
                <w:between w:val="nil"/>
              </w:pBdr>
              <w:rPr>
                <w:color w:val="000000"/>
                <w:sz w:val="24"/>
                <w:szCs w:val="24"/>
              </w:rPr>
            </w:pPr>
          </w:p>
        </w:tc>
        <w:tc>
          <w:tcPr>
            <w:tcW w:w="6966" w:type="dxa"/>
          </w:tcPr>
          <w:p w14:paraId="7BB1DB3E" w14:textId="77777777" w:rsidR="00E42694" w:rsidRPr="00A51F0B" w:rsidRDefault="00E42694"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Possibilitar espaços de discussão com usuários para a defesa e garantia de direitos;</w:t>
            </w:r>
          </w:p>
          <w:p w14:paraId="7134C9D7" w14:textId="77777777" w:rsidR="00E42694" w:rsidRPr="00A51F0B" w:rsidRDefault="00E42694" w:rsidP="00DA5AB7">
            <w:pPr>
              <w:pBdr>
                <w:top w:val="nil"/>
                <w:left w:val="nil"/>
                <w:bottom w:val="nil"/>
                <w:right w:val="nil"/>
                <w:between w:val="nil"/>
              </w:pBdr>
              <w:spacing w:line="360" w:lineRule="auto"/>
              <w:ind w:right="697"/>
              <w:jc w:val="both"/>
              <w:rPr>
                <w:color w:val="000000"/>
                <w:sz w:val="24"/>
                <w:szCs w:val="24"/>
              </w:rPr>
            </w:pPr>
            <w:r w:rsidRPr="00A51F0B">
              <w:rPr>
                <w:color w:val="000000"/>
                <w:sz w:val="24"/>
                <w:szCs w:val="24"/>
              </w:rPr>
              <w:t xml:space="preserve">Orientar para acesso a documentação pessoal; </w:t>
            </w:r>
          </w:p>
          <w:p w14:paraId="113021BD" w14:textId="77777777" w:rsidR="00E42694" w:rsidRPr="00A51F0B" w:rsidRDefault="00E42694" w:rsidP="00DA5AB7">
            <w:pPr>
              <w:pBdr>
                <w:top w:val="nil"/>
                <w:left w:val="nil"/>
                <w:bottom w:val="nil"/>
                <w:right w:val="nil"/>
                <w:between w:val="nil"/>
              </w:pBdr>
              <w:spacing w:line="360" w:lineRule="auto"/>
              <w:ind w:right="414"/>
              <w:jc w:val="both"/>
              <w:rPr>
                <w:color w:val="000000"/>
                <w:sz w:val="24"/>
                <w:szCs w:val="24"/>
              </w:rPr>
            </w:pPr>
            <w:r w:rsidRPr="00A51F0B">
              <w:rPr>
                <w:color w:val="000000"/>
                <w:sz w:val="24"/>
                <w:szCs w:val="24"/>
              </w:rPr>
              <w:t>Mobilizar para o exercício da cidadania;</w:t>
            </w:r>
          </w:p>
          <w:p w14:paraId="7E8B0109" w14:textId="77777777" w:rsidR="00E42694" w:rsidRPr="00A51F0B" w:rsidRDefault="00E42694" w:rsidP="00DA5AB7">
            <w:pPr>
              <w:pBdr>
                <w:top w:val="nil"/>
                <w:left w:val="nil"/>
                <w:bottom w:val="nil"/>
                <w:right w:val="nil"/>
                <w:between w:val="nil"/>
              </w:pBdr>
              <w:spacing w:line="360" w:lineRule="auto"/>
              <w:ind w:left="4"/>
              <w:jc w:val="both"/>
              <w:rPr>
                <w:color w:val="000000"/>
                <w:sz w:val="24"/>
                <w:szCs w:val="24"/>
              </w:rPr>
            </w:pPr>
            <w:r w:rsidRPr="00A51F0B">
              <w:rPr>
                <w:color w:val="000000"/>
                <w:sz w:val="24"/>
                <w:szCs w:val="24"/>
              </w:rPr>
              <w:t>Realizar avaliação continuada do serviço ofertado;</w:t>
            </w:r>
          </w:p>
          <w:p w14:paraId="35B3AB02" w14:textId="77777777" w:rsidR="00E42694" w:rsidRPr="00A51F0B" w:rsidRDefault="00E42694" w:rsidP="00DA5AB7">
            <w:pPr>
              <w:pBdr>
                <w:top w:val="nil"/>
                <w:left w:val="nil"/>
                <w:bottom w:val="nil"/>
                <w:right w:val="nil"/>
                <w:between w:val="nil"/>
              </w:pBdr>
              <w:spacing w:before="131" w:line="360" w:lineRule="auto"/>
              <w:ind w:left="4" w:right="-6"/>
              <w:jc w:val="both"/>
              <w:rPr>
                <w:color w:val="000000"/>
                <w:sz w:val="24"/>
                <w:szCs w:val="24"/>
              </w:rPr>
            </w:pPr>
            <w:r w:rsidRPr="00A51F0B">
              <w:rPr>
                <w:color w:val="000000"/>
                <w:sz w:val="24"/>
                <w:szCs w:val="24"/>
              </w:rPr>
              <w:t>Mapear a rede de serviços governamentais e não governamentais Sistema de Garantia de Direitos;</w:t>
            </w:r>
          </w:p>
          <w:p w14:paraId="48B44591" w14:textId="77777777" w:rsidR="00E42694" w:rsidRPr="00A51F0B" w:rsidRDefault="00E42694" w:rsidP="00DA5AB7">
            <w:pPr>
              <w:pBdr>
                <w:top w:val="nil"/>
                <w:left w:val="nil"/>
                <w:bottom w:val="nil"/>
                <w:right w:val="nil"/>
                <w:between w:val="nil"/>
              </w:pBdr>
              <w:tabs>
                <w:tab w:val="left" w:pos="1420"/>
                <w:tab w:val="left" w:pos="2836"/>
                <w:tab w:val="left" w:pos="3545"/>
                <w:tab w:val="left" w:pos="5669"/>
                <w:tab w:val="left" w:pos="6483"/>
                <w:tab w:val="left" w:pos="7431"/>
              </w:tabs>
              <w:spacing w:line="360" w:lineRule="auto"/>
              <w:ind w:left="4" w:right="-15"/>
              <w:jc w:val="both"/>
              <w:rPr>
                <w:color w:val="000000"/>
                <w:sz w:val="24"/>
                <w:szCs w:val="24"/>
              </w:rPr>
            </w:pPr>
            <w:r w:rsidRPr="00A51F0B">
              <w:rPr>
                <w:color w:val="000000"/>
                <w:sz w:val="24"/>
                <w:szCs w:val="24"/>
              </w:rPr>
              <w:t>Realizar</w:t>
            </w:r>
            <w:r w:rsidRPr="00A51F0B">
              <w:rPr>
                <w:color w:val="000000"/>
                <w:sz w:val="24"/>
                <w:szCs w:val="24"/>
              </w:rPr>
              <w:tab/>
              <w:t>referência</w:t>
            </w:r>
            <w:r w:rsidRPr="00A51F0B">
              <w:rPr>
                <w:color w:val="000000"/>
                <w:sz w:val="24"/>
                <w:szCs w:val="24"/>
              </w:rPr>
              <w:tab/>
              <w:t>e</w:t>
            </w:r>
            <w:r w:rsidRPr="00A51F0B">
              <w:rPr>
                <w:color w:val="000000"/>
                <w:sz w:val="24"/>
                <w:szCs w:val="24"/>
              </w:rPr>
              <w:tab/>
              <w:t>contra referência</w:t>
            </w:r>
            <w:r w:rsidRPr="00A51F0B">
              <w:rPr>
                <w:color w:val="000000"/>
                <w:sz w:val="24"/>
                <w:szCs w:val="24"/>
              </w:rPr>
              <w:tab/>
              <w:t>com vistas ao acompanhamento e monitoramento dos encaminhamentos propostos;</w:t>
            </w:r>
          </w:p>
          <w:p w14:paraId="46DD9D59" w14:textId="77777777" w:rsidR="00E42694" w:rsidRPr="00A51F0B" w:rsidRDefault="00E42694" w:rsidP="00DA5AB7">
            <w:pPr>
              <w:pBdr>
                <w:top w:val="nil"/>
                <w:left w:val="nil"/>
                <w:bottom w:val="nil"/>
                <w:right w:val="nil"/>
                <w:between w:val="nil"/>
              </w:pBdr>
              <w:spacing w:line="360" w:lineRule="auto"/>
              <w:ind w:left="4"/>
              <w:jc w:val="both"/>
              <w:rPr>
                <w:color w:val="000000"/>
                <w:sz w:val="24"/>
                <w:szCs w:val="24"/>
              </w:rPr>
            </w:pPr>
            <w:r w:rsidRPr="00A51F0B">
              <w:rPr>
                <w:color w:val="000000"/>
                <w:sz w:val="24"/>
                <w:szCs w:val="24"/>
              </w:rPr>
              <w:t>Inserir registros no sistema IRSAS;</w:t>
            </w:r>
          </w:p>
          <w:p w14:paraId="3EEA38B9" w14:textId="77777777" w:rsidR="00E42694" w:rsidRPr="00A51F0B" w:rsidRDefault="00E42694" w:rsidP="00DA5AB7">
            <w:pPr>
              <w:pBdr>
                <w:top w:val="nil"/>
                <w:left w:val="nil"/>
                <w:bottom w:val="nil"/>
                <w:right w:val="nil"/>
                <w:between w:val="nil"/>
              </w:pBdr>
              <w:spacing w:before="140" w:line="360" w:lineRule="auto"/>
              <w:ind w:left="4"/>
              <w:jc w:val="both"/>
              <w:rPr>
                <w:color w:val="000000"/>
                <w:sz w:val="24"/>
                <w:szCs w:val="24"/>
              </w:rPr>
            </w:pPr>
            <w:r w:rsidRPr="00A51F0B">
              <w:rPr>
                <w:color w:val="000000"/>
                <w:sz w:val="24"/>
                <w:szCs w:val="24"/>
              </w:rPr>
              <w:t>Participar das reuniões de comissões dos serviços;</w:t>
            </w:r>
          </w:p>
          <w:p w14:paraId="3A8EDF6F" w14:textId="77777777" w:rsidR="00E42694" w:rsidRPr="00A51F0B" w:rsidRDefault="00E42694" w:rsidP="00DA5AB7">
            <w:pPr>
              <w:pBdr>
                <w:top w:val="nil"/>
                <w:left w:val="nil"/>
                <w:bottom w:val="nil"/>
                <w:right w:val="nil"/>
                <w:between w:val="nil"/>
              </w:pBdr>
              <w:spacing w:before="137" w:line="360" w:lineRule="auto"/>
              <w:ind w:left="4"/>
              <w:jc w:val="both"/>
              <w:rPr>
                <w:color w:val="000000"/>
                <w:sz w:val="24"/>
                <w:szCs w:val="24"/>
              </w:rPr>
            </w:pPr>
            <w:r w:rsidRPr="00A51F0B">
              <w:rPr>
                <w:color w:val="000000"/>
                <w:sz w:val="24"/>
                <w:szCs w:val="24"/>
              </w:rPr>
              <w:t>Participar das capacitações da Educação Permanente da SMAS;</w:t>
            </w:r>
          </w:p>
          <w:p w14:paraId="161E7114" w14:textId="77777777" w:rsidR="00E42694" w:rsidRPr="00A51F0B" w:rsidRDefault="00E42694" w:rsidP="00DA5AB7">
            <w:pPr>
              <w:pBdr>
                <w:top w:val="nil"/>
                <w:left w:val="nil"/>
                <w:bottom w:val="nil"/>
                <w:right w:val="nil"/>
                <w:between w:val="nil"/>
              </w:pBdr>
              <w:spacing w:before="139" w:line="360" w:lineRule="auto"/>
              <w:ind w:left="4" w:right="-15"/>
              <w:jc w:val="both"/>
              <w:rPr>
                <w:color w:val="000000"/>
                <w:sz w:val="24"/>
                <w:szCs w:val="24"/>
              </w:rPr>
            </w:pPr>
            <w:r w:rsidRPr="00A51F0B">
              <w:rPr>
                <w:color w:val="000000"/>
                <w:sz w:val="24"/>
                <w:szCs w:val="24"/>
              </w:rPr>
              <w:t>Cooperar com a construção e acompanhamento da Trilha da Cidadania no município;</w:t>
            </w:r>
          </w:p>
          <w:p w14:paraId="28E4D83F" w14:textId="77777777" w:rsidR="00E42694" w:rsidRPr="00A51F0B" w:rsidRDefault="00E42694" w:rsidP="00DA5AB7">
            <w:pPr>
              <w:pBdr>
                <w:top w:val="nil"/>
                <w:left w:val="nil"/>
                <w:bottom w:val="nil"/>
                <w:right w:val="nil"/>
                <w:between w:val="nil"/>
              </w:pBdr>
              <w:spacing w:line="360" w:lineRule="auto"/>
              <w:ind w:left="4" w:right="1123"/>
              <w:jc w:val="both"/>
              <w:rPr>
                <w:color w:val="000000"/>
                <w:sz w:val="24"/>
                <w:szCs w:val="24"/>
              </w:rPr>
            </w:pPr>
            <w:r w:rsidRPr="00A51F0B">
              <w:rPr>
                <w:color w:val="000000"/>
                <w:sz w:val="24"/>
                <w:szCs w:val="24"/>
              </w:rPr>
              <w:t xml:space="preserve">Construir com os acolhidos seu projeto de vida; </w:t>
            </w:r>
          </w:p>
          <w:p w14:paraId="6E48A367" w14:textId="77777777" w:rsidR="00E42694" w:rsidRPr="00A51F0B" w:rsidRDefault="00E42694" w:rsidP="00DA5AB7">
            <w:pPr>
              <w:pBdr>
                <w:top w:val="nil"/>
                <w:left w:val="nil"/>
                <w:bottom w:val="nil"/>
                <w:right w:val="nil"/>
                <w:between w:val="nil"/>
              </w:pBdr>
              <w:spacing w:line="360" w:lineRule="auto"/>
              <w:ind w:left="4" w:right="697"/>
              <w:jc w:val="both"/>
              <w:rPr>
                <w:color w:val="000000"/>
                <w:sz w:val="24"/>
                <w:szCs w:val="24"/>
              </w:rPr>
            </w:pPr>
            <w:r w:rsidRPr="00A51F0B">
              <w:rPr>
                <w:color w:val="000000"/>
                <w:sz w:val="24"/>
                <w:szCs w:val="24"/>
              </w:rPr>
              <w:t>Orientar os educadores sociais no dia-a-dia;</w:t>
            </w:r>
          </w:p>
          <w:p w14:paraId="73B1A14C" w14:textId="77777777" w:rsidR="00E42694" w:rsidRPr="00A51F0B" w:rsidRDefault="00E42694" w:rsidP="00DA5AB7">
            <w:pPr>
              <w:pBdr>
                <w:top w:val="nil"/>
                <w:left w:val="nil"/>
                <w:bottom w:val="nil"/>
                <w:right w:val="nil"/>
                <w:between w:val="nil"/>
              </w:pBdr>
              <w:spacing w:line="360" w:lineRule="auto"/>
              <w:ind w:left="4"/>
              <w:jc w:val="both"/>
              <w:rPr>
                <w:color w:val="000000"/>
                <w:sz w:val="24"/>
                <w:szCs w:val="24"/>
              </w:rPr>
            </w:pPr>
            <w:r w:rsidRPr="00A51F0B">
              <w:rPr>
                <w:color w:val="000000"/>
                <w:sz w:val="24"/>
                <w:szCs w:val="24"/>
              </w:rPr>
              <w:t>Desempenhar outras atribuições pertinentes ao cargo.</w:t>
            </w:r>
          </w:p>
        </w:tc>
      </w:tr>
    </w:tbl>
    <w:p w14:paraId="2A6D648E" w14:textId="77777777" w:rsidR="00E42694" w:rsidRPr="00A51F0B" w:rsidRDefault="00E42694" w:rsidP="00E42694">
      <w:pPr>
        <w:pBdr>
          <w:top w:val="nil"/>
          <w:left w:val="nil"/>
          <w:bottom w:val="nil"/>
          <w:right w:val="nil"/>
          <w:between w:val="nil"/>
        </w:pBdr>
        <w:rPr>
          <w:color w:val="000000"/>
          <w:sz w:val="24"/>
          <w:szCs w:val="24"/>
        </w:rPr>
      </w:pPr>
    </w:p>
    <w:p w14:paraId="41B7562E" w14:textId="77777777" w:rsidR="00E42694" w:rsidRPr="00A51F0B" w:rsidRDefault="00E42694" w:rsidP="00E42694">
      <w:pPr>
        <w:pBdr>
          <w:top w:val="nil"/>
          <w:left w:val="nil"/>
          <w:bottom w:val="nil"/>
          <w:right w:val="nil"/>
          <w:between w:val="nil"/>
        </w:pBdr>
        <w:rPr>
          <w:color w:val="000000"/>
          <w:sz w:val="24"/>
          <w:szCs w:val="24"/>
        </w:rPr>
      </w:pPr>
    </w:p>
    <w:p w14:paraId="317209B3" w14:textId="77777777" w:rsidR="00E42694" w:rsidRPr="00A51F0B" w:rsidRDefault="00E42694" w:rsidP="00E42694">
      <w:pPr>
        <w:pBdr>
          <w:top w:val="nil"/>
          <w:left w:val="nil"/>
          <w:bottom w:val="nil"/>
          <w:right w:val="nil"/>
          <w:between w:val="nil"/>
        </w:pBdr>
        <w:rPr>
          <w:color w:val="000000"/>
          <w:sz w:val="24"/>
          <w:szCs w:val="24"/>
        </w:rPr>
      </w:pPr>
    </w:p>
    <w:tbl>
      <w:tblPr>
        <w:tblW w:w="8810" w:type="dxa"/>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48"/>
        <w:gridCol w:w="6662"/>
      </w:tblGrid>
      <w:tr w:rsidR="00E42694" w:rsidRPr="00A51F0B" w14:paraId="1741F855" w14:textId="77777777" w:rsidTr="00DA5AB7">
        <w:trPr>
          <w:trHeight w:val="652"/>
        </w:trPr>
        <w:tc>
          <w:tcPr>
            <w:tcW w:w="8810" w:type="dxa"/>
            <w:gridSpan w:val="2"/>
          </w:tcPr>
          <w:p w14:paraId="7EEAF83B" w14:textId="77777777" w:rsidR="00E42694" w:rsidRPr="00A51F0B" w:rsidRDefault="00E42694" w:rsidP="00DA5AB7">
            <w:pPr>
              <w:pBdr>
                <w:top w:val="nil"/>
                <w:left w:val="nil"/>
                <w:bottom w:val="nil"/>
                <w:right w:val="nil"/>
                <w:between w:val="nil"/>
              </w:pBdr>
              <w:spacing w:line="275" w:lineRule="auto"/>
              <w:ind w:left="727"/>
              <w:rPr>
                <w:b/>
                <w:color w:val="FF0000"/>
                <w:sz w:val="24"/>
                <w:szCs w:val="24"/>
              </w:rPr>
            </w:pPr>
            <w:r w:rsidRPr="00A51F0B">
              <w:rPr>
                <w:b/>
                <w:color w:val="000000"/>
                <w:sz w:val="24"/>
                <w:szCs w:val="24"/>
              </w:rPr>
              <w:t xml:space="preserve">EDUCADOR SOCIAL </w:t>
            </w:r>
          </w:p>
        </w:tc>
      </w:tr>
      <w:tr w:rsidR="00E42694" w:rsidRPr="00A51F0B" w14:paraId="36A16EC7" w14:textId="77777777" w:rsidTr="006F118F">
        <w:trPr>
          <w:trHeight w:val="1655"/>
        </w:trPr>
        <w:tc>
          <w:tcPr>
            <w:tcW w:w="2148" w:type="dxa"/>
          </w:tcPr>
          <w:p w14:paraId="58E082F5" w14:textId="77777777" w:rsidR="00E42694" w:rsidRPr="00A51F0B" w:rsidRDefault="00E42694" w:rsidP="00DA5AB7">
            <w:pPr>
              <w:pBdr>
                <w:top w:val="nil"/>
                <w:left w:val="nil"/>
                <w:bottom w:val="nil"/>
                <w:right w:val="nil"/>
                <w:between w:val="nil"/>
              </w:pBdr>
              <w:spacing w:line="275" w:lineRule="auto"/>
              <w:ind w:left="7"/>
              <w:rPr>
                <w:b/>
                <w:color w:val="000000"/>
                <w:sz w:val="24"/>
                <w:szCs w:val="24"/>
              </w:rPr>
            </w:pPr>
            <w:r w:rsidRPr="00A51F0B">
              <w:rPr>
                <w:b/>
                <w:sz w:val="24"/>
                <w:szCs w:val="24"/>
              </w:rPr>
              <w:t>Perfil</w:t>
            </w:r>
          </w:p>
        </w:tc>
        <w:tc>
          <w:tcPr>
            <w:tcW w:w="6662" w:type="dxa"/>
          </w:tcPr>
          <w:p w14:paraId="380CE60B" w14:textId="77777777" w:rsidR="00E42694" w:rsidRPr="00A51F0B" w:rsidRDefault="00E42694" w:rsidP="00DA5AB7">
            <w:pPr>
              <w:pBdr>
                <w:top w:val="nil"/>
                <w:left w:val="nil"/>
                <w:bottom w:val="nil"/>
                <w:right w:val="nil"/>
                <w:between w:val="nil"/>
              </w:pBdr>
              <w:spacing w:line="270" w:lineRule="auto"/>
              <w:ind w:left="4"/>
              <w:jc w:val="both"/>
              <w:rPr>
                <w:color w:val="000000"/>
                <w:sz w:val="24"/>
                <w:szCs w:val="24"/>
              </w:rPr>
            </w:pPr>
            <w:r w:rsidRPr="00A51F0B">
              <w:rPr>
                <w:color w:val="000000"/>
                <w:sz w:val="24"/>
                <w:szCs w:val="24"/>
              </w:rPr>
              <w:t>Formação mínima: Ensino médio completo.</w:t>
            </w:r>
          </w:p>
          <w:p w14:paraId="61E20332" w14:textId="77777777" w:rsidR="00E42694" w:rsidRPr="00A51F0B" w:rsidRDefault="00E42694" w:rsidP="00DA5AB7">
            <w:pPr>
              <w:pBdr>
                <w:top w:val="nil"/>
                <w:left w:val="nil"/>
                <w:bottom w:val="nil"/>
                <w:right w:val="nil"/>
                <w:between w:val="nil"/>
              </w:pBdr>
              <w:spacing w:before="139" w:line="360" w:lineRule="auto"/>
              <w:ind w:left="4" w:right="-15"/>
              <w:jc w:val="both"/>
              <w:rPr>
                <w:color w:val="000000"/>
                <w:sz w:val="24"/>
                <w:szCs w:val="24"/>
              </w:rPr>
            </w:pPr>
            <w:r w:rsidRPr="00A51F0B">
              <w:rPr>
                <w:color w:val="000000"/>
                <w:sz w:val="24"/>
                <w:szCs w:val="24"/>
              </w:rPr>
              <w:t>Com habilidade específica para o desenvolvimento da função, devendo prioritariamente ter experiência em atendimento a pessoas em situação de risco e vulnerabilidade.</w:t>
            </w:r>
          </w:p>
        </w:tc>
      </w:tr>
      <w:tr w:rsidR="00E42694" w:rsidRPr="00A51F0B" w14:paraId="05FB3E04" w14:textId="77777777" w:rsidTr="006F118F">
        <w:trPr>
          <w:trHeight w:val="827"/>
        </w:trPr>
        <w:tc>
          <w:tcPr>
            <w:tcW w:w="2148" w:type="dxa"/>
          </w:tcPr>
          <w:p w14:paraId="6A23AB6C" w14:textId="77777777" w:rsidR="00E42694" w:rsidRPr="00A51F0B" w:rsidRDefault="00E42694" w:rsidP="00DA5AB7">
            <w:pPr>
              <w:pBdr>
                <w:top w:val="nil"/>
                <w:left w:val="nil"/>
                <w:bottom w:val="nil"/>
                <w:right w:val="nil"/>
                <w:between w:val="nil"/>
              </w:pBdr>
              <w:spacing w:line="275" w:lineRule="auto"/>
              <w:ind w:left="7"/>
              <w:rPr>
                <w:b/>
                <w:color w:val="000000"/>
                <w:sz w:val="24"/>
                <w:szCs w:val="24"/>
              </w:rPr>
            </w:pPr>
            <w:r w:rsidRPr="00A51F0B">
              <w:rPr>
                <w:b/>
                <w:color w:val="000000"/>
                <w:sz w:val="24"/>
                <w:szCs w:val="24"/>
              </w:rPr>
              <w:t>Quantidade</w:t>
            </w:r>
          </w:p>
        </w:tc>
        <w:tc>
          <w:tcPr>
            <w:tcW w:w="6662" w:type="dxa"/>
          </w:tcPr>
          <w:p w14:paraId="757433FC" w14:textId="77777777" w:rsidR="00E42694" w:rsidRPr="00A51F0B" w:rsidRDefault="00E42694" w:rsidP="00DA5AB7">
            <w:pPr>
              <w:pBdr>
                <w:top w:val="nil"/>
                <w:left w:val="nil"/>
                <w:bottom w:val="nil"/>
                <w:right w:val="nil"/>
                <w:between w:val="nil"/>
              </w:pBdr>
              <w:spacing w:line="270" w:lineRule="auto"/>
              <w:ind w:left="4"/>
              <w:rPr>
                <w:color w:val="000000"/>
                <w:sz w:val="24"/>
                <w:szCs w:val="24"/>
              </w:rPr>
            </w:pPr>
            <w:r w:rsidRPr="00A51F0B">
              <w:rPr>
                <w:color w:val="000000"/>
                <w:sz w:val="24"/>
                <w:szCs w:val="24"/>
              </w:rPr>
              <w:t>01 educador social/ cuidador  por turno de trabalho para atendimento de até 20 metas atendidas pela OSC</w:t>
            </w:r>
            <w:r w:rsidRPr="00A51F0B">
              <w:rPr>
                <w:sz w:val="24"/>
                <w:szCs w:val="24"/>
              </w:rPr>
              <w:t xml:space="preserve"> e 01 educador social volante se necessário. </w:t>
            </w:r>
          </w:p>
        </w:tc>
      </w:tr>
      <w:tr w:rsidR="00E42694" w:rsidRPr="00A51F0B" w14:paraId="25289E21" w14:textId="77777777" w:rsidTr="006F118F">
        <w:trPr>
          <w:trHeight w:val="2899"/>
        </w:trPr>
        <w:tc>
          <w:tcPr>
            <w:tcW w:w="2148" w:type="dxa"/>
          </w:tcPr>
          <w:p w14:paraId="1286CF7C" w14:textId="77777777" w:rsidR="00E42694" w:rsidRPr="00A51F0B" w:rsidRDefault="00E42694" w:rsidP="00DA5AB7">
            <w:pPr>
              <w:pBdr>
                <w:top w:val="nil"/>
                <w:left w:val="nil"/>
                <w:bottom w:val="nil"/>
                <w:right w:val="nil"/>
                <w:between w:val="nil"/>
              </w:pBdr>
              <w:spacing w:before="9"/>
              <w:rPr>
                <w:color w:val="000000"/>
                <w:sz w:val="24"/>
                <w:szCs w:val="24"/>
              </w:rPr>
            </w:pPr>
          </w:p>
          <w:p w14:paraId="58D28C15" w14:textId="77777777" w:rsidR="00E42694" w:rsidRPr="00A51F0B" w:rsidRDefault="00E42694" w:rsidP="00DA5AB7">
            <w:pPr>
              <w:pBdr>
                <w:top w:val="nil"/>
                <w:left w:val="nil"/>
                <w:bottom w:val="nil"/>
                <w:right w:val="nil"/>
                <w:between w:val="nil"/>
              </w:pBdr>
              <w:spacing w:before="1" w:line="360" w:lineRule="auto"/>
              <w:ind w:left="7" w:right="393"/>
              <w:rPr>
                <w:b/>
                <w:color w:val="000000"/>
                <w:sz w:val="24"/>
                <w:szCs w:val="24"/>
              </w:rPr>
            </w:pPr>
            <w:r w:rsidRPr="00A51F0B">
              <w:rPr>
                <w:b/>
                <w:color w:val="000000"/>
                <w:sz w:val="24"/>
                <w:szCs w:val="24"/>
              </w:rPr>
              <w:t>Principais atividades desenvolvidas</w:t>
            </w:r>
          </w:p>
        </w:tc>
        <w:tc>
          <w:tcPr>
            <w:tcW w:w="6662" w:type="dxa"/>
          </w:tcPr>
          <w:p w14:paraId="2054D8C6" w14:textId="77777777" w:rsidR="00E42694" w:rsidRPr="00A51F0B" w:rsidRDefault="00E42694" w:rsidP="00DA5AB7">
            <w:pPr>
              <w:pBdr>
                <w:top w:val="nil"/>
                <w:left w:val="nil"/>
                <w:bottom w:val="nil"/>
                <w:right w:val="nil"/>
                <w:between w:val="nil"/>
              </w:pBdr>
              <w:spacing w:line="271" w:lineRule="auto"/>
              <w:ind w:left="4"/>
              <w:rPr>
                <w:color w:val="000000"/>
                <w:sz w:val="24"/>
                <w:szCs w:val="24"/>
              </w:rPr>
            </w:pPr>
            <w:r w:rsidRPr="00A51F0B">
              <w:rPr>
                <w:color w:val="000000"/>
                <w:sz w:val="24"/>
                <w:szCs w:val="24"/>
              </w:rPr>
              <w:t>Acolhida/Recepção/Escuta;</w:t>
            </w:r>
          </w:p>
          <w:p w14:paraId="720CE0EB" w14:textId="77777777" w:rsidR="00E42694" w:rsidRPr="00A51F0B" w:rsidRDefault="00E42694" w:rsidP="00DA5AB7">
            <w:pPr>
              <w:pBdr>
                <w:top w:val="nil"/>
                <w:left w:val="nil"/>
                <w:bottom w:val="nil"/>
                <w:right w:val="nil"/>
                <w:between w:val="nil"/>
              </w:pBdr>
              <w:spacing w:before="137" w:line="360" w:lineRule="auto"/>
              <w:ind w:left="4" w:right="-15"/>
              <w:jc w:val="both"/>
              <w:rPr>
                <w:color w:val="000000"/>
                <w:sz w:val="24"/>
                <w:szCs w:val="24"/>
              </w:rPr>
            </w:pPr>
            <w:r w:rsidRPr="00A51F0B">
              <w:rPr>
                <w:color w:val="000000"/>
                <w:sz w:val="24"/>
                <w:szCs w:val="24"/>
              </w:rPr>
              <w:t>Ser referência aos acolhidos para dirimir dúvidas e apoio nas atividades diárias como formas adequadas de higiene, alimentação, vestuário e organização do acolhimento;</w:t>
            </w:r>
          </w:p>
          <w:p w14:paraId="731D9207" w14:textId="77777777" w:rsidR="00E42694" w:rsidRPr="00A51F0B" w:rsidRDefault="00E42694" w:rsidP="00DA5AB7">
            <w:pPr>
              <w:pBdr>
                <w:top w:val="nil"/>
                <w:left w:val="nil"/>
                <w:bottom w:val="nil"/>
                <w:right w:val="nil"/>
                <w:between w:val="nil"/>
              </w:pBdr>
              <w:spacing w:before="1" w:line="360" w:lineRule="auto"/>
              <w:ind w:left="4" w:right="-15"/>
              <w:jc w:val="both"/>
              <w:rPr>
                <w:color w:val="000000"/>
                <w:sz w:val="24"/>
                <w:szCs w:val="24"/>
              </w:rPr>
            </w:pPr>
            <w:r w:rsidRPr="00A51F0B">
              <w:rPr>
                <w:color w:val="000000"/>
                <w:sz w:val="24"/>
                <w:szCs w:val="24"/>
              </w:rPr>
              <w:t>Acompanhar, quando necessário, os usuários nos encaminhamentos realizados para os  serviços de saúde, assistência social, trabalho, entre outros;</w:t>
            </w:r>
          </w:p>
          <w:p w14:paraId="5077FDB8" w14:textId="77777777" w:rsidR="00E42694" w:rsidRPr="00A51F0B" w:rsidRDefault="00E42694" w:rsidP="00DA5AB7">
            <w:pPr>
              <w:pBdr>
                <w:top w:val="nil"/>
                <w:left w:val="nil"/>
                <w:bottom w:val="nil"/>
                <w:right w:val="nil"/>
                <w:between w:val="nil"/>
              </w:pBdr>
              <w:spacing w:line="270" w:lineRule="auto"/>
              <w:ind w:left="4"/>
              <w:rPr>
                <w:color w:val="000000"/>
                <w:sz w:val="24"/>
                <w:szCs w:val="24"/>
              </w:rPr>
            </w:pPr>
            <w:r w:rsidRPr="00A51F0B">
              <w:rPr>
                <w:color w:val="000000"/>
                <w:sz w:val="24"/>
                <w:szCs w:val="24"/>
              </w:rPr>
              <w:t>Oferecer informações à equipe de trabalho sobre os acolhidos, suas rotinas e necessidades de aprimoramento do serviço;</w:t>
            </w:r>
          </w:p>
          <w:p w14:paraId="264D5A55" w14:textId="77777777" w:rsidR="00E42694" w:rsidRPr="00A51F0B" w:rsidRDefault="00E42694" w:rsidP="00DA5AB7">
            <w:pPr>
              <w:pBdr>
                <w:top w:val="nil"/>
                <w:left w:val="nil"/>
                <w:bottom w:val="nil"/>
                <w:right w:val="nil"/>
                <w:between w:val="nil"/>
              </w:pBdr>
              <w:spacing w:before="137" w:line="360" w:lineRule="auto"/>
              <w:ind w:left="4" w:right="-15"/>
              <w:rPr>
                <w:color w:val="000000"/>
                <w:sz w:val="24"/>
                <w:szCs w:val="24"/>
              </w:rPr>
            </w:pPr>
            <w:r w:rsidRPr="00A51F0B">
              <w:rPr>
                <w:color w:val="000000"/>
                <w:sz w:val="24"/>
                <w:szCs w:val="24"/>
              </w:rPr>
              <w:t>Participar da construção coletiva das regras de convívio, bem como dos espaços de discussão para soluções de possíveis conflitos;</w:t>
            </w:r>
          </w:p>
          <w:p w14:paraId="008F243B" w14:textId="77777777" w:rsidR="00E42694" w:rsidRPr="00A51F0B" w:rsidRDefault="00E42694" w:rsidP="00DA5AB7">
            <w:pPr>
              <w:pBdr>
                <w:top w:val="nil"/>
                <w:left w:val="nil"/>
                <w:bottom w:val="nil"/>
                <w:right w:val="nil"/>
                <w:between w:val="nil"/>
              </w:pBdr>
              <w:spacing w:line="360" w:lineRule="auto"/>
              <w:ind w:left="4" w:right="-9"/>
              <w:rPr>
                <w:color w:val="000000"/>
                <w:sz w:val="24"/>
                <w:szCs w:val="24"/>
              </w:rPr>
            </w:pPr>
            <w:r w:rsidRPr="00A51F0B">
              <w:rPr>
                <w:color w:val="000000"/>
                <w:sz w:val="24"/>
                <w:szCs w:val="24"/>
              </w:rPr>
              <w:t>Realizar oficinas temáticas com os acolhidos, supervisionadas pela coordenação e com apoio da equipe técnica;</w:t>
            </w:r>
          </w:p>
          <w:p w14:paraId="0E6DAB80" w14:textId="77777777" w:rsidR="00E42694" w:rsidRPr="00A51F0B" w:rsidRDefault="00E42694"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Participar das reuniões de comissões dos serviços conforme indicado pela coordenação;</w:t>
            </w:r>
          </w:p>
          <w:p w14:paraId="20590C98" w14:textId="77777777" w:rsidR="00E42694" w:rsidRPr="00A51F0B" w:rsidRDefault="00E42694"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Participar das formações ofertadas pela rede de serviços em especial aquelas ofertadas pela Secretaria Municipal de Assistência Social;</w:t>
            </w:r>
          </w:p>
          <w:p w14:paraId="1344DFF4" w14:textId="77777777" w:rsidR="00E42694" w:rsidRPr="00A51F0B" w:rsidRDefault="00E42694" w:rsidP="00DA5AB7">
            <w:pPr>
              <w:pBdr>
                <w:top w:val="nil"/>
                <w:left w:val="nil"/>
                <w:bottom w:val="nil"/>
                <w:right w:val="nil"/>
                <w:between w:val="nil"/>
              </w:pBdr>
              <w:ind w:left="4"/>
              <w:rPr>
                <w:color w:val="000000"/>
                <w:sz w:val="24"/>
                <w:szCs w:val="24"/>
              </w:rPr>
            </w:pPr>
            <w:r w:rsidRPr="00A51F0B">
              <w:rPr>
                <w:color w:val="000000"/>
                <w:sz w:val="24"/>
                <w:szCs w:val="24"/>
              </w:rPr>
              <w:t>Seguir as orientações da Cartilha do Educador;</w:t>
            </w:r>
          </w:p>
          <w:p w14:paraId="54503C5D" w14:textId="77777777" w:rsidR="00E42694" w:rsidRPr="00A51F0B" w:rsidRDefault="00E42694" w:rsidP="00DA5AB7">
            <w:pPr>
              <w:pBdr>
                <w:top w:val="nil"/>
                <w:left w:val="nil"/>
                <w:bottom w:val="nil"/>
                <w:right w:val="nil"/>
                <w:between w:val="nil"/>
              </w:pBdr>
              <w:ind w:left="4"/>
              <w:jc w:val="both"/>
              <w:rPr>
                <w:color w:val="000000"/>
                <w:sz w:val="24"/>
                <w:szCs w:val="24"/>
              </w:rPr>
            </w:pPr>
            <w:r w:rsidRPr="00A51F0B">
              <w:rPr>
                <w:color w:val="000000"/>
                <w:sz w:val="24"/>
                <w:szCs w:val="24"/>
              </w:rPr>
              <w:t>Desempenhar outras atribuições pertinentes ao cargo.</w:t>
            </w:r>
          </w:p>
        </w:tc>
      </w:tr>
    </w:tbl>
    <w:p w14:paraId="22472E28" w14:textId="77777777" w:rsidR="00E42694" w:rsidRPr="00A51F0B" w:rsidRDefault="00E42694" w:rsidP="00E42694">
      <w:pPr>
        <w:pBdr>
          <w:top w:val="nil"/>
          <w:left w:val="nil"/>
          <w:bottom w:val="nil"/>
          <w:right w:val="nil"/>
          <w:between w:val="nil"/>
        </w:pBdr>
        <w:ind w:left="2280"/>
        <w:rPr>
          <w:color w:val="000000"/>
          <w:sz w:val="24"/>
          <w:szCs w:val="24"/>
        </w:rPr>
      </w:pPr>
    </w:p>
    <w:p w14:paraId="1FC28A07" w14:textId="77777777" w:rsidR="00E42694" w:rsidRPr="00A51F0B" w:rsidRDefault="00E42694" w:rsidP="00E42694">
      <w:pPr>
        <w:pBdr>
          <w:top w:val="nil"/>
          <w:left w:val="nil"/>
          <w:bottom w:val="nil"/>
          <w:right w:val="nil"/>
          <w:between w:val="nil"/>
        </w:pBdr>
        <w:spacing w:before="11"/>
        <w:rPr>
          <w:color w:val="000000"/>
          <w:sz w:val="24"/>
          <w:szCs w:val="24"/>
        </w:rPr>
      </w:pPr>
    </w:p>
    <w:p w14:paraId="0535EBB0" w14:textId="77777777" w:rsidR="00E42694" w:rsidRPr="00A51F0B" w:rsidRDefault="00E42694" w:rsidP="00E42694">
      <w:pPr>
        <w:pBdr>
          <w:top w:val="nil"/>
          <w:left w:val="nil"/>
          <w:bottom w:val="nil"/>
          <w:right w:val="nil"/>
          <w:between w:val="nil"/>
        </w:pBdr>
        <w:rPr>
          <w:color w:val="000000"/>
          <w:sz w:val="24"/>
          <w:szCs w:val="24"/>
        </w:rPr>
      </w:pPr>
    </w:p>
    <w:p w14:paraId="009F7ACF" w14:textId="77777777" w:rsidR="00E42694" w:rsidRPr="00A51F0B" w:rsidRDefault="00E42694" w:rsidP="00E42694">
      <w:pPr>
        <w:pBdr>
          <w:top w:val="nil"/>
          <w:left w:val="nil"/>
          <w:bottom w:val="nil"/>
          <w:right w:val="nil"/>
          <w:between w:val="nil"/>
        </w:pBdr>
        <w:spacing w:before="1"/>
        <w:rPr>
          <w:color w:val="000000"/>
          <w:sz w:val="24"/>
          <w:szCs w:val="24"/>
        </w:rPr>
      </w:pPr>
    </w:p>
    <w:tbl>
      <w:tblPr>
        <w:tblW w:w="8810" w:type="dxa"/>
        <w:tblInd w:w="2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4"/>
        <w:gridCol w:w="6966"/>
      </w:tblGrid>
      <w:tr w:rsidR="00E42694" w:rsidRPr="00A51F0B" w14:paraId="3861F7DB" w14:textId="77777777" w:rsidTr="00DA5AB7">
        <w:trPr>
          <w:trHeight w:val="652"/>
        </w:trPr>
        <w:tc>
          <w:tcPr>
            <w:tcW w:w="8810" w:type="dxa"/>
            <w:gridSpan w:val="2"/>
          </w:tcPr>
          <w:p w14:paraId="01370FB3" w14:textId="77777777" w:rsidR="00E42694" w:rsidRPr="00A51F0B" w:rsidRDefault="00E42694" w:rsidP="00DA5AB7">
            <w:pPr>
              <w:pBdr>
                <w:top w:val="nil"/>
                <w:left w:val="nil"/>
                <w:bottom w:val="nil"/>
                <w:right w:val="nil"/>
                <w:between w:val="nil"/>
              </w:pBdr>
              <w:spacing w:line="275" w:lineRule="auto"/>
              <w:ind w:left="727"/>
              <w:rPr>
                <w:b/>
                <w:color w:val="000000"/>
                <w:sz w:val="24"/>
                <w:szCs w:val="24"/>
              </w:rPr>
            </w:pPr>
            <w:r w:rsidRPr="00A51F0B">
              <w:rPr>
                <w:b/>
                <w:color w:val="000000"/>
                <w:sz w:val="24"/>
                <w:szCs w:val="24"/>
              </w:rPr>
              <w:t>EQUIPE DE APOIO</w:t>
            </w:r>
          </w:p>
        </w:tc>
      </w:tr>
      <w:tr w:rsidR="00E42694" w:rsidRPr="00A51F0B" w14:paraId="7F8F7483" w14:textId="77777777" w:rsidTr="00DA5AB7">
        <w:trPr>
          <w:trHeight w:val="1125"/>
        </w:trPr>
        <w:tc>
          <w:tcPr>
            <w:tcW w:w="1844" w:type="dxa"/>
          </w:tcPr>
          <w:p w14:paraId="216E69E2" w14:textId="77777777" w:rsidR="00E42694" w:rsidRPr="00A51F0B" w:rsidRDefault="00E42694" w:rsidP="00DA5AB7">
            <w:pPr>
              <w:pBdr>
                <w:top w:val="nil"/>
                <w:left w:val="nil"/>
                <w:bottom w:val="nil"/>
                <w:right w:val="nil"/>
                <w:between w:val="nil"/>
              </w:pBdr>
              <w:spacing w:line="275" w:lineRule="auto"/>
              <w:ind w:left="7"/>
              <w:rPr>
                <w:b/>
                <w:color w:val="000000"/>
                <w:sz w:val="24"/>
                <w:szCs w:val="24"/>
              </w:rPr>
            </w:pPr>
            <w:r w:rsidRPr="00A51F0B">
              <w:rPr>
                <w:b/>
                <w:color w:val="000000"/>
                <w:sz w:val="24"/>
                <w:szCs w:val="24"/>
              </w:rPr>
              <w:t>Formação</w:t>
            </w:r>
          </w:p>
        </w:tc>
        <w:tc>
          <w:tcPr>
            <w:tcW w:w="6966" w:type="dxa"/>
          </w:tcPr>
          <w:p w14:paraId="23E0BBC0" w14:textId="77777777" w:rsidR="00E42694" w:rsidRPr="00A51F0B" w:rsidRDefault="00E42694" w:rsidP="00DA5AB7">
            <w:pPr>
              <w:pBdr>
                <w:top w:val="nil"/>
                <w:left w:val="nil"/>
                <w:bottom w:val="nil"/>
                <w:right w:val="nil"/>
                <w:between w:val="nil"/>
              </w:pBdr>
              <w:spacing w:line="270" w:lineRule="auto"/>
              <w:ind w:left="4"/>
              <w:rPr>
                <w:color w:val="000000"/>
                <w:sz w:val="24"/>
                <w:szCs w:val="24"/>
              </w:rPr>
            </w:pPr>
            <w:r w:rsidRPr="00A51F0B">
              <w:rPr>
                <w:color w:val="000000"/>
                <w:sz w:val="24"/>
                <w:szCs w:val="24"/>
              </w:rPr>
              <w:t xml:space="preserve">Ensino Fundamental </w:t>
            </w:r>
            <w:r w:rsidRPr="00A51F0B">
              <w:rPr>
                <w:sz w:val="24"/>
                <w:szCs w:val="24"/>
              </w:rPr>
              <w:t>Inc</w:t>
            </w:r>
            <w:r w:rsidRPr="00A51F0B">
              <w:rPr>
                <w:color w:val="000000"/>
                <w:sz w:val="24"/>
                <w:szCs w:val="24"/>
              </w:rPr>
              <w:t>ompleto</w:t>
            </w:r>
          </w:p>
        </w:tc>
      </w:tr>
      <w:tr w:rsidR="00E42694" w:rsidRPr="00A51F0B" w14:paraId="7B02F80D" w14:textId="77777777" w:rsidTr="00DA5AB7">
        <w:trPr>
          <w:trHeight w:val="1656"/>
        </w:trPr>
        <w:tc>
          <w:tcPr>
            <w:tcW w:w="1844" w:type="dxa"/>
          </w:tcPr>
          <w:p w14:paraId="3D75B589" w14:textId="77777777" w:rsidR="00E42694" w:rsidRPr="00A51F0B" w:rsidRDefault="00E42694" w:rsidP="00DA5AB7">
            <w:pPr>
              <w:pBdr>
                <w:top w:val="nil"/>
                <w:left w:val="nil"/>
                <w:bottom w:val="nil"/>
                <w:right w:val="nil"/>
                <w:between w:val="nil"/>
              </w:pBdr>
              <w:spacing w:line="275" w:lineRule="auto"/>
              <w:ind w:left="7"/>
              <w:rPr>
                <w:b/>
                <w:color w:val="000000"/>
                <w:sz w:val="24"/>
                <w:szCs w:val="24"/>
              </w:rPr>
            </w:pPr>
            <w:r w:rsidRPr="00A51F0B">
              <w:rPr>
                <w:b/>
                <w:color w:val="000000"/>
                <w:sz w:val="24"/>
                <w:szCs w:val="24"/>
              </w:rPr>
              <w:t>Quantidade</w:t>
            </w:r>
          </w:p>
        </w:tc>
        <w:tc>
          <w:tcPr>
            <w:tcW w:w="6966" w:type="dxa"/>
          </w:tcPr>
          <w:p w14:paraId="67C20AA1" w14:textId="77777777" w:rsidR="00E42694" w:rsidRPr="00A51F0B" w:rsidRDefault="00E42694" w:rsidP="00DA5AB7">
            <w:pPr>
              <w:pBdr>
                <w:top w:val="nil"/>
                <w:left w:val="nil"/>
                <w:bottom w:val="nil"/>
                <w:right w:val="nil"/>
                <w:between w:val="nil"/>
              </w:pBdr>
              <w:spacing w:line="360" w:lineRule="auto"/>
              <w:ind w:left="4" w:right="153"/>
              <w:rPr>
                <w:sz w:val="24"/>
                <w:szCs w:val="24"/>
              </w:rPr>
            </w:pPr>
            <w:r w:rsidRPr="00A51F0B">
              <w:rPr>
                <w:sz w:val="24"/>
                <w:szCs w:val="24"/>
              </w:rPr>
              <w:t xml:space="preserve">01 auxiliar de serviços gerais a cada 30 metas; </w:t>
            </w:r>
          </w:p>
          <w:p w14:paraId="1A1EB5BB" w14:textId="77777777" w:rsidR="00E42694" w:rsidRPr="00A51F0B" w:rsidRDefault="00E42694" w:rsidP="00DA5AB7">
            <w:pPr>
              <w:pBdr>
                <w:top w:val="nil"/>
                <w:left w:val="nil"/>
                <w:bottom w:val="nil"/>
                <w:right w:val="nil"/>
                <w:between w:val="nil"/>
              </w:pBdr>
              <w:spacing w:line="360" w:lineRule="auto"/>
              <w:ind w:left="4" w:right="153"/>
              <w:rPr>
                <w:sz w:val="24"/>
                <w:szCs w:val="24"/>
              </w:rPr>
            </w:pPr>
            <w:r w:rsidRPr="00A51F0B">
              <w:rPr>
                <w:sz w:val="24"/>
                <w:szCs w:val="24"/>
              </w:rPr>
              <w:t xml:space="preserve">02 cozinheiras (os) 12x36 a cada 40 metas; </w:t>
            </w:r>
          </w:p>
          <w:p w14:paraId="272E8859" w14:textId="77777777" w:rsidR="00E42694" w:rsidRPr="00A51F0B" w:rsidRDefault="00E42694" w:rsidP="00DA5AB7">
            <w:pPr>
              <w:pBdr>
                <w:top w:val="nil"/>
                <w:left w:val="nil"/>
                <w:bottom w:val="nil"/>
                <w:right w:val="nil"/>
                <w:between w:val="nil"/>
              </w:pBdr>
              <w:spacing w:line="360" w:lineRule="auto"/>
              <w:ind w:left="4" w:right="153"/>
              <w:rPr>
                <w:sz w:val="24"/>
                <w:szCs w:val="24"/>
              </w:rPr>
            </w:pPr>
            <w:r w:rsidRPr="00A51F0B">
              <w:rPr>
                <w:sz w:val="24"/>
                <w:szCs w:val="24"/>
              </w:rPr>
              <w:t>02 auxiliar de cozinha, quando  houver a necessidade;</w:t>
            </w:r>
          </w:p>
          <w:p w14:paraId="3F3187C3" w14:textId="77777777" w:rsidR="00E42694" w:rsidRPr="00A51F0B" w:rsidRDefault="00E42694" w:rsidP="00DA5AB7">
            <w:pPr>
              <w:pBdr>
                <w:top w:val="nil"/>
                <w:left w:val="nil"/>
                <w:bottom w:val="nil"/>
                <w:right w:val="nil"/>
                <w:between w:val="nil"/>
              </w:pBdr>
              <w:ind w:left="4"/>
              <w:rPr>
                <w:sz w:val="24"/>
                <w:szCs w:val="24"/>
              </w:rPr>
            </w:pPr>
            <w:r w:rsidRPr="00A51F0B">
              <w:rPr>
                <w:sz w:val="24"/>
                <w:szCs w:val="24"/>
              </w:rPr>
              <w:t>01 motorista, quando houver a necessidade;</w:t>
            </w:r>
          </w:p>
          <w:p w14:paraId="6A321DFA" w14:textId="77777777" w:rsidR="00E42694" w:rsidRPr="00A51F0B" w:rsidRDefault="00E42694" w:rsidP="00DA5AB7">
            <w:pPr>
              <w:pBdr>
                <w:top w:val="nil"/>
                <w:left w:val="nil"/>
                <w:bottom w:val="nil"/>
                <w:right w:val="nil"/>
                <w:between w:val="nil"/>
              </w:pBdr>
              <w:spacing w:before="131"/>
              <w:ind w:left="4"/>
              <w:rPr>
                <w:sz w:val="24"/>
                <w:szCs w:val="24"/>
              </w:rPr>
            </w:pPr>
            <w:r w:rsidRPr="00A51F0B">
              <w:rPr>
                <w:sz w:val="24"/>
                <w:szCs w:val="24"/>
              </w:rPr>
              <w:t>01 segurança, quando houver a necessidade.</w:t>
            </w:r>
          </w:p>
          <w:p w14:paraId="1FB4ED5E" w14:textId="77777777" w:rsidR="00E42694" w:rsidRPr="00A51F0B" w:rsidRDefault="00E42694" w:rsidP="00DA5AB7">
            <w:pPr>
              <w:pBdr>
                <w:top w:val="nil"/>
                <w:left w:val="nil"/>
                <w:bottom w:val="nil"/>
                <w:right w:val="nil"/>
                <w:between w:val="nil"/>
              </w:pBdr>
              <w:spacing w:before="131"/>
              <w:ind w:left="4"/>
              <w:rPr>
                <w:sz w:val="24"/>
                <w:szCs w:val="24"/>
              </w:rPr>
            </w:pPr>
            <w:r w:rsidRPr="00A51F0B">
              <w:rPr>
                <w:sz w:val="24"/>
                <w:szCs w:val="24"/>
              </w:rPr>
              <w:t>01 auxiliar de manutenção, quando houver a necessidade.</w:t>
            </w:r>
          </w:p>
        </w:tc>
      </w:tr>
      <w:tr w:rsidR="00E42694" w:rsidRPr="00A51F0B" w14:paraId="6879C230" w14:textId="77777777" w:rsidTr="00DA5AB7">
        <w:trPr>
          <w:trHeight w:val="827"/>
        </w:trPr>
        <w:tc>
          <w:tcPr>
            <w:tcW w:w="1844" w:type="dxa"/>
          </w:tcPr>
          <w:p w14:paraId="3BF300CF" w14:textId="77777777" w:rsidR="00E42694" w:rsidRPr="00A51F0B" w:rsidRDefault="00E42694" w:rsidP="00DA5AB7">
            <w:pPr>
              <w:pBdr>
                <w:top w:val="nil"/>
                <w:left w:val="nil"/>
                <w:bottom w:val="nil"/>
                <w:right w:val="nil"/>
                <w:between w:val="nil"/>
              </w:pBdr>
              <w:spacing w:line="275" w:lineRule="auto"/>
              <w:ind w:left="7"/>
              <w:rPr>
                <w:b/>
                <w:color w:val="000000"/>
                <w:sz w:val="24"/>
                <w:szCs w:val="24"/>
              </w:rPr>
            </w:pPr>
          </w:p>
          <w:p w14:paraId="7472E93A" w14:textId="77777777" w:rsidR="00E42694" w:rsidRPr="00A51F0B" w:rsidRDefault="00E42694" w:rsidP="00DA5AB7">
            <w:pPr>
              <w:pBdr>
                <w:top w:val="nil"/>
                <w:left w:val="nil"/>
                <w:bottom w:val="nil"/>
                <w:right w:val="nil"/>
                <w:between w:val="nil"/>
              </w:pBdr>
              <w:spacing w:line="275" w:lineRule="auto"/>
              <w:ind w:left="7"/>
              <w:rPr>
                <w:b/>
                <w:color w:val="000000"/>
                <w:sz w:val="24"/>
                <w:szCs w:val="24"/>
              </w:rPr>
            </w:pPr>
            <w:r w:rsidRPr="00A51F0B">
              <w:rPr>
                <w:b/>
                <w:color w:val="000000"/>
                <w:sz w:val="24"/>
                <w:szCs w:val="24"/>
              </w:rPr>
              <w:t>Carga Horária</w:t>
            </w:r>
          </w:p>
        </w:tc>
        <w:tc>
          <w:tcPr>
            <w:tcW w:w="6966" w:type="dxa"/>
          </w:tcPr>
          <w:p w14:paraId="776A42B7" w14:textId="77777777" w:rsidR="00E42694" w:rsidRPr="00A51F0B" w:rsidRDefault="00E42694" w:rsidP="00DA5AB7">
            <w:pPr>
              <w:pBdr>
                <w:top w:val="nil"/>
                <w:left w:val="nil"/>
                <w:bottom w:val="nil"/>
                <w:right w:val="nil"/>
                <w:between w:val="nil"/>
              </w:pBdr>
              <w:spacing w:line="270" w:lineRule="auto"/>
              <w:ind w:left="4"/>
              <w:rPr>
                <w:sz w:val="24"/>
                <w:szCs w:val="24"/>
              </w:rPr>
            </w:pPr>
          </w:p>
          <w:p w14:paraId="428E4F01" w14:textId="77777777" w:rsidR="00E42694" w:rsidRPr="00A51F0B" w:rsidRDefault="00E42694" w:rsidP="00DA5AB7">
            <w:pPr>
              <w:pBdr>
                <w:top w:val="nil"/>
                <w:left w:val="nil"/>
                <w:bottom w:val="nil"/>
                <w:right w:val="nil"/>
                <w:between w:val="nil"/>
              </w:pBdr>
              <w:spacing w:line="270" w:lineRule="auto"/>
              <w:ind w:left="4"/>
              <w:rPr>
                <w:sz w:val="24"/>
                <w:szCs w:val="24"/>
              </w:rPr>
            </w:pPr>
            <w:r w:rsidRPr="00A51F0B">
              <w:rPr>
                <w:sz w:val="24"/>
                <w:szCs w:val="24"/>
              </w:rPr>
              <w:t>Carga horária mínima de 30 horas semanais.</w:t>
            </w:r>
          </w:p>
        </w:tc>
      </w:tr>
    </w:tbl>
    <w:p w14:paraId="221B89B3" w14:textId="77777777" w:rsidR="00E42694" w:rsidRPr="00A51F0B" w:rsidRDefault="00E42694" w:rsidP="00E42694">
      <w:pPr>
        <w:pBdr>
          <w:top w:val="nil"/>
          <w:left w:val="nil"/>
          <w:bottom w:val="nil"/>
          <w:right w:val="nil"/>
          <w:between w:val="nil"/>
        </w:pBdr>
        <w:rPr>
          <w:color w:val="000000"/>
          <w:sz w:val="24"/>
          <w:szCs w:val="24"/>
        </w:rPr>
      </w:pPr>
    </w:p>
    <w:p w14:paraId="157E5ED6" w14:textId="77777777" w:rsidR="00E42694" w:rsidRPr="00A51F0B" w:rsidRDefault="00E42694" w:rsidP="00E42694">
      <w:pPr>
        <w:pBdr>
          <w:top w:val="nil"/>
          <w:left w:val="nil"/>
          <w:bottom w:val="nil"/>
          <w:right w:val="nil"/>
          <w:between w:val="nil"/>
        </w:pBdr>
        <w:ind w:left="680" w:right="193"/>
        <w:jc w:val="both"/>
        <w:rPr>
          <w:sz w:val="24"/>
          <w:szCs w:val="24"/>
        </w:rPr>
      </w:pPr>
      <w:r w:rsidRPr="00A51F0B">
        <w:rPr>
          <w:sz w:val="24"/>
          <w:szCs w:val="24"/>
        </w:rPr>
        <w:t>*Conforme diagnóstico, monitoramento, avaliação e pactuações na Trilha da Cidadania o quadro de recursos humanos poderá sofrer alteração, devendo para isso a SMAS apresentar ao CMAS a proposta de adequação, tanto metodológica quanto avaliação de custo, para somente então iniciar o processo administrativo para aditivo.</w:t>
      </w:r>
    </w:p>
    <w:p w14:paraId="42107748" w14:textId="77777777" w:rsidR="00E03795" w:rsidRDefault="00E03795" w:rsidP="00E03795">
      <w:pPr>
        <w:spacing w:line="360" w:lineRule="auto"/>
        <w:ind w:firstLine="720"/>
        <w:jc w:val="both"/>
        <w:rPr>
          <w:sz w:val="24"/>
          <w:szCs w:val="24"/>
        </w:rPr>
      </w:pPr>
    </w:p>
    <w:p w14:paraId="1612C24D" w14:textId="2002A5DA" w:rsidR="00E42694" w:rsidRPr="006F118F" w:rsidRDefault="00E42694" w:rsidP="006F118F">
      <w:pPr>
        <w:pStyle w:val="PargrafodaLista"/>
        <w:numPr>
          <w:ilvl w:val="0"/>
          <w:numId w:val="59"/>
        </w:numPr>
        <w:spacing w:before="230" w:line="360" w:lineRule="auto"/>
        <w:rPr>
          <w:b/>
          <w:sz w:val="24"/>
          <w:szCs w:val="24"/>
        </w:rPr>
      </w:pPr>
      <w:r w:rsidRPr="006F118F">
        <w:rPr>
          <w:b/>
          <w:sz w:val="24"/>
          <w:szCs w:val="24"/>
          <w:u w:val="single"/>
        </w:rPr>
        <w:t>PLANO DE TRABALHO DA ADMINISTRAÇÃO PÚBLICA PARA CELEBRAÇÃO</w:t>
      </w:r>
      <w:r w:rsidRPr="006F118F">
        <w:rPr>
          <w:b/>
          <w:sz w:val="24"/>
          <w:szCs w:val="24"/>
        </w:rPr>
        <w:t xml:space="preserve"> </w:t>
      </w:r>
      <w:r w:rsidRPr="006F118F">
        <w:rPr>
          <w:b/>
          <w:sz w:val="24"/>
          <w:szCs w:val="24"/>
          <w:u w:val="single"/>
        </w:rPr>
        <w:t>DE TERMO DE COLABORAÇÃO PARA O SERVIÇO DE ACOLHIMENTO INSTITUCIONAL - CASA DE PASSAGEM/ACOLHIMENTO ADULTO FEMININO NO MUNICÍPIO DE LONDRINA</w:t>
      </w:r>
    </w:p>
    <w:p w14:paraId="68B4BC2B" w14:textId="77777777" w:rsidR="00E42694" w:rsidRPr="00A51F0B" w:rsidRDefault="00E42694" w:rsidP="00E42694">
      <w:pPr>
        <w:pBdr>
          <w:top w:val="nil"/>
          <w:left w:val="nil"/>
          <w:bottom w:val="nil"/>
          <w:right w:val="nil"/>
          <w:between w:val="nil"/>
        </w:pBdr>
        <w:spacing w:before="1"/>
        <w:rPr>
          <w:b/>
          <w:color w:val="000000"/>
          <w:sz w:val="24"/>
          <w:szCs w:val="24"/>
        </w:rPr>
      </w:pPr>
    </w:p>
    <w:p w14:paraId="78A3A04C" w14:textId="77777777" w:rsidR="00E42694" w:rsidRPr="00A51F0B" w:rsidRDefault="00E42694" w:rsidP="00E00370">
      <w:pPr>
        <w:numPr>
          <w:ilvl w:val="0"/>
          <w:numId w:val="69"/>
        </w:numPr>
        <w:pBdr>
          <w:top w:val="nil"/>
          <w:left w:val="nil"/>
          <w:bottom w:val="nil"/>
          <w:right w:val="nil"/>
          <w:between w:val="nil"/>
        </w:pBdr>
        <w:tabs>
          <w:tab w:val="left" w:pos="963"/>
        </w:tabs>
        <w:spacing w:before="90"/>
        <w:jc w:val="both"/>
        <w:rPr>
          <w:color w:val="000000"/>
          <w:sz w:val="24"/>
          <w:szCs w:val="24"/>
        </w:rPr>
      </w:pPr>
      <w:r w:rsidRPr="00A51F0B">
        <w:rPr>
          <w:b/>
          <w:color w:val="000009"/>
          <w:sz w:val="24"/>
          <w:szCs w:val="24"/>
        </w:rPr>
        <w:t>JUSTIFICATIVA</w:t>
      </w:r>
    </w:p>
    <w:p w14:paraId="38498C48" w14:textId="77777777" w:rsidR="00E42694" w:rsidRPr="00A51F0B" w:rsidRDefault="00E42694" w:rsidP="00E42694">
      <w:pPr>
        <w:spacing w:line="360" w:lineRule="auto"/>
        <w:ind w:left="679" w:right="135" w:firstLine="720"/>
        <w:jc w:val="both"/>
        <w:rPr>
          <w:color w:val="FF0000"/>
          <w:sz w:val="24"/>
          <w:szCs w:val="24"/>
        </w:rPr>
      </w:pPr>
    </w:p>
    <w:p w14:paraId="7897659E" w14:textId="77777777" w:rsidR="00E42694" w:rsidRPr="00A51F0B" w:rsidRDefault="00E42694" w:rsidP="00E42694">
      <w:pPr>
        <w:spacing w:line="360" w:lineRule="auto"/>
        <w:ind w:left="679" w:right="135"/>
        <w:jc w:val="both"/>
        <w:rPr>
          <w:sz w:val="24"/>
          <w:szCs w:val="24"/>
        </w:rPr>
      </w:pPr>
      <w:r w:rsidRPr="00A51F0B">
        <w:rPr>
          <w:sz w:val="24"/>
          <w:szCs w:val="24"/>
        </w:rPr>
        <w:t>O Decreto nº 7.053, de 23 dezembro de 2009 que institui a Política Nacional para a População em Situação de Rua (PNPSR) define a população de rua como um grupo populacional heterogêneo que possui em comum a pobreza extrema, os vínculos familiares interrompidos ou fragilizados e a inexistência de moradia convencional regular, e que utiliza os logradouros públicos e as áreas degradadas como espaço de moradia e de sustento, de forma temporária ou permanente, bem como as unidades de acolhimento para pernoite temporário ou como moradia provisória.</w:t>
      </w:r>
    </w:p>
    <w:p w14:paraId="632258D4" w14:textId="77777777" w:rsidR="00E42694" w:rsidRPr="00A51F0B" w:rsidRDefault="00E42694" w:rsidP="00E42694">
      <w:pPr>
        <w:spacing w:line="360" w:lineRule="auto"/>
        <w:ind w:left="679" w:right="135"/>
        <w:jc w:val="both"/>
        <w:rPr>
          <w:sz w:val="24"/>
          <w:szCs w:val="24"/>
        </w:rPr>
      </w:pPr>
      <w:r w:rsidRPr="00A51F0B">
        <w:rPr>
          <w:sz w:val="24"/>
          <w:szCs w:val="24"/>
        </w:rPr>
        <w:t xml:space="preserve">De acordo com a </w:t>
      </w:r>
      <w:r w:rsidRPr="00A51F0B">
        <w:rPr>
          <w:sz w:val="24"/>
          <w:szCs w:val="24"/>
          <w:highlight w:val="white"/>
        </w:rPr>
        <w:t>Pesquisa sobre a População de Rua de Londrina, realizada em 2018, através da parceria entre Prefeitura do Município de Londrina, o Ministério Público (</w:t>
      </w:r>
      <w:r w:rsidRPr="00A51F0B">
        <w:rPr>
          <w:sz w:val="24"/>
          <w:szCs w:val="24"/>
        </w:rPr>
        <w:t>24ª Promotoria de Justiça da Comarca de Londrina), Universidade Estadual de Londrina (Equipe do Projeto Práxis Itinerante – PROEX), Defensoria Pública do Estado do Paraná (Sede de Londrina), Movimento Nacional da População em Situação de Rua (através da coordenação Municipal), Secretaria Municipal de Assistência Social de Londrina e Universidade do Norte do Paraná – UNOPAR, foram identificadas 927 pessoas vivendo nas ruas. Dessas pessoas, 102 não responderam a pesquisa em sua totalidade, portanto, apenas 825 instrumentos de coleta de dados foram validados.  Embora o maior número de pessoas em situação de rua seja do sexo masculino, a pesquisa aponta que, dentre essas 825 pessoas, 105 são do sexo feminino, o que indica a necessidade de olhar para este público.</w:t>
      </w:r>
    </w:p>
    <w:p w14:paraId="37B6B5BA" w14:textId="77777777" w:rsidR="00E42694" w:rsidRPr="00A51F0B" w:rsidRDefault="00E42694" w:rsidP="00E42694">
      <w:pPr>
        <w:spacing w:line="360" w:lineRule="auto"/>
        <w:ind w:left="679" w:right="135"/>
        <w:jc w:val="both"/>
        <w:rPr>
          <w:sz w:val="24"/>
          <w:szCs w:val="24"/>
        </w:rPr>
      </w:pPr>
      <w:r w:rsidRPr="00A51F0B">
        <w:rPr>
          <w:sz w:val="24"/>
          <w:szCs w:val="24"/>
        </w:rPr>
        <w:t xml:space="preserve">A Pesquisa apresenta dados quanti e qualitativos a respeito da população em situação de rua e, com base nesses dados, os autores retomam o que Rosa (2005) apontou no livro “Vidas de </w:t>
      </w:r>
      <w:r w:rsidRPr="00A51F0B">
        <w:rPr>
          <w:sz w:val="24"/>
          <w:szCs w:val="24"/>
        </w:rPr>
        <w:lastRenderedPageBreak/>
        <w:t>Rua”, sobre a importância de considerar que as formas de inserção nas ruas são diferentes e, portanto, uma pessoa pode estar na rua de forma circunstancial ou pode estar há muitos anos nesta situação. Considerando a diversidade da população em situação de rua, é possível compreender que há necessidade de ofertar diferentes modalidades de serviços destinados a este público.</w:t>
      </w:r>
    </w:p>
    <w:p w14:paraId="77666BF2" w14:textId="77777777" w:rsidR="00E42694" w:rsidRPr="00A51F0B" w:rsidRDefault="00E42694" w:rsidP="00E42694">
      <w:pPr>
        <w:spacing w:line="360" w:lineRule="auto"/>
        <w:ind w:left="679" w:right="135"/>
        <w:jc w:val="both"/>
        <w:rPr>
          <w:sz w:val="24"/>
          <w:szCs w:val="24"/>
        </w:rPr>
      </w:pPr>
      <w:r w:rsidRPr="00A51F0B">
        <w:rPr>
          <w:sz w:val="24"/>
          <w:szCs w:val="24"/>
        </w:rPr>
        <w:t xml:space="preserve">Conforme informações do Diagnóstico Socioterritorial do ano de 2021, divulgado pela Secretaria Municipal de Assistência Social, no primeiro semestre de 2020, o Serviço Especializado para Pessoas em Situação de Rua, ofertado pelo Centro Pop de Londrina-PR, realizou 1043 atendimentos. Já em 2021, neste mesmo período, houve um aumento de mais de 100%, ou seja, foram realizados 2207 atendimentos. </w:t>
      </w:r>
    </w:p>
    <w:p w14:paraId="2F4818C7" w14:textId="77777777" w:rsidR="00E42694" w:rsidRPr="00A51F0B" w:rsidRDefault="00E42694" w:rsidP="00E42694">
      <w:pPr>
        <w:spacing w:line="360" w:lineRule="auto"/>
        <w:ind w:left="679" w:right="135"/>
        <w:jc w:val="both"/>
        <w:rPr>
          <w:sz w:val="24"/>
          <w:szCs w:val="24"/>
        </w:rPr>
      </w:pPr>
      <w:r w:rsidRPr="00A51F0B">
        <w:rPr>
          <w:sz w:val="24"/>
          <w:szCs w:val="24"/>
        </w:rPr>
        <w:t>Corroborando esses dados, o documento também indica que, no que se refere aos atendimentos realizados pelo Serviço de Abordagem Social, no primeiro semestre de 2020 foram realizados 1809 atendimentos e, em 2021, considerando o mesmo período, foram realizados 2331 atendimentos, aumento significativo em relação ao ano anterior.</w:t>
      </w:r>
    </w:p>
    <w:p w14:paraId="7BEB597D" w14:textId="77777777" w:rsidR="00E42694" w:rsidRPr="00A51F0B" w:rsidRDefault="00E42694" w:rsidP="00E42694">
      <w:pPr>
        <w:spacing w:line="360" w:lineRule="auto"/>
        <w:ind w:left="679" w:right="135"/>
        <w:jc w:val="both"/>
        <w:rPr>
          <w:sz w:val="24"/>
          <w:szCs w:val="24"/>
        </w:rPr>
      </w:pPr>
      <w:r w:rsidRPr="00A51F0B">
        <w:rPr>
          <w:sz w:val="24"/>
          <w:szCs w:val="24"/>
        </w:rPr>
        <w:t>Com base nos dados apresentados no Relatório Final Pesquisa Pop Rua Londrina-2018, bem como nos dados apresentados no Diagnóstico Socioterritorial de 2021, é possível observar que houve um expressivo aumento da população em situação de rua no município de Londrina-PR. Devido a esta realidade, desde 2019, a Secretaria Municipal de Assistência Social (SMAS) vem trabalhando na perspectiva de ampliação da oferta de vagas em unidades de acolhimento adulto e, no que se refere ao público feminino, o Diagnóstico Socioterritorial de 2021 já apontava que a principal lacuna no atendimento à população em situação de rua era a ausência na oferta de serviço de acolhimento institucional feminino, indicando a urgência na implantação deste serviço.</w:t>
      </w:r>
    </w:p>
    <w:p w14:paraId="0ED51064" w14:textId="77777777" w:rsidR="00E42694" w:rsidRPr="00A51F0B" w:rsidRDefault="00E42694" w:rsidP="00E42694">
      <w:pPr>
        <w:spacing w:line="360" w:lineRule="auto"/>
        <w:ind w:left="709"/>
        <w:jc w:val="both"/>
        <w:rPr>
          <w:sz w:val="24"/>
          <w:szCs w:val="24"/>
        </w:rPr>
      </w:pPr>
      <w:r w:rsidRPr="00A51F0B">
        <w:rPr>
          <w:sz w:val="24"/>
          <w:szCs w:val="24"/>
        </w:rPr>
        <w:t>Além da ampliação do número de vagas e implantação de novos serviços, a SMAS tem trabalhando no sentido de orientar as ações executadas pelos serviços que prestam atendimento a esse público, iniciando também em 2019 a construção da Trilha da Cidadania.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1EE28919" w14:textId="77777777" w:rsidR="00E42694" w:rsidRPr="00A51F0B" w:rsidRDefault="00E42694" w:rsidP="00E42694">
      <w:pPr>
        <w:pBdr>
          <w:top w:val="nil"/>
          <w:left w:val="nil"/>
          <w:bottom w:val="nil"/>
          <w:right w:val="nil"/>
          <w:between w:val="nil"/>
        </w:pBdr>
        <w:spacing w:before="134" w:line="360" w:lineRule="auto"/>
        <w:ind w:left="679" w:right="124"/>
        <w:jc w:val="both"/>
        <w:rPr>
          <w:color w:val="000000"/>
          <w:sz w:val="24"/>
          <w:szCs w:val="24"/>
        </w:rPr>
      </w:pPr>
      <w:r w:rsidRPr="00A51F0B">
        <w:rPr>
          <w:color w:val="000009"/>
          <w:sz w:val="24"/>
          <w:szCs w:val="24"/>
        </w:rPr>
        <w:t xml:space="preserve">Seguindo os pressupostos definidos pela </w:t>
      </w:r>
      <w:r w:rsidRPr="00A51F0B">
        <w:rPr>
          <w:color w:val="000000"/>
          <w:sz w:val="24"/>
          <w:szCs w:val="24"/>
        </w:rPr>
        <w:t xml:space="preserve">Lei 8.742/1993 - Lei Orgânica da Assistência Social </w:t>
      </w:r>
      <w:r w:rsidRPr="00A51F0B">
        <w:rPr>
          <w:color w:val="000000"/>
          <w:sz w:val="24"/>
          <w:szCs w:val="24"/>
        </w:rPr>
        <w:lastRenderedPageBreak/>
        <w:t xml:space="preserve">de 1993, Lei 12.435/2011 que institui Sistema Único da Assistência Social, a Lei 13.019 de 31 de julho de 2014 que estabelece o regime jurídico de parcerias entre a administração pública e as organizações da sociedade civil, </w:t>
      </w:r>
      <w:r w:rsidRPr="00A51F0B">
        <w:rPr>
          <w:color w:val="000009"/>
          <w:sz w:val="24"/>
          <w:szCs w:val="24"/>
        </w:rPr>
        <w:t>a Política Nacional para a População em Situação de Rua estabelecida via Decreto Federal Nº 7.053 de 23 de dezembro de 2009, o Decreto Municipal 1.385 de 31 de outubro de 2014 que Institui a Política Municipal para População de Rua, a Tipificação Nacional dos Serviços Socioassistenciais (Resolução 109 de 11 de Novembro de 2009), a Política Nacional de Assistência Social/2004 e Norma Operacional Básica/2004 e Política Municipal de Assistência Social (Lei 11.088 de 03 de Dezembro de 2010), documentos esses que responsabilizam, regulamentam e normatizam nas diversas esferas, Federal, Estadual e Municipal, a necessária oferta de serviços e benefícios, cabendo ao poder executivo municipal atender diretamente a população e, nesse caso específico, à população em situação de rua em suas diversas necessidades.</w:t>
      </w:r>
    </w:p>
    <w:p w14:paraId="73B24378" w14:textId="77777777" w:rsidR="00E42694" w:rsidRPr="00A51F0B" w:rsidRDefault="00E42694" w:rsidP="00E42694">
      <w:pPr>
        <w:pBdr>
          <w:top w:val="nil"/>
          <w:left w:val="nil"/>
          <w:bottom w:val="nil"/>
          <w:right w:val="nil"/>
          <w:between w:val="nil"/>
        </w:pBdr>
        <w:spacing w:line="360" w:lineRule="auto"/>
        <w:ind w:left="679" w:right="135"/>
        <w:jc w:val="both"/>
        <w:rPr>
          <w:color w:val="000000"/>
          <w:sz w:val="24"/>
          <w:szCs w:val="24"/>
        </w:rPr>
      </w:pPr>
      <w:r w:rsidRPr="00A51F0B">
        <w:rPr>
          <w:color w:val="000009"/>
          <w:sz w:val="24"/>
          <w:szCs w:val="24"/>
        </w:rPr>
        <w:t xml:space="preserve">Os documentos acima citados trazem em seu bojo que o Acolhimento Institucional se trata de um dos serviços que o Estado tem a obrigatoriedade de garantir à população em situação de rua, podendo ser ofertado de forma indireta através de cooperação mútua. Com vistas à consecução de finalidade de interesse público, o município de </w:t>
      </w:r>
      <w:r w:rsidRPr="00A51F0B">
        <w:rPr>
          <w:color w:val="000000"/>
          <w:sz w:val="24"/>
          <w:szCs w:val="24"/>
        </w:rPr>
        <w:t xml:space="preserve">Londrina apresenta as </w:t>
      </w:r>
      <w:r w:rsidRPr="00A51F0B">
        <w:rPr>
          <w:sz w:val="24"/>
          <w:szCs w:val="24"/>
        </w:rPr>
        <w:t>diretrizes da</w:t>
      </w:r>
      <w:r w:rsidRPr="00A51F0B">
        <w:rPr>
          <w:color w:val="000000"/>
          <w:sz w:val="24"/>
          <w:szCs w:val="24"/>
        </w:rPr>
        <w:t xml:space="preserve"> administração pública para elaboração do Plano de Trabalho </w:t>
      </w:r>
      <w:r w:rsidRPr="00A51F0B">
        <w:rPr>
          <w:color w:val="000009"/>
          <w:sz w:val="24"/>
          <w:szCs w:val="24"/>
        </w:rPr>
        <w:t xml:space="preserve">pelas Organizações da Sociedade Civil que possuem inscrição no Conselho Municipal de Assistência Social </w:t>
      </w:r>
      <w:r w:rsidRPr="00A51F0B">
        <w:rPr>
          <w:color w:val="000000"/>
          <w:sz w:val="24"/>
          <w:szCs w:val="24"/>
        </w:rPr>
        <w:t xml:space="preserve">e Conselho Municipal dos Direitos da Criança e do Adolescente, </w:t>
      </w:r>
      <w:r w:rsidRPr="00A51F0B">
        <w:rPr>
          <w:color w:val="000009"/>
          <w:sz w:val="24"/>
          <w:szCs w:val="24"/>
        </w:rPr>
        <w:t>na modalidade de Serviço de Acolhimento Adulto, possam avaliar sua adesão ao Chamamento Público nº 008/2022-SMAS/FMAS, para atendimento em Serviço de Acolhimento Instituiconal à pessoa em situação de rua na modalidade Casa de Passagem/Acolhimento Adulto Feminino.</w:t>
      </w:r>
    </w:p>
    <w:p w14:paraId="18D34610" w14:textId="77777777" w:rsidR="00E42694" w:rsidRPr="00A51F0B" w:rsidRDefault="00E42694" w:rsidP="00E42694">
      <w:pPr>
        <w:pBdr>
          <w:top w:val="nil"/>
          <w:left w:val="nil"/>
          <w:bottom w:val="nil"/>
          <w:right w:val="nil"/>
          <w:between w:val="nil"/>
        </w:pBdr>
        <w:spacing w:before="6"/>
        <w:rPr>
          <w:color w:val="000000"/>
          <w:sz w:val="24"/>
          <w:szCs w:val="24"/>
        </w:rPr>
      </w:pPr>
    </w:p>
    <w:p w14:paraId="7C3383D7" w14:textId="77777777" w:rsidR="00E42694" w:rsidRPr="00A51F0B" w:rsidRDefault="00E42694" w:rsidP="00E00370">
      <w:pPr>
        <w:pStyle w:val="Ttulo1"/>
        <w:numPr>
          <w:ilvl w:val="0"/>
          <w:numId w:val="69"/>
        </w:numPr>
        <w:tabs>
          <w:tab w:val="left" w:pos="963"/>
        </w:tabs>
        <w:ind w:left="122" w:hanging="250"/>
      </w:pPr>
      <w:r w:rsidRPr="00A51F0B">
        <w:t>OBJETO DA PARCERIA</w:t>
      </w:r>
    </w:p>
    <w:p w14:paraId="5F55B981" w14:textId="77777777" w:rsidR="00E42694" w:rsidRPr="00A51F0B" w:rsidRDefault="00E42694" w:rsidP="00E42694">
      <w:pPr>
        <w:pBdr>
          <w:top w:val="nil"/>
          <w:left w:val="nil"/>
          <w:bottom w:val="nil"/>
          <w:right w:val="nil"/>
          <w:between w:val="nil"/>
        </w:pBdr>
        <w:spacing w:before="132" w:line="360" w:lineRule="auto"/>
        <w:ind w:left="679" w:right="135"/>
        <w:jc w:val="both"/>
        <w:rPr>
          <w:sz w:val="24"/>
          <w:szCs w:val="24"/>
        </w:rPr>
      </w:pPr>
      <w:r w:rsidRPr="00A51F0B">
        <w:rPr>
          <w:color w:val="000009"/>
          <w:sz w:val="24"/>
          <w:szCs w:val="24"/>
        </w:rPr>
        <w:t>O Termo de Colaboração terá por objeto a concessão de apoio da administração pública para a execução de Serviço de Acolhimento Institucional na modalidade de Casa de Passagem/Acolhimento para o</w:t>
      </w:r>
      <w:r w:rsidRPr="00A51F0B">
        <w:rPr>
          <w:color w:val="FF0000"/>
          <w:sz w:val="24"/>
          <w:szCs w:val="24"/>
        </w:rPr>
        <w:t xml:space="preserve"> </w:t>
      </w:r>
      <w:r w:rsidRPr="00A51F0B">
        <w:rPr>
          <w:sz w:val="24"/>
          <w:szCs w:val="24"/>
        </w:rPr>
        <w:t>público feminino adulto (com 18 anos ou mais), com ou sem filhos menores de 18 anos.</w:t>
      </w:r>
    </w:p>
    <w:p w14:paraId="76BA6100" w14:textId="77777777" w:rsidR="00E42694" w:rsidRPr="00A51F0B" w:rsidRDefault="00E42694" w:rsidP="00E42694">
      <w:pPr>
        <w:pBdr>
          <w:top w:val="nil"/>
          <w:left w:val="nil"/>
          <w:bottom w:val="nil"/>
          <w:right w:val="nil"/>
          <w:between w:val="nil"/>
        </w:pBdr>
        <w:spacing w:before="132" w:line="360" w:lineRule="auto"/>
        <w:ind w:left="679" w:right="135"/>
        <w:jc w:val="both"/>
        <w:rPr>
          <w:sz w:val="24"/>
          <w:szCs w:val="24"/>
        </w:rPr>
      </w:pPr>
      <w:r w:rsidRPr="00A51F0B">
        <w:rPr>
          <w:sz w:val="24"/>
          <w:szCs w:val="24"/>
        </w:rPr>
        <w:t xml:space="preserve">Demandas específicas que envolvem a diversidade do público atendido, serão tratadas na Trilha da Cidadania e, havendo possibilidade, haverá quarto exclusivo para as especificidades. </w:t>
      </w:r>
    </w:p>
    <w:p w14:paraId="672846B7" w14:textId="77777777" w:rsidR="00E42694" w:rsidRPr="003817FB" w:rsidRDefault="00E42694" w:rsidP="00E42694">
      <w:pPr>
        <w:pBdr>
          <w:top w:val="nil"/>
          <w:left w:val="nil"/>
          <w:bottom w:val="nil"/>
          <w:right w:val="nil"/>
          <w:between w:val="nil"/>
        </w:pBdr>
        <w:spacing w:line="360" w:lineRule="auto"/>
        <w:ind w:left="679" w:right="135"/>
        <w:jc w:val="both"/>
        <w:rPr>
          <w:rFonts w:ascii="Arial" w:hAnsi="Arial" w:cs="Arial"/>
          <w:color w:val="000000"/>
          <w:sz w:val="24"/>
          <w:szCs w:val="24"/>
        </w:rPr>
      </w:pPr>
      <w:r w:rsidRPr="00A51F0B">
        <w:rPr>
          <w:color w:val="000009"/>
          <w:sz w:val="24"/>
          <w:szCs w:val="24"/>
        </w:rPr>
        <w:t xml:space="preserve">O período de execução da parceria será a partir da data de assinatura do Termo de Colaboração. Assim, a vigência da parceria se inicia na data da assinatura e </w:t>
      </w:r>
      <w:r w:rsidRPr="00A51F0B">
        <w:rPr>
          <w:color w:val="000000"/>
          <w:sz w:val="24"/>
          <w:szCs w:val="24"/>
        </w:rPr>
        <w:t>finaliza 30 dias após o fim do período de execução.</w:t>
      </w:r>
    </w:p>
    <w:p w14:paraId="0F2DD54B" w14:textId="77777777" w:rsidR="00E42694" w:rsidRPr="00A51F0B" w:rsidRDefault="00E42694" w:rsidP="00E42694">
      <w:pPr>
        <w:pBdr>
          <w:top w:val="nil"/>
          <w:left w:val="nil"/>
          <w:bottom w:val="nil"/>
          <w:right w:val="nil"/>
          <w:between w:val="nil"/>
        </w:pBdr>
        <w:spacing w:before="5"/>
        <w:rPr>
          <w:color w:val="000000"/>
          <w:sz w:val="24"/>
          <w:szCs w:val="24"/>
        </w:rPr>
      </w:pPr>
    </w:p>
    <w:p w14:paraId="6C5C468E" w14:textId="77777777" w:rsidR="00E42694" w:rsidRPr="00A51F0B" w:rsidRDefault="00E42694" w:rsidP="00E00370">
      <w:pPr>
        <w:pStyle w:val="Ttulo1"/>
        <w:numPr>
          <w:ilvl w:val="1"/>
          <w:numId w:val="69"/>
        </w:numPr>
        <w:tabs>
          <w:tab w:val="left" w:pos="1418"/>
        </w:tabs>
        <w:spacing w:line="360" w:lineRule="auto"/>
        <w:ind w:left="1760" w:hanging="1051"/>
      </w:pPr>
      <w:r w:rsidRPr="00A51F0B">
        <w:t>Especificação do Objeto:</w:t>
      </w:r>
    </w:p>
    <w:p w14:paraId="2B0BAB26" w14:textId="77777777" w:rsidR="00E42694" w:rsidRPr="00A51F0B" w:rsidRDefault="00E42694" w:rsidP="00E42694">
      <w:pPr>
        <w:pBdr>
          <w:top w:val="nil"/>
          <w:left w:val="nil"/>
          <w:bottom w:val="nil"/>
          <w:right w:val="nil"/>
          <w:between w:val="nil"/>
        </w:pBdr>
        <w:spacing w:line="360" w:lineRule="auto"/>
        <w:ind w:left="679" w:right="138"/>
        <w:jc w:val="both"/>
        <w:rPr>
          <w:color w:val="000000"/>
          <w:sz w:val="24"/>
          <w:szCs w:val="24"/>
        </w:rPr>
      </w:pPr>
      <w:r w:rsidRPr="00A51F0B">
        <w:rPr>
          <w:color w:val="000000"/>
          <w:sz w:val="24"/>
          <w:szCs w:val="24"/>
        </w:rPr>
        <w:t xml:space="preserve">Serviço de Acolhimento Institucional na modalidade Casa de Passagem/Acolhimento para o </w:t>
      </w:r>
      <w:r w:rsidRPr="00A51F0B">
        <w:rPr>
          <w:sz w:val="24"/>
          <w:szCs w:val="24"/>
        </w:rPr>
        <w:t xml:space="preserve">público feminino adulto (com 18 anos ou mais), </w:t>
      </w:r>
      <w:r w:rsidRPr="00A51F0B">
        <w:rPr>
          <w:color w:val="000000"/>
          <w:sz w:val="24"/>
          <w:szCs w:val="24"/>
        </w:rPr>
        <w:t>com ou sem filhos menores de 18 anos, em situação de desproteção social por estarem em situação de rua sem condições de autossustento.</w:t>
      </w:r>
    </w:p>
    <w:p w14:paraId="79B1AA7E" w14:textId="77777777" w:rsidR="00E42694" w:rsidRPr="00A51F0B" w:rsidRDefault="00E42694" w:rsidP="00E42694">
      <w:pPr>
        <w:pBdr>
          <w:top w:val="nil"/>
          <w:left w:val="nil"/>
          <w:bottom w:val="nil"/>
          <w:right w:val="nil"/>
          <w:between w:val="nil"/>
        </w:pBdr>
        <w:spacing w:line="360" w:lineRule="auto"/>
        <w:ind w:left="679" w:right="140"/>
        <w:jc w:val="both"/>
        <w:rPr>
          <w:color w:val="000000"/>
          <w:sz w:val="24"/>
          <w:szCs w:val="24"/>
        </w:rPr>
      </w:pPr>
      <w:r w:rsidRPr="00A51F0B">
        <w:rPr>
          <w:color w:val="000000"/>
          <w:sz w:val="24"/>
          <w:szCs w:val="24"/>
        </w:rPr>
        <w:t>Às mulheres acompanhadas por filhos menores de 18 anos, devem ser esclarecidos os limites estabelecidos pelo Estatuto da Criança e do Adolescente (8.090/1990) quanto aos direitos do público infanto-juvenil, ou seja, que sua autonomia de escolha não pode violar os direitos dos filhos.</w:t>
      </w:r>
    </w:p>
    <w:p w14:paraId="2FE68DE0" w14:textId="77777777" w:rsidR="00E42694" w:rsidRPr="00A51F0B" w:rsidRDefault="00E42694" w:rsidP="00E42694">
      <w:pPr>
        <w:pBdr>
          <w:top w:val="nil"/>
          <w:left w:val="nil"/>
          <w:bottom w:val="nil"/>
          <w:right w:val="nil"/>
          <w:between w:val="nil"/>
        </w:pBdr>
        <w:spacing w:line="360" w:lineRule="auto"/>
        <w:ind w:left="679" w:right="135"/>
        <w:jc w:val="both"/>
        <w:rPr>
          <w:color w:val="000000"/>
          <w:sz w:val="24"/>
          <w:szCs w:val="24"/>
        </w:rPr>
      </w:pPr>
      <w:r w:rsidRPr="00A51F0B">
        <w:rPr>
          <w:color w:val="000000"/>
          <w:sz w:val="24"/>
          <w:szCs w:val="24"/>
        </w:rPr>
        <w:t xml:space="preserve">O serviço deverá seguir a metodologia unificada, as orientações, as cartilhas, </w:t>
      </w:r>
      <w:r w:rsidRPr="00A51F0B">
        <w:rPr>
          <w:sz w:val="24"/>
          <w:szCs w:val="24"/>
        </w:rPr>
        <w:t>fluxos, protocolos</w:t>
      </w:r>
      <w:r w:rsidRPr="00A51F0B">
        <w:rPr>
          <w:color w:val="000000"/>
          <w:sz w:val="24"/>
          <w:szCs w:val="24"/>
        </w:rPr>
        <w:t xml:space="preserve"> e normativas vigentes da Trilha da Cidadania.</w:t>
      </w:r>
    </w:p>
    <w:p w14:paraId="3ADD85A5" w14:textId="77777777" w:rsidR="00E42694" w:rsidRPr="00A51F0B" w:rsidRDefault="00E42694" w:rsidP="00E42694">
      <w:pPr>
        <w:pBdr>
          <w:top w:val="nil"/>
          <w:left w:val="nil"/>
          <w:bottom w:val="nil"/>
          <w:right w:val="nil"/>
          <w:between w:val="nil"/>
        </w:pBdr>
        <w:spacing w:line="360" w:lineRule="auto"/>
        <w:ind w:left="679" w:right="139"/>
        <w:jc w:val="both"/>
        <w:rPr>
          <w:color w:val="000000"/>
          <w:sz w:val="24"/>
          <w:szCs w:val="24"/>
        </w:rPr>
      </w:pPr>
      <w:r w:rsidRPr="00A51F0B">
        <w:rPr>
          <w:color w:val="000000"/>
          <w:sz w:val="24"/>
          <w:szCs w:val="24"/>
        </w:rPr>
        <w:t>É previsto para pessoas em situação de rua e desabrigo por abandono, migração ou pessoas em trânsito sem condições de auto sustento. Mulheres sob ameaça de morte por violência doméstica devem ser encaminhadas à Secretaria Municipal de Políticas para Mulheres, visto não se tratar de público para este serviço.</w:t>
      </w:r>
    </w:p>
    <w:p w14:paraId="5F5CD86A" w14:textId="77777777" w:rsidR="00E42694" w:rsidRPr="00A51F0B" w:rsidRDefault="00E42694" w:rsidP="00E42694">
      <w:pPr>
        <w:pBdr>
          <w:top w:val="nil"/>
          <w:left w:val="nil"/>
          <w:bottom w:val="nil"/>
          <w:right w:val="nil"/>
          <w:between w:val="nil"/>
        </w:pBdr>
        <w:rPr>
          <w:color w:val="000000"/>
          <w:sz w:val="24"/>
          <w:szCs w:val="24"/>
        </w:rPr>
      </w:pPr>
    </w:p>
    <w:p w14:paraId="07E753AC" w14:textId="77777777" w:rsidR="00E42694" w:rsidRPr="00A51F0B" w:rsidRDefault="00E42694" w:rsidP="00E42694">
      <w:pPr>
        <w:pBdr>
          <w:top w:val="nil"/>
          <w:left w:val="nil"/>
          <w:bottom w:val="nil"/>
          <w:right w:val="nil"/>
          <w:between w:val="nil"/>
        </w:pBdr>
        <w:rPr>
          <w:color w:val="000000"/>
          <w:sz w:val="24"/>
          <w:szCs w:val="24"/>
        </w:rPr>
      </w:pPr>
    </w:p>
    <w:p w14:paraId="508195F2" w14:textId="77777777" w:rsidR="00E42694" w:rsidRPr="00A51F0B" w:rsidRDefault="00E42694" w:rsidP="00E42694">
      <w:pPr>
        <w:pBdr>
          <w:top w:val="nil"/>
          <w:left w:val="nil"/>
          <w:bottom w:val="nil"/>
          <w:right w:val="nil"/>
          <w:between w:val="nil"/>
        </w:pBdr>
        <w:spacing w:before="5"/>
        <w:rPr>
          <w:color w:val="000000"/>
          <w:sz w:val="24"/>
          <w:szCs w:val="24"/>
        </w:rPr>
      </w:pPr>
    </w:p>
    <w:p w14:paraId="1662420E" w14:textId="77777777" w:rsidR="00E42694" w:rsidRPr="00A51F0B" w:rsidRDefault="00E42694" w:rsidP="00E00370">
      <w:pPr>
        <w:pStyle w:val="Ttulo1"/>
        <w:numPr>
          <w:ilvl w:val="0"/>
          <w:numId w:val="69"/>
        </w:numPr>
        <w:tabs>
          <w:tab w:val="left" w:pos="920"/>
        </w:tabs>
        <w:ind w:left="919" w:hanging="240"/>
      </w:pPr>
      <w:r w:rsidRPr="00A51F0B">
        <w:t>OBJETIVOS</w:t>
      </w:r>
    </w:p>
    <w:p w14:paraId="528CBE18" w14:textId="77777777" w:rsidR="00E42694" w:rsidRPr="00A51F0B" w:rsidRDefault="00E42694" w:rsidP="00E00370">
      <w:pPr>
        <w:numPr>
          <w:ilvl w:val="1"/>
          <w:numId w:val="69"/>
        </w:numPr>
        <w:pBdr>
          <w:top w:val="nil"/>
          <w:left w:val="nil"/>
          <w:bottom w:val="nil"/>
          <w:right w:val="nil"/>
          <w:between w:val="nil"/>
        </w:pBdr>
        <w:tabs>
          <w:tab w:val="left" w:pos="1134"/>
        </w:tabs>
        <w:spacing w:before="137"/>
        <w:ind w:left="1819" w:hanging="1110"/>
        <w:jc w:val="both"/>
        <w:rPr>
          <w:color w:val="000000"/>
          <w:sz w:val="24"/>
          <w:szCs w:val="24"/>
        </w:rPr>
      </w:pPr>
      <w:r w:rsidRPr="00A51F0B">
        <w:rPr>
          <w:b/>
          <w:color w:val="000000"/>
          <w:sz w:val="24"/>
          <w:szCs w:val="24"/>
        </w:rPr>
        <w:t>Objetivo Geral:</w:t>
      </w:r>
    </w:p>
    <w:p w14:paraId="7C658298" w14:textId="77777777" w:rsidR="00E42694" w:rsidRPr="00A51F0B" w:rsidRDefault="00E42694" w:rsidP="00E42694">
      <w:pPr>
        <w:pBdr>
          <w:top w:val="nil"/>
          <w:left w:val="nil"/>
          <w:bottom w:val="nil"/>
          <w:right w:val="nil"/>
          <w:between w:val="nil"/>
        </w:pBdr>
        <w:spacing w:before="134" w:line="360" w:lineRule="auto"/>
        <w:ind w:left="679" w:right="134"/>
        <w:jc w:val="both"/>
        <w:rPr>
          <w:color w:val="000000"/>
          <w:sz w:val="24"/>
          <w:szCs w:val="24"/>
        </w:rPr>
      </w:pPr>
      <w:r w:rsidRPr="00A51F0B">
        <w:rPr>
          <w:color w:val="000000"/>
          <w:sz w:val="24"/>
          <w:szCs w:val="24"/>
        </w:rPr>
        <w:t xml:space="preserve">Oferecer o Serviço de Acolhimento Institucional na modalidade de Casa de Passagem/Acolhimento, para atendimento imediato e emergencial ao </w:t>
      </w:r>
      <w:r w:rsidRPr="00A51F0B">
        <w:rPr>
          <w:sz w:val="24"/>
          <w:szCs w:val="24"/>
        </w:rPr>
        <w:t>público feminino adulto (com 18 anos ou mais), com ou sem filhos menores de 18 anos, a fim de reali</w:t>
      </w:r>
      <w:r w:rsidRPr="00A51F0B">
        <w:rPr>
          <w:color w:val="000000"/>
          <w:sz w:val="24"/>
          <w:szCs w:val="24"/>
        </w:rPr>
        <w:t>zar diagnóstico detalhado de cada situação para os encaminhamentos necessários e garantia de proteção integral dentro do escopo de atendimento da Política de Assistência Social para pessoas com vivência de rua, conforme a Trilha da Cidadania.</w:t>
      </w:r>
    </w:p>
    <w:p w14:paraId="5D50064A" w14:textId="77777777" w:rsidR="00E42694" w:rsidRPr="00A51F0B" w:rsidRDefault="00E42694" w:rsidP="00E42694">
      <w:pPr>
        <w:pBdr>
          <w:top w:val="nil"/>
          <w:left w:val="nil"/>
          <w:bottom w:val="nil"/>
          <w:right w:val="nil"/>
          <w:between w:val="nil"/>
        </w:pBdr>
        <w:spacing w:before="4"/>
        <w:rPr>
          <w:color w:val="000000"/>
          <w:sz w:val="24"/>
          <w:szCs w:val="24"/>
        </w:rPr>
      </w:pPr>
    </w:p>
    <w:p w14:paraId="620E3580" w14:textId="77777777" w:rsidR="00E42694" w:rsidRPr="00A51F0B" w:rsidRDefault="00E42694" w:rsidP="00E00370">
      <w:pPr>
        <w:pStyle w:val="Ttulo1"/>
        <w:numPr>
          <w:ilvl w:val="1"/>
          <w:numId w:val="69"/>
        </w:numPr>
        <w:tabs>
          <w:tab w:val="left" w:pos="1134"/>
        </w:tabs>
        <w:ind w:left="1819" w:hanging="1110"/>
        <w:jc w:val="both"/>
        <w:rPr>
          <w:color w:val="000009"/>
        </w:rPr>
      </w:pPr>
      <w:r w:rsidRPr="00A51F0B">
        <w:rPr>
          <w:color w:val="000009"/>
        </w:rPr>
        <w:t xml:space="preserve">Objetivos </w:t>
      </w:r>
      <w:r w:rsidRPr="00A51F0B">
        <w:t>Específicos:</w:t>
      </w:r>
    </w:p>
    <w:p w14:paraId="56274990" w14:textId="77777777" w:rsidR="00E42694" w:rsidRPr="00A51F0B" w:rsidRDefault="00E42694" w:rsidP="00E00370">
      <w:pPr>
        <w:numPr>
          <w:ilvl w:val="0"/>
          <w:numId w:val="68"/>
        </w:numPr>
        <w:pBdr>
          <w:top w:val="nil"/>
          <w:left w:val="nil"/>
          <w:bottom w:val="nil"/>
          <w:right w:val="nil"/>
          <w:between w:val="nil"/>
        </w:pBdr>
        <w:tabs>
          <w:tab w:val="left" w:pos="1650"/>
        </w:tabs>
        <w:spacing w:before="135" w:line="360" w:lineRule="auto"/>
        <w:ind w:right="136" w:firstLine="720"/>
        <w:jc w:val="both"/>
        <w:rPr>
          <w:sz w:val="24"/>
          <w:szCs w:val="24"/>
        </w:rPr>
      </w:pPr>
      <w:r w:rsidRPr="00A51F0B">
        <w:rPr>
          <w:color w:val="000009"/>
          <w:sz w:val="24"/>
          <w:szCs w:val="24"/>
        </w:rPr>
        <w:t>Acolher e prestar atendimento integral às acolhidas, proporcionando a oportunidade de convívio em ambiente acolhedor, defendendo sua dignidade e bem estar pessoal e social, respeitando o direito de escolha da acolhida;</w:t>
      </w:r>
    </w:p>
    <w:p w14:paraId="3C3DFFE4" w14:textId="77777777" w:rsidR="00E42694" w:rsidRPr="00A51F0B" w:rsidRDefault="00E42694" w:rsidP="00E00370">
      <w:pPr>
        <w:numPr>
          <w:ilvl w:val="0"/>
          <w:numId w:val="68"/>
        </w:numPr>
        <w:pBdr>
          <w:top w:val="nil"/>
          <w:left w:val="nil"/>
          <w:bottom w:val="nil"/>
          <w:right w:val="nil"/>
          <w:between w:val="nil"/>
        </w:pBdr>
        <w:tabs>
          <w:tab w:val="left" w:pos="1660"/>
        </w:tabs>
        <w:spacing w:line="275" w:lineRule="auto"/>
        <w:ind w:left="1659" w:hanging="260"/>
        <w:jc w:val="both"/>
        <w:rPr>
          <w:sz w:val="24"/>
          <w:szCs w:val="24"/>
        </w:rPr>
      </w:pPr>
      <w:r w:rsidRPr="00A51F0B">
        <w:rPr>
          <w:color w:val="000009"/>
          <w:sz w:val="24"/>
          <w:szCs w:val="24"/>
        </w:rPr>
        <w:t xml:space="preserve">Realizar o diagnóstico social e </w:t>
      </w:r>
      <w:r w:rsidRPr="00A51F0B">
        <w:rPr>
          <w:color w:val="000000"/>
          <w:sz w:val="24"/>
          <w:szCs w:val="24"/>
        </w:rPr>
        <w:t>encaminhamentos necessários a partir deste diagnóstico;</w:t>
      </w:r>
    </w:p>
    <w:p w14:paraId="318E9ADB" w14:textId="77777777" w:rsidR="00E42694" w:rsidRPr="00A51F0B" w:rsidRDefault="00E42694" w:rsidP="00E00370">
      <w:pPr>
        <w:numPr>
          <w:ilvl w:val="0"/>
          <w:numId w:val="68"/>
        </w:numPr>
        <w:pBdr>
          <w:top w:val="nil"/>
          <w:left w:val="nil"/>
          <w:bottom w:val="nil"/>
          <w:right w:val="nil"/>
          <w:between w:val="nil"/>
        </w:pBdr>
        <w:tabs>
          <w:tab w:val="left" w:pos="1660"/>
        </w:tabs>
        <w:spacing w:line="275" w:lineRule="auto"/>
        <w:ind w:left="1659" w:hanging="260"/>
        <w:jc w:val="both"/>
        <w:rPr>
          <w:sz w:val="24"/>
          <w:szCs w:val="24"/>
        </w:rPr>
      </w:pPr>
      <w:r w:rsidRPr="00A51F0B">
        <w:rPr>
          <w:color w:val="000009"/>
          <w:sz w:val="24"/>
          <w:szCs w:val="24"/>
        </w:rPr>
        <w:t xml:space="preserve">Contribuir para a prevenção do agravamento de situações de violação de direitos e contribuir com resgate e/ou fortalecimento dos vínculos familiares e/ou </w:t>
      </w:r>
      <w:r w:rsidRPr="00A51F0B">
        <w:rPr>
          <w:color w:val="000009"/>
          <w:sz w:val="24"/>
          <w:szCs w:val="24"/>
        </w:rPr>
        <w:lastRenderedPageBreak/>
        <w:t>comunitários;</w:t>
      </w:r>
    </w:p>
    <w:p w14:paraId="46D792E8" w14:textId="77777777" w:rsidR="00E42694" w:rsidRPr="00A51F0B" w:rsidRDefault="00E42694" w:rsidP="00E00370">
      <w:pPr>
        <w:numPr>
          <w:ilvl w:val="0"/>
          <w:numId w:val="68"/>
        </w:numPr>
        <w:pBdr>
          <w:top w:val="nil"/>
          <w:left w:val="nil"/>
          <w:bottom w:val="nil"/>
          <w:right w:val="nil"/>
          <w:between w:val="nil"/>
        </w:pBdr>
        <w:tabs>
          <w:tab w:val="left" w:pos="1660"/>
        </w:tabs>
        <w:ind w:left="1659" w:hanging="260"/>
        <w:jc w:val="both"/>
        <w:rPr>
          <w:sz w:val="24"/>
          <w:szCs w:val="24"/>
        </w:rPr>
      </w:pPr>
      <w:r w:rsidRPr="00A51F0B">
        <w:rPr>
          <w:color w:val="000009"/>
          <w:sz w:val="24"/>
          <w:szCs w:val="24"/>
        </w:rPr>
        <w:t>Contribuir para o autocuidado das acolhidas;</w:t>
      </w:r>
    </w:p>
    <w:p w14:paraId="572BB5D5" w14:textId="77777777" w:rsidR="00E42694" w:rsidRPr="00A51F0B" w:rsidRDefault="00E42694" w:rsidP="00E00370">
      <w:pPr>
        <w:numPr>
          <w:ilvl w:val="0"/>
          <w:numId w:val="68"/>
        </w:numPr>
        <w:pBdr>
          <w:top w:val="nil"/>
          <w:left w:val="nil"/>
          <w:bottom w:val="nil"/>
          <w:right w:val="nil"/>
          <w:between w:val="nil"/>
        </w:pBdr>
        <w:tabs>
          <w:tab w:val="left" w:pos="1646"/>
        </w:tabs>
        <w:spacing w:before="137"/>
        <w:ind w:left="1645" w:hanging="245"/>
        <w:jc w:val="both"/>
        <w:rPr>
          <w:sz w:val="24"/>
          <w:szCs w:val="24"/>
        </w:rPr>
      </w:pPr>
      <w:r w:rsidRPr="00A51F0B">
        <w:rPr>
          <w:color w:val="000009"/>
          <w:sz w:val="24"/>
          <w:szCs w:val="24"/>
        </w:rPr>
        <w:t>Promover a convivência coletiva;</w:t>
      </w:r>
    </w:p>
    <w:p w14:paraId="42EB8744" w14:textId="77777777" w:rsidR="00E42694" w:rsidRPr="00A51F0B" w:rsidRDefault="00E42694" w:rsidP="00E00370">
      <w:pPr>
        <w:numPr>
          <w:ilvl w:val="0"/>
          <w:numId w:val="68"/>
        </w:numPr>
        <w:pBdr>
          <w:top w:val="nil"/>
          <w:left w:val="nil"/>
          <w:bottom w:val="nil"/>
          <w:right w:val="nil"/>
          <w:between w:val="nil"/>
        </w:pBdr>
        <w:tabs>
          <w:tab w:val="left" w:pos="1646"/>
        </w:tabs>
        <w:spacing w:before="137"/>
        <w:ind w:left="1645" w:hanging="245"/>
        <w:jc w:val="both"/>
        <w:rPr>
          <w:sz w:val="24"/>
          <w:szCs w:val="24"/>
        </w:rPr>
      </w:pPr>
      <w:r w:rsidRPr="00A51F0B">
        <w:rPr>
          <w:color w:val="000009"/>
          <w:sz w:val="24"/>
          <w:szCs w:val="24"/>
        </w:rPr>
        <w:t>Encaminhar as acolhidas, quando necessário, a serviços socioassistenciais, às demais políticas públicas setoriais e aos órgãos do Sistema de Garantia de Direitos;</w:t>
      </w:r>
    </w:p>
    <w:p w14:paraId="60B12234" w14:textId="77777777" w:rsidR="00E42694" w:rsidRPr="00A51F0B" w:rsidRDefault="00E42694" w:rsidP="00E00370">
      <w:pPr>
        <w:numPr>
          <w:ilvl w:val="0"/>
          <w:numId w:val="68"/>
        </w:numPr>
        <w:pBdr>
          <w:top w:val="nil"/>
          <w:left w:val="nil"/>
          <w:bottom w:val="nil"/>
          <w:right w:val="nil"/>
          <w:between w:val="nil"/>
        </w:pBdr>
        <w:tabs>
          <w:tab w:val="left" w:pos="1646"/>
        </w:tabs>
        <w:spacing w:before="137"/>
        <w:ind w:left="1645" w:hanging="245"/>
        <w:jc w:val="both"/>
        <w:rPr>
          <w:sz w:val="24"/>
          <w:szCs w:val="24"/>
        </w:rPr>
      </w:pPr>
      <w:r w:rsidRPr="00A51F0B">
        <w:rPr>
          <w:color w:val="000009"/>
          <w:sz w:val="24"/>
          <w:szCs w:val="24"/>
        </w:rPr>
        <w:t>Garantir a acolhida o acesso a atendimento realizado por profissionais do serviço social e da psicologia, e por demais profissionais qualificados, propiciando o respeito mútuo e relações saudáveis com outras acolhidas e toda a equipe;</w:t>
      </w:r>
    </w:p>
    <w:p w14:paraId="067A1151" w14:textId="77777777" w:rsidR="00E42694" w:rsidRPr="00A51F0B" w:rsidRDefault="00E42694" w:rsidP="00E00370">
      <w:pPr>
        <w:numPr>
          <w:ilvl w:val="0"/>
          <w:numId w:val="68"/>
        </w:numPr>
        <w:pBdr>
          <w:top w:val="nil"/>
          <w:left w:val="nil"/>
          <w:bottom w:val="nil"/>
          <w:right w:val="nil"/>
          <w:between w:val="nil"/>
        </w:pBdr>
        <w:tabs>
          <w:tab w:val="left" w:pos="1646"/>
        </w:tabs>
        <w:spacing w:before="137"/>
        <w:ind w:left="1645" w:hanging="245"/>
        <w:jc w:val="both"/>
        <w:rPr>
          <w:sz w:val="24"/>
          <w:szCs w:val="24"/>
        </w:rPr>
      </w:pPr>
      <w:r w:rsidRPr="00A51F0B">
        <w:rPr>
          <w:color w:val="000009"/>
          <w:sz w:val="24"/>
          <w:szCs w:val="24"/>
        </w:rPr>
        <w:t>Promover espaços de escuta e troca de experiências, no sentido de identificar dificuldades e potencialidades das acolhidas para superação da situação de rua;</w:t>
      </w:r>
    </w:p>
    <w:p w14:paraId="13F6FD89" w14:textId="77777777" w:rsidR="00E42694" w:rsidRPr="00A51F0B" w:rsidRDefault="00E42694" w:rsidP="00E00370">
      <w:pPr>
        <w:numPr>
          <w:ilvl w:val="0"/>
          <w:numId w:val="68"/>
        </w:numPr>
        <w:pBdr>
          <w:top w:val="nil"/>
          <w:left w:val="nil"/>
          <w:bottom w:val="nil"/>
          <w:right w:val="nil"/>
          <w:between w:val="nil"/>
        </w:pBdr>
        <w:tabs>
          <w:tab w:val="left" w:pos="1646"/>
        </w:tabs>
        <w:spacing w:before="137"/>
        <w:ind w:left="1645" w:hanging="245"/>
        <w:jc w:val="both"/>
        <w:rPr>
          <w:sz w:val="24"/>
          <w:szCs w:val="24"/>
        </w:rPr>
      </w:pPr>
      <w:r w:rsidRPr="00A51F0B">
        <w:rPr>
          <w:color w:val="000009"/>
          <w:sz w:val="24"/>
          <w:szCs w:val="24"/>
        </w:rPr>
        <w:t>Favorecer o desenvolvimento de aptidões e oportunidades para que façam escolhas com autonomia.</w:t>
      </w:r>
    </w:p>
    <w:p w14:paraId="05693196" w14:textId="77777777" w:rsidR="00E42694" w:rsidRPr="00A51F0B" w:rsidRDefault="00E42694" w:rsidP="00E42694">
      <w:pPr>
        <w:pBdr>
          <w:top w:val="nil"/>
          <w:left w:val="nil"/>
          <w:bottom w:val="nil"/>
          <w:right w:val="nil"/>
          <w:between w:val="nil"/>
        </w:pBdr>
        <w:spacing w:before="5"/>
        <w:rPr>
          <w:color w:val="000000"/>
          <w:sz w:val="24"/>
          <w:szCs w:val="24"/>
        </w:rPr>
      </w:pPr>
    </w:p>
    <w:p w14:paraId="2F9FFF8A" w14:textId="77777777" w:rsidR="00E42694" w:rsidRPr="00A51F0B" w:rsidRDefault="00E42694" w:rsidP="00E00370">
      <w:pPr>
        <w:pStyle w:val="Ttulo1"/>
        <w:numPr>
          <w:ilvl w:val="0"/>
          <w:numId w:val="69"/>
        </w:numPr>
        <w:tabs>
          <w:tab w:val="left" w:pos="920"/>
        </w:tabs>
        <w:ind w:left="919" w:hanging="240"/>
        <w:rPr>
          <w:color w:val="000009"/>
        </w:rPr>
      </w:pPr>
      <w:r w:rsidRPr="00A51F0B">
        <w:t>CAPACIDADE E META DE ATENDIMENTO</w:t>
      </w:r>
    </w:p>
    <w:p w14:paraId="281B25E1" w14:textId="77777777" w:rsidR="00E42694" w:rsidRPr="00A51F0B" w:rsidRDefault="00E42694" w:rsidP="00E42694">
      <w:pPr>
        <w:pBdr>
          <w:top w:val="nil"/>
          <w:left w:val="nil"/>
          <w:bottom w:val="nil"/>
          <w:right w:val="nil"/>
          <w:between w:val="nil"/>
        </w:pBdr>
        <w:rPr>
          <w:b/>
          <w:color w:val="000000"/>
          <w:sz w:val="24"/>
          <w:szCs w:val="24"/>
        </w:rPr>
      </w:pPr>
    </w:p>
    <w:p w14:paraId="3488ECED" w14:textId="77777777" w:rsidR="00E42694" w:rsidRPr="00A51F0B" w:rsidRDefault="00E42694" w:rsidP="00E42694">
      <w:pPr>
        <w:pBdr>
          <w:top w:val="nil"/>
          <w:left w:val="nil"/>
          <w:bottom w:val="nil"/>
          <w:right w:val="nil"/>
          <w:between w:val="nil"/>
        </w:pBdr>
        <w:spacing w:before="1"/>
        <w:rPr>
          <w:b/>
          <w:color w:val="000000"/>
          <w:sz w:val="24"/>
          <w:szCs w:val="24"/>
        </w:rPr>
      </w:pPr>
    </w:p>
    <w:tbl>
      <w:tblPr>
        <w:tblW w:w="9781"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41"/>
        <w:gridCol w:w="1837"/>
        <w:gridCol w:w="1539"/>
        <w:gridCol w:w="1863"/>
        <w:gridCol w:w="1701"/>
      </w:tblGrid>
      <w:tr w:rsidR="00E42694" w:rsidRPr="00A51F0B" w14:paraId="62F6D801" w14:textId="77777777" w:rsidTr="00BC2D01">
        <w:trPr>
          <w:trHeight w:val="828"/>
        </w:trPr>
        <w:tc>
          <w:tcPr>
            <w:tcW w:w="2841" w:type="dxa"/>
          </w:tcPr>
          <w:p w14:paraId="03F5FED1" w14:textId="77777777" w:rsidR="00E42694" w:rsidRPr="00A51F0B" w:rsidRDefault="00E42694" w:rsidP="00DA5AB7">
            <w:pPr>
              <w:pBdr>
                <w:top w:val="nil"/>
                <w:left w:val="nil"/>
                <w:bottom w:val="nil"/>
                <w:right w:val="nil"/>
                <w:between w:val="nil"/>
              </w:pBdr>
              <w:spacing w:line="275" w:lineRule="auto"/>
              <w:ind w:left="107"/>
              <w:rPr>
                <w:b/>
                <w:color w:val="000000"/>
                <w:sz w:val="24"/>
                <w:szCs w:val="24"/>
              </w:rPr>
            </w:pPr>
            <w:r w:rsidRPr="00A51F0B">
              <w:rPr>
                <w:b/>
                <w:color w:val="000000"/>
                <w:sz w:val="24"/>
                <w:szCs w:val="24"/>
              </w:rPr>
              <w:t>Proteção Social Especial</w:t>
            </w:r>
          </w:p>
        </w:tc>
        <w:tc>
          <w:tcPr>
            <w:tcW w:w="1837" w:type="dxa"/>
          </w:tcPr>
          <w:p w14:paraId="0F3D4CAE" w14:textId="77777777" w:rsidR="00E42694" w:rsidRPr="00A51F0B" w:rsidRDefault="00E42694" w:rsidP="00DA5AB7">
            <w:pPr>
              <w:pBdr>
                <w:top w:val="nil"/>
                <w:left w:val="nil"/>
                <w:bottom w:val="nil"/>
                <w:right w:val="nil"/>
                <w:between w:val="nil"/>
              </w:pBdr>
              <w:spacing w:line="275" w:lineRule="auto"/>
              <w:ind w:left="432" w:right="425"/>
              <w:jc w:val="center"/>
              <w:rPr>
                <w:b/>
                <w:color w:val="000000"/>
                <w:sz w:val="24"/>
                <w:szCs w:val="24"/>
              </w:rPr>
            </w:pPr>
            <w:r w:rsidRPr="00A51F0B">
              <w:rPr>
                <w:b/>
                <w:color w:val="000000"/>
                <w:sz w:val="24"/>
                <w:szCs w:val="24"/>
              </w:rPr>
              <w:t>Metas</w:t>
            </w:r>
          </w:p>
        </w:tc>
        <w:tc>
          <w:tcPr>
            <w:tcW w:w="1539" w:type="dxa"/>
          </w:tcPr>
          <w:p w14:paraId="3DB35DE4" w14:textId="77777777" w:rsidR="00E42694" w:rsidRPr="00A51F0B" w:rsidRDefault="00E42694" w:rsidP="00DA5AB7">
            <w:pPr>
              <w:pBdr>
                <w:top w:val="nil"/>
                <w:left w:val="nil"/>
                <w:bottom w:val="nil"/>
                <w:right w:val="nil"/>
                <w:between w:val="nil"/>
              </w:pBdr>
              <w:spacing w:line="275" w:lineRule="auto"/>
              <w:ind w:left="107"/>
              <w:rPr>
                <w:b/>
                <w:color w:val="000000"/>
                <w:sz w:val="24"/>
                <w:szCs w:val="24"/>
              </w:rPr>
            </w:pPr>
            <w:r w:rsidRPr="00A51F0B">
              <w:rPr>
                <w:b/>
                <w:color w:val="000000"/>
                <w:sz w:val="24"/>
                <w:szCs w:val="24"/>
              </w:rPr>
              <w:t>Per Capita</w:t>
            </w:r>
          </w:p>
        </w:tc>
        <w:tc>
          <w:tcPr>
            <w:tcW w:w="1863" w:type="dxa"/>
          </w:tcPr>
          <w:p w14:paraId="2525D3E3" w14:textId="77777777" w:rsidR="00E42694" w:rsidRPr="00A51F0B" w:rsidRDefault="00E42694" w:rsidP="00DA5AB7">
            <w:pPr>
              <w:pBdr>
                <w:top w:val="nil"/>
                <w:left w:val="nil"/>
                <w:bottom w:val="nil"/>
                <w:right w:val="nil"/>
                <w:between w:val="nil"/>
              </w:pBdr>
              <w:tabs>
                <w:tab w:val="left" w:pos="1044"/>
              </w:tabs>
              <w:spacing w:line="275" w:lineRule="auto"/>
              <w:ind w:left="106"/>
              <w:rPr>
                <w:b/>
                <w:color w:val="000000"/>
                <w:sz w:val="24"/>
                <w:szCs w:val="24"/>
              </w:rPr>
            </w:pPr>
            <w:r w:rsidRPr="00A51F0B">
              <w:rPr>
                <w:b/>
                <w:color w:val="000000"/>
                <w:sz w:val="24"/>
                <w:szCs w:val="24"/>
              </w:rPr>
              <w:t>Valor</w:t>
            </w:r>
            <w:r w:rsidRPr="00A51F0B">
              <w:rPr>
                <w:b/>
                <w:color w:val="000000"/>
                <w:sz w:val="24"/>
                <w:szCs w:val="24"/>
              </w:rPr>
              <w:tab/>
              <w:t>Total</w:t>
            </w:r>
          </w:p>
          <w:p w14:paraId="373E800F" w14:textId="77777777" w:rsidR="00E42694" w:rsidRPr="00A51F0B" w:rsidRDefault="00E42694" w:rsidP="00DA5AB7">
            <w:pPr>
              <w:pBdr>
                <w:top w:val="nil"/>
                <w:left w:val="nil"/>
                <w:bottom w:val="nil"/>
                <w:right w:val="nil"/>
                <w:between w:val="nil"/>
              </w:pBdr>
              <w:spacing w:before="140"/>
              <w:ind w:left="106"/>
              <w:rPr>
                <w:b/>
                <w:color w:val="000000"/>
                <w:sz w:val="24"/>
                <w:szCs w:val="24"/>
              </w:rPr>
            </w:pPr>
            <w:r w:rsidRPr="00A51F0B">
              <w:rPr>
                <w:b/>
                <w:color w:val="000000"/>
                <w:sz w:val="24"/>
                <w:szCs w:val="24"/>
              </w:rPr>
              <w:t>Mensal</w:t>
            </w:r>
          </w:p>
        </w:tc>
        <w:tc>
          <w:tcPr>
            <w:tcW w:w="1701" w:type="dxa"/>
          </w:tcPr>
          <w:p w14:paraId="73C39C0F" w14:textId="77777777" w:rsidR="00E42694" w:rsidRPr="00A51F0B" w:rsidRDefault="00E42694" w:rsidP="00DA5AB7">
            <w:pPr>
              <w:pBdr>
                <w:top w:val="nil"/>
                <w:left w:val="nil"/>
                <w:bottom w:val="nil"/>
                <w:right w:val="nil"/>
                <w:between w:val="nil"/>
              </w:pBdr>
              <w:tabs>
                <w:tab w:val="left" w:pos="897"/>
              </w:tabs>
              <w:spacing w:line="275" w:lineRule="auto"/>
              <w:ind w:left="105"/>
              <w:rPr>
                <w:b/>
                <w:color w:val="000000"/>
                <w:sz w:val="24"/>
                <w:szCs w:val="24"/>
              </w:rPr>
            </w:pPr>
            <w:r w:rsidRPr="00A51F0B">
              <w:rPr>
                <w:b/>
                <w:color w:val="000000"/>
                <w:sz w:val="24"/>
                <w:szCs w:val="24"/>
              </w:rPr>
              <w:t>Valor</w:t>
            </w:r>
            <w:r w:rsidRPr="00A51F0B">
              <w:rPr>
                <w:b/>
                <w:color w:val="000000"/>
                <w:sz w:val="24"/>
                <w:szCs w:val="24"/>
              </w:rPr>
              <w:tab/>
              <w:t>Global</w:t>
            </w:r>
          </w:p>
          <w:p w14:paraId="3246D8C5" w14:textId="77777777" w:rsidR="00E42694" w:rsidRPr="00A51F0B" w:rsidRDefault="00E42694" w:rsidP="00DA5AB7">
            <w:pPr>
              <w:pBdr>
                <w:top w:val="nil"/>
                <w:left w:val="nil"/>
                <w:bottom w:val="nil"/>
                <w:right w:val="nil"/>
                <w:between w:val="nil"/>
              </w:pBdr>
              <w:spacing w:before="140"/>
              <w:ind w:left="105"/>
              <w:rPr>
                <w:b/>
                <w:color w:val="000000"/>
                <w:sz w:val="24"/>
                <w:szCs w:val="24"/>
              </w:rPr>
            </w:pPr>
            <w:r w:rsidRPr="00A51F0B">
              <w:rPr>
                <w:b/>
                <w:color w:val="000000"/>
                <w:sz w:val="24"/>
                <w:szCs w:val="24"/>
              </w:rPr>
              <w:t>da Parceria</w:t>
            </w:r>
          </w:p>
        </w:tc>
      </w:tr>
      <w:tr w:rsidR="00E42694" w:rsidRPr="00A51F0B" w14:paraId="4EEAB7EB" w14:textId="77777777" w:rsidTr="00BC2D01">
        <w:trPr>
          <w:trHeight w:val="1655"/>
        </w:trPr>
        <w:tc>
          <w:tcPr>
            <w:tcW w:w="2841" w:type="dxa"/>
          </w:tcPr>
          <w:p w14:paraId="32C9816B" w14:textId="77777777" w:rsidR="00E42694" w:rsidRPr="00A51F0B" w:rsidRDefault="00E42694" w:rsidP="00DA5AB7">
            <w:pPr>
              <w:pBdr>
                <w:top w:val="nil"/>
                <w:left w:val="nil"/>
                <w:bottom w:val="nil"/>
                <w:right w:val="nil"/>
                <w:between w:val="nil"/>
              </w:pBdr>
              <w:spacing w:line="360" w:lineRule="auto"/>
              <w:ind w:left="107" w:right="96"/>
              <w:jc w:val="both"/>
              <w:rPr>
                <w:color w:val="000000"/>
                <w:sz w:val="24"/>
                <w:szCs w:val="24"/>
              </w:rPr>
            </w:pPr>
            <w:r w:rsidRPr="00A51F0B">
              <w:rPr>
                <w:color w:val="000000"/>
                <w:sz w:val="24"/>
                <w:szCs w:val="24"/>
              </w:rPr>
              <w:t>Serviço de Acolhimento Institucional - Casa de Passagem/Acolhimento</w:t>
            </w:r>
          </w:p>
          <w:p w14:paraId="7776C4A7" w14:textId="77777777" w:rsidR="00E42694" w:rsidRPr="00A51F0B" w:rsidRDefault="00E42694" w:rsidP="00DA5AB7">
            <w:pPr>
              <w:pBdr>
                <w:top w:val="nil"/>
                <w:left w:val="nil"/>
                <w:bottom w:val="nil"/>
                <w:right w:val="nil"/>
                <w:between w:val="nil"/>
              </w:pBdr>
              <w:ind w:left="107"/>
              <w:jc w:val="both"/>
              <w:rPr>
                <w:color w:val="000000"/>
                <w:sz w:val="24"/>
                <w:szCs w:val="24"/>
              </w:rPr>
            </w:pPr>
            <w:r w:rsidRPr="00A51F0B">
              <w:rPr>
                <w:color w:val="000000"/>
                <w:sz w:val="24"/>
                <w:szCs w:val="24"/>
              </w:rPr>
              <w:t>Adulto Feminino</w:t>
            </w:r>
          </w:p>
        </w:tc>
        <w:tc>
          <w:tcPr>
            <w:tcW w:w="1837" w:type="dxa"/>
          </w:tcPr>
          <w:p w14:paraId="22633241" w14:textId="77777777" w:rsidR="00E42694" w:rsidRPr="00A51F0B" w:rsidRDefault="00E42694" w:rsidP="00DA5AB7">
            <w:pPr>
              <w:pBdr>
                <w:top w:val="nil"/>
                <w:left w:val="nil"/>
                <w:bottom w:val="nil"/>
                <w:right w:val="nil"/>
                <w:between w:val="nil"/>
              </w:pBdr>
              <w:spacing w:before="6"/>
              <w:rPr>
                <w:b/>
                <w:color w:val="000000"/>
                <w:sz w:val="24"/>
                <w:szCs w:val="24"/>
              </w:rPr>
            </w:pPr>
          </w:p>
          <w:p w14:paraId="528BBD8E" w14:textId="77777777" w:rsidR="00E42694" w:rsidRPr="00A51F0B" w:rsidRDefault="00E42694" w:rsidP="00DA5AB7">
            <w:pPr>
              <w:pBdr>
                <w:top w:val="nil"/>
                <w:left w:val="nil"/>
                <w:bottom w:val="nil"/>
                <w:right w:val="nil"/>
                <w:between w:val="nil"/>
              </w:pBdr>
              <w:spacing w:before="1"/>
              <w:ind w:left="431" w:right="425"/>
              <w:jc w:val="center"/>
              <w:rPr>
                <w:color w:val="000000"/>
                <w:sz w:val="24"/>
                <w:szCs w:val="24"/>
              </w:rPr>
            </w:pPr>
            <w:r w:rsidRPr="00A51F0B">
              <w:rPr>
                <w:color w:val="000000"/>
                <w:sz w:val="24"/>
                <w:szCs w:val="24"/>
              </w:rPr>
              <w:t>20</w:t>
            </w:r>
          </w:p>
        </w:tc>
        <w:tc>
          <w:tcPr>
            <w:tcW w:w="1539" w:type="dxa"/>
          </w:tcPr>
          <w:p w14:paraId="55F3D789" w14:textId="77777777" w:rsidR="00E42694" w:rsidRPr="00A51F0B" w:rsidRDefault="00E42694" w:rsidP="00DA5AB7">
            <w:pPr>
              <w:pBdr>
                <w:top w:val="nil"/>
                <w:left w:val="nil"/>
                <w:bottom w:val="nil"/>
                <w:right w:val="nil"/>
                <w:between w:val="nil"/>
              </w:pBdr>
              <w:spacing w:before="6"/>
              <w:rPr>
                <w:b/>
                <w:color w:val="000000"/>
                <w:sz w:val="24"/>
                <w:szCs w:val="24"/>
              </w:rPr>
            </w:pPr>
          </w:p>
          <w:p w14:paraId="06A092A4" w14:textId="77777777" w:rsidR="00E42694" w:rsidRPr="00A51F0B" w:rsidRDefault="00E42694" w:rsidP="00DA5AB7">
            <w:pPr>
              <w:pBdr>
                <w:top w:val="nil"/>
                <w:left w:val="nil"/>
                <w:bottom w:val="nil"/>
                <w:right w:val="nil"/>
                <w:between w:val="nil"/>
              </w:pBdr>
              <w:spacing w:before="1"/>
              <w:ind w:left="107"/>
              <w:rPr>
                <w:color w:val="000000"/>
                <w:sz w:val="24"/>
                <w:szCs w:val="24"/>
              </w:rPr>
            </w:pPr>
            <w:r w:rsidRPr="00A51F0B">
              <w:rPr>
                <w:color w:val="000000"/>
                <w:sz w:val="24"/>
                <w:szCs w:val="24"/>
              </w:rPr>
              <w:t>R$ R$ 2.492,20</w:t>
            </w:r>
          </w:p>
        </w:tc>
        <w:tc>
          <w:tcPr>
            <w:tcW w:w="1863" w:type="dxa"/>
          </w:tcPr>
          <w:p w14:paraId="59265852" w14:textId="77777777" w:rsidR="00E42694" w:rsidRPr="00A51F0B" w:rsidRDefault="00E42694" w:rsidP="00DA5AB7">
            <w:pPr>
              <w:pBdr>
                <w:top w:val="nil"/>
                <w:left w:val="nil"/>
                <w:bottom w:val="nil"/>
                <w:right w:val="nil"/>
                <w:between w:val="nil"/>
              </w:pBdr>
              <w:spacing w:before="6"/>
              <w:rPr>
                <w:b/>
                <w:color w:val="000000"/>
                <w:sz w:val="24"/>
                <w:szCs w:val="24"/>
              </w:rPr>
            </w:pPr>
          </w:p>
          <w:p w14:paraId="2F172B37" w14:textId="77777777" w:rsidR="00E42694" w:rsidRPr="00A51F0B" w:rsidRDefault="00E42694" w:rsidP="00DA5AB7">
            <w:pPr>
              <w:pBdr>
                <w:top w:val="nil"/>
                <w:left w:val="nil"/>
                <w:bottom w:val="nil"/>
                <w:right w:val="nil"/>
                <w:between w:val="nil"/>
              </w:pBdr>
              <w:spacing w:before="1"/>
              <w:ind w:left="197"/>
              <w:rPr>
                <w:color w:val="000000"/>
                <w:sz w:val="24"/>
                <w:szCs w:val="24"/>
              </w:rPr>
            </w:pPr>
            <w:r w:rsidRPr="00A51F0B">
              <w:rPr>
                <w:color w:val="000000"/>
                <w:sz w:val="24"/>
                <w:szCs w:val="24"/>
              </w:rPr>
              <w:t>R$ 49.844,00</w:t>
            </w:r>
          </w:p>
        </w:tc>
        <w:tc>
          <w:tcPr>
            <w:tcW w:w="1701" w:type="dxa"/>
          </w:tcPr>
          <w:p w14:paraId="26E1A643" w14:textId="77777777" w:rsidR="00E42694" w:rsidRPr="00A51F0B" w:rsidRDefault="00E42694" w:rsidP="00DA5AB7">
            <w:pPr>
              <w:pBdr>
                <w:top w:val="nil"/>
                <w:left w:val="nil"/>
                <w:bottom w:val="nil"/>
                <w:right w:val="nil"/>
                <w:between w:val="nil"/>
              </w:pBdr>
              <w:spacing w:before="6"/>
              <w:rPr>
                <w:b/>
                <w:color w:val="000000"/>
                <w:sz w:val="24"/>
                <w:szCs w:val="24"/>
              </w:rPr>
            </w:pPr>
          </w:p>
          <w:p w14:paraId="39B4248B" w14:textId="77777777" w:rsidR="00E42694" w:rsidRPr="00A51F0B" w:rsidRDefault="00E42694" w:rsidP="00DA5AB7">
            <w:pPr>
              <w:pBdr>
                <w:top w:val="nil"/>
                <w:left w:val="nil"/>
                <w:bottom w:val="nil"/>
                <w:right w:val="nil"/>
                <w:between w:val="nil"/>
              </w:pBdr>
              <w:spacing w:before="1"/>
              <w:ind w:left="105"/>
              <w:rPr>
                <w:color w:val="000000"/>
                <w:sz w:val="24"/>
                <w:szCs w:val="24"/>
              </w:rPr>
            </w:pPr>
            <w:r w:rsidRPr="00A51F0B">
              <w:rPr>
                <w:color w:val="000000"/>
                <w:sz w:val="24"/>
                <w:szCs w:val="24"/>
              </w:rPr>
              <w:t>R$ 598.128,00</w:t>
            </w:r>
          </w:p>
        </w:tc>
      </w:tr>
    </w:tbl>
    <w:p w14:paraId="1D9EA0E5" w14:textId="77777777" w:rsidR="00E42694" w:rsidRPr="00A51F0B" w:rsidRDefault="00E42694" w:rsidP="00E42694">
      <w:pPr>
        <w:spacing w:before="67" w:line="360" w:lineRule="auto"/>
        <w:ind w:left="679" w:right="147"/>
        <w:jc w:val="both"/>
        <w:rPr>
          <w:sz w:val="24"/>
          <w:szCs w:val="24"/>
        </w:rPr>
      </w:pPr>
    </w:p>
    <w:p w14:paraId="698F2198" w14:textId="77777777" w:rsidR="00E42694" w:rsidRPr="00A51F0B" w:rsidRDefault="00E42694" w:rsidP="00E42694">
      <w:pPr>
        <w:ind w:left="680" w:right="164"/>
        <w:jc w:val="both"/>
        <w:rPr>
          <w:sz w:val="24"/>
          <w:szCs w:val="24"/>
        </w:rPr>
      </w:pPr>
      <w:r w:rsidRPr="00A51F0B">
        <w:rPr>
          <w:sz w:val="24"/>
          <w:szCs w:val="24"/>
        </w:rPr>
        <w:t>*Poderão ser selecionadas mais de uma proposta para a execução das metas indicadas, respeitando a proposta de cada OSC e sua classificação;</w:t>
      </w:r>
    </w:p>
    <w:p w14:paraId="3308AB19" w14:textId="77777777" w:rsidR="00E42694" w:rsidRPr="00A51F0B" w:rsidRDefault="00E42694" w:rsidP="00E42694">
      <w:pPr>
        <w:ind w:left="680" w:right="164"/>
        <w:jc w:val="both"/>
        <w:rPr>
          <w:color w:val="FF0000"/>
          <w:sz w:val="24"/>
          <w:szCs w:val="24"/>
        </w:rPr>
      </w:pPr>
      <w:r w:rsidRPr="00A51F0B">
        <w:rPr>
          <w:sz w:val="24"/>
          <w:szCs w:val="24"/>
        </w:rPr>
        <w:t>**Em caso da Organização da Sociedade Civil não possuir imóvel próprio e na impossibilidade de cessão de imóvel público para execução do objeto, poderá ser solicitada análise e parecer junto ao Concedente, quanto à possibilidade de acréscimo no momento da celebração ou por aditamento para tal finalidade específica do valor máximo de até R$ 2.000,00 mensais por unidade de atendimento do serviço. Nestes casos a data inicial do atendimento efetivo poderá ser feita até 30 dias da data da assinatura do Termo de Colaboração. </w:t>
      </w:r>
    </w:p>
    <w:p w14:paraId="6E98A09E" w14:textId="77777777" w:rsidR="00E42694" w:rsidRPr="00A51F0B" w:rsidRDefault="00E42694" w:rsidP="00E42694">
      <w:pPr>
        <w:ind w:left="680" w:right="164"/>
        <w:jc w:val="both"/>
        <w:rPr>
          <w:sz w:val="24"/>
          <w:szCs w:val="24"/>
        </w:rPr>
      </w:pPr>
      <w:r w:rsidRPr="00A51F0B">
        <w:rPr>
          <w:sz w:val="24"/>
          <w:szCs w:val="24"/>
        </w:rPr>
        <w:t>*** Todo imóvel deverá estar em situação regular junto aos órgãos competentes como “habite-se”, “Alvará”, “Licença Sanitária”. Pode haver cessão de imóvel público, conforme disponibilidade.</w:t>
      </w:r>
    </w:p>
    <w:p w14:paraId="7056B2A0" w14:textId="77777777" w:rsidR="00E42694" w:rsidRPr="00A51F0B" w:rsidRDefault="00E42694" w:rsidP="00E42694">
      <w:pPr>
        <w:ind w:left="680" w:right="164"/>
        <w:jc w:val="both"/>
        <w:rPr>
          <w:sz w:val="24"/>
          <w:szCs w:val="24"/>
        </w:rPr>
      </w:pPr>
      <w:r w:rsidRPr="00A51F0B">
        <w:rPr>
          <w:sz w:val="24"/>
          <w:szCs w:val="24"/>
        </w:rPr>
        <w:t>**** As entidades selecionadas farão jus ao repasse adicional de Auxílio, de que trata a Resolução 073/2022 - CMAS</w:t>
      </w:r>
    </w:p>
    <w:p w14:paraId="490F8D40" w14:textId="77777777" w:rsidR="00E42694" w:rsidRPr="00A51F0B" w:rsidRDefault="00E42694" w:rsidP="00E42694">
      <w:pPr>
        <w:pBdr>
          <w:top w:val="nil"/>
          <w:left w:val="nil"/>
          <w:bottom w:val="nil"/>
          <w:right w:val="nil"/>
          <w:between w:val="nil"/>
        </w:pBdr>
        <w:rPr>
          <w:color w:val="000000"/>
          <w:sz w:val="24"/>
          <w:szCs w:val="24"/>
        </w:rPr>
      </w:pPr>
    </w:p>
    <w:p w14:paraId="74AAA418" w14:textId="77777777" w:rsidR="00E42694" w:rsidRPr="00A51F0B" w:rsidRDefault="00E42694" w:rsidP="00E00370">
      <w:pPr>
        <w:pStyle w:val="Ttulo1"/>
        <w:numPr>
          <w:ilvl w:val="1"/>
          <w:numId w:val="69"/>
        </w:numPr>
        <w:tabs>
          <w:tab w:val="left" w:pos="1276"/>
        </w:tabs>
        <w:spacing w:before="167"/>
        <w:ind w:left="1819" w:hanging="1110"/>
        <w:jc w:val="both"/>
      </w:pPr>
      <w:r w:rsidRPr="00A51F0B">
        <w:t>Público Alvo:</w:t>
      </w:r>
    </w:p>
    <w:p w14:paraId="5166105F" w14:textId="77777777" w:rsidR="00E42694" w:rsidRPr="00A51F0B" w:rsidRDefault="00E42694" w:rsidP="00E42694">
      <w:pPr>
        <w:pBdr>
          <w:top w:val="nil"/>
          <w:left w:val="nil"/>
          <w:bottom w:val="nil"/>
          <w:right w:val="nil"/>
          <w:between w:val="nil"/>
        </w:pBdr>
        <w:spacing w:before="134" w:line="360" w:lineRule="auto"/>
        <w:ind w:left="679" w:right="139"/>
        <w:jc w:val="both"/>
        <w:rPr>
          <w:sz w:val="24"/>
          <w:szCs w:val="24"/>
        </w:rPr>
      </w:pPr>
      <w:r w:rsidRPr="00A51F0B">
        <w:rPr>
          <w:sz w:val="24"/>
          <w:szCs w:val="24"/>
        </w:rPr>
        <w:t xml:space="preserve">Público feminino adulto (com 18 anos ou mais), com ou sem filhos menores de 18 anos, em </w:t>
      </w:r>
      <w:r w:rsidRPr="00A51F0B">
        <w:rPr>
          <w:sz w:val="24"/>
          <w:szCs w:val="24"/>
        </w:rPr>
        <w:lastRenderedPageBreak/>
        <w:t>situação de desproteção social e com diferentes necessidades, mas em condições de exercer seus cuidados pessoais de forma independente (como alimentar-se, vestir-se, tomar banho, ir ao banheiro, etc).</w:t>
      </w:r>
    </w:p>
    <w:p w14:paraId="538EFCD4" w14:textId="77777777" w:rsidR="00E42694" w:rsidRPr="00A51F0B" w:rsidRDefault="00E42694" w:rsidP="00E42694">
      <w:pPr>
        <w:spacing w:before="134" w:line="360" w:lineRule="auto"/>
        <w:ind w:left="679" w:right="143"/>
        <w:jc w:val="both"/>
        <w:rPr>
          <w:sz w:val="24"/>
          <w:szCs w:val="24"/>
        </w:rPr>
      </w:pPr>
      <w:r w:rsidRPr="00A51F0B">
        <w:rPr>
          <w:sz w:val="24"/>
          <w:szCs w:val="24"/>
        </w:rPr>
        <w:t xml:space="preserve">Demandas específicas que envolvem a diversidade do público atendido, serão tratadas na Trilha da Cidadania e, havendo possibilidade, haverá quarto exclusivo para as especificidades. </w:t>
      </w:r>
    </w:p>
    <w:p w14:paraId="2F863592" w14:textId="77777777" w:rsidR="00E42694" w:rsidRPr="00A51F0B" w:rsidRDefault="00E42694" w:rsidP="00E42694">
      <w:pPr>
        <w:spacing w:before="134" w:line="360" w:lineRule="auto"/>
        <w:ind w:left="679" w:right="143" w:firstLine="720"/>
        <w:jc w:val="both"/>
        <w:rPr>
          <w:color w:val="FF0000"/>
          <w:sz w:val="24"/>
          <w:szCs w:val="24"/>
        </w:rPr>
      </w:pPr>
    </w:p>
    <w:p w14:paraId="4AC1F2BD" w14:textId="77777777" w:rsidR="00E42694" w:rsidRPr="00A51F0B" w:rsidRDefault="00E42694" w:rsidP="00E00370">
      <w:pPr>
        <w:pStyle w:val="Ttulo1"/>
        <w:numPr>
          <w:ilvl w:val="0"/>
          <w:numId w:val="69"/>
        </w:numPr>
        <w:tabs>
          <w:tab w:val="left" w:pos="963"/>
        </w:tabs>
        <w:ind w:left="122" w:hanging="250"/>
      </w:pPr>
      <w:r w:rsidRPr="00A51F0B">
        <w:t>FORMA DE EXECUÇÃO</w:t>
      </w:r>
    </w:p>
    <w:p w14:paraId="0D8A0831" w14:textId="77777777" w:rsidR="00E42694" w:rsidRPr="00A51F0B" w:rsidRDefault="00E42694" w:rsidP="00E42694">
      <w:pPr>
        <w:pBdr>
          <w:top w:val="nil"/>
          <w:left w:val="nil"/>
          <w:bottom w:val="nil"/>
          <w:right w:val="nil"/>
          <w:between w:val="nil"/>
        </w:pBdr>
        <w:spacing w:before="132" w:line="360" w:lineRule="auto"/>
        <w:ind w:left="679" w:right="138"/>
        <w:jc w:val="both"/>
        <w:rPr>
          <w:color w:val="000000"/>
          <w:sz w:val="24"/>
          <w:szCs w:val="24"/>
        </w:rPr>
      </w:pPr>
      <w:r w:rsidRPr="00A51F0B">
        <w:rPr>
          <w:color w:val="000000"/>
          <w:sz w:val="24"/>
          <w:szCs w:val="24"/>
        </w:rPr>
        <w:t>As ações serão executadas por Organização da Sociedade Civil, que se responsabiliza pela oferta do serviço, com a coordenação geral da Secretaria Municipal de Assistência Social.</w:t>
      </w:r>
    </w:p>
    <w:p w14:paraId="0368F6E1" w14:textId="77777777" w:rsidR="00E42694" w:rsidRPr="00A51F0B" w:rsidRDefault="00E42694" w:rsidP="00E42694">
      <w:pPr>
        <w:pBdr>
          <w:top w:val="nil"/>
          <w:left w:val="nil"/>
          <w:bottom w:val="nil"/>
          <w:right w:val="nil"/>
          <w:between w:val="nil"/>
        </w:pBdr>
        <w:spacing w:before="1" w:line="360" w:lineRule="auto"/>
        <w:ind w:left="679" w:right="137"/>
        <w:jc w:val="both"/>
        <w:rPr>
          <w:color w:val="000000"/>
          <w:sz w:val="24"/>
          <w:szCs w:val="24"/>
        </w:rPr>
      </w:pPr>
      <w:r w:rsidRPr="00A51F0B">
        <w:rPr>
          <w:color w:val="000000"/>
          <w:sz w:val="24"/>
          <w:szCs w:val="24"/>
        </w:rPr>
        <w:t>A Diretoria de Proteção Social Especial realizará o monitoramento e supervisão sistemática do serviço, através da Gestora de Parceria e da equipe vinculada à Gerência de Serviços de Alta Complexidade, respectivamente.</w:t>
      </w:r>
    </w:p>
    <w:p w14:paraId="6CD3B641" w14:textId="77777777" w:rsidR="00E42694" w:rsidRPr="00A51F0B" w:rsidRDefault="00E42694" w:rsidP="00E42694">
      <w:pPr>
        <w:pBdr>
          <w:top w:val="nil"/>
          <w:left w:val="nil"/>
          <w:bottom w:val="nil"/>
          <w:right w:val="nil"/>
          <w:between w:val="nil"/>
        </w:pBdr>
        <w:spacing w:before="10" w:line="360" w:lineRule="auto"/>
        <w:ind w:left="679" w:right="133"/>
        <w:jc w:val="both"/>
        <w:rPr>
          <w:color w:val="000000"/>
          <w:sz w:val="24"/>
          <w:szCs w:val="24"/>
        </w:rPr>
      </w:pPr>
      <w:r w:rsidRPr="00A51F0B">
        <w:rPr>
          <w:color w:val="000000"/>
          <w:sz w:val="24"/>
          <w:szCs w:val="24"/>
        </w:rPr>
        <w:t>A Diretoria de Gestão do Sistema Municipal de Assistência Social, através das Gerências de Convênios, Gestão de Monitoramento e Avaliação e Gestão da Informação, realizará as ações de sua competência, no que couber.</w:t>
      </w:r>
    </w:p>
    <w:p w14:paraId="1103D560" w14:textId="77777777" w:rsidR="00E42694" w:rsidRPr="00A51F0B" w:rsidRDefault="00E42694" w:rsidP="00E42694">
      <w:pPr>
        <w:pBdr>
          <w:top w:val="nil"/>
          <w:left w:val="nil"/>
          <w:bottom w:val="nil"/>
          <w:right w:val="nil"/>
          <w:between w:val="nil"/>
        </w:pBdr>
        <w:spacing w:line="360" w:lineRule="auto"/>
        <w:ind w:left="679" w:right="139"/>
        <w:jc w:val="both"/>
        <w:rPr>
          <w:color w:val="000000"/>
          <w:sz w:val="24"/>
          <w:szCs w:val="24"/>
        </w:rPr>
      </w:pPr>
      <w:r w:rsidRPr="00A51F0B">
        <w:rPr>
          <w:color w:val="000000"/>
          <w:sz w:val="24"/>
          <w:szCs w:val="24"/>
        </w:rPr>
        <w:t>Todas as divulgações do serviço deverão conter a informação de que se trata de parceria entre a Organização da Sociedade Civil e o município de Londrina, através da Secretaria Municipal de Assistência Social.</w:t>
      </w:r>
    </w:p>
    <w:p w14:paraId="5B1D7DCB" w14:textId="77777777" w:rsidR="00E42694" w:rsidRPr="00A51F0B" w:rsidRDefault="00E42694" w:rsidP="00E42694">
      <w:pPr>
        <w:pBdr>
          <w:top w:val="nil"/>
          <w:left w:val="nil"/>
          <w:bottom w:val="nil"/>
          <w:right w:val="nil"/>
          <w:between w:val="nil"/>
        </w:pBdr>
        <w:spacing w:line="360" w:lineRule="auto"/>
        <w:ind w:left="679" w:right="144"/>
        <w:jc w:val="both"/>
        <w:rPr>
          <w:color w:val="000000"/>
          <w:sz w:val="24"/>
          <w:szCs w:val="24"/>
        </w:rPr>
      </w:pPr>
      <w:r w:rsidRPr="00A51F0B">
        <w:rPr>
          <w:color w:val="000000"/>
          <w:sz w:val="24"/>
          <w:szCs w:val="24"/>
        </w:rPr>
        <w:t xml:space="preserve">Todos os automóveis que forem </w:t>
      </w:r>
      <w:r w:rsidRPr="00A51F0B">
        <w:rPr>
          <w:sz w:val="24"/>
          <w:szCs w:val="24"/>
        </w:rPr>
        <w:t>utilizados</w:t>
      </w:r>
      <w:r w:rsidRPr="00A51F0B">
        <w:rPr>
          <w:color w:val="000000"/>
          <w:sz w:val="24"/>
          <w:szCs w:val="24"/>
        </w:rPr>
        <w:t xml:space="preserve"> para execução da parceria, assim como os uniformes dos trabalhadores da OSC, devem conter a logomarca da Prefeitura Municipal de Londrina.</w:t>
      </w:r>
    </w:p>
    <w:p w14:paraId="156FBE40" w14:textId="77777777" w:rsidR="00E42694" w:rsidRPr="00A51F0B" w:rsidRDefault="00E42694" w:rsidP="00E42694">
      <w:pPr>
        <w:pBdr>
          <w:top w:val="nil"/>
          <w:left w:val="nil"/>
          <w:bottom w:val="nil"/>
          <w:right w:val="nil"/>
          <w:between w:val="nil"/>
        </w:pBdr>
        <w:spacing w:before="4"/>
        <w:rPr>
          <w:color w:val="000000"/>
          <w:sz w:val="24"/>
          <w:szCs w:val="24"/>
        </w:rPr>
      </w:pPr>
    </w:p>
    <w:p w14:paraId="7AE24722" w14:textId="77777777" w:rsidR="00E42694" w:rsidRPr="00A51F0B" w:rsidRDefault="00E42694" w:rsidP="00E00370">
      <w:pPr>
        <w:pStyle w:val="Ttulo1"/>
        <w:numPr>
          <w:ilvl w:val="1"/>
          <w:numId w:val="69"/>
        </w:numPr>
        <w:ind w:left="1276" w:hanging="567"/>
        <w:jc w:val="both"/>
      </w:pPr>
      <w:r w:rsidRPr="00A51F0B">
        <w:t>Localização e Estrutura Física Mínima Exigida:</w:t>
      </w:r>
    </w:p>
    <w:p w14:paraId="55CFD1CB" w14:textId="77777777" w:rsidR="00E42694" w:rsidRPr="00A51F0B" w:rsidRDefault="00E42694" w:rsidP="00E42694">
      <w:pPr>
        <w:pBdr>
          <w:top w:val="nil"/>
          <w:left w:val="nil"/>
          <w:bottom w:val="nil"/>
          <w:right w:val="nil"/>
          <w:between w:val="nil"/>
        </w:pBdr>
        <w:spacing w:before="135" w:line="360" w:lineRule="auto"/>
        <w:ind w:left="679" w:right="139"/>
        <w:jc w:val="both"/>
        <w:rPr>
          <w:color w:val="000000"/>
          <w:sz w:val="24"/>
          <w:szCs w:val="24"/>
        </w:rPr>
      </w:pPr>
      <w:r w:rsidRPr="00A51F0B">
        <w:rPr>
          <w:color w:val="000000"/>
          <w:sz w:val="24"/>
          <w:szCs w:val="24"/>
        </w:rPr>
        <w:t>As instalações da unidade devem ser adequadas às regras de acessibilidade e a RDC/ANVISA Nº 283, de 26 de setembro de 2005, conforme a Lei 10.098 de 19 de dezembro de 2000 e da Norma da ABNT 9050/2015 com espaços adequados ao atendimento aos usuários, pessoas com deficiência e/ou idosas, desde que tenham autonomia para atividades da vida diária.</w:t>
      </w:r>
    </w:p>
    <w:p w14:paraId="20B04F0F" w14:textId="77777777" w:rsidR="00E42694" w:rsidRPr="00A51F0B" w:rsidRDefault="00E42694" w:rsidP="00E42694">
      <w:pPr>
        <w:pBdr>
          <w:top w:val="nil"/>
          <w:left w:val="nil"/>
          <w:bottom w:val="nil"/>
          <w:right w:val="nil"/>
          <w:between w:val="nil"/>
        </w:pBdr>
        <w:spacing w:line="360" w:lineRule="auto"/>
        <w:ind w:left="679" w:right="136"/>
        <w:jc w:val="both"/>
        <w:rPr>
          <w:color w:val="000000"/>
          <w:sz w:val="24"/>
          <w:szCs w:val="24"/>
        </w:rPr>
      </w:pPr>
      <w:r w:rsidRPr="00A51F0B">
        <w:rPr>
          <w:color w:val="000000"/>
          <w:sz w:val="24"/>
          <w:szCs w:val="24"/>
        </w:rPr>
        <w:t xml:space="preserve">Além disso, a unidade deve assemelhar-se o mais possível </w:t>
      </w:r>
      <w:r w:rsidRPr="00A51F0B">
        <w:rPr>
          <w:sz w:val="24"/>
          <w:szCs w:val="24"/>
        </w:rPr>
        <w:t>a um</w:t>
      </w:r>
      <w:r w:rsidRPr="00A51F0B">
        <w:rPr>
          <w:color w:val="000000"/>
          <w:sz w:val="24"/>
          <w:szCs w:val="24"/>
        </w:rPr>
        <w:t xml:space="preserve"> lar, sendo que a estrutura física deve comportar quartos, banheiros, cozinha, refeitório, lavanderia, guarda de pertences pessoais e espaço de estar e convívio. Também é necessário espaço adequado para permanência da coordenação e equipe técnica, conforme especificações:</w:t>
      </w:r>
    </w:p>
    <w:p w14:paraId="26D5C506" w14:textId="77777777" w:rsidR="00E42694" w:rsidRPr="00A51F0B" w:rsidRDefault="00E42694" w:rsidP="00E42694">
      <w:pPr>
        <w:pBdr>
          <w:top w:val="nil"/>
          <w:left w:val="nil"/>
          <w:bottom w:val="nil"/>
          <w:right w:val="nil"/>
          <w:between w:val="nil"/>
        </w:pBdr>
        <w:spacing w:line="360" w:lineRule="auto"/>
        <w:ind w:left="679" w:right="142"/>
        <w:jc w:val="both"/>
        <w:rPr>
          <w:color w:val="000000"/>
          <w:sz w:val="24"/>
          <w:szCs w:val="24"/>
        </w:rPr>
      </w:pPr>
      <w:r w:rsidRPr="00A51F0B">
        <w:rPr>
          <w:b/>
          <w:color w:val="000000"/>
          <w:sz w:val="24"/>
          <w:szCs w:val="24"/>
        </w:rPr>
        <w:lastRenderedPageBreak/>
        <w:t xml:space="preserve">Quartos: </w:t>
      </w:r>
      <w:r w:rsidRPr="00A51F0B">
        <w:rPr>
          <w:color w:val="000000"/>
          <w:sz w:val="24"/>
          <w:szCs w:val="24"/>
        </w:rPr>
        <w:t>suficientes para comportar as usuárias de forma a haver espaço para transitar até duas pessoas entre as camas;</w:t>
      </w:r>
    </w:p>
    <w:p w14:paraId="71F43119" w14:textId="77777777" w:rsidR="00E42694" w:rsidRPr="00A51F0B" w:rsidRDefault="00E42694" w:rsidP="00E42694">
      <w:pPr>
        <w:spacing w:line="360" w:lineRule="auto"/>
        <w:ind w:left="679" w:right="146"/>
        <w:jc w:val="both"/>
        <w:rPr>
          <w:sz w:val="24"/>
          <w:szCs w:val="24"/>
        </w:rPr>
      </w:pPr>
      <w:r w:rsidRPr="00A51F0B">
        <w:rPr>
          <w:b/>
          <w:sz w:val="24"/>
          <w:szCs w:val="24"/>
        </w:rPr>
        <w:t xml:space="preserve">Local para acolhimento seguro: </w:t>
      </w:r>
      <w:r w:rsidRPr="00A51F0B">
        <w:rPr>
          <w:sz w:val="24"/>
          <w:szCs w:val="24"/>
        </w:rPr>
        <w:t xml:space="preserve">garantir espaço adequado quando houver demandas específicas relacionadas  ao acolhido, que possa colocar em risco a coletividade; </w:t>
      </w:r>
    </w:p>
    <w:p w14:paraId="400C7595" w14:textId="77777777" w:rsidR="00E42694" w:rsidRPr="00A51F0B" w:rsidRDefault="00E42694" w:rsidP="00E42694">
      <w:pPr>
        <w:pBdr>
          <w:top w:val="nil"/>
          <w:left w:val="nil"/>
          <w:bottom w:val="nil"/>
          <w:right w:val="nil"/>
          <w:between w:val="nil"/>
        </w:pBdr>
        <w:spacing w:line="360" w:lineRule="auto"/>
        <w:ind w:left="679" w:right="131"/>
        <w:jc w:val="both"/>
        <w:rPr>
          <w:color w:val="000000"/>
          <w:sz w:val="24"/>
          <w:szCs w:val="24"/>
        </w:rPr>
      </w:pPr>
      <w:r w:rsidRPr="00A51F0B">
        <w:rPr>
          <w:b/>
          <w:color w:val="000000"/>
          <w:sz w:val="24"/>
          <w:szCs w:val="24"/>
        </w:rPr>
        <w:t xml:space="preserve">Banheiros: </w:t>
      </w:r>
      <w:r w:rsidRPr="00A51F0B">
        <w:rPr>
          <w:color w:val="000000"/>
          <w:sz w:val="24"/>
          <w:szCs w:val="24"/>
        </w:rPr>
        <w:t xml:space="preserve">espaço deverá ter pelo menos 1 lavatório, 1 sanitário e 1 chuveiro. Deverá ser considerada a proporção de, no mínimo, um banheiro para </w:t>
      </w:r>
      <w:r w:rsidRPr="00A51F0B">
        <w:rPr>
          <w:b/>
          <w:color w:val="000000"/>
          <w:sz w:val="24"/>
          <w:szCs w:val="24"/>
        </w:rPr>
        <w:t>até 10 pessoas</w:t>
      </w:r>
      <w:r w:rsidRPr="00A51F0B">
        <w:rPr>
          <w:color w:val="000000"/>
          <w:sz w:val="24"/>
          <w:szCs w:val="24"/>
        </w:rPr>
        <w:t>. Ao menos um banheiro deve ser adaptado para pessoa com deficiência, conforme legislação de acessibilidade para atender os usuários;</w:t>
      </w:r>
    </w:p>
    <w:p w14:paraId="3907A561" w14:textId="77777777" w:rsidR="00E42694" w:rsidRPr="00A51F0B" w:rsidRDefault="00E42694" w:rsidP="00E42694">
      <w:pPr>
        <w:pBdr>
          <w:top w:val="nil"/>
          <w:left w:val="nil"/>
          <w:bottom w:val="nil"/>
          <w:right w:val="nil"/>
          <w:between w:val="nil"/>
        </w:pBdr>
        <w:spacing w:line="360" w:lineRule="auto"/>
        <w:ind w:left="679" w:right="131"/>
        <w:jc w:val="both"/>
        <w:rPr>
          <w:color w:val="000000"/>
          <w:sz w:val="24"/>
          <w:szCs w:val="24"/>
        </w:rPr>
      </w:pPr>
      <w:r w:rsidRPr="00A51F0B">
        <w:rPr>
          <w:b/>
          <w:color w:val="000000"/>
          <w:sz w:val="24"/>
          <w:szCs w:val="24"/>
        </w:rPr>
        <w:t xml:space="preserve">Cozinha: </w:t>
      </w:r>
      <w:r w:rsidRPr="00A51F0B">
        <w:rPr>
          <w:color w:val="000000"/>
          <w:sz w:val="24"/>
          <w:szCs w:val="24"/>
        </w:rPr>
        <w:t>espaço suficiente para a organização dos utensílios e preparação dos alimentos de acordo com o número de usuárias atendidas. Não há a obrigatoriedade das refeições serem preparadas no local, mas o servimento dos alimentos preparados em outro local devem seguir critérios sanitários para o transporte;</w:t>
      </w:r>
    </w:p>
    <w:p w14:paraId="75604251" w14:textId="77777777" w:rsidR="00E42694" w:rsidRPr="00A51F0B" w:rsidRDefault="00E42694" w:rsidP="00E42694">
      <w:pPr>
        <w:pBdr>
          <w:top w:val="nil"/>
          <w:left w:val="nil"/>
          <w:bottom w:val="nil"/>
          <w:right w:val="nil"/>
          <w:between w:val="nil"/>
        </w:pBdr>
        <w:spacing w:before="1" w:line="360" w:lineRule="auto"/>
        <w:ind w:left="679" w:right="139"/>
        <w:jc w:val="both"/>
        <w:rPr>
          <w:color w:val="000000"/>
          <w:sz w:val="24"/>
          <w:szCs w:val="24"/>
        </w:rPr>
      </w:pPr>
      <w:r w:rsidRPr="00A51F0B">
        <w:rPr>
          <w:b/>
          <w:color w:val="000000"/>
          <w:sz w:val="24"/>
          <w:szCs w:val="24"/>
        </w:rPr>
        <w:t xml:space="preserve">Sala de jantar/refeitório: </w:t>
      </w:r>
      <w:r w:rsidRPr="00A51F0B">
        <w:rPr>
          <w:color w:val="000000"/>
          <w:sz w:val="24"/>
          <w:szCs w:val="24"/>
        </w:rPr>
        <w:t>refeitório com mesas e cadeiras, espaço equipado para acomodar todas as usuárias a cada refeição (este espaço também poderá ser utilizado para outras atividades);</w:t>
      </w:r>
    </w:p>
    <w:p w14:paraId="08DD1397" w14:textId="77777777" w:rsidR="00E42694" w:rsidRPr="00A51F0B" w:rsidRDefault="00E42694" w:rsidP="00E42694">
      <w:pPr>
        <w:pBdr>
          <w:top w:val="nil"/>
          <w:left w:val="nil"/>
          <w:bottom w:val="nil"/>
          <w:right w:val="nil"/>
          <w:between w:val="nil"/>
        </w:pBdr>
        <w:spacing w:before="1" w:line="360" w:lineRule="auto"/>
        <w:ind w:left="679" w:right="139"/>
        <w:jc w:val="both"/>
        <w:rPr>
          <w:color w:val="000000"/>
          <w:sz w:val="24"/>
          <w:szCs w:val="24"/>
        </w:rPr>
      </w:pPr>
      <w:r w:rsidRPr="00A51F0B">
        <w:rPr>
          <w:b/>
          <w:color w:val="000000"/>
          <w:sz w:val="24"/>
          <w:szCs w:val="24"/>
        </w:rPr>
        <w:t xml:space="preserve">Lavanderia: </w:t>
      </w:r>
      <w:r w:rsidRPr="00A51F0B">
        <w:rPr>
          <w:color w:val="000000"/>
          <w:sz w:val="24"/>
          <w:szCs w:val="24"/>
        </w:rPr>
        <w:t>equipada para lavar e secar roupas das usuárias e de uso comum do serviço;</w:t>
      </w:r>
    </w:p>
    <w:p w14:paraId="24454C91" w14:textId="77777777" w:rsidR="00E42694" w:rsidRPr="00A51F0B" w:rsidRDefault="00E42694" w:rsidP="00E42694">
      <w:pPr>
        <w:pBdr>
          <w:top w:val="nil"/>
          <w:left w:val="nil"/>
          <w:bottom w:val="nil"/>
          <w:right w:val="nil"/>
          <w:between w:val="nil"/>
        </w:pBdr>
        <w:spacing w:before="1" w:line="360" w:lineRule="auto"/>
        <w:ind w:left="679" w:right="139"/>
        <w:jc w:val="both"/>
        <w:rPr>
          <w:color w:val="000000"/>
          <w:sz w:val="24"/>
          <w:szCs w:val="24"/>
        </w:rPr>
      </w:pPr>
      <w:r w:rsidRPr="00A51F0B">
        <w:rPr>
          <w:b/>
          <w:sz w:val="24"/>
          <w:szCs w:val="24"/>
        </w:rPr>
        <w:t xml:space="preserve">Guarda de Pertences: </w:t>
      </w:r>
      <w:r w:rsidRPr="00A51F0B">
        <w:rPr>
          <w:sz w:val="24"/>
          <w:szCs w:val="24"/>
        </w:rPr>
        <w:t>deverá ser disponibilizado local apropriado e/ou armários para guarda de</w:t>
      </w:r>
    </w:p>
    <w:p w14:paraId="11971FCF" w14:textId="77777777" w:rsidR="00E42694" w:rsidRPr="00A51F0B" w:rsidRDefault="00E42694" w:rsidP="00E42694">
      <w:pPr>
        <w:pBdr>
          <w:top w:val="nil"/>
          <w:left w:val="nil"/>
          <w:bottom w:val="nil"/>
          <w:right w:val="nil"/>
          <w:between w:val="nil"/>
        </w:pBdr>
        <w:spacing w:before="10"/>
        <w:ind w:left="679"/>
        <w:jc w:val="both"/>
        <w:rPr>
          <w:color w:val="000000"/>
          <w:sz w:val="24"/>
          <w:szCs w:val="24"/>
        </w:rPr>
      </w:pPr>
      <w:r w:rsidRPr="00A51F0B">
        <w:rPr>
          <w:color w:val="000000"/>
          <w:sz w:val="24"/>
          <w:szCs w:val="24"/>
        </w:rPr>
        <w:t>pertences pessoais, preservando a individualidade;</w:t>
      </w:r>
    </w:p>
    <w:p w14:paraId="6DAC0676" w14:textId="77777777" w:rsidR="00E42694" w:rsidRPr="00A51F0B" w:rsidRDefault="00E42694" w:rsidP="00E42694">
      <w:pPr>
        <w:pBdr>
          <w:top w:val="nil"/>
          <w:left w:val="nil"/>
          <w:bottom w:val="nil"/>
          <w:right w:val="nil"/>
          <w:between w:val="nil"/>
        </w:pBdr>
        <w:spacing w:before="137" w:line="360" w:lineRule="auto"/>
        <w:ind w:left="679" w:right="144"/>
        <w:jc w:val="both"/>
        <w:rPr>
          <w:b/>
          <w:color w:val="000000"/>
          <w:sz w:val="24"/>
          <w:szCs w:val="24"/>
        </w:rPr>
      </w:pPr>
      <w:r w:rsidRPr="00A51F0B">
        <w:rPr>
          <w:b/>
          <w:color w:val="000000"/>
          <w:sz w:val="24"/>
          <w:szCs w:val="24"/>
        </w:rPr>
        <w:t xml:space="preserve">Sala de Convivência: </w:t>
      </w:r>
      <w:r w:rsidRPr="00A51F0B">
        <w:rPr>
          <w:color w:val="000000"/>
          <w:sz w:val="24"/>
          <w:szCs w:val="24"/>
        </w:rPr>
        <w:t>com cadeiras, bancos e/ou sofás e demais mobílias necessárias, para acomodar as usuárias e proporcionar a convivência</w:t>
      </w:r>
      <w:r w:rsidRPr="00A51F0B">
        <w:rPr>
          <w:b/>
          <w:color w:val="000000"/>
          <w:sz w:val="24"/>
          <w:szCs w:val="24"/>
        </w:rPr>
        <w:t>;</w:t>
      </w:r>
    </w:p>
    <w:p w14:paraId="7B80DAE5" w14:textId="77777777" w:rsidR="00E42694" w:rsidRPr="00A51F0B" w:rsidRDefault="00E42694" w:rsidP="00E42694">
      <w:pPr>
        <w:pBdr>
          <w:top w:val="nil"/>
          <w:left w:val="nil"/>
          <w:bottom w:val="nil"/>
          <w:right w:val="nil"/>
          <w:between w:val="nil"/>
        </w:pBdr>
        <w:spacing w:line="360" w:lineRule="auto"/>
        <w:ind w:left="679" w:right="142"/>
        <w:jc w:val="both"/>
        <w:rPr>
          <w:color w:val="000000"/>
          <w:sz w:val="24"/>
          <w:szCs w:val="24"/>
        </w:rPr>
      </w:pPr>
      <w:r w:rsidRPr="00A51F0B">
        <w:rPr>
          <w:b/>
          <w:color w:val="000000"/>
          <w:sz w:val="24"/>
          <w:szCs w:val="24"/>
        </w:rPr>
        <w:t xml:space="preserve">Sala de atendimento técnico: </w:t>
      </w:r>
      <w:r w:rsidRPr="00A51F0B">
        <w:rPr>
          <w:color w:val="000000"/>
          <w:sz w:val="24"/>
          <w:szCs w:val="24"/>
        </w:rPr>
        <w:t>o espaço para atendimento deve ser organizado de forma a garantir o sigilo e respeito a privacidade do público atendido;</w:t>
      </w:r>
    </w:p>
    <w:p w14:paraId="195A711D" w14:textId="77777777" w:rsidR="00E42694" w:rsidRPr="00A51F0B" w:rsidRDefault="00E42694" w:rsidP="00E42694">
      <w:pPr>
        <w:spacing w:line="360" w:lineRule="auto"/>
        <w:ind w:left="679" w:right="138" w:firstLine="720"/>
        <w:jc w:val="both"/>
        <w:rPr>
          <w:color w:val="000000"/>
          <w:sz w:val="24"/>
          <w:szCs w:val="24"/>
        </w:rPr>
      </w:pPr>
      <w:r w:rsidRPr="00A51F0B">
        <w:rPr>
          <w:color w:val="FF0000"/>
          <w:sz w:val="24"/>
          <w:szCs w:val="24"/>
        </w:rPr>
        <w:t xml:space="preserve"> </w:t>
      </w:r>
    </w:p>
    <w:p w14:paraId="3DB22AFF" w14:textId="77777777" w:rsidR="00E42694" w:rsidRPr="00A51F0B" w:rsidRDefault="00E42694" w:rsidP="00E00370">
      <w:pPr>
        <w:pStyle w:val="Ttulo1"/>
        <w:numPr>
          <w:ilvl w:val="1"/>
          <w:numId w:val="69"/>
        </w:numPr>
        <w:tabs>
          <w:tab w:val="left" w:pos="709"/>
        </w:tabs>
        <w:ind w:left="709" w:firstLine="0"/>
        <w:jc w:val="both"/>
      </w:pPr>
      <w:r w:rsidRPr="00A51F0B">
        <w:t>Período de Funcionamento:</w:t>
      </w:r>
    </w:p>
    <w:p w14:paraId="77283AB8" w14:textId="77777777" w:rsidR="00E42694" w:rsidRPr="00A51F0B" w:rsidRDefault="00E42694" w:rsidP="00E42694">
      <w:pPr>
        <w:pBdr>
          <w:top w:val="nil"/>
          <w:left w:val="nil"/>
          <w:bottom w:val="nil"/>
          <w:right w:val="nil"/>
          <w:between w:val="nil"/>
        </w:pBdr>
        <w:spacing w:before="134"/>
        <w:ind w:left="1399"/>
        <w:jc w:val="both"/>
        <w:rPr>
          <w:color w:val="000000"/>
          <w:sz w:val="24"/>
          <w:szCs w:val="24"/>
        </w:rPr>
      </w:pPr>
      <w:r w:rsidRPr="00A51F0B">
        <w:rPr>
          <w:color w:val="000000"/>
          <w:sz w:val="24"/>
          <w:szCs w:val="24"/>
        </w:rPr>
        <w:t>O funcionamento é ininterrupto, 24 horas por dia.</w:t>
      </w:r>
    </w:p>
    <w:p w14:paraId="5D61ACFD" w14:textId="77777777" w:rsidR="00E42694" w:rsidRPr="00A51F0B" w:rsidRDefault="00E42694" w:rsidP="00E42694">
      <w:pPr>
        <w:pBdr>
          <w:top w:val="nil"/>
          <w:left w:val="nil"/>
          <w:bottom w:val="nil"/>
          <w:right w:val="nil"/>
          <w:between w:val="nil"/>
        </w:pBdr>
        <w:rPr>
          <w:color w:val="000000"/>
          <w:sz w:val="24"/>
          <w:szCs w:val="24"/>
        </w:rPr>
      </w:pPr>
    </w:p>
    <w:p w14:paraId="07364167" w14:textId="77777777" w:rsidR="00E42694" w:rsidRPr="00A51F0B" w:rsidRDefault="00E42694" w:rsidP="00E42694">
      <w:pPr>
        <w:pBdr>
          <w:top w:val="nil"/>
          <w:left w:val="nil"/>
          <w:bottom w:val="nil"/>
          <w:right w:val="nil"/>
          <w:between w:val="nil"/>
        </w:pBdr>
        <w:spacing w:before="5"/>
        <w:rPr>
          <w:color w:val="000000"/>
          <w:sz w:val="24"/>
          <w:szCs w:val="24"/>
        </w:rPr>
      </w:pPr>
    </w:p>
    <w:p w14:paraId="4777B794" w14:textId="77777777" w:rsidR="00E42694" w:rsidRPr="00A51F0B" w:rsidRDefault="00E42694" w:rsidP="00E00370">
      <w:pPr>
        <w:pStyle w:val="Ttulo1"/>
        <w:numPr>
          <w:ilvl w:val="1"/>
          <w:numId w:val="69"/>
        </w:numPr>
        <w:tabs>
          <w:tab w:val="left" w:pos="1418"/>
        </w:tabs>
        <w:ind w:left="1760" w:hanging="1051"/>
        <w:jc w:val="both"/>
      </w:pPr>
      <w:r w:rsidRPr="00A51F0B">
        <w:t>Formas de Acesso:</w:t>
      </w:r>
    </w:p>
    <w:p w14:paraId="56CA7438" w14:textId="77777777" w:rsidR="00E42694" w:rsidRPr="00A51F0B" w:rsidRDefault="00E42694" w:rsidP="00E42694">
      <w:pPr>
        <w:pBdr>
          <w:top w:val="nil"/>
          <w:left w:val="nil"/>
          <w:bottom w:val="nil"/>
          <w:right w:val="nil"/>
          <w:between w:val="nil"/>
        </w:pBdr>
        <w:spacing w:before="132" w:line="360" w:lineRule="auto"/>
        <w:ind w:left="679" w:right="141"/>
        <w:jc w:val="both"/>
        <w:rPr>
          <w:color w:val="000000"/>
          <w:sz w:val="24"/>
          <w:szCs w:val="24"/>
        </w:rPr>
      </w:pPr>
      <w:r w:rsidRPr="00A51F0B">
        <w:rPr>
          <w:color w:val="000000"/>
          <w:sz w:val="24"/>
          <w:szCs w:val="24"/>
        </w:rPr>
        <w:t>O Serviço de Acolhimento Institucional – Casa de Passagem Adulto Feminino receberá os encaminhamentos para acolhimento através da Central de Vagas, e quando esta estiver inativa, receberá encaminhamentos do Serviço Especializado em Abordagem Social, sendo que a OSC, ao acolher as usuárias, passa a ser referência desta e, portanto, tem a responsabilidade no acompanhamento da mesma.</w:t>
      </w:r>
    </w:p>
    <w:p w14:paraId="2FD95ED0" w14:textId="77777777" w:rsidR="00E42694" w:rsidRPr="00A51F0B" w:rsidRDefault="00E42694" w:rsidP="00E42694">
      <w:pPr>
        <w:pBdr>
          <w:top w:val="nil"/>
          <w:left w:val="nil"/>
          <w:bottom w:val="nil"/>
          <w:right w:val="nil"/>
          <w:between w:val="nil"/>
        </w:pBdr>
        <w:spacing w:before="1" w:line="360" w:lineRule="auto"/>
        <w:ind w:left="679" w:right="138"/>
        <w:jc w:val="both"/>
        <w:rPr>
          <w:color w:val="000000"/>
          <w:sz w:val="24"/>
          <w:szCs w:val="24"/>
        </w:rPr>
      </w:pPr>
      <w:r w:rsidRPr="00A51F0B">
        <w:rPr>
          <w:color w:val="000000"/>
          <w:sz w:val="24"/>
          <w:szCs w:val="24"/>
        </w:rPr>
        <w:t xml:space="preserve">Caso ocorram restrições e/ou suspensões dentro do Serviço de Acolhimento Institucional – </w:t>
      </w:r>
      <w:r w:rsidRPr="00A51F0B">
        <w:rPr>
          <w:color w:val="000000"/>
          <w:sz w:val="24"/>
          <w:szCs w:val="24"/>
        </w:rPr>
        <w:lastRenderedPageBreak/>
        <w:t>Casa de Passagem Adulto Feminino, é responsabilidade deste serviço articular estudo de caso com os demais serviços. Desse modo, a avaliação sobre mudança de referência para os demais serviços socioassistenciais deve ser realizada em conjunto com a Rede.</w:t>
      </w:r>
    </w:p>
    <w:p w14:paraId="41171C91" w14:textId="77777777" w:rsidR="00E42694" w:rsidRPr="00A51F0B" w:rsidRDefault="00E42694" w:rsidP="00E42694">
      <w:pPr>
        <w:pBdr>
          <w:top w:val="nil"/>
          <w:left w:val="nil"/>
          <w:bottom w:val="nil"/>
          <w:right w:val="nil"/>
          <w:between w:val="nil"/>
        </w:pBdr>
        <w:spacing w:line="360" w:lineRule="auto"/>
        <w:ind w:left="679" w:right="141"/>
        <w:jc w:val="both"/>
        <w:rPr>
          <w:color w:val="000000"/>
          <w:sz w:val="24"/>
          <w:szCs w:val="24"/>
        </w:rPr>
      </w:pPr>
      <w:r w:rsidRPr="00A51F0B">
        <w:rPr>
          <w:color w:val="000000"/>
          <w:sz w:val="24"/>
          <w:szCs w:val="24"/>
        </w:rPr>
        <w:t>Quando a acolhida sair do Serviço de Acolhimento Institucional – Casa de Passagem Adulto Feminino, por ter sido encaminhada a outras modalidades de acolhimentos como Serviço de Acolhimento em República – Supervisão Moderada ou Leve, estes passam a ser referência no atendimento a usuária.</w:t>
      </w:r>
    </w:p>
    <w:p w14:paraId="2EAFB9B3" w14:textId="77777777" w:rsidR="00E42694" w:rsidRPr="00A51F0B" w:rsidRDefault="00E42694" w:rsidP="00E42694">
      <w:pPr>
        <w:pBdr>
          <w:top w:val="nil"/>
          <w:left w:val="nil"/>
          <w:bottom w:val="nil"/>
          <w:right w:val="nil"/>
          <w:between w:val="nil"/>
        </w:pBdr>
        <w:spacing w:before="2" w:line="360" w:lineRule="auto"/>
        <w:ind w:left="679" w:right="138"/>
        <w:jc w:val="both"/>
        <w:rPr>
          <w:color w:val="000000"/>
          <w:sz w:val="24"/>
          <w:szCs w:val="24"/>
        </w:rPr>
      </w:pPr>
      <w:r w:rsidRPr="00A51F0B">
        <w:rPr>
          <w:color w:val="000000"/>
          <w:sz w:val="24"/>
          <w:szCs w:val="24"/>
        </w:rPr>
        <w:t>Quando a acolhida sair de forma espontânea do Serviço de Acolhimento Institucional – Casa de Passagem Adulto Feminino, passam a ser referência de atendimento o Serviço Especializado para Pessoas em Situação de Rua, Serviço Especializado em Abordagem Social ou demais serviços da rede socioassistencial, conforme especificidade de cada caso.</w:t>
      </w:r>
    </w:p>
    <w:p w14:paraId="2673C565" w14:textId="77777777" w:rsidR="00E42694" w:rsidRPr="00A51F0B" w:rsidRDefault="00E42694" w:rsidP="00E42694">
      <w:pPr>
        <w:pBdr>
          <w:top w:val="nil"/>
          <w:left w:val="nil"/>
          <w:bottom w:val="nil"/>
          <w:right w:val="nil"/>
          <w:between w:val="nil"/>
        </w:pBdr>
        <w:spacing w:before="3"/>
        <w:rPr>
          <w:color w:val="000000"/>
          <w:sz w:val="24"/>
          <w:szCs w:val="24"/>
        </w:rPr>
      </w:pPr>
    </w:p>
    <w:p w14:paraId="42688477" w14:textId="77777777" w:rsidR="00E42694" w:rsidRPr="00A51F0B" w:rsidRDefault="00E42694" w:rsidP="00E00370">
      <w:pPr>
        <w:pStyle w:val="Ttulo1"/>
        <w:numPr>
          <w:ilvl w:val="1"/>
          <w:numId w:val="69"/>
        </w:numPr>
        <w:spacing w:line="360" w:lineRule="auto"/>
        <w:ind w:left="1418" w:hanging="709"/>
      </w:pPr>
      <w:r w:rsidRPr="00A51F0B">
        <w:t>Tempo de Acolhimento:</w:t>
      </w:r>
    </w:p>
    <w:p w14:paraId="3EAE9BBA" w14:textId="77777777" w:rsidR="00E42694" w:rsidRPr="00A51F0B" w:rsidRDefault="00E42694" w:rsidP="00E42694">
      <w:pPr>
        <w:pBdr>
          <w:top w:val="nil"/>
          <w:left w:val="nil"/>
          <w:bottom w:val="nil"/>
          <w:right w:val="nil"/>
          <w:between w:val="nil"/>
        </w:pBdr>
        <w:spacing w:line="360" w:lineRule="auto"/>
        <w:ind w:left="679" w:right="140"/>
        <w:jc w:val="both"/>
        <w:rPr>
          <w:color w:val="000000"/>
          <w:sz w:val="24"/>
          <w:szCs w:val="24"/>
        </w:rPr>
      </w:pPr>
      <w:r w:rsidRPr="00A51F0B">
        <w:rPr>
          <w:color w:val="000000"/>
          <w:sz w:val="24"/>
          <w:szCs w:val="24"/>
        </w:rPr>
        <w:t>A principal característica do público atendido nesta modalidade é a transitoriedade, portanto, trata- se de acolhimento provisório.</w:t>
      </w:r>
    </w:p>
    <w:p w14:paraId="4B9907E2" w14:textId="77777777" w:rsidR="00E42694" w:rsidRPr="00A51F0B" w:rsidRDefault="00E42694" w:rsidP="00E42694">
      <w:pPr>
        <w:pBdr>
          <w:top w:val="nil"/>
          <w:left w:val="nil"/>
          <w:bottom w:val="nil"/>
          <w:right w:val="nil"/>
          <w:between w:val="nil"/>
        </w:pBdr>
        <w:spacing w:line="360" w:lineRule="auto"/>
        <w:ind w:left="679" w:right="141"/>
        <w:jc w:val="both"/>
        <w:rPr>
          <w:color w:val="000000"/>
          <w:sz w:val="24"/>
          <w:szCs w:val="24"/>
        </w:rPr>
      </w:pPr>
      <w:r w:rsidRPr="00A51F0B">
        <w:rPr>
          <w:color w:val="000000"/>
          <w:sz w:val="24"/>
          <w:szCs w:val="24"/>
        </w:rPr>
        <w:t>O período de permanência no Serviço de Acolhimento Institucional – Casa de Passagem Adulto Feminino será definido a partir de avaliação técnica, realizada em conjunto com as acolhidas, respeitando as potencialidades e desafios que interferem no processo de desligamento, bem como resguardando a característica transitória do serviço, fluxos</w:t>
      </w:r>
      <w:r w:rsidRPr="00A51F0B">
        <w:rPr>
          <w:sz w:val="24"/>
          <w:szCs w:val="24"/>
        </w:rPr>
        <w:t xml:space="preserve"> e </w:t>
      </w:r>
      <w:r w:rsidRPr="00A51F0B">
        <w:rPr>
          <w:color w:val="000000"/>
          <w:sz w:val="24"/>
          <w:szCs w:val="24"/>
        </w:rPr>
        <w:t xml:space="preserve">pactuações vigentes da Trilha da </w:t>
      </w:r>
      <w:r w:rsidRPr="00A51F0B">
        <w:rPr>
          <w:sz w:val="24"/>
          <w:szCs w:val="24"/>
        </w:rPr>
        <w:t>Cidadania</w:t>
      </w:r>
      <w:r w:rsidRPr="00A51F0B">
        <w:rPr>
          <w:color w:val="000000"/>
          <w:sz w:val="24"/>
          <w:szCs w:val="24"/>
        </w:rPr>
        <w:t xml:space="preserve"> e orientações da Secretaria Municipal de Assistência Social.</w:t>
      </w:r>
    </w:p>
    <w:p w14:paraId="48D056B9" w14:textId="77777777" w:rsidR="00E42694" w:rsidRPr="00A51F0B" w:rsidRDefault="00E42694" w:rsidP="00E42694">
      <w:pPr>
        <w:pBdr>
          <w:top w:val="nil"/>
          <w:left w:val="nil"/>
          <w:bottom w:val="nil"/>
          <w:right w:val="nil"/>
          <w:between w:val="nil"/>
        </w:pBdr>
        <w:spacing w:line="360" w:lineRule="auto"/>
        <w:rPr>
          <w:color w:val="000000"/>
          <w:sz w:val="24"/>
          <w:szCs w:val="24"/>
        </w:rPr>
      </w:pPr>
    </w:p>
    <w:p w14:paraId="7B9BC714" w14:textId="77777777" w:rsidR="00E42694" w:rsidRPr="00A51F0B" w:rsidRDefault="00E42694" w:rsidP="00E00370">
      <w:pPr>
        <w:pStyle w:val="Ttulo1"/>
        <w:numPr>
          <w:ilvl w:val="1"/>
          <w:numId w:val="69"/>
        </w:numPr>
        <w:spacing w:line="360" w:lineRule="auto"/>
        <w:ind w:left="1418" w:hanging="709"/>
      </w:pPr>
      <w:r w:rsidRPr="00A51F0B">
        <w:t>Desligamento do Serviço</w:t>
      </w:r>
    </w:p>
    <w:p w14:paraId="22313C3C" w14:textId="77777777" w:rsidR="00E42694" w:rsidRPr="00A51F0B" w:rsidRDefault="00E42694" w:rsidP="00E42694">
      <w:pPr>
        <w:pBdr>
          <w:top w:val="nil"/>
          <w:left w:val="nil"/>
          <w:bottom w:val="nil"/>
          <w:right w:val="nil"/>
          <w:between w:val="nil"/>
        </w:pBdr>
        <w:spacing w:line="360" w:lineRule="auto"/>
        <w:ind w:left="708"/>
        <w:jc w:val="both"/>
        <w:rPr>
          <w:sz w:val="24"/>
          <w:szCs w:val="24"/>
        </w:rPr>
      </w:pPr>
      <w:r w:rsidRPr="00A51F0B">
        <w:rPr>
          <w:color w:val="000000"/>
          <w:sz w:val="24"/>
          <w:szCs w:val="24"/>
        </w:rPr>
        <w:t>O desligamento do Serviço de Acolhimento Institucional – Casa de Passagem</w:t>
      </w:r>
      <w:r w:rsidRPr="00A51F0B">
        <w:rPr>
          <w:sz w:val="24"/>
          <w:szCs w:val="24"/>
        </w:rPr>
        <w:t xml:space="preserve"> </w:t>
      </w:r>
      <w:r w:rsidRPr="00A51F0B">
        <w:rPr>
          <w:color w:val="000000"/>
          <w:sz w:val="24"/>
          <w:szCs w:val="24"/>
        </w:rPr>
        <w:t>Adulto Feminino poderá ocorrer a) por decisão da própria usuária; b) por quebras das regras, conforme Nota Técnica vigente; ou ainda c)por avaliação técnica, conforme efetivação do diagnóstico social</w:t>
      </w:r>
      <w:r w:rsidRPr="00A51F0B">
        <w:rPr>
          <w:sz w:val="24"/>
          <w:szCs w:val="24"/>
        </w:rPr>
        <w:t xml:space="preserve"> (retorno familiar, vida independente ou transferência para outra modalidade de acolhimento).</w:t>
      </w:r>
    </w:p>
    <w:p w14:paraId="55E087E9" w14:textId="77777777" w:rsidR="00E42694" w:rsidRPr="00A51F0B" w:rsidRDefault="00E42694" w:rsidP="00E42694">
      <w:pPr>
        <w:pBdr>
          <w:top w:val="nil"/>
          <w:left w:val="nil"/>
          <w:bottom w:val="nil"/>
          <w:right w:val="nil"/>
          <w:between w:val="nil"/>
        </w:pBdr>
        <w:spacing w:line="360" w:lineRule="auto"/>
        <w:ind w:left="708" w:right="135"/>
        <w:jc w:val="both"/>
        <w:rPr>
          <w:color w:val="000000"/>
          <w:sz w:val="24"/>
          <w:szCs w:val="24"/>
        </w:rPr>
      </w:pPr>
      <w:r w:rsidRPr="00A51F0B">
        <w:rPr>
          <w:color w:val="000000"/>
          <w:sz w:val="24"/>
          <w:szCs w:val="24"/>
        </w:rPr>
        <w:t xml:space="preserve">Nos casos de desligamento após diagnóstico social, o processo deverá ser gradativo e planejado juntamente com o público atendido, respeitando o desejo deste último. Neste processo de desligamento, está previsto encaminhamento </w:t>
      </w:r>
      <w:r w:rsidRPr="00A51F0B">
        <w:rPr>
          <w:sz w:val="24"/>
          <w:szCs w:val="24"/>
        </w:rPr>
        <w:t>a outras</w:t>
      </w:r>
      <w:r w:rsidRPr="00A51F0B">
        <w:rPr>
          <w:color w:val="000000"/>
          <w:sz w:val="24"/>
          <w:szCs w:val="24"/>
        </w:rPr>
        <w:t xml:space="preserve"> modalidades de acolhimento, à vida independente ou reinserção/retorno familiar. Também estão previstas ações de articulação com outros </w:t>
      </w:r>
      <w:r w:rsidRPr="00A51F0B">
        <w:rPr>
          <w:sz w:val="24"/>
          <w:szCs w:val="24"/>
        </w:rPr>
        <w:t>serviços da</w:t>
      </w:r>
      <w:r w:rsidRPr="00A51F0B">
        <w:rPr>
          <w:color w:val="000000"/>
          <w:sz w:val="24"/>
          <w:szCs w:val="24"/>
        </w:rPr>
        <w:t xml:space="preserve"> rede de atendimento das diversas políticas públicas.</w:t>
      </w:r>
    </w:p>
    <w:p w14:paraId="21CAE5BD" w14:textId="77777777" w:rsidR="00E42694" w:rsidRPr="00A51F0B" w:rsidRDefault="00E42694" w:rsidP="00E42694">
      <w:pPr>
        <w:pBdr>
          <w:top w:val="nil"/>
          <w:left w:val="nil"/>
          <w:bottom w:val="nil"/>
          <w:right w:val="nil"/>
          <w:between w:val="nil"/>
        </w:pBdr>
        <w:spacing w:line="360" w:lineRule="auto"/>
        <w:ind w:left="708" w:right="127"/>
        <w:jc w:val="both"/>
        <w:rPr>
          <w:color w:val="000000"/>
          <w:sz w:val="24"/>
          <w:szCs w:val="24"/>
        </w:rPr>
      </w:pPr>
      <w:r w:rsidRPr="00A51F0B">
        <w:rPr>
          <w:color w:val="000000"/>
          <w:sz w:val="24"/>
          <w:szCs w:val="24"/>
        </w:rPr>
        <w:lastRenderedPageBreak/>
        <w:t>Ao se efetivar o desligamento do Serviço de Acolhimento Institucional – Casa de Passagem Adulto Feminino, é necessário que a usuária seja referenciada a outro serviço da rede socioassistencial do município, conforme necessidade e especificidades do caso.</w:t>
      </w:r>
    </w:p>
    <w:p w14:paraId="7FDC534E" w14:textId="77777777" w:rsidR="00E42694" w:rsidRPr="00A51F0B" w:rsidRDefault="00E42694" w:rsidP="00E42694">
      <w:pPr>
        <w:pBdr>
          <w:top w:val="nil"/>
          <w:left w:val="nil"/>
          <w:bottom w:val="nil"/>
          <w:right w:val="nil"/>
          <w:between w:val="nil"/>
        </w:pBdr>
        <w:spacing w:line="360" w:lineRule="auto"/>
        <w:ind w:left="708" w:right="137"/>
        <w:jc w:val="both"/>
        <w:rPr>
          <w:color w:val="000000"/>
          <w:sz w:val="24"/>
          <w:szCs w:val="24"/>
        </w:rPr>
      </w:pPr>
      <w:r w:rsidRPr="00A51F0B">
        <w:rPr>
          <w:color w:val="000000"/>
          <w:sz w:val="24"/>
          <w:szCs w:val="24"/>
        </w:rPr>
        <w:t>O desligamento deve ser visto como um processo de construção de autonomia, portanto sugere-se que sejam realizadas atividades e discussões relacionadas ao processo de desligamento, contribuindo com reflexões e perspectivas de novas possibilidades de vida conforme a Trilha da Cidadania.</w:t>
      </w:r>
    </w:p>
    <w:p w14:paraId="4274DAC3" w14:textId="77777777" w:rsidR="00E42694" w:rsidRPr="00A51F0B" w:rsidRDefault="00E42694" w:rsidP="00E42694">
      <w:pPr>
        <w:pBdr>
          <w:top w:val="nil"/>
          <w:left w:val="nil"/>
          <w:bottom w:val="nil"/>
          <w:right w:val="nil"/>
          <w:between w:val="nil"/>
        </w:pBdr>
        <w:spacing w:before="3" w:line="360" w:lineRule="auto"/>
        <w:ind w:left="708"/>
        <w:jc w:val="both"/>
        <w:rPr>
          <w:color w:val="000000"/>
          <w:sz w:val="24"/>
          <w:szCs w:val="24"/>
        </w:rPr>
      </w:pPr>
    </w:p>
    <w:p w14:paraId="17F93565" w14:textId="77777777" w:rsidR="00E42694" w:rsidRPr="00A51F0B" w:rsidRDefault="00E42694" w:rsidP="00E00370">
      <w:pPr>
        <w:pStyle w:val="Ttulo1"/>
        <w:numPr>
          <w:ilvl w:val="1"/>
          <w:numId w:val="69"/>
        </w:numPr>
        <w:tabs>
          <w:tab w:val="left" w:pos="1276"/>
        </w:tabs>
        <w:spacing w:before="1"/>
        <w:ind w:left="1760" w:hanging="1051"/>
        <w:jc w:val="both"/>
      </w:pPr>
      <w:r w:rsidRPr="00A51F0B">
        <w:t>Alimentação e Higiene:</w:t>
      </w:r>
    </w:p>
    <w:p w14:paraId="4E823344" w14:textId="77777777" w:rsidR="00E42694" w:rsidRPr="00A51F0B" w:rsidRDefault="00E42694" w:rsidP="00E42694">
      <w:pPr>
        <w:pBdr>
          <w:top w:val="nil"/>
          <w:left w:val="nil"/>
          <w:bottom w:val="nil"/>
          <w:right w:val="nil"/>
          <w:between w:val="nil"/>
        </w:pBdr>
        <w:spacing w:before="134" w:line="360" w:lineRule="auto"/>
        <w:ind w:left="679" w:right="137"/>
        <w:jc w:val="both"/>
        <w:rPr>
          <w:color w:val="000000"/>
          <w:sz w:val="24"/>
          <w:szCs w:val="24"/>
        </w:rPr>
      </w:pPr>
      <w:r w:rsidRPr="00A51F0B">
        <w:rPr>
          <w:color w:val="000000"/>
          <w:sz w:val="24"/>
          <w:szCs w:val="24"/>
        </w:rPr>
        <w:t xml:space="preserve">Devem ser ofertadas no mínimo 4 (quatro) refeições diárias para os acolhidos: café da manhã, almoço, café da tarde e </w:t>
      </w:r>
      <w:r w:rsidRPr="00A51F0B">
        <w:rPr>
          <w:sz w:val="24"/>
          <w:szCs w:val="24"/>
        </w:rPr>
        <w:t>jantar.</w:t>
      </w:r>
      <w:r w:rsidRPr="00A51F0B">
        <w:rPr>
          <w:color w:val="000000"/>
          <w:sz w:val="24"/>
          <w:szCs w:val="24"/>
        </w:rPr>
        <w:t xml:space="preserve"> A alimentação oferecida deve possuir os padrões nutricionais mínimos de ingestão diária recomendada (quantidade de proteína, vitamina e minerais que deve ser consumida diariamente para atender às necessidades nutricionais da maior parte dos indivíduos e grupos de pessoas de uma população sadia), conforme indicado na Resolução – RDC Nº 269, de 22 de setembro de 2005 do Ministério da Saúde. A preparação da alimentação também deve seguir as normas vigentes de higiene e segurança.</w:t>
      </w:r>
    </w:p>
    <w:p w14:paraId="73F58DCB" w14:textId="77777777" w:rsidR="00E42694" w:rsidRPr="00A51F0B" w:rsidRDefault="00E42694" w:rsidP="00E42694">
      <w:pPr>
        <w:pBdr>
          <w:top w:val="nil"/>
          <w:left w:val="nil"/>
          <w:bottom w:val="nil"/>
          <w:right w:val="nil"/>
          <w:between w:val="nil"/>
        </w:pBdr>
        <w:spacing w:line="360" w:lineRule="auto"/>
        <w:ind w:left="679" w:right="142"/>
        <w:jc w:val="both"/>
        <w:rPr>
          <w:color w:val="000000"/>
          <w:sz w:val="24"/>
          <w:szCs w:val="24"/>
        </w:rPr>
      </w:pPr>
      <w:r w:rsidRPr="00A51F0B">
        <w:rPr>
          <w:color w:val="000000"/>
          <w:sz w:val="24"/>
          <w:szCs w:val="24"/>
        </w:rPr>
        <w:t xml:space="preserve">Em relação a higiene, deverá ser disponibilizado </w:t>
      </w:r>
      <w:r w:rsidRPr="00A51F0B">
        <w:rPr>
          <w:sz w:val="24"/>
          <w:szCs w:val="24"/>
        </w:rPr>
        <w:t>para cada</w:t>
      </w:r>
      <w:r w:rsidRPr="00A51F0B">
        <w:rPr>
          <w:color w:val="000000"/>
          <w:sz w:val="24"/>
          <w:szCs w:val="24"/>
        </w:rPr>
        <w:t xml:space="preserve"> acolhid</w:t>
      </w:r>
      <w:r w:rsidRPr="00A51F0B">
        <w:rPr>
          <w:sz w:val="24"/>
          <w:szCs w:val="24"/>
        </w:rPr>
        <w:t>a um</w:t>
      </w:r>
      <w:r w:rsidRPr="00A51F0B">
        <w:rPr>
          <w:color w:val="000000"/>
          <w:sz w:val="24"/>
          <w:szCs w:val="24"/>
        </w:rPr>
        <w:t xml:space="preserve"> kit de higiene individual, contendo creme e escova dental, sabonete, shampoo, desodorante, absorvente, toalha de banho e barbeador.</w:t>
      </w:r>
    </w:p>
    <w:p w14:paraId="2E4D99A3" w14:textId="77777777" w:rsidR="00E42694" w:rsidRPr="00A51F0B" w:rsidRDefault="00E42694" w:rsidP="00E00370">
      <w:pPr>
        <w:pStyle w:val="Ttulo1"/>
        <w:numPr>
          <w:ilvl w:val="1"/>
          <w:numId w:val="69"/>
        </w:numPr>
        <w:tabs>
          <w:tab w:val="left" w:pos="1276"/>
        </w:tabs>
        <w:spacing w:before="90"/>
        <w:ind w:left="1760" w:hanging="1051"/>
      </w:pPr>
      <w:r w:rsidRPr="00A51F0B">
        <w:t>Transporte:</w:t>
      </w:r>
    </w:p>
    <w:p w14:paraId="720BC37A" w14:textId="77777777" w:rsidR="00E42694" w:rsidRPr="00A51F0B" w:rsidRDefault="00E42694" w:rsidP="00E42694">
      <w:pPr>
        <w:pBdr>
          <w:top w:val="nil"/>
          <w:left w:val="nil"/>
          <w:bottom w:val="nil"/>
          <w:right w:val="nil"/>
          <w:between w:val="nil"/>
        </w:pBdr>
        <w:spacing w:before="135" w:line="360" w:lineRule="auto"/>
        <w:ind w:left="679" w:right="134"/>
        <w:jc w:val="both"/>
        <w:rPr>
          <w:sz w:val="24"/>
          <w:szCs w:val="24"/>
        </w:rPr>
      </w:pPr>
      <w:r w:rsidRPr="00A51F0B">
        <w:rPr>
          <w:color w:val="000000"/>
          <w:sz w:val="24"/>
          <w:szCs w:val="24"/>
        </w:rPr>
        <w:t>Deve ser disponibilizado meio de transporte adequado ao atendimento das demandas dos acolhidos, quando necessário, aos encaminhamentos à rede de serviços e às ações destinadas à preservação dos vínculos familiares e à reintegração familiar.</w:t>
      </w:r>
    </w:p>
    <w:p w14:paraId="4857012D" w14:textId="77777777" w:rsidR="00E42694" w:rsidRPr="00A51F0B" w:rsidRDefault="00E42694" w:rsidP="00E42694">
      <w:pPr>
        <w:pBdr>
          <w:top w:val="nil"/>
          <w:left w:val="nil"/>
          <w:bottom w:val="nil"/>
          <w:right w:val="nil"/>
          <w:between w:val="nil"/>
        </w:pBdr>
        <w:spacing w:before="135" w:line="360" w:lineRule="auto"/>
        <w:ind w:left="679" w:right="134"/>
        <w:jc w:val="both"/>
        <w:rPr>
          <w:color w:val="000000"/>
          <w:sz w:val="24"/>
          <w:szCs w:val="24"/>
        </w:rPr>
      </w:pPr>
      <w:r w:rsidRPr="00A51F0B">
        <w:rPr>
          <w:color w:val="000000"/>
          <w:sz w:val="24"/>
          <w:szCs w:val="24"/>
        </w:rPr>
        <w:t>Assegurar o acesso ao transporte para os encaminhamentos realizados conforme</w:t>
      </w:r>
      <w:r w:rsidRPr="00A51F0B">
        <w:rPr>
          <w:sz w:val="24"/>
          <w:szCs w:val="24"/>
        </w:rPr>
        <w:t xml:space="preserve"> </w:t>
      </w:r>
      <w:r w:rsidRPr="00A51F0B">
        <w:rPr>
          <w:color w:val="000000"/>
          <w:sz w:val="24"/>
          <w:szCs w:val="24"/>
        </w:rPr>
        <w:t>avaliação técnica, a qual também deve indicar a necessidade ou não de acompanhante. Realizar a prestação de contas da concessão do vale transporte dentro das normativas da Administração Pública por meio de instrumento padrão fornecido pela Gestão no Anexo XI.</w:t>
      </w:r>
    </w:p>
    <w:p w14:paraId="4CD4FDE1" w14:textId="77777777" w:rsidR="00E42694" w:rsidRPr="00A51F0B" w:rsidRDefault="00E42694" w:rsidP="00E42694">
      <w:pPr>
        <w:pBdr>
          <w:top w:val="nil"/>
          <w:left w:val="nil"/>
          <w:bottom w:val="nil"/>
          <w:right w:val="nil"/>
          <w:between w:val="nil"/>
        </w:pBdr>
        <w:spacing w:before="2" w:line="360" w:lineRule="auto"/>
        <w:ind w:left="679" w:right="145"/>
        <w:jc w:val="both"/>
        <w:rPr>
          <w:color w:val="000000"/>
          <w:sz w:val="24"/>
          <w:szCs w:val="24"/>
        </w:rPr>
      </w:pPr>
      <w:r w:rsidRPr="00A51F0B">
        <w:rPr>
          <w:color w:val="000000"/>
          <w:sz w:val="24"/>
          <w:szCs w:val="24"/>
        </w:rPr>
        <w:t xml:space="preserve">Caso a OSC se </w:t>
      </w:r>
      <w:r w:rsidRPr="00A51F0B">
        <w:rPr>
          <w:sz w:val="24"/>
          <w:szCs w:val="24"/>
        </w:rPr>
        <w:t>utilize</w:t>
      </w:r>
      <w:r w:rsidRPr="00A51F0B">
        <w:rPr>
          <w:color w:val="000000"/>
          <w:sz w:val="24"/>
          <w:szCs w:val="24"/>
        </w:rPr>
        <w:t xml:space="preserve"> </w:t>
      </w:r>
      <w:r w:rsidRPr="00A51F0B">
        <w:rPr>
          <w:sz w:val="24"/>
          <w:szCs w:val="24"/>
        </w:rPr>
        <w:t>d</w:t>
      </w:r>
      <w:r w:rsidRPr="00A51F0B">
        <w:rPr>
          <w:color w:val="000000"/>
          <w:sz w:val="24"/>
          <w:szCs w:val="24"/>
        </w:rPr>
        <w:t xml:space="preserve">e automóvel e inclua em seu plano de trabalho o custeio do mesmo, este deverá conter a identificação da Prefeitura Municipal de Londrina/Secretaria </w:t>
      </w:r>
      <w:r w:rsidRPr="00A51F0B">
        <w:rPr>
          <w:sz w:val="24"/>
          <w:szCs w:val="24"/>
        </w:rPr>
        <w:t>Municipal</w:t>
      </w:r>
      <w:r w:rsidRPr="00A51F0B">
        <w:rPr>
          <w:color w:val="000000"/>
          <w:sz w:val="24"/>
          <w:szCs w:val="24"/>
        </w:rPr>
        <w:t xml:space="preserve"> de Assistência Social na porta, do lado externo, tanto do condutor quanto do passageiro.</w:t>
      </w:r>
    </w:p>
    <w:p w14:paraId="221C751C" w14:textId="77777777" w:rsidR="00E42694" w:rsidRPr="00A51F0B" w:rsidRDefault="00E42694" w:rsidP="00E42694">
      <w:pPr>
        <w:pBdr>
          <w:top w:val="nil"/>
          <w:left w:val="nil"/>
          <w:bottom w:val="nil"/>
          <w:right w:val="nil"/>
          <w:between w:val="nil"/>
        </w:pBdr>
        <w:spacing w:before="2"/>
        <w:rPr>
          <w:color w:val="000000"/>
          <w:sz w:val="24"/>
          <w:szCs w:val="24"/>
        </w:rPr>
      </w:pPr>
    </w:p>
    <w:p w14:paraId="38C57AE1" w14:textId="77777777" w:rsidR="00E42694" w:rsidRPr="00A51F0B" w:rsidRDefault="00E42694" w:rsidP="00E00370">
      <w:pPr>
        <w:pStyle w:val="Ttulo1"/>
        <w:numPr>
          <w:ilvl w:val="1"/>
          <w:numId w:val="69"/>
        </w:numPr>
        <w:tabs>
          <w:tab w:val="left" w:pos="1761"/>
        </w:tabs>
        <w:ind w:left="1134" w:hanging="425"/>
        <w:jc w:val="both"/>
      </w:pPr>
      <w:r w:rsidRPr="00A51F0B">
        <w:t>Articulação com a Rede de Serviços e Encaminhamentos:</w:t>
      </w:r>
    </w:p>
    <w:p w14:paraId="0B07DD10" w14:textId="77777777" w:rsidR="00E42694" w:rsidRPr="00A51F0B" w:rsidRDefault="00E42694" w:rsidP="00E42694">
      <w:pPr>
        <w:pBdr>
          <w:top w:val="nil"/>
          <w:left w:val="nil"/>
          <w:bottom w:val="nil"/>
          <w:right w:val="nil"/>
          <w:between w:val="nil"/>
        </w:pBdr>
        <w:spacing w:before="135"/>
        <w:jc w:val="both"/>
        <w:rPr>
          <w:color w:val="000000"/>
          <w:sz w:val="24"/>
          <w:szCs w:val="24"/>
        </w:rPr>
      </w:pPr>
      <w:r w:rsidRPr="00A51F0B">
        <w:rPr>
          <w:color w:val="000000"/>
          <w:sz w:val="24"/>
          <w:szCs w:val="24"/>
        </w:rPr>
        <w:t xml:space="preserve">            Realizar as articulações e encaminhamentos necessários à rede de serviços</w:t>
      </w:r>
      <w:r w:rsidRPr="00A51F0B">
        <w:rPr>
          <w:sz w:val="24"/>
          <w:szCs w:val="24"/>
        </w:rPr>
        <w:t>.</w:t>
      </w:r>
    </w:p>
    <w:p w14:paraId="47B861B0" w14:textId="77777777" w:rsidR="00E42694" w:rsidRPr="00A51F0B" w:rsidRDefault="00E42694" w:rsidP="00E42694">
      <w:pPr>
        <w:pBdr>
          <w:top w:val="nil"/>
          <w:left w:val="nil"/>
          <w:bottom w:val="nil"/>
          <w:right w:val="nil"/>
          <w:between w:val="nil"/>
        </w:pBdr>
        <w:spacing w:before="137" w:line="360" w:lineRule="auto"/>
        <w:ind w:left="679" w:right="137" w:firstLine="19"/>
        <w:jc w:val="both"/>
        <w:rPr>
          <w:color w:val="000000"/>
          <w:sz w:val="24"/>
          <w:szCs w:val="24"/>
        </w:rPr>
      </w:pPr>
      <w:r w:rsidRPr="00A51F0B">
        <w:rPr>
          <w:color w:val="000000"/>
          <w:sz w:val="24"/>
          <w:szCs w:val="24"/>
        </w:rPr>
        <w:t xml:space="preserve">São considerados os encaminhamentos realizados pela equipe às demais políticas públicas, </w:t>
      </w:r>
      <w:r w:rsidRPr="00A51F0B">
        <w:rPr>
          <w:color w:val="000000"/>
          <w:sz w:val="24"/>
          <w:szCs w:val="24"/>
        </w:rPr>
        <w:lastRenderedPageBreak/>
        <w:t xml:space="preserve">serviços socioassistenciais </w:t>
      </w:r>
      <w:r w:rsidRPr="00A51F0B">
        <w:rPr>
          <w:color w:val="000009"/>
          <w:sz w:val="24"/>
          <w:szCs w:val="24"/>
        </w:rPr>
        <w:t>(respeitando a Portaria de Referência e Contrarreferência dos Serviços Socioassistenciais do Município de Londrina – Portaria 14/2020)</w:t>
      </w:r>
      <w:r w:rsidRPr="00A51F0B">
        <w:rPr>
          <w:color w:val="000000"/>
          <w:sz w:val="24"/>
          <w:szCs w:val="24"/>
        </w:rPr>
        <w:t>, documentação civil, agendamento de inclusão/atualização dos usuários no Cadastro Único para Programas Sociais do Governo Federal, benefícios de transferência de renda, s</w:t>
      </w:r>
      <w:r w:rsidRPr="00A51F0B">
        <w:rPr>
          <w:color w:val="000009"/>
          <w:sz w:val="24"/>
          <w:szCs w:val="24"/>
        </w:rPr>
        <w:t xml:space="preserve">erviços, programas e projetos de instituições não governamentais e comunitárias, Sistema de Justiça, Conselhos de Direitos, </w:t>
      </w:r>
      <w:r w:rsidRPr="00A51F0B">
        <w:rPr>
          <w:color w:val="000000"/>
          <w:sz w:val="24"/>
          <w:szCs w:val="24"/>
        </w:rPr>
        <w:t>Sistema de Garantia de Direitos, dentre outros.</w:t>
      </w:r>
    </w:p>
    <w:p w14:paraId="07888398" w14:textId="77777777" w:rsidR="00E42694" w:rsidRPr="00A51F0B" w:rsidRDefault="00E42694" w:rsidP="00E42694">
      <w:pPr>
        <w:pBdr>
          <w:top w:val="nil"/>
          <w:left w:val="nil"/>
          <w:bottom w:val="nil"/>
          <w:right w:val="nil"/>
          <w:between w:val="nil"/>
        </w:pBdr>
        <w:spacing w:before="6"/>
        <w:rPr>
          <w:color w:val="000000"/>
          <w:sz w:val="24"/>
          <w:szCs w:val="24"/>
        </w:rPr>
      </w:pPr>
    </w:p>
    <w:p w14:paraId="1B2D0BDA" w14:textId="77777777" w:rsidR="00E42694" w:rsidRPr="00A51F0B" w:rsidRDefault="00E42694" w:rsidP="00E00370">
      <w:pPr>
        <w:numPr>
          <w:ilvl w:val="1"/>
          <w:numId w:val="69"/>
        </w:numPr>
        <w:pBdr>
          <w:top w:val="nil"/>
          <w:left w:val="nil"/>
          <w:bottom w:val="nil"/>
          <w:right w:val="nil"/>
          <w:between w:val="nil"/>
        </w:pBdr>
        <w:tabs>
          <w:tab w:val="left" w:pos="1276"/>
        </w:tabs>
        <w:ind w:left="1819" w:hanging="1110"/>
        <w:rPr>
          <w:color w:val="000009"/>
          <w:sz w:val="24"/>
          <w:szCs w:val="24"/>
        </w:rPr>
      </w:pPr>
      <w:r w:rsidRPr="00A51F0B">
        <w:rPr>
          <w:b/>
          <w:color w:val="000009"/>
          <w:sz w:val="24"/>
          <w:szCs w:val="24"/>
        </w:rPr>
        <w:t>Trabalho Social Essencial ao Serviço:</w:t>
      </w:r>
    </w:p>
    <w:p w14:paraId="2A2C756D" w14:textId="77777777" w:rsidR="00E42694" w:rsidRPr="00A51F0B" w:rsidRDefault="00E42694" w:rsidP="00E42694">
      <w:pPr>
        <w:pBdr>
          <w:top w:val="nil"/>
          <w:left w:val="nil"/>
          <w:bottom w:val="nil"/>
          <w:right w:val="nil"/>
          <w:between w:val="nil"/>
        </w:pBdr>
        <w:tabs>
          <w:tab w:val="left" w:pos="1276"/>
        </w:tabs>
        <w:ind w:left="1819"/>
        <w:rPr>
          <w:color w:val="000009"/>
          <w:sz w:val="24"/>
          <w:szCs w:val="24"/>
        </w:rPr>
      </w:pPr>
    </w:p>
    <w:p w14:paraId="06A1982A"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hanging="794"/>
        <w:jc w:val="both"/>
        <w:rPr>
          <w:color w:val="000009"/>
          <w:sz w:val="24"/>
          <w:szCs w:val="24"/>
        </w:rPr>
      </w:pPr>
      <w:r w:rsidRPr="00A51F0B">
        <w:rPr>
          <w:color w:val="000009"/>
          <w:sz w:val="24"/>
          <w:szCs w:val="24"/>
        </w:rPr>
        <w:t>Realizar acolhida;</w:t>
      </w:r>
    </w:p>
    <w:p w14:paraId="00573444"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1659" w:hanging="794"/>
        <w:jc w:val="both"/>
        <w:rPr>
          <w:color w:val="000009"/>
          <w:sz w:val="24"/>
          <w:szCs w:val="24"/>
        </w:rPr>
      </w:pPr>
      <w:r w:rsidRPr="00A51F0B">
        <w:rPr>
          <w:color w:val="000009"/>
          <w:sz w:val="24"/>
          <w:szCs w:val="24"/>
        </w:rPr>
        <w:t>Realizar escuta qualificada;</w:t>
      </w:r>
    </w:p>
    <w:p w14:paraId="2C7CC03D"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hanging="794"/>
        <w:jc w:val="both"/>
        <w:rPr>
          <w:color w:val="000009"/>
          <w:sz w:val="24"/>
          <w:szCs w:val="24"/>
        </w:rPr>
      </w:pPr>
      <w:r w:rsidRPr="00A51F0B">
        <w:rPr>
          <w:color w:val="000009"/>
          <w:sz w:val="24"/>
          <w:szCs w:val="24"/>
        </w:rPr>
        <w:t>Realizar diagnóstico social e encaminhamentos pertinentes;</w:t>
      </w:r>
    </w:p>
    <w:p w14:paraId="48E7AC18"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1659" w:hanging="794"/>
        <w:jc w:val="both"/>
        <w:rPr>
          <w:color w:val="000009"/>
          <w:sz w:val="24"/>
          <w:szCs w:val="24"/>
        </w:rPr>
      </w:pPr>
      <w:r w:rsidRPr="00A51F0B">
        <w:rPr>
          <w:color w:val="000009"/>
          <w:sz w:val="24"/>
          <w:szCs w:val="24"/>
        </w:rPr>
        <w:t>Orientar quanto a forma de funcionamento desta modalidade de acolhimento;</w:t>
      </w:r>
    </w:p>
    <w:p w14:paraId="7AC1E4F7"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851" w:firstLine="14"/>
        <w:jc w:val="both"/>
        <w:rPr>
          <w:color w:val="000009"/>
          <w:sz w:val="24"/>
          <w:szCs w:val="24"/>
        </w:rPr>
      </w:pPr>
      <w:r w:rsidRPr="00A51F0B">
        <w:rPr>
          <w:color w:val="000000"/>
          <w:sz w:val="24"/>
          <w:szCs w:val="24"/>
        </w:rPr>
        <w:t>Orientar quanto as formas adequadas de higiene, alimentação, vestuário, organização do espaço, divisão de tarefas, convívio na moradia e na comunidade e apoio sobre o planejamento financeiro, contribuindo para o desenvolvimento de aptidões e oportunidades para que os indivíduos façam escolhas com autonomia;</w:t>
      </w:r>
    </w:p>
    <w:p w14:paraId="7B79C62C" w14:textId="77777777" w:rsidR="00E42694" w:rsidRPr="00A51F0B" w:rsidRDefault="00E42694" w:rsidP="00E00370">
      <w:pPr>
        <w:numPr>
          <w:ilvl w:val="0"/>
          <w:numId w:val="67"/>
        </w:numPr>
        <w:pBdr>
          <w:top w:val="nil"/>
          <w:left w:val="nil"/>
          <w:bottom w:val="nil"/>
          <w:right w:val="nil"/>
          <w:between w:val="nil"/>
        </w:pBdr>
        <w:tabs>
          <w:tab w:val="left" w:pos="1276"/>
          <w:tab w:val="left" w:pos="1418"/>
        </w:tabs>
        <w:spacing w:line="360" w:lineRule="auto"/>
        <w:ind w:left="851" w:hanging="27"/>
        <w:jc w:val="both"/>
        <w:rPr>
          <w:color w:val="000000"/>
          <w:sz w:val="24"/>
          <w:szCs w:val="24"/>
        </w:rPr>
      </w:pPr>
      <w:r w:rsidRPr="00A51F0B">
        <w:rPr>
          <w:color w:val="000000"/>
          <w:sz w:val="24"/>
          <w:szCs w:val="24"/>
        </w:rPr>
        <w:t>Contribuir para o resgate e/ou fortalecimento dos vínculos familiares e comunitários;</w:t>
      </w:r>
    </w:p>
    <w:p w14:paraId="09B47C4D"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851" w:hanging="27"/>
        <w:jc w:val="both"/>
        <w:rPr>
          <w:color w:val="000000"/>
          <w:sz w:val="24"/>
          <w:szCs w:val="24"/>
        </w:rPr>
      </w:pPr>
      <w:r w:rsidRPr="00A51F0B">
        <w:rPr>
          <w:color w:val="000009"/>
          <w:sz w:val="24"/>
          <w:szCs w:val="24"/>
        </w:rPr>
        <w:t>Mapear a rede de serviços de organizações governamentais, não governamentais e o Sistema de Garantia de Direitos;</w:t>
      </w:r>
    </w:p>
    <w:p w14:paraId="6C114241" w14:textId="77777777" w:rsidR="00E42694" w:rsidRPr="00A51F0B" w:rsidRDefault="00E42694" w:rsidP="00E00370">
      <w:pPr>
        <w:numPr>
          <w:ilvl w:val="0"/>
          <w:numId w:val="67"/>
        </w:numPr>
        <w:pBdr>
          <w:top w:val="nil"/>
          <w:left w:val="nil"/>
          <w:bottom w:val="nil"/>
          <w:right w:val="nil"/>
          <w:between w:val="nil"/>
        </w:pBdr>
        <w:tabs>
          <w:tab w:val="left" w:pos="1134"/>
          <w:tab w:val="left" w:pos="1276"/>
        </w:tabs>
        <w:spacing w:line="360" w:lineRule="auto"/>
        <w:ind w:left="851" w:hanging="27"/>
        <w:jc w:val="both"/>
        <w:rPr>
          <w:color w:val="000000"/>
          <w:sz w:val="24"/>
          <w:szCs w:val="24"/>
        </w:rPr>
      </w:pPr>
      <w:r w:rsidRPr="00A51F0B">
        <w:rPr>
          <w:color w:val="000009"/>
          <w:sz w:val="24"/>
          <w:szCs w:val="24"/>
        </w:rPr>
        <w:t>Orientar sobre o uso dos serviços da rede que compõe a Trilha da Cidadania no território, bem como realizar, acompanhar e monitorar encaminhamentos para esses serviços, conforme necessidade;</w:t>
      </w:r>
    </w:p>
    <w:p w14:paraId="6D279EDD" w14:textId="77777777" w:rsidR="00E42694" w:rsidRPr="00A51F0B" w:rsidRDefault="00E42694" w:rsidP="00E00370">
      <w:pPr>
        <w:numPr>
          <w:ilvl w:val="0"/>
          <w:numId w:val="67"/>
        </w:numPr>
        <w:pBdr>
          <w:top w:val="nil"/>
          <w:left w:val="nil"/>
          <w:bottom w:val="nil"/>
          <w:right w:val="nil"/>
          <w:between w:val="nil"/>
        </w:pBdr>
        <w:tabs>
          <w:tab w:val="left" w:pos="1134"/>
          <w:tab w:val="left" w:pos="1276"/>
        </w:tabs>
        <w:spacing w:line="360" w:lineRule="auto"/>
        <w:ind w:left="709" w:firstLine="103"/>
        <w:jc w:val="both"/>
        <w:rPr>
          <w:color w:val="000009"/>
          <w:sz w:val="24"/>
          <w:szCs w:val="24"/>
        </w:rPr>
      </w:pPr>
      <w:r w:rsidRPr="00A51F0B">
        <w:rPr>
          <w:color w:val="000009"/>
          <w:sz w:val="24"/>
          <w:szCs w:val="24"/>
        </w:rPr>
        <w:t>Construir coletivamente regras de convívio flexíveis, bem como espaço de discussão para soluções de possíveis conflitos;</w:t>
      </w:r>
    </w:p>
    <w:p w14:paraId="240669D1" w14:textId="77777777" w:rsidR="00E42694" w:rsidRPr="00A51F0B" w:rsidRDefault="00E42694" w:rsidP="00E00370">
      <w:pPr>
        <w:numPr>
          <w:ilvl w:val="0"/>
          <w:numId w:val="67"/>
        </w:numPr>
        <w:pBdr>
          <w:top w:val="nil"/>
          <w:left w:val="nil"/>
          <w:bottom w:val="nil"/>
          <w:right w:val="nil"/>
          <w:between w:val="nil"/>
        </w:pBdr>
        <w:tabs>
          <w:tab w:val="left" w:pos="1276"/>
          <w:tab w:val="left" w:pos="1599"/>
        </w:tabs>
        <w:spacing w:line="360" w:lineRule="auto"/>
        <w:ind w:left="1598" w:hanging="794"/>
        <w:jc w:val="both"/>
        <w:rPr>
          <w:color w:val="000009"/>
          <w:sz w:val="24"/>
          <w:szCs w:val="24"/>
        </w:rPr>
      </w:pPr>
      <w:r w:rsidRPr="00A51F0B">
        <w:rPr>
          <w:color w:val="000009"/>
          <w:sz w:val="24"/>
          <w:szCs w:val="24"/>
        </w:rPr>
        <w:t>Realizar atendimento individual e/ou grupal;</w:t>
      </w:r>
    </w:p>
    <w:p w14:paraId="25162F33" w14:textId="77777777" w:rsidR="00E42694" w:rsidRPr="00A51F0B" w:rsidRDefault="00E42694" w:rsidP="00E00370">
      <w:pPr>
        <w:numPr>
          <w:ilvl w:val="0"/>
          <w:numId w:val="67"/>
        </w:numPr>
        <w:pBdr>
          <w:top w:val="nil"/>
          <w:left w:val="nil"/>
          <w:bottom w:val="nil"/>
          <w:right w:val="nil"/>
          <w:between w:val="nil"/>
        </w:pBdr>
        <w:tabs>
          <w:tab w:val="left" w:pos="1276"/>
          <w:tab w:val="left" w:pos="1599"/>
        </w:tabs>
        <w:spacing w:line="360" w:lineRule="auto"/>
        <w:ind w:left="1598" w:hanging="794"/>
        <w:jc w:val="both"/>
        <w:rPr>
          <w:color w:val="000009"/>
          <w:sz w:val="24"/>
          <w:szCs w:val="24"/>
        </w:rPr>
      </w:pPr>
      <w:r w:rsidRPr="00A51F0B">
        <w:rPr>
          <w:color w:val="000009"/>
          <w:sz w:val="24"/>
          <w:szCs w:val="24"/>
        </w:rPr>
        <w:t>Construir em conjunto com o usuário o Plano Individual de Atendimento (PIA);</w:t>
      </w:r>
    </w:p>
    <w:p w14:paraId="5F1D7AD0"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851" w:hanging="39"/>
        <w:jc w:val="both"/>
        <w:rPr>
          <w:color w:val="000009"/>
          <w:sz w:val="24"/>
          <w:szCs w:val="24"/>
        </w:rPr>
      </w:pPr>
      <w:r w:rsidRPr="00A51F0B">
        <w:rPr>
          <w:color w:val="000009"/>
          <w:sz w:val="24"/>
          <w:szCs w:val="24"/>
        </w:rPr>
        <w:t>Encaminhar e discutir com autoridades Judiciária e Ministério Público, quando necessário;</w:t>
      </w:r>
    </w:p>
    <w:p w14:paraId="08FD5BC0"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851" w:hanging="39"/>
        <w:jc w:val="both"/>
        <w:rPr>
          <w:color w:val="000009"/>
          <w:sz w:val="24"/>
          <w:szCs w:val="24"/>
        </w:rPr>
      </w:pPr>
      <w:r w:rsidRPr="00A51F0B">
        <w:rPr>
          <w:color w:val="000000"/>
          <w:sz w:val="24"/>
          <w:szCs w:val="24"/>
        </w:rPr>
        <w:t>Possibilitar às acolhidas espaços de informação e discussão na perspectiva da defesa e garantia de direitos;</w:t>
      </w:r>
    </w:p>
    <w:p w14:paraId="7AB59496"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1659" w:hanging="794"/>
        <w:jc w:val="both"/>
        <w:rPr>
          <w:color w:val="000009"/>
          <w:sz w:val="24"/>
          <w:szCs w:val="24"/>
        </w:rPr>
      </w:pPr>
      <w:r w:rsidRPr="00A51F0B">
        <w:rPr>
          <w:color w:val="000009"/>
          <w:sz w:val="24"/>
          <w:szCs w:val="24"/>
        </w:rPr>
        <w:t>Orientar para acesso à documentação pessoal;</w:t>
      </w:r>
    </w:p>
    <w:p w14:paraId="23123568"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851" w:firstLine="14"/>
        <w:jc w:val="both"/>
        <w:rPr>
          <w:color w:val="000009"/>
          <w:sz w:val="24"/>
          <w:szCs w:val="24"/>
        </w:rPr>
      </w:pPr>
      <w:r w:rsidRPr="00A51F0B">
        <w:rPr>
          <w:color w:val="000009"/>
          <w:sz w:val="24"/>
          <w:szCs w:val="24"/>
        </w:rPr>
        <w:t>Realizar oficinas e atividades coletivas, visando a autonomia e o exercício da cidadania;</w:t>
      </w:r>
    </w:p>
    <w:p w14:paraId="0C979473"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709" w:firstLine="156"/>
        <w:jc w:val="both"/>
        <w:rPr>
          <w:color w:val="000009"/>
          <w:sz w:val="24"/>
          <w:szCs w:val="24"/>
        </w:rPr>
      </w:pPr>
      <w:r w:rsidRPr="00A51F0B">
        <w:rPr>
          <w:color w:val="000009"/>
          <w:sz w:val="24"/>
          <w:szCs w:val="24"/>
        </w:rPr>
        <w:t>Realizar articulações necessárias com a rede de serviços socioassistenciais, demais políticas públicas setoriais e com órgãos do Sistema de Garantia de Direitos;</w:t>
      </w:r>
    </w:p>
    <w:p w14:paraId="2E26C610"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709" w:firstLine="156"/>
        <w:jc w:val="both"/>
        <w:rPr>
          <w:color w:val="000009"/>
          <w:sz w:val="24"/>
          <w:szCs w:val="24"/>
        </w:rPr>
      </w:pPr>
      <w:r w:rsidRPr="00A51F0B">
        <w:rPr>
          <w:color w:val="000009"/>
          <w:sz w:val="24"/>
          <w:szCs w:val="24"/>
        </w:rPr>
        <w:lastRenderedPageBreak/>
        <w:t>Seguir fluxo de referência e contrarreferência vigente, com vistas ao acompanhamento e monitoramento dos encaminhamentos propostos;</w:t>
      </w:r>
    </w:p>
    <w:p w14:paraId="208915D4"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709" w:firstLine="156"/>
        <w:jc w:val="both"/>
        <w:rPr>
          <w:color w:val="000009"/>
          <w:sz w:val="24"/>
          <w:szCs w:val="24"/>
        </w:rPr>
      </w:pPr>
      <w:r w:rsidRPr="00A51F0B">
        <w:rPr>
          <w:color w:val="000009"/>
          <w:sz w:val="24"/>
          <w:szCs w:val="24"/>
        </w:rPr>
        <w:t>Incentivar que as acolhidos utilizem o espaço da casa para atividades laborais, como cultivo de canteiros de hortas, oficinas de culinária, participação nas oficinas de arte educação e divisão de pequenas tarefas domésticas, relacionando-as a interesses, vivências, desejos e possibilidades do público atendido;</w:t>
      </w:r>
    </w:p>
    <w:p w14:paraId="46171A77"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709" w:firstLine="156"/>
        <w:jc w:val="both"/>
        <w:rPr>
          <w:color w:val="000009"/>
          <w:sz w:val="24"/>
          <w:szCs w:val="24"/>
        </w:rPr>
      </w:pPr>
      <w:r w:rsidRPr="00A51F0B">
        <w:rPr>
          <w:color w:val="000009"/>
          <w:sz w:val="24"/>
          <w:szCs w:val="24"/>
        </w:rPr>
        <w:t>Preparar as usuárias para o alcance da autossustentação e desligamento do serviço;</w:t>
      </w:r>
    </w:p>
    <w:p w14:paraId="7F5F26C3"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709" w:firstLine="156"/>
        <w:jc w:val="both"/>
        <w:rPr>
          <w:color w:val="000009"/>
          <w:sz w:val="24"/>
          <w:szCs w:val="24"/>
        </w:rPr>
      </w:pPr>
      <w:r w:rsidRPr="00A51F0B">
        <w:rPr>
          <w:color w:val="000009"/>
          <w:sz w:val="24"/>
          <w:szCs w:val="24"/>
        </w:rPr>
        <w:t>Realizar o acompanhamento pós acolhimento nos casos em que o serviço consiga o encaminhamento à vida independente;</w:t>
      </w:r>
    </w:p>
    <w:p w14:paraId="005EF763"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1659" w:hanging="794"/>
        <w:jc w:val="both"/>
        <w:rPr>
          <w:color w:val="000009"/>
          <w:sz w:val="24"/>
          <w:szCs w:val="24"/>
        </w:rPr>
      </w:pPr>
      <w:r w:rsidRPr="00A51F0B">
        <w:rPr>
          <w:color w:val="000009"/>
          <w:sz w:val="24"/>
          <w:szCs w:val="24"/>
        </w:rPr>
        <w:t>Articular e participar de estudos de caso com a rede de serviços;</w:t>
      </w:r>
    </w:p>
    <w:p w14:paraId="56453DD9" w14:textId="77777777" w:rsidR="00E42694" w:rsidRPr="00A51F0B" w:rsidRDefault="00E42694" w:rsidP="00E00370">
      <w:pPr>
        <w:numPr>
          <w:ilvl w:val="0"/>
          <w:numId w:val="67"/>
        </w:numPr>
        <w:pBdr>
          <w:top w:val="nil"/>
          <w:left w:val="nil"/>
          <w:bottom w:val="nil"/>
          <w:right w:val="nil"/>
          <w:between w:val="nil"/>
        </w:pBdr>
        <w:spacing w:line="360" w:lineRule="auto"/>
        <w:ind w:left="1276" w:hanging="411"/>
        <w:jc w:val="both"/>
        <w:rPr>
          <w:color w:val="000009"/>
          <w:sz w:val="24"/>
          <w:szCs w:val="24"/>
        </w:rPr>
      </w:pPr>
      <w:r w:rsidRPr="00A51F0B">
        <w:rPr>
          <w:color w:val="000009"/>
          <w:sz w:val="24"/>
          <w:szCs w:val="24"/>
        </w:rPr>
        <w:t>Registrar todas as ações realizadas com a usuária, ou que envolvem esta última, no Sistema de Informatização da Rede de Serviços da Assistência Social (IRSAS);</w:t>
      </w:r>
    </w:p>
    <w:p w14:paraId="3962801B" w14:textId="77777777" w:rsidR="00E42694" w:rsidRPr="00A51F0B" w:rsidRDefault="00E42694" w:rsidP="00E00370">
      <w:pPr>
        <w:numPr>
          <w:ilvl w:val="0"/>
          <w:numId w:val="67"/>
        </w:numPr>
        <w:pBdr>
          <w:top w:val="nil"/>
          <w:left w:val="nil"/>
          <w:bottom w:val="nil"/>
          <w:right w:val="nil"/>
          <w:between w:val="nil"/>
        </w:pBdr>
        <w:tabs>
          <w:tab w:val="left" w:pos="1276"/>
          <w:tab w:val="left" w:pos="1712"/>
        </w:tabs>
        <w:spacing w:line="360" w:lineRule="auto"/>
        <w:ind w:left="1711" w:hanging="794"/>
        <w:jc w:val="both"/>
        <w:rPr>
          <w:color w:val="000009"/>
          <w:sz w:val="24"/>
          <w:szCs w:val="24"/>
        </w:rPr>
      </w:pPr>
      <w:r w:rsidRPr="00A51F0B">
        <w:rPr>
          <w:color w:val="000009"/>
          <w:sz w:val="24"/>
          <w:szCs w:val="24"/>
        </w:rPr>
        <w:t>Elaborar cronograma de atividades, relatórios e prontuários;</w:t>
      </w:r>
    </w:p>
    <w:p w14:paraId="12D95E9C"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1276" w:hanging="359"/>
        <w:jc w:val="both"/>
        <w:rPr>
          <w:color w:val="000009"/>
          <w:sz w:val="24"/>
          <w:szCs w:val="24"/>
        </w:rPr>
      </w:pPr>
      <w:r w:rsidRPr="00A51F0B">
        <w:rPr>
          <w:color w:val="000009"/>
          <w:sz w:val="24"/>
          <w:szCs w:val="24"/>
        </w:rPr>
        <w:t>Participar da elaboração de fluxos e protocolos construídos com a rede de serviço e respeitar o que foi pactuado;</w:t>
      </w:r>
    </w:p>
    <w:p w14:paraId="380F2F22"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1276" w:hanging="359"/>
        <w:jc w:val="both"/>
        <w:rPr>
          <w:color w:val="000009"/>
          <w:sz w:val="24"/>
          <w:szCs w:val="24"/>
        </w:rPr>
      </w:pPr>
      <w:r w:rsidRPr="00A51F0B">
        <w:rPr>
          <w:color w:val="000009"/>
          <w:sz w:val="24"/>
          <w:szCs w:val="24"/>
        </w:rPr>
        <w:t>Participar de reuniões, comissões, grupos de trabalho, conforme orientações da Secretaria Municipal de Assistência Social;</w:t>
      </w:r>
    </w:p>
    <w:p w14:paraId="3990087D"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1276" w:hanging="359"/>
        <w:jc w:val="both"/>
        <w:rPr>
          <w:color w:val="000009"/>
          <w:sz w:val="24"/>
          <w:szCs w:val="24"/>
        </w:rPr>
      </w:pPr>
      <w:r w:rsidRPr="00A51F0B">
        <w:rPr>
          <w:color w:val="000009"/>
          <w:sz w:val="24"/>
          <w:szCs w:val="24"/>
        </w:rPr>
        <w:t>Realizar avaliação continuada dos serviços prestados;</w:t>
      </w:r>
    </w:p>
    <w:p w14:paraId="65A274C8"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1276" w:hanging="359"/>
        <w:jc w:val="both"/>
        <w:rPr>
          <w:color w:val="000009"/>
          <w:sz w:val="24"/>
          <w:szCs w:val="24"/>
        </w:rPr>
      </w:pPr>
      <w:r w:rsidRPr="00A51F0B">
        <w:rPr>
          <w:color w:val="000009"/>
          <w:sz w:val="24"/>
          <w:szCs w:val="24"/>
        </w:rPr>
        <w:t xml:space="preserve"> Elaborar e executar plano de educação permanente para equipe de trabalho;</w:t>
      </w:r>
    </w:p>
    <w:p w14:paraId="2467008A" w14:textId="77777777" w:rsidR="00E42694" w:rsidRPr="00A51F0B" w:rsidRDefault="00E42694" w:rsidP="00E00370">
      <w:pPr>
        <w:numPr>
          <w:ilvl w:val="0"/>
          <w:numId w:val="67"/>
        </w:numPr>
        <w:pBdr>
          <w:top w:val="nil"/>
          <w:left w:val="nil"/>
          <w:bottom w:val="nil"/>
          <w:right w:val="nil"/>
          <w:between w:val="nil"/>
        </w:pBdr>
        <w:tabs>
          <w:tab w:val="left" w:pos="1276"/>
        </w:tabs>
        <w:spacing w:line="360" w:lineRule="auto"/>
        <w:ind w:left="1276" w:hanging="359"/>
        <w:jc w:val="both"/>
        <w:rPr>
          <w:color w:val="000009"/>
          <w:sz w:val="24"/>
          <w:szCs w:val="24"/>
        </w:rPr>
      </w:pPr>
      <w:r w:rsidRPr="00A51F0B">
        <w:rPr>
          <w:color w:val="000009"/>
          <w:sz w:val="24"/>
          <w:szCs w:val="24"/>
        </w:rPr>
        <w:t xml:space="preserve"> Organizar banco de dados e informações sobre o serviço.</w:t>
      </w:r>
    </w:p>
    <w:p w14:paraId="1E8C667B" w14:textId="77777777" w:rsidR="00E42694" w:rsidRPr="00A51F0B" w:rsidRDefault="00E42694" w:rsidP="00E42694">
      <w:pPr>
        <w:pBdr>
          <w:top w:val="nil"/>
          <w:left w:val="nil"/>
          <w:bottom w:val="nil"/>
          <w:right w:val="nil"/>
          <w:between w:val="nil"/>
        </w:pBdr>
        <w:tabs>
          <w:tab w:val="left" w:pos="1276"/>
        </w:tabs>
        <w:spacing w:line="360" w:lineRule="auto"/>
        <w:jc w:val="both"/>
        <w:rPr>
          <w:color w:val="000009"/>
          <w:sz w:val="24"/>
          <w:szCs w:val="24"/>
        </w:rPr>
      </w:pPr>
    </w:p>
    <w:p w14:paraId="0B4446F1" w14:textId="77777777" w:rsidR="00E42694" w:rsidRPr="00A51F0B" w:rsidRDefault="00E42694" w:rsidP="00E00370">
      <w:pPr>
        <w:pStyle w:val="Ttulo1"/>
        <w:numPr>
          <w:ilvl w:val="1"/>
          <w:numId w:val="69"/>
        </w:numPr>
        <w:tabs>
          <w:tab w:val="left" w:pos="1418"/>
        </w:tabs>
        <w:spacing w:before="15"/>
        <w:ind w:left="1939" w:hanging="1230"/>
        <w:jc w:val="both"/>
      </w:pPr>
      <w:r w:rsidRPr="00A51F0B">
        <w:t>Metodologia:</w:t>
      </w:r>
    </w:p>
    <w:p w14:paraId="55623F40" w14:textId="77777777" w:rsidR="00E42694" w:rsidRPr="00A51F0B" w:rsidRDefault="00E42694" w:rsidP="00E42694">
      <w:pPr>
        <w:rPr>
          <w:sz w:val="24"/>
          <w:szCs w:val="24"/>
        </w:rPr>
      </w:pPr>
    </w:p>
    <w:p w14:paraId="352160D4" w14:textId="77777777" w:rsidR="00E42694" w:rsidRPr="00A51F0B" w:rsidRDefault="00E42694" w:rsidP="00E42694">
      <w:pPr>
        <w:spacing w:line="360" w:lineRule="auto"/>
        <w:ind w:left="709"/>
        <w:jc w:val="both"/>
        <w:rPr>
          <w:sz w:val="24"/>
          <w:szCs w:val="24"/>
        </w:rPr>
      </w:pPr>
      <w:r w:rsidRPr="00A51F0B">
        <w:rPr>
          <w:sz w:val="24"/>
          <w:szCs w:val="24"/>
        </w:rPr>
        <w:t>Seguirá o direcionamento da Trilha da Cidadania, a qual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5C8C720A" w14:textId="77777777" w:rsidR="00E42694" w:rsidRPr="00A51F0B" w:rsidRDefault="00E42694" w:rsidP="00E42694">
      <w:pPr>
        <w:rPr>
          <w:sz w:val="24"/>
          <w:szCs w:val="24"/>
        </w:rPr>
      </w:pPr>
    </w:p>
    <w:p w14:paraId="12FFDF59" w14:textId="77777777" w:rsidR="00E42694" w:rsidRPr="00A51F0B" w:rsidRDefault="00E42694" w:rsidP="00E42694">
      <w:pPr>
        <w:pBdr>
          <w:top w:val="nil"/>
          <w:left w:val="nil"/>
          <w:bottom w:val="nil"/>
          <w:right w:val="nil"/>
          <w:between w:val="nil"/>
        </w:pBdr>
        <w:spacing w:before="132" w:line="360" w:lineRule="auto"/>
        <w:ind w:left="679" w:right="127"/>
        <w:jc w:val="both"/>
        <w:rPr>
          <w:color w:val="000000"/>
          <w:sz w:val="24"/>
          <w:szCs w:val="24"/>
        </w:rPr>
      </w:pPr>
      <w:r w:rsidRPr="00A51F0B">
        <w:rPr>
          <w:b/>
          <w:color w:val="000000"/>
          <w:sz w:val="24"/>
          <w:szCs w:val="24"/>
        </w:rPr>
        <w:t xml:space="preserve">Atividade de inserção da acolhida: </w:t>
      </w:r>
      <w:r w:rsidRPr="00A51F0B">
        <w:rPr>
          <w:color w:val="000000"/>
          <w:sz w:val="24"/>
          <w:szCs w:val="24"/>
        </w:rPr>
        <w:t xml:space="preserve">a acolhida inicial deverá ser realizada pelo educador social, o qual fará o registro dos dados pessoais do acolhido na “Ficha de Cadastro” e também fará a leitura do “Pacto de Convivência”, momento em que a acolhida terá conhecimento das rotinas e regras do Serviço de Acolhimento Institucional – Casa de Passagem Adulto </w:t>
      </w:r>
      <w:r w:rsidRPr="00A51F0B">
        <w:rPr>
          <w:color w:val="000000"/>
          <w:sz w:val="24"/>
          <w:szCs w:val="24"/>
        </w:rPr>
        <w:lastRenderedPageBreak/>
        <w:t>Feminino. Caso necessário, o educador poderá solicitar o apoio da referência técnica e/ou coordenação. Será responsabilidade do serviço manter instrumento de controle dos nomes e dados pessoais das acolhidas para informações à Central de Vagas e lançamento no Sistema IRSAS.</w:t>
      </w:r>
    </w:p>
    <w:p w14:paraId="7D281A84" w14:textId="77777777" w:rsidR="00E42694" w:rsidRPr="00A51F0B" w:rsidRDefault="00E42694" w:rsidP="00E42694">
      <w:pPr>
        <w:pBdr>
          <w:top w:val="nil"/>
          <w:left w:val="nil"/>
          <w:bottom w:val="nil"/>
          <w:right w:val="nil"/>
          <w:between w:val="nil"/>
        </w:pBdr>
        <w:spacing w:before="2" w:line="360" w:lineRule="auto"/>
        <w:ind w:left="679" w:right="127"/>
        <w:jc w:val="both"/>
        <w:rPr>
          <w:color w:val="000000"/>
          <w:sz w:val="24"/>
          <w:szCs w:val="24"/>
        </w:rPr>
      </w:pPr>
      <w:r w:rsidRPr="00A51F0B">
        <w:rPr>
          <w:b/>
          <w:color w:val="000000"/>
          <w:sz w:val="24"/>
          <w:szCs w:val="24"/>
        </w:rPr>
        <w:t xml:space="preserve">Relacionamento com a Central de Vagas: </w:t>
      </w:r>
      <w:r w:rsidRPr="00A51F0B">
        <w:rPr>
          <w:color w:val="000000"/>
          <w:sz w:val="24"/>
          <w:szCs w:val="24"/>
        </w:rPr>
        <w:t>o Serviço de Acolhimento Institucional – Casa de Passagem/Acolhimento Adulto Feminino deverá informar diariamente a Central de Vagas sobre o número de vagas disponíveis no serviço, demandas de transferência para outra modalidade de acolhimento, bem como informar sobre os novos acolhimentos realizados, conforme pactuação vigente;</w:t>
      </w:r>
    </w:p>
    <w:p w14:paraId="068E3B35" w14:textId="77777777" w:rsidR="00E42694" w:rsidRPr="00A51F0B" w:rsidRDefault="00E42694" w:rsidP="00E42694">
      <w:pPr>
        <w:pBdr>
          <w:top w:val="nil"/>
          <w:left w:val="nil"/>
          <w:bottom w:val="nil"/>
          <w:right w:val="nil"/>
          <w:between w:val="nil"/>
        </w:pBdr>
        <w:spacing w:line="360" w:lineRule="auto"/>
        <w:ind w:left="679" w:right="141"/>
        <w:jc w:val="both"/>
        <w:rPr>
          <w:sz w:val="24"/>
          <w:szCs w:val="24"/>
        </w:rPr>
      </w:pPr>
      <w:r w:rsidRPr="00A51F0B">
        <w:rPr>
          <w:b/>
          <w:color w:val="000000"/>
          <w:sz w:val="24"/>
          <w:szCs w:val="24"/>
        </w:rPr>
        <w:t xml:space="preserve">Atendimento técnico individual: </w:t>
      </w:r>
      <w:r w:rsidRPr="00A51F0B">
        <w:rPr>
          <w:color w:val="000000"/>
          <w:sz w:val="24"/>
          <w:szCs w:val="24"/>
        </w:rPr>
        <w:t xml:space="preserve">deverá ser realizado atendimento técnico afim de compreender as demandas, dificuldades e potencialidades da usuária, realizando </w:t>
      </w:r>
      <w:r w:rsidRPr="00A51F0B">
        <w:rPr>
          <w:sz w:val="24"/>
          <w:szCs w:val="24"/>
        </w:rPr>
        <w:t>diagnóstico</w:t>
      </w:r>
      <w:r w:rsidRPr="00A51F0B">
        <w:rPr>
          <w:color w:val="000000"/>
          <w:sz w:val="24"/>
          <w:szCs w:val="24"/>
        </w:rPr>
        <w:t xml:space="preserve"> social e encaminhamentos necessários;</w:t>
      </w:r>
    </w:p>
    <w:p w14:paraId="19822078" w14:textId="77777777" w:rsidR="00E42694" w:rsidRPr="00A51F0B" w:rsidRDefault="00E42694" w:rsidP="00E42694">
      <w:pPr>
        <w:pBdr>
          <w:top w:val="nil"/>
          <w:left w:val="nil"/>
          <w:bottom w:val="nil"/>
          <w:right w:val="nil"/>
          <w:between w:val="nil"/>
        </w:pBdr>
        <w:spacing w:line="360" w:lineRule="auto"/>
        <w:ind w:left="679" w:right="141"/>
        <w:jc w:val="both"/>
        <w:rPr>
          <w:color w:val="000000"/>
          <w:sz w:val="24"/>
          <w:szCs w:val="24"/>
        </w:rPr>
      </w:pPr>
      <w:r w:rsidRPr="00A51F0B">
        <w:rPr>
          <w:b/>
          <w:sz w:val="24"/>
          <w:szCs w:val="24"/>
        </w:rPr>
        <w:t>Atendimento coletivo com acolhidas</w:t>
      </w:r>
      <w:r w:rsidRPr="00A51F0B">
        <w:rPr>
          <w:sz w:val="24"/>
          <w:szCs w:val="24"/>
        </w:rPr>
        <w:t xml:space="preserve">: deverá ser ofertado pelo Serviço de Acolhimento Institucional </w:t>
      </w:r>
      <w:r w:rsidRPr="00A51F0B">
        <w:rPr>
          <w:color w:val="000000"/>
          <w:sz w:val="24"/>
          <w:szCs w:val="24"/>
        </w:rPr>
        <w:t>– Casa de Passagem Adulto Feminino oficinas, rodas de conversas e palestras, na perspectiva da promoção do acesso aos serviços, garantia de direitos e protagonismo, bem como informações sobre o acesso e permanência no mundo do trabalho, qualificação profissional e inclusão produtiva, autogestão e cogestão da vida independente, rotina e vivência coletiva e demais ações necessárias.</w:t>
      </w:r>
    </w:p>
    <w:p w14:paraId="3024689F" w14:textId="77777777" w:rsidR="00E42694" w:rsidRPr="00A51F0B" w:rsidRDefault="00E42694" w:rsidP="00E42694">
      <w:pPr>
        <w:pBdr>
          <w:top w:val="nil"/>
          <w:left w:val="nil"/>
          <w:bottom w:val="nil"/>
          <w:right w:val="nil"/>
          <w:between w:val="nil"/>
        </w:pBdr>
        <w:spacing w:before="1" w:line="360" w:lineRule="auto"/>
        <w:ind w:left="679" w:right="137"/>
        <w:jc w:val="both"/>
        <w:rPr>
          <w:color w:val="000000"/>
          <w:sz w:val="24"/>
          <w:szCs w:val="24"/>
        </w:rPr>
      </w:pPr>
      <w:r w:rsidRPr="00A51F0B">
        <w:rPr>
          <w:b/>
          <w:color w:val="000000"/>
          <w:sz w:val="24"/>
          <w:szCs w:val="24"/>
        </w:rPr>
        <w:t xml:space="preserve">Atividades de convívio comunitário: </w:t>
      </w:r>
      <w:r w:rsidRPr="00A51F0B">
        <w:rPr>
          <w:color w:val="000000"/>
          <w:sz w:val="24"/>
          <w:szCs w:val="24"/>
        </w:rPr>
        <w:t>são ações proporcionadas pela equipe de trabalho com as acolhidas, quanto ao acesso a serviços, esporte, cultura e lazer, existentes no território ou fora do mesmo, visando o protagonismo, participação e inclusão social.</w:t>
      </w:r>
    </w:p>
    <w:p w14:paraId="7FCE6B1B" w14:textId="77777777" w:rsidR="00E42694" w:rsidRPr="00A51F0B" w:rsidRDefault="00E42694" w:rsidP="00E42694">
      <w:pPr>
        <w:pBdr>
          <w:top w:val="nil"/>
          <w:left w:val="nil"/>
          <w:bottom w:val="nil"/>
          <w:right w:val="nil"/>
          <w:between w:val="nil"/>
        </w:pBdr>
        <w:spacing w:before="1" w:line="360" w:lineRule="auto"/>
        <w:ind w:left="679" w:right="142"/>
        <w:jc w:val="both"/>
        <w:rPr>
          <w:color w:val="000000"/>
          <w:sz w:val="24"/>
          <w:szCs w:val="24"/>
        </w:rPr>
      </w:pPr>
      <w:r w:rsidRPr="00A51F0B">
        <w:rPr>
          <w:b/>
          <w:color w:val="000000"/>
          <w:sz w:val="24"/>
          <w:szCs w:val="24"/>
        </w:rPr>
        <w:t xml:space="preserve">Acompanhamento em atendimentos externos: </w:t>
      </w:r>
      <w:r w:rsidRPr="00A51F0B">
        <w:rPr>
          <w:color w:val="000000"/>
          <w:sz w:val="24"/>
          <w:szCs w:val="24"/>
        </w:rPr>
        <w:t>esta ação será realizada pela equipe quando houver o indicativo técnico sobre a necessidade de acompanhamento da acolhida em alguma atividade externa e/ou encaminhamento.</w:t>
      </w:r>
    </w:p>
    <w:p w14:paraId="2CEFF8B9" w14:textId="77777777" w:rsidR="00E42694" w:rsidRPr="00A51F0B" w:rsidRDefault="00E42694" w:rsidP="00E42694">
      <w:pPr>
        <w:pBdr>
          <w:top w:val="nil"/>
          <w:left w:val="nil"/>
          <w:bottom w:val="nil"/>
          <w:right w:val="nil"/>
          <w:between w:val="nil"/>
        </w:pBdr>
        <w:spacing w:before="4" w:line="360" w:lineRule="auto"/>
        <w:ind w:left="679" w:right="135"/>
        <w:jc w:val="both"/>
        <w:rPr>
          <w:color w:val="000000"/>
          <w:sz w:val="24"/>
          <w:szCs w:val="24"/>
        </w:rPr>
      </w:pPr>
      <w:r w:rsidRPr="00A51F0B">
        <w:rPr>
          <w:b/>
          <w:color w:val="000000"/>
          <w:sz w:val="24"/>
          <w:szCs w:val="24"/>
        </w:rPr>
        <w:t xml:space="preserve">Atividade pedagógica para exercício do cuidado com as demais acolhidas, o espaço e </w:t>
      </w:r>
      <w:r w:rsidRPr="00A51F0B">
        <w:rPr>
          <w:b/>
          <w:sz w:val="24"/>
          <w:szCs w:val="24"/>
        </w:rPr>
        <w:t>autocuidado:</w:t>
      </w:r>
      <w:r w:rsidRPr="00A51F0B">
        <w:rPr>
          <w:b/>
          <w:color w:val="000000"/>
          <w:sz w:val="24"/>
          <w:szCs w:val="24"/>
        </w:rPr>
        <w:t xml:space="preserve"> </w:t>
      </w:r>
      <w:r w:rsidRPr="00A51F0B">
        <w:rPr>
          <w:color w:val="000000"/>
          <w:sz w:val="24"/>
          <w:szCs w:val="24"/>
        </w:rPr>
        <w:t xml:space="preserve">a equipe deverá promover espaços de discussão e orientação, como rodas de conversa, oficinas e assembléias, para a pactuações relacionadas ao </w:t>
      </w:r>
      <w:r w:rsidRPr="00A51F0B">
        <w:rPr>
          <w:sz w:val="24"/>
          <w:szCs w:val="24"/>
        </w:rPr>
        <w:t>autocuidado,</w:t>
      </w:r>
      <w:r w:rsidRPr="00A51F0B">
        <w:rPr>
          <w:color w:val="000000"/>
          <w:sz w:val="24"/>
          <w:szCs w:val="24"/>
        </w:rPr>
        <w:t xml:space="preserve"> bem como cuidados relacionados aos pertences como roupas de cama e banho, e organização da unidade. Neste processo, é necessário respeitar as condições físicas e psíquicas de cada acolhida. Assim, cada usuária deverá ter funções no cuidado do espaço, de acordo com suas especificidades. A</w:t>
      </w:r>
      <w:r w:rsidRPr="00A51F0B">
        <w:rPr>
          <w:sz w:val="24"/>
          <w:szCs w:val="24"/>
        </w:rPr>
        <w:t xml:space="preserve"> </w:t>
      </w:r>
      <w:r w:rsidRPr="00A51F0B">
        <w:rPr>
          <w:color w:val="000000"/>
          <w:sz w:val="24"/>
          <w:szCs w:val="24"/>
        </w:rPr>
        <w:t>equipe também deverá promover rodas de conversas e atividades que abordem o respeito às demais acolhidas, promovendo empatia entre essas últim</w:t>
      </w:r>
      <w:r w:rsidRPr="00A51F0B">
        <w:rPr>
          <w:sz w:val="24"/>
          <w:szCs w:val="24"/>
        </w:rPr>
        <w:t>a</w:t>
      </w:r>
      <w:r w:rsidRPr="00A51F0B">
        <w:rPr>
          <w:color w:val="000000"/>
          <w:sz w:val="24"/>
          <w:szCs w:val="24"/>
        </w:rPr>
        <w:t>s e com a equipe.</w:t>
      </w:r>
    </w:p>
    <w:p w14:paraId="0D25AC40" w14:textId="77777777" w:rsidR="00E42694" w:rsidRPr="00A51F0B" w:rsidRDefault="00E42694" w:rsidP="00E42694">
      <w:pPr>
        <w:pBdr>
          <w:top w:val="nil"/>
          <w:left w:val="nil"/>
          <w:bottom w:val="nil"/>
          <w:right w:val="nil"/>
          <w:between w:val="nil"/>
        </w:pBdr>
        <w:spacing w:before="10" w:line="360" w:lineRule="auto"/>
        <w:ind w:left="679" w:right="136"/>
        <w:jc w:val="both"/>
        <w:rPr>
          <w:color w:val="000000"/>
          <w:sz w:val="24"/>
          <w:szCs w:val="24"/>
        </w:rPr>
      </w:pPr>
      <w:r w:rsidRPr="00A51F0B">
        <w:rPr>
          <w:b/>
          <w:color w:val="000000"/>
          <w:sz w:val="24"/>
          <w:szCs w:val="24"/>
        </w:rPr>
        <w:t xml:space="preserve">Trabalho com a comunidade: </w:t>
      </w:r>
      <w:r w:rsidRPr="00A51F0B">
        <w:rPr>
          <w:color w:val="000000"/>
          <w:sz w:val="24"/>
          <w:szCs w:val="24"/>
        </w:rPr>
        <w:t xml:space="preserve">A equipe deverá realizar trabalho com a comunidade do </w:t>
      </w:r>
      <w:r w:rsidRPr="00A51F0B">
        <w:rPr>
          <w:color w:val="000000"/>
          <w:sz w:val="24"/>
          <w:szCs w:val="24"/>
        </w:rPr>
        <w:lastRenderedPageBreak/>
        <w:t xml:space="preserve">entorno do acolhimento, com objetivo de apresentar o trabalho, e obter indicativos de melhora para que haja convivência pacífica na comunidade. Nesta mesma </w:t>
      </w:r>
      <w:r w:rsidRPr="00A51F0B">
        <w:rPr>
          <w:sz w:val="24"/>
          <w:szCs w:val="24"/>
        </w:rPr>
        <w:t>perspectiva, a unidade</w:t>
      </w:r>
      <w:r w:rsidRPr="00A51F0B">
        <w:rPr>
          <w:color w:val="000000"/>
          <w:sz w:val="24"/>
          <w:szCs w:val="24"/>
        </w:rPr>
        <w:t xml:space="preserve"> deverá fomentar as discussões com as acolhidas sobre o uso dos espaços ao entorno do acolhimento e os devidos cuidados com estes espaços, bem como com a relação comunitária.</w:t>
      </w:r>
    </w:p>
    <w:p w14:paraId="794DBAF5" w14:textId="77777777" w:rsidR="00E42694" w:rsidRPr="00A51F0B" w:rsidRDefault="00E42694" w:rsidP="00E42694">
      <w:pPr>
        <w:pBdr>
          <w:top w:val="nil"/>
          <w:left w:val="nil"/>
          <w:bottom w:val="nil"/>
          <w:right w:val="nil"/>
          <w:between w:val="nil"/>
        </w:pBdr>
        <w:spacing w:line="360" w:lineRule="auto"/>
        <w:ind w:left="679" w:right="145"/>
        <w:jc w:val="both"/>
        <w:rPr>
          <w:color w:val="000000"/>
          <w:sz w:val="24"/>
          <w:szCs w:val="24"/>
        </w:rPr>
      </w:pPr>
      <w:r w:rsidRPr="00A51F0B">
        <w:rPr>
          <w:b/>
          <w:color w:val="000000"/>
          <w:sz w:val="24"/>
          <w:szCs w:val="24"/>
        </w:rPr>
        <w:t xml:space="preserve">Regras de horário: </w:t>
      </w:r>
      <w:r w:rsidRPr="00A51F0B">
        <w:rPr>
          <w:color w:val="000000"/>
          <w:sz w:val="24"/>
          <w:szCs w:val="24"/>
        </w:rPr>
        <w:t>o horário máximo para entrada dos acolhidos, ou de novos acolhidos, serão estabelecidos na Comissão de Acolhimento Adulto ou através de documentos expedidos pela SMAS e pactuações vigentes da Trilha da Cidadania.</w:t>
      </w:r>
    </w:p>
    <w:p w14:paraId="360A538C" w14:textId="77777777" w:rsidR="00E42694" w:rsidRPr="00A51F0B" w:rsidRDefault="00E42694" w:rsidP="00E42694">
      <w:pPr>
        <w:pBdr>
          <w:top w:val="nil"/>
          <w:left w:val="nil"/>
          <w:bottom w:val="nil"/>
          <w:right w:val="nil"/>
          <w:between w:val="nil"/>
        </w:pBdr>
        <w:spacing w:before="5"/>
        <w:rPr>
          <w:color w:val="000000"/>
          <w:sz w:val="24"/>
          <w:szCs w:val="24"/>
        </w:rPr>
      </w:pPr>
    </w:p>
    <w:p w14:paraId="4533F627" w14:textId="77777777" w:rsidR="00E42694" w:rsidRPr="00A51F0B" w:rsidRDefault="00E42694" w:rsidP="00E00370">
      <w:pPr>
        <w:numPr>
          <w:ilvl w:val="1"/>
          <w:numId w:val="69"/>
        </w:numPr>
        <w:pBdr>
          <w:top w:val="nil"/>
          <w:left w:val="nil"/>
          <w:bottom w:val="nil"/>
          <w:right w:val="nil"/>
          <w:between w:val="nil"/>
        </w:pBdr>
        <w:tabs>
          <w:tab w:val="left" w:pos="851"/>
          <w:tab w:val="left" w:pos="1418"/>
        </w:tabs>
        <w:ind w:left="1939" w:hanging="1088"/>
        <w:rPr>
          <w:color w:val="000000"/>
          <w:sz w:val="24"/>
          <w:szCs w:val="24"/>
        </w:rPr>
      </w:pPr>
      <w:r w:rsidRPr="00A51F0B">
        <w:rPr>
          <w:b/>
          <w:color w:val="000000"/>
          <w:sz w:val="24"/>
          <w:szCs w:val="24"/>
        </w:rPr>
        <w:t>A</w:t>
      </w:r>
      <w:r w:rsidRPr="00A51F0B">
        <w:rPr>
          <w:b/>
          <w:color w:val="000009"/>
          <w:sz w:val="24"/>
          <w:szCs w:val="24"/>
        </w:rPr>
        <w:t>quisições das usuárias:</w:t>
      </w:r>
    </w:p>
    <w:p w14:paraId="75771D44" w14:textId="77777777" w:rsidR="00E42694" w:rsidRPr="00A51F0B" w:rsidRDefault="00E42694" w:rsidP="00E00370">
      <w:pPr>
        <w:numPr>
          <w:ilvl w:val="0"/>
          <w:numId w:val="72"/>
        </w:numPr>
        <w:pBdr>
          <w:top w:val="nil"/>
          <w:left w:val="nil"/>
          <w:bottom w:val="nil"/>
          <w:right w:val="nil"/>
          <w:between w:val="nil"/>
        </w:pBdr>
        <w:tabs>
          <w:tab w:val="left" w:pos="1276"/>
        </w:tabs>
        <w:spacing w:line="360" w:lineRule="auto"/>
        <w:ind w:left="992" w:firstLine="0"/>
        <w:rPr>
          <w:color w:val="000000"/>
          <w:sz w:val="24"/>
          <w:szCs w:val="24"/>
        </w:rPr>
      </w:pPr>
      <w:r w:rsidRPr="00A51F0B">
        <w:rPr>
          <w:b/>
          <w:color w:val="000000"/>
          <w:sz w:val="24"/>
          <w:szCs w:val="24"/>
        </w:rPr>
        <w:t>Segurança de Acolhida:</w:t>
      </w:r>
    </w:p>
    <w:p w14:paraId="75AAB781" w14:textId="77777777" w:rsidR="00E42694" w:rsidRPr="00A51F0B" w:rsidRDefault="00E42694" w:rsidP="00E00370">
      <w:pPr>
        <w:numPr>
          <w:ilvl w:val="0"/>
          <w:numId w:val="71"/>
        </w:numPr>
        <w:pBdr>
          <w:top w:val="nil"/>
          <w:left w:val="nil"/>
          <w:bottom w:val="nil"/>
          <w:right w:val="nil"/>
          <w:between w:val="nil"/>
        </w:pBdr>
        <w:tabs>
          <w:tab w:val="left" w:pos="1276"/>
        </w:tabs>
        <w:spacing w:line="360" w:lineRule="auto"/>
        <w:ind w:left="992" w:firstLine="0"/>
        <w:jc w:val="both"/>
        <w:rPr>
          <w:sz w:val="24"/>
          <w:szCs w:val="24"/>
        </w:rPr>
      </w:pPr>
      <w:r w:rsidRPr="00A51F0B">
        <w:rPr>
          <w:color w:val="000009"/>
          <w:sz w:val="24"/>
          <w:szCs w:val="24"/>
        </w:rPr>
        <w:t>Ser acolhida em condições de dignidade;</w:t>
      </w:r>
    </w:p>
    <w:p w14:paraId="314ECF2B" w14:textId="77777777" w:rsidR="00E42694" w:rsidRPr="00A51F0B" w:rsidRDefault="00E42694" w:rsidP="00E00370">
      <w:pPr>
        <w:numPr>
          <w:ilvl w:val="0"/>
          <w:numId w:val="71"/>
        </w:numPr>
        <w:pBdr>
          <w:top w:val="nil"/>
          <w:left w:val="nil"/>
          <w:bottom w:val="nil"/>
          <w:right w:val="nil"/>
          <w:between w:val="nil"/>
        </w:pBdr>
        <w:tabs>
          <w:tab w:val="left" w:pos="1276"/>
        </w:tabs>
        <w:spacing w:line="360" w:lineRule="auto"/>
        <w:ind w:left="992" w:firstLine="0"/>
        <w:jc w:val="both"/>
        <w:rPr>
          <w:sz w:val="24"/>
          <w:szCs w:val="24"/>
        </w:rPr>
      </w:pPr>
      <w:r w:rsidRPr="00A51F0B">
        <w:rPr>
          <w:color w:val="000009"/>
          <w:sz w:val="24"/>
          <w:szCs w:val="24"/>
        </w:rPr>
        <w:t>Ter sua identidade, integridade e história de vida preservadas;</w:t>
      </w:r>
    </w:p>
    <w:p w14:paraId="376E6F7A" w14:textId="77777777" w:rsidR="00E42694" w:rsidRPr="00A51F0B" w:rsidRDefault="00E42694" w:rsidP="00E00370">
      <w:pPr>
        <w:numPr>
          <w:ilvl w:val="0"/>
          <w:numId w:val="71"/>
        </w:numPr>
        <w:pBdr>
          <w:top w:val="nil"/>
          <w:left w:val="nil"/>
          <w:bottom w:val="nil"/>
          <w:right w:val="nil"/>
          <w:between w:val="nil"/>
        </w:pBdr>
        <w:tabs>
          <w:tab w:val="left" w:pos="1276"/>
        </w:tabs>
        <w:spacing w:line="360" w:lineRule="auto"/>
        <w:ind w:left="992" w:firstLine="0"/>
        <w:jc w:val="both"/>
        <w:rPr>
          <w:sz w:val="24"/>
          <w:szCs w:val="24"/>
        </w:rPr>
      </w:pPr>
      <w:r w:rsidRPr="00A51F0B">
        <w:rPr>
          <w:color w:val="000009"/>
          <w:sz w:val="24"/>
          <w:szCs w:val="24"/>
        </w:rPr>
        <w:t>Ter acesso a espaço com padrões de qualidade quanto a: higiene, habitabilidade,salubridade, segurança e conforto;</w:t>
      </w:r>
    </w:p>
    <w:p w14:paraId="22B76068" w14:textId="77777777" w:rsidR="00E42694" w:rsidRPr="00A51F0B" w:rsidRDefault="00E42694" w:rsidP="00E00370">
      <w:pPr>
        <w:numPr>
          <w:ilvl w:val="0"/>
          <w:numId w:val="71"/>
        </w:numPr>
        <w:pBdr>
          <w:top w:val="nil"/>
          <w:left w:val="nil"/>
          <w:bottom w:val="nil"/>
          <w:right w:val="nil"/>
          <w:between w:val="nil"/>
        </w:pBdr>
        <w:tabs>
          <w:tab w:val="left" w:pos="1276"/>
        </w:tabs>
        <w:spacing w:line="360" w:lineRule="auto"/>
        <w:ind w:left="992" w:firstLine="0"/>
        <w:jc w:val="both"/>
        <w:rPr>
          <w:sz w:val="24"/>
          <w:szCs w:val="24"/>
        </w:rPr>
      </w:pPr>
      <w:r w:rsidRPr="00A51F0B">
        <w:rPr>
          <w:color w:val="000009"/>
          <w:sz w:val="24"/>
          <w:szCs w:val="24"/>
        </w:rPr>
        <w:t>Ter acesso a alimentação em padrões nutricionais adequados e adaptados a necessidades específicas;</w:t>
      </w:r>
    </w:p>
    <w:p w14:paraId="6FFA3B63" w14:textId="77777777" w:rsidR="00E42694" w:rsidRPr="00A51F0B" w:rsidRDefault="00E42694" w:rsidP="00E00370">
      <w:pPr>
        <w:numPr>
          <w:ilvl w:val="0"/>
          <w:numId w:val="71"/>
        </w:numPr>
        <w:pBdr>
          <w:top w:val="nil"/>
          <w:left w:val="nil"/>
          <w:bottom w:val="nil"/>
          <w:right w:val="nil"/>
          <w:between w:val="nil"/>
        </w:pBdr>
        <w:tabs>
          <w:tab w:val="left" w:pos="1276"/>
        </w:tabs>
        <w:spacing w:line="360" w:lineRule="auto"/>
        <w:ind w:left="992" w:firstLine="0"/>
        <w:jc w:val="both"/>
        <w:rPr>
          <w:sz w:val="24"/>
          <w:szCs w:val="24"/>
        </w:rPr>
      </w:pPr>
      <w:r w:rsidRPr="00A51F0B">
        <w:rPr>
          <w:color w:val="000009"/>
          <w:sz w:val="24"/>
          <w:szCs w:val="24"/>
        </w:rPr>
        <w:t>Ter acesso à ambiência acolhedora e espaços reservados para manutenção da privacidade da usuária e guarda de pertences pessoais.</w:t>
      </w:r>
    </w:p>
    <w:p w14:paraId="6DC53B59" w14:textId="77777777" w:rsidR="00E42694" w:rsidRPr="00A51F0B" w:rsidRDefault="00E42694" w:rsidP="00E42694">
      <w:pPr>
        <w:pBdr>
          <w:top w:val="nil"/>
          <w:left w:val="nil"/>
          <w:bottom w:val="nil"/>
          <w:right w:val="nil"/>
          <w:between w:val="nil"/>
        </w:pBdr>
        <w:tabs>
          <w:tab w:val="left" w:pos="1276"/>
        </w:tabs>
        <w:spacing w:line="360" w:lineRule="auto"/>
        <w:ind w:left="992"/>
        <w:rPr>
          <w:color w:val="000000"/>
          <w:sz w:val="24"/>
          <w:szCs w:val="24"/>
        </w:rPr>
      </w:pPr>
    </w:p>
    <w:p w14:paraId="4282C53C" w14:textId="77777777" w:rsidR="00E42694" w:rsidRPr="00A51F0B" w:rsidRDefault="00E42694" w:rsidP="00E00370">
      <w:pPr>
        <w:pStyle w:val="Ttulo1"/>
        <w:numPr>
          <w:ilvl w:val="0"/>
          <w:numId w:val="72"/>
        </w:numPr>
        <w:tabs>
          <w:tab w:val="left" w:pos="1276"/>
          <w:tab w:val="left" w:pos="2127"/>
        </w:tabs>
        <w:spacing w:line="360" w:lineRule="auto"/>
        <w:ind w:left="992" w:firstLine="0"/>
      </w:pPr>
      <w:r w:rsidRPr="00A51F0B">
        <w:t>Segurança de Convívio ou Vivência Familiar, Comunitária e Social:</w:t>
      </w:r>
    </w:p>
    <w:p w14:paraId="2DD56B09" w14:textId="77777777" w:rsidR="00E42694" w:rsidRPr="00A51F0B" w:rsidRDefault="00E42694" w:rsidP="00E00370">
      <w:pPr>
        <w:numPr>
          <w:ilvl w:val="0"/>
          <w:numId w:val="70"/>
        </w:numPr>
        <w:pBdr>
          <w:top w:val="nil"/>
          <w:left w:val="nil"/>
          <w:bottom w:val="nil"/>
          <w:right w:val="nil"/>
          <w:between w:val="nil"/>
        </w:pBdr>
        <w:tabs>
          <w:tab w:val="left" w:pos="1276"/>
          <w:tab w:val="left" w:pos="1746"/>
        </w:tabs>
        <w:spacing w:line="360" w:lineRule="auto"/>
        <w:ind w:left="992" w:right="137" w:firstLine="0"/>
        <w:jc w:val="both"/>
        <w:rPr>
          <w:sz w:val="24"/>
          <w:szCs w:val="24"/>
        </w:rPr>
      </w:pPr>
      <w:r w:rsidRPr="00A51F0B">
        <w:rPr>
          <w:color w:val="000009"/>
          <w:sz w:val="24"/>
          <w:szCs w:val="24"/>
        </w:rPr>
        <w:t>Ter assegurado encaminhamentos para acesso a benefícios, programas, outros serviços socioassistenciais e demais serviços públicos;</w:t>
      </w:r>
    </w:p>
    <w:p w14:paraId="6F7802BF" w14:textId="77777777" w:rsidR="00E42694" w:rsidRPr="00A51F0B" w:rsidRDefault="00E42694" w:rsidP="00E00370">
      <w:pPr>
        <w:numPr>
          <w:ilvl w:val="0"/>
          <w:numId w:val="70"/>
        </w:numPr>
        <w:pBdr>
          <w:top w:val="nil"/>
          <w:left w:val="nil"/>
          <w:bottom w:val="nil"/>
          <w:right w:val="nil"/>
          <w:between w:val="nil"/>
        </w:pBdr>
        <w:tabs>
          <w:tab w:val="left" w:pos="1276"/>
        </w:tabs>
        <w:spacing w:line="360" w:lineRule="auto"/>
        <w:ind w:left="992" w:firstLine="0"/>
        <w:jc w:val="both"/>
        <w:rPr>
          <w:sz w:val="24"/>
          <w:szCs w:val="24"/>
        </w:rPr>
      </w:pPr>
      <w:r w:rsidRPr="00A51F0B">
        <w:rPr>
          <w:color w:val="000009"/>
          <w:sz w:val="24"/>
          <w:szCs w:val="24"/>
        </w:rPr>
        <w:t>Ter assegurado o trabalho técnico direcionado para o convívio familiar, comunitário e/ou social.</w:t>
      </w:r>
    </w:p>
    <w:p w14:paraId="6A0E485A" w14:textId="77777777" w:rsidR="00E42694" w:rsidRPr="00A51F0B" w:rsidRDefault="00E42694" w:rsidP="00E42694">
      <w:pPr>
        <w:pBdr>
          <w:top w:val="nil"/>
          <w:left w:val="nil"/>
          <w:bottom w:val="nil"/>
          <w:right w:val="nil"/>
          <w:between w:val="nil"/>
        </w:pBdr>
        <w:tabs>
          <w:tab w:val="left" w:pos="1276"/>
        </w:tabs>
        <w:spacing w:line="360" w:lineRule="auto"/>
        <w:ind w:left="992"/>
        <w:rPr>
          <w:color w:val="000000"/>
          <w:sz w:val="24"/>
          <w:szCs w:val="24"/>
        </w:rPr>
      </w:pPr>
    </w:p>
    <w:p w14:paraId="40FAA559" w14:textId="77777777" w:rsidR="00E42694" w:rsidRPr="00A51F0B" w:rsidRDefault="00E42694" w:rsidP="00E00370">
      <w:pPr>
        <w:pStyle w:val="Ttulo1"/>
        <w:numPr>
          <w:ilvl w:val="0"/>
          <w:numId w:val="72"/>
        </w:numPr>
        <w:tabs>
          <w:tab w:val="left" w:pos="1276"/>
          <w:tab w:val="left" w:pos="2127"/>
        </w:tabs>
        <w:spacing w:line="360" w:lineRule="auto"/>
        <w:ind w:left="992" w:firstLine="0"/>
      </w:pPr>
      <w:r w:rsidRPr="00A51F0B">
        <w:t>Segurança de Desenvolvimento de Autonomia Individual, Familiar e Social:</w:t>
      </w:r>
    </w:p>
    <w:p w14:paraId="6AA61C73" w14:textId="77777777" w:rsidR="00E42694" w:rsidRPr="00A51F0B" w:rsidRDefault="00E42694" w:rsidP="00E00370">
      <w:pPr>
        <w:numPr>
          <w:ilvl w:val="0"/>
          <w:numId w:val="73"/>
        </w:numPr>
        <w:pBdr>
          <w:top w:val="nil"/>
          <w:left w:val="nil"/>
          <w:bottom w:val="nil"/>
          <w:right w:val="nil"/>
          <w:between w:val="nil"/>
        </w:pBdr>
        <w:tabs>
          <w:tab w:val="left" w:pos="1276"/>
        </w:tabs>
        <w:spacing w:line="360" w:lineRule="auto"/>
        <w:ind w:left="992" w:right="-60" w:firstLine="0"/>
        <w:jc w:val="both"/>
        <w:rPr>
          <w:sz w:val="24"/>
          <w:szCs w:val="24"/>
        </w:rPr>
      </w:pPr>
      <w:r w:rsidRPr="00A51F0B">
        <w:rPr>
          <w:color w:val="000009"/>
          <w:sz w:val="24"/>
          <w:szCs w:val="24"/>
        </w:rPr>
        <w:t>Ter endereço institucional para utilização como referência;</w:t>
      </w:r>
    </w:p>
    <w:p w14:paraId="019E4ECF" w14:textId="77777777" w:rsidR="00E42694" w:rsidRPr="00A51F0B" w:rsidRDefault="00E42694" w:rsidP="00E00370">
      <w:pPr>
        <w:numPr>
          <w:ilvl w:val="0"/>
          <w:numId w:val="73"/>
        </w:numPr>
        <w:pBdr>
          <w:top w:val="nil"/>
          <w:left w:val="nil"/>
          <w:bottom w:val="nil"/>
          <w:right w:val="nil"/>
          <w:between w:val="nil"/>
        </w:pBdr>
        <w:tabs>
          <w:tab w:val="left" w:pos="1276"/>
        </w:tabs>
        <w:spacing w:line="360" w:lineRule="auto"/>
        <w:ind w:left="992" w:right="-60" w:firstLine="0"/>
        <w:jc w:val="both"/>
        <w:rPr>
          <w:sz w:val="24"/>
          <w:szCs w:val="24"/>
        </w:rPr>
      </w:pPr>
      <w:r w:rsidRPr="00A51F0B">
        <w:rPr>
          <w:color w:val="000009"/>
          <w:sz w:val="24"/>
          <w:szCs w:val="24"/>
        </w:rPr>
        <w:t>Ter vivências pautadas pelo respeito a si própria e aos outros, fundamentadas em princípios éticos de justiça e cidadania;</w:t>
      </w:r>
    </w:p>
    <w:p w14:paraId="3142054F" w14:textId="77777777" w:rsidR="00E42694" w:rsidRPr="00A51F0B" w:rsidRDefault="00E42694" w:rsidP="00E00370">
      <w:pPr>
        <w:numPr>
          <w:ilvl w:val="0"/>
          <w:numId w:val="73"/>
        </w:numPr>
        <w:pBdr>
          <w:top w:val="nil"/>
          <w:left w:val="nil"/>
          <w:bottom w:val="nil"/>
          <w:right w:val="nil"/>
          <w:between w:val="nil"/>
        </w:pBdr>
        <w:tabs>
          <w:tab w:val="left" w:pos="1276"/>
        </w:tabs>
        <w:spacing w:line="360" w:lineRule="auto"/>
        <w:ind w:left="992" w:right="-60" w:firstLine="0"/>
        <w:jc w:val="both"/>
        <w:rPr>
          <w:sz w:val="24"/>
          <w:szCs w:val="24"/>
        </w:rPr>
      </w:pPr>
      <w:r w:rsidRPr="00A51F0B">
        <w:rPr>
          <w:color w:val="000009"/>
          <w:sz w:val="24"/>
          <w:szCs w:val="24"/>
        </w:rPr>
        <w:t>Ter condições para desenvolver capacidades e fazer escolhas com independência</w:t>
      </w:r>
      <w:r w:rsidRPr="00A51F0B">
        <w:rPr>
          <w:sz w:val="24"/>
          <w:szCs w:val="24"/>
        </w:rPr>
        <w:t xml:space="preserve"> </w:t>
      </w:r>
      <w:r w:rsidRPr="00A51F0B">
        <w:rPr>
          <w:color w:val="000009"/>
          <w:sz w:val="24"/>
          <w:szCs w:val="24"/>
        </w:rPr>
        <w:t>e autonomia;</w:t>
      </w:r>
    </w:p>
    <w:p w14:paraId="4CD284B0" w14:textId="77777777" w:rsidR="00E42694" w:rsidRPr="00A51F0B" w:rsidRDefault="00E42694" w:rsidP="00E00370">
      <w:pPr>
        <w:numPr>
          <w:ilvl w:val="0"/>
          <w:numId w:val="73"/>
        </w:numPr>
        <w:pBdr>
          <w:top w:val="nil"/>
          <w:left w:val="nil"/>
          <w:bottom w:val="nil"/>
          <w:right w:val="nil"/>
          <w:between w:val="nil"/>
        </w:pBdr>
        <w:tabs>
          <w:tab w:val="left" w:pos="1276"/>
        </w:tabs>
        <w:spacing w:line="360" w:lineRule="auto"/>
        <w:ind w:left="992" w:right="-60" w:firstLine="0"/>
        <w:jc w:val="both"/>
        <w:rPr>
          <w:sz w:val="24"/>
          <w:szCs w:val="24"/>
        </w:rPr>
      </w:pPr>
      <w:r w:rsidRPr="00A51F0B">
        <w:rPr>
          <w:color w:val="000009"/>
          <w:sz w:val="24"/>
          <w:szCs w:val="24"/>
        </w:rPr>
        <w:t>Ter acesso a atividades, segundo suas necessidades, interesses e possibilidades;</w:t>
      </w:r>
    </w:p>
    <w:p w14:paraId="433922E0" w14:textId="77777777" w:rsidR="00E42694" w:rsidRPr="00A51F0B" w:rsidRDefault="00E42694" w:rsidP="00E00370">
      <w:pPr>
        <w:numPr>
          <w:ilvl w:val="0"/>
          <w:numId w:val="73"/>
        </w:numPr>
        <w:pBdr>
          <w:top w:val="nil"/>
          <w:left w:val="nil"/>
          <w:bottom w:val="nil"/>
          <w:right w:val="nil"/>
          <w:between w:val="nil"/>
        </w:pBdr>
        <w:tabs>
          <w:tab w:val="left" w:pos="1276"/>
          <w:tab w:val="left" w:pos="1741"/>
        </w:tabs>
        <w:spacing w:line="360" w:lineRule="auto"/>
        <w:ind w:left="992" w:right="-60" w:firstLine="0"/>
        <w:jc w:val="both"/>
        <w:rPr>
          <w:sz w:val="24"/>
          <w:szCs w:val="24"/>
        </w:rPr>
      </w:pPr>
      <w:r w:rsidRPr="00A51F0B">
        <w:rPr>
          <w:color w:val="000009"/>
          <w:sz w:val="24"/>
          <w:szCs w:val="24"/>
        </w:rPr>
        <w:t xml:space="preserve">Ter acompanhamento que possibilite o desenvolvimento de habilidades de autogestão, </w:t>
      </w:r>
      <w:r w:rsidRPr="00A51F0B">
        <w:rPr>
          <w:color w:val="000009"/>
          <w:sz w:val="24"/>
          <w:szCs w:val="24"/>
        </w:rPr>
        <w:lastRenderedPageBreak/>
        <w:t>autossustentação e independência;</w:t>
      </w:r>
    </w:p>
    <w:p w14:paraId="01FBBFC0" w14:textId="77777777" w:rsidR="00E42694" w:rsidRPr="00A51F0B" w:rsidRDefault="00E42694" w:rsidP="00E00370">
      <w:pPr>
        <w:numPr>
          <w:ilvl w:val="0"/>
          <w:numId w:val="73"/>
        </w:numPr>
        <w:pBdr>
          <w:top w:val="nil"/>
          <w:left w:val="nil"/>
          <w:bottom w:val="nil"/>
          <w:right w:val="nil"/>
          <w:between w:val="nil"/>
        </w:pBdr>
        <w:tabs>
          <w:tab w:val="left" w:pos="1276"/>
        </w:tabs>
        <w:spacing w:line="360" w:lineRule="auto"/>
        <w:ind w:left="992" w:right="-62" w:firstLine="0"/>
        <w:jc w:val="both"/>
        <w:rPr>
          <w:sz w:val="24"/>
          <w:szCs w:val="24"/>
        </w:rPr>
      </w:pPr>
      <w:r w:rsidRPr="00A51F0B">
        <w:rPr>
          <w:color w:val="000009"/>
          <w:sz w:val="24"/>
          <w:szCs w:val="24"/>
        </w:rPr>
        <w:t>Ter respeitados os seus direitos de opinião e decisão;</w:t>
      </w:r>
    </w:p>
    <w:p w14:paraId="31F7CA18" w14:textId="77777777" w:rsidR="00E42694" w:rsidRPr="00A51F0B" w:rsidRDefault="00E42694" w:rsidP="00E00370">
      <w:pPr>
        <w:numPr>
          <w:ilvl w:val="0"/>
          <w:numId w:val="73"/>
        </w:numPr>
        <w:pBdr>
          <w:top w:val="nil"/>
          <w:left w:val="nil"/>
          <w:bottom w:val="nil"/>
          <w:right w:val="nil"/>
          <w:between w:val="nil"/>
        </w:pBdr>
        <w:tabs>
          <w:tab w:val="left" w:pos="1276"/>
        </w:tabs>
        <w:spacing w:line="360" w:lineRule="auto"/>
        <w:ind w:left="992" w:right="-62" w:firstLine="0"/>
        <w:jc w:val="both"/>
        <w:rPr>
          <w:sz w:val="24"/>
          <w:szCs w:val="24"/>
        </w:rPr>
      </w:pPr>
      <w:r w:rsidRPr="00A51F0B">
        <w:rPr>
          <w:color w:val="000009"/>
          <w:sz w:val="24"/>
          <w:szCs w:val="24"/>
        </w:rPr>
        <w:t>Ter acesso à documentação civil;</w:t>
      </w:r>
    </w:p>
    <w:p w14:paraId="0A10CE0C" w14:textId="77777777" w:rsidR="00E42694" w:rsidRPr="00A51F0B" w:rsidRDefault="00E42694" w:rsidP="00E00370">
      <w:pPr>
        <w:numPr>
          <w:ilvl w:val="0"/>
          <w:numId w:val="73"/>
        </w:numPr>
        <w:pBdr>
          <w:top w:val="nil"/>
          <w:left w:val="nil"/>
          <w:bottom w:val="nil"/>
          <w:right w:val="nil"/>
          <w:between w:val="nil"/>
        </w:pBdr>
        <w:tabs>
          <w:tab w:val="left" w:pos="1276"/>
        </w:tabs>
        <w:spacing w:line="360" w:lineRule="auto"/>
        <w:ind w:left="992" w:right="-60" w:firstLine="0"/>
        <w:jc w:val="both"/>
        <w:rPr>
          <w:sz w:val="24"/>
          <w:szCs w:val="24"/>
        </w:rPr>
      </w:pPr>
      <w:r w:rsidRPr="00A51F0B">
        <w:rPr>
          <w:color w:val="000009"/>
          <w:sz w:val="24"/>
          <w:szCs w:val="24"/>
        </w:rPr>
        <w:t xml:space="preserve">Obter orientações e informações sobre o serviço, direitos e como acessá-los; </w:t>
      </w:r>
    </w:p>
    <w:p w14:paraId="41BD45E0" w14:textId="77777777" w:rsidR="00E42694" w:rsidRPr="00A51F0B" w:rsidRDefault="00E42694" w:rsidP="00E00370">
      <w:pPr>
        <w:numPr>
          <w:ilvl w:val="0"/>
          <w:numId w:val="73"/>
        </w:numPr>
        <w:pBdr>
          <w:top w:val="nil"/>
          <w:left w:val="nil"/>
          <w:bottom w:val="nil"/>
          <w:right w:val="nil"/>
          <w:between w:val="nil"/>
        </w:pBdr>
        <w:tabs>
          <w:tab w:val="left" w:pos="1276"/>
        </w:tabs>
        <w:spacing w:line="360" w:lineRule="auto"/>
        <w:ind w:left="992" w:right="-60" w:firstLine="0"/>
        <w:jc w:val="both"/>
        <w:rPr>
          <w:sz w:val="24"/>
          <w:szCs w:val="24"/>
        </w:rPr>
      </w:pPr>
      <w:r w:rsidRPr="00A51F0B">
        <w:rPr>
          <w:color w:val="000009"/>
          <w:sz w:val="24"/>
          <w:szCs w:val="24"/>
        </w:rPr>
        <w:t>Ser ouvida e expressar necessidades, interesses e possibilidades;</w:t>
      </w:r>
    </w:p>
    <w:p w14:paraId="152E7FF7" w14:textId="77777777" w:rsidR="00E42694" w:rsidRPr="00A51F0B" w:rsidRDefault="00E42694" w:rsidP="00E42694">
      <w:pPr>
        <w:pBdr>
          <w:top w:val="nil"/>
          <w:left w:val="nil"/>
          <w:bottom w:val="nil"/>
          <w:right w:val="nil"/>
          <w:between w:val="nil"/>
        </w:pBdr>
        <w:tabs>
          <w:tab w:val="left" w:pos="1276"/>
        </w:tabs>
        <w:spacing w:line="360" w:lineRule="auto"/>
        <w:ind w:left="992" w:right="-60"/>
        <w:rPr>
          <w:color w:val="000009"/>
          <w:sz w:val="24"/>
          <w:szCs w:val="24"/>
        </w:rPr>
      </w:pPr>
      <w:r w:rsidRPr="00A51F0B">
        <w:rPr>
          <w:color w:val="000009"/>
          <w:sz w:val="24"/>
          <w:szCs w:val="24"/>
        </w:rPr>
        <w:t xml:space="preserve">10- Desenvolver capacidades para autocuidado, construir projetos de vida e alcançar a autonomia; </w:t>
      </w:r>
    </w:p>
    <w:p w14:paraId="33EFD530" w14:textId="77777777" w:rsidR="00E42694" w:rsidRPr="00A51F0B" w:rsidRDefault="00E42694" w:rsidP="00E42694">
      <w:pPr>
        <w:pBdr>
          <w:top w:val="nil"/>
          <w:left w:val="nil"/>
          <w:bottom w:val="nil"/>
          <w:right w:val="nil"/>
          <w:between w:val="nil"/>
        </w:pBdr>
        <w:tabs>
          <w:tab w:val="left" w:pos="1276"/>
        </w:tabs>
        <w:spacing w:line="360" w:lineRule="auto"/>
        <w:ind w:left="992" w:right="-60"/>
        <w:rPr>
          <w:color w:val="000000"/>
          <w:sz w:val="24"/>
          <w:szCs w:val="24"/>
        </w:rPr>
      </w:pPr>
      <w:r w:rsidRPr="00A51F0B">
        <w:rPr>
          <w:color w:val="000009"/>
          <w:sz w:val="24"/>
          <w:szCs w:val="24"/>
        </w:rPr>
        <w:t>11- Quando possível, ter ampliada a capacidade protetiva da família e a superação de suas</w:t>
      </w:r>
    </w:p>
    <w:p w14:paraId="12D25D98" w14:textId="77777777" w:rsidR="00E42694" w:rsidRPr="00A51F0B" w:rsidRDefault="00E42694" w:rsidP="00E42694">
      <w:pPr>
        <w:pBdr>
          <w:top w:val="nil"/>
          <w:left w:val="nil"/>
          <w:bottom w:val="nil"/>
          <w:right w:val="nil"/>
          <w:between w:val="nil"/>
        </w:pBdr>
        <w:tabs>
          <w:tab w:val="left" w:pos="1276"/>
        </w:tabs>
        <w:spacing w:line="360" w:lineRule="auto"/>
        <w:ind w:left="992" w:right="-60"/>
        <w:rPr>
          <w:color w:val="000000"/>
          <w:sz w:val="24"/>
          <w:szCs w:val="24"/>
        </w:rPr>
      </w:pPr>
      <w:r w:rsidRPr="00A51F0B">
        <w:rPr>
          <w:color w:val="000009"/>
          <w:sz w:val="24"/>
          <w:szCs w:val="24"/>
        </w:rPr>
        <w:t>dificuldades;</w:t>
      </w:r>
    </w:p>
    <w:p w14:paraId="2B5D4AD0" w14:textId="77777777" w:rsidR="00E42694" w:rsidRPr="00A51F0B" w:rsidRDefault="00E42694" w:rsidP="00E42694">
      <w:pPr>
        <w:pBdr>
          <w:top w:val="nil"/>
          <w:left w:val="nil"/>
          <w:bottom w:val="nil"/>
          <w:right w:val="nil"/>
          <w:between w:val="nil"/>
        </w:pBdr>
        <w:tabs>
          <w:tab w:val="left" w:pos="1276"/>
        </w:tabs>
        <w:spacing w:line="360" w:lineRule="auto"/>
        <w:ind w:left="992" w:right="-60"/>
        <w:rPr>
          <w:color w:val="000009"/>
          <w:sz w:val="24"/>
          <w:szCs w:val="24"/>
        </w:rPr>
      </w:pPr>
      <w:r w:rsidRPr="00A51F0B">
        <w:rPr>
          <w:color w:val="000009"/>
          <w:sz w:val="24"/>
          <w:szCs w:val="24"/>
        </w:rPr>
        <w:t xml:space="preserve">12- Ser preparada para o desligamento do serviço; </w:t>
      </w:r>
    </w:p>
    <w:p w14:paraId="350BE90D" w14:textId="77777777" w:rsidR="00E42694" w:rsidRPr="00A51F0B" w:rsidRDefault="00E42694" w:rsidP="00E42694">
      <w:pPr>
        <w:pBdr>
          <w:top w:val="nil"/>
          <w:left w:val="nil"/>
          <w:bottom w:val="nil"/>
          <w:right w:val="nil"/>
          <w:between w:val="nil"/>
        </w:pBdr>
        <w:tabs>
          <w:tab w:val="left" w:pos="1276"/>
        </w:tabs>
        <w:spacing w:line="360" w:lineRule="auto"/>
        <w:ind w:left="992" w:right="-60"/>
        <w:rPr>
          <w:color w:val="000000"/>
          <w:sz w:val="24"/>
          <w:szCs w:val="24"/>
        </w:rPr>
      </w:pPr>
      <w:r w:rsidRPr="00A51F0B">
        <w:rPr>
          <w:color w:val="000009"/>
          <w:sz w:val="24"/>
          <w:szCs w:val="24"/>
        </w:rPr>
        <w:t>13- Avaliar o serviço.</w:t>
      </w:r>
    </w:p>
    <w:p w14:paraId="24F8693F" w14:textId="77777777" w:rsidR="00E42694" w:rsidRPr="00A51F0B" w:rsidRDefault="00E42694" w:rsidP="00E42694">
      <w:pPr>
        <w:pBdr>
          <w:top w:val="nil"/>
          <w:left w:val="nil"/>
          <w:bottom w:val="nil"/>
          <w:right w:val="nil"/>
          <w:between w:val="nil"/>
        </w:pBdr>
        <w:spacing w:before="4"/>
        <w:rPr>
          <w:color w:val="000000"/>
          <w:sz w:val="24"/>
          <w:szCs w:val="24"/>
        </w:rPr>
      </w:pPr>
    </w:p>
    <w:p w14:paraId="68EA6156" w14:textId="77777777" w:rsidR="00E42694" w:rsidRPr="00A51F0B" w:rsidRDefault="00E42694" w:rsidP="00E00370">
      <w:pPr>
        <w:numPr>
          <w:ilvl w:val="1"/>
          <w:numId w:val="69"/>
        </w:numPr>
        <w:pBdr>
          <w:top w:val="nil"/>
          <w:left w:val="nil"/>
          <w:bottom w:val="nil"/>
          <w:right w:val="nil"/>
          <w:between w:val="nil"/>
        </w:pBdr>
        <w:tabs>
          <w:tab w:val="left" w:pos="1161"/>
        </w:tabs>
        <w:ind w:left="1160" w:hanging="482"/>
        <w:jc w:val="both"/>
        <w:rPr>
          <w:color w:val="000009"/>
          <w:sz w:val="24"/>
          <w:szCs w:val="24"/>
        </w:rPr>
      </w:pPr>
      <w:r w:rsidRPr="00A51F0B">
        <w:rPr>
          <w:b/>
          <w:color w:val="000009"/>
          <w:sz w:val="24"/>
          <w:szCs w:val="24"/>
        </w:rPr>
        <w:t>Documentos a serem produzidos:</w:t>
      </w:r>
    </w:p>
    <w:p w14:paraId="02A51D14" w14:textId="77777777" w:rsidR="00E42694" w:rsidRPr="00A51F0B" w:rsidRDefault="00E42694" w:rsidP="00E00370">
      <w:pPr>
        <w:numPr>
          <w:ilvl w:val="0"/>
          <w:numId w:val="74"/>
        </w:numPr>
        <w:pBdr>
          <w:top w:val="nil"/>
          <w:left w:val="nil"/>
          <w:bottom w:val="nil"/>
          <w:right w:val="nil"/>
          <w:between w:val="nil"/>
        </w:pBdr>
        <w:tabs>
          <w:tab w:val="left" w:pos="963"/>
        </w:tabs>
        <w:spacing w:before="135" w:line="360" w:lineRule="auto"/>
        <w:ind w:right="135"/>
        <w:jc w:val="both"/>
        <w:rPr>
          <w:sz w:val="24"/>
          <w:szCs w:val="24"/>
        </w:rPr>
      </w:pPr>
      <w:r w:rsidRPr="00A51F0B">
        <w:rPr>
          <w:color w:val="000009"/>
          <w:sz w:val="24"/>
          <w:szCs w:val="24"/>
          <w:u w:val="single"/>
        </w:rPr>
        <w:t>Plano Individual de Atendimento (PIA):</w:t>
      </w:r>
      <w:r w:rsidRPr="00A51F0B">
        <w:rPr>
          <w:color w:val="000009"/>
          <w:sz w:val="24"/>
          <w:szCs w:val="24"/>
        </w:rPr>
        <w:t xml:space="preserve"> é um instrumento técnico norteador da relação entre as usuárias e profissionais do serviço, que contém ações e metas de desenvolvimento da usuária, considerando o período de permanência desta no serviço. O PIA deve ser elaborado de forma participativa pelas usuárias e profissionais, desde o momento de chegada no serviço e, sempre que necessário, poderá contar com a participação de outros profissionais da área de saúde, educação ou outras políticas públicas, em sua construção e reavaliação. A natureza desse plano deve centrar-se nos aspectos funcionais e na determinação do grau inicial e do potencial de emancipação das usuárias, servindo, fundamentalmente, para a identificação das necessidades de apoio técnico e mecanismos e serviços de apoio à vida independente e reinserção social. Esse plano também deve considerar a história de vida, situação e dinâmica da usuária.</w:t>
      </w:r>
    </w:p>
    <w:p w14:paraId="13592CE9" w14:textId="77777777" w:rsidR="00E42694" w:rsidRPr="00A51F0B" w:rsidRDefault="00E42694" w:rsidP="00E00370">
      <w:pPr>
        <w:numPr>
          <w:ilvl w:val="0"/>
          <w:numId w:val="74"/>
        </w:numPr>
        <w:pBdr>
          <w:top w:val="nil"/>
          <w:left w:val="nil"/>
          <w:bottom w:val="nil"/>
          <w:right w:val="nil"/>
          <w:between w:val="nil"/>
        </w:pBdr>
        <w:tabs>
          <w:tab w:val="left" w:pos="963"/>
        </w:tabs>
        <w:spacing w:line="360" w:lineRule="auto"/>
        <w:ind w:right="141" w:hanging="283"/>
        <w:jc w:val="both"/>
        <w:rPr>
          <w:sz w:val="24"/>
          <w:szCs w:val="24"/>
        </w:rPr>
      </w:pPr>
      <w:r w:rsidRPr="00A51F0B">
        <w:rPr>
          <w:color w:val="000009"/>
          <w:sz w:val="24"/>
          <w:szCs w:val="24"/>
          <w:u w:val="single"/>
        </w:rPr>
        <w:t>Plano de Ação</w:t>
      </w:r>
      <w:r w:rsidRPr="00A51F0B">
        <w:rPr>
          <w:color w:val="000009"/>
          <w:sz w:val="24"/>
          <w:szCs w:val="24"/>
        </w:rPr>
        <w:t>: deve ser construído pela coordenação e equipe técnica do serviço e apresentado anualmente ao Conselho Municipal Assistência Social - CMAS. O Plano de Ação também deve estar disponível nas dependências da unidade, com o detalhamento mensal das ações a serem executadas.</w:t>
      </w:r>
    </w:p>
    <w:p w14:paraId="5F1C934D" w14:textId="77777777" w:rsidR="00E42694" w:rsidRPr="00A51F0B" w:rsidRDefault="00E42694" w:rsidP="00E00370">
      <w:pPr>
        <w:numPr>
          <w:ilvl w:val="0"/>
          <w:numId w:val="74"/>
        </w:numPr>
        <w:pBdr>
          <w:top w:val="nil"/>
          <w:left w:val="nil"/>
          <w:bottom w:val="nil"/>
          <w:right w:val="nil"/>
          <w:between w:val="nil"/>
        </w:pBdr>
        <w:tabs>
          <w:tab w:val="left" w:pos="963"/>
        </w:tabs>
        <w:spacing w:line="360" w:lineRule="auto"/>
        <w:ind w:right="140" w:hanging="283"/>
        <w:jc w:val="both"/>
        <w:rPr>
          <w:sz w:val="24"/>
          <w:szCs w:val="24"/>
        </w:rPr>
      </w:pPr>
      <w:r w:rsidRPr="00A51F0B">
        <w:rPr>
          <w:color w:val="000009"/>
          <w:sz w:val="24"/>
          <w:szCs w:val="24"/>
          <w:u w:val="single"/>
        </w:rPr>
        <w:t>Relatório de atividades</w:t>
      </w:r>
      <w:r w:rsidRPr="00A51F0B">
        <w:rPr>
          <w:color w:val="000009"/>
          <w:sz w:val="24"/>
          <w:szCs w:val="24"/>
        </w:rPr>
        <w:t xml:space="preserve">: deve ser produzido pela coordenação com auxílio dos técnicos do serviço, o relatório </w:t>
      </w:r>
      <w:r w:rsidRPr="00A51F0B">
        <w:rPr>
          <w:color w:val="000000"/>
          <w:sz w:val="24"/>
          <w:szCs w:val="24"/>
        </w:rPr>
        <w:t>quantitativo a ser entregue mensalmente, e o qualitativo a ser entregue trimestralmente, bem como Relatório de Execução de Objeto ao final de cada exercício, conforme Termo de Colaboração;</w:t>
      </w:r>
    </w:p>
    <w:p w14:paraId="664BEBB4" w14:textId="77777777" w:rsidR="00E42694" w:rsidRPr="00A51F0B" w:rsidRDefault="00E42694" w:rsidP="00E00370">
      <w:pPr>
        <w:numPr>
          <w:ilvl w:val="0"/>
          <w:numId w:val="74"/>
        </w:numPr>
        <w:pBdr>
          <w:top w:val="nil"/>
          <w:left w:val="nil"/>
          <w:bottom w:val="nil"/>
          <w:right w:val="nil"/>
          <w:between w:val="nil"/>
        </w:pBdr>
        <w:tabs>
          <w:tab w:val="left" w:pos="963"/>
        </w:tabs>
        <w:spacing w:line="360" w:lineRule="auto"/>
        <w:ind w:right="134" w:hanging="283"/>
        <w:jc w:val="both"/>
        <w:rPr>
          <w:sz w:val="24"/>
          <w:szCs w:val="24"/>
        </w:rPr>
      </w:pPr>
      <w:r w:rsidRPr="00A51F0B">
        <w:rPr>
          <w:color w:val="000009"/>
          <w:sz w:val="24"/>
          <w:szCs w:val="24"/>
          <w:u w:val="single"/>
        </w:rPr>
        <w:t>Registro das informações no SIT do Tribunal de Contas do Estado do Paraná</w:t>
      </w:r>
      <w:r w:rsidRPr="00A51F0B">
        <w:rPr>
          <w:color w:val="000009"/>
          <w:sz w:val="24"/>
          <w:szCs w:val="24"/>
        </w:rPr>
        <w:t xml:space="preserve">: deve ser realizado pelo administrativo da Organização da Sociedade Civil, mensalmente, </w:t>
      </w:r>
      <w:r w:rsidRPr="00A51F0B">
        <w:rPr>
          <w:color w:val="000009"/>
          <w:sz w:val="24"/>
          <w:szCs w:val="24"/>
        </w:rPr>
        <w:lastRenderedPageBreak/>
        <w:t>observados os fechamentos bimestrais.</w:t>
      </w:r>
    </w:p>
    <w:p w14:paraId="099E4677" w14:textId="77777777" w:rsidR="00E42694" w:rsidRPr="00A51F0B" w:rsidRDefault="00E42694" w:rsidP="00E00370">
      <w:pPr>
        <w:numPr>
          <w:ilvl w:val="0"/>
          <w:numId w:val="74"/>
        </w:numPr>
        <w:pBdr>
          <w:top w:val="nil"/>
          <w:left w:val="nil"/>
          <w:bottom w:val="nil"/>
          <w:right w:val="nil"/>
          <w:between w:val="nil"/>
        </w:pBdr>
        <w:tabs>
          <w:tab w:val="left" w:pos="963"/>
        </w:tabs>
        <w:spacing w:before="1" w:line="360" w:lineRule="auto"/>
        <w:ind w:right="135" w:hanging="283"/>
        <w:jc w:val="both"/>
        <w:rPr>
          <w:sz w:val="24"/>
          <w:szCs w:val="24"/>
        </w:rPr>
      </w:pPr>
      <w:r w:rsidRPr="00A51F0B">
        <w:rPr>
          <w:color w:val="000009"/>
          <w:sz w:val="24"/>
          <w:szCs w:val="24"/>
          <w:u w:val="single"/>
        </w:rPr>
        <w:t>Regimento Interno:</w:t>
      </w:r>
      <w:r w:rsidRPr="00A51F0B">
        <w:rPr>
          <w:color w:val="000009"/>
          <w:sz w:val="24"/>
          <w:szCs w:val="24"/>
        </w:rPr>
        <w:t xml:space="preserve"> deve ser construído coletivamente, uma vez que se constitui um conjunto de regras para regulamentar o convívio e funcionamento da casa.</w:t>
      </w:r>
    </w:p>
    <w:p w14:paraId="07B149DC" w14:textId="77777777" w:rsidR="00E42694" w:rsidRPr="00A96409" w:rsidRDefault="00E42694" w:rsidP="00E00370">
      <w:pPr>
        <w:numPr>
          <w:ilvl w:val="0"/>
          <w:numId w:val="74"/>
        </w:numPr>
        <w:pBdr>
          <w:top w:val="nil"/>
          <w:left w:val="nil"/>
          <w:bottom w:val="nil"/>
          <w:right w:val="nil"/>
          <w:between w:val="nil"/>
        </w:pBdr>
        <w:tabs>
          <w:tab w:val="left" w:pos="963"/>
        </w:tabs>
        <w:spacing w:line="360" w:lineRule="auto"/>
        <w:ind w:right="138" w:hanging="283"/>
        <w:jc w:val="both"/>
        <w:rPr>
          <w:sz w:val="24"/>
          <w:szCs w:val="24"/>
        </w:rPr>
      </w:pPr>
      <w:r w:rsidRPr="00A51F0B">
        <w:rPr>
          <w:color w:val="000009"/>
          <w:sz w:val="24"/>
          <w:szCs w:val="24"/>
          <w:u w:val="single"/>
        </w:rPr>
        <w:t>Atas de Assembléias:</w:t>
      </w:r>
      <w:r w:rsidRPr="00A51F0B">
        <w:rPr>
          <w:color w:val="000009"/>
          <w:sz w:val="24"/>
          <w:szCs w:val="24"/>
        </w:rPr>
        <w:t xml:space="preserve"> considerando o caráter transitório do Serviço de Acolhimento Institucional - Casa de Passagem/Acolhimento Adulto Feminino, a equipe deve realizar assembleias quinzenais e, quando solicitado, enviar cópia da ata para Gestora de Parcerias e Gerência dos Serviços de Alta Complexidade.</w:t>
      </w:r>
    </w:p>
    <w:p w14:paraId="2C16A5BD" w14:textId="77777777" w:rsidR="00A96409" w:rsidRDefault="00A96409" w:rsidP="00A96409">
      <w:pPr>
        <w:pBdr>
          <w:top w:val="nil"/>
          <w:left w:val="nil"/>
          <w:bottom w:val="nil"/>
          <w:right w:val="nil"/>
          <w:between w:val="nil"/>
        </w:pBdr>
        <w:tabs>
          <w:tab w:val="left" w:pos="963"/>
        </w:tabs>
        <w:spacing w:line="360" w:lineRule="auto"/>
        <w:ind w:right="138"/>
        <w:jc w:val="both"/>
        <w:rPr>
          <w:sz w:val="24"/>
          <w:szCs w:val="24"/>
        </w:rPr>
      </w:pPr>
    </w:p>
    <w:p w14:paraId="7BE11B19" w14:textId="77777777" w:rsidR="00A96409" w:rsidRPr="00A51F0B" w:rsidRDefault="00A96409" w:rsidP="00E00370">
      <w:pPr>
        <w:pStyle w:val="Ttulo1"/>
        <w:numPr>
          <w:ilvl w:val="0"/>
          <w:numId w:val="69"/>
        </w:numPr>
        <w:tabs>
          <w:tab w:val="left" w:pos="963"/>
        </w:tabs>
        <w:spacing w:before="15"/>
        <w:ind w:left="122" w:hanging="250"/>
        <w:rPr>
          <w:color w:val="000009"/>
        </w:rPr>
      </w:pPr>
      <w:r w:rsidRPr="00A51F0B">
        <w:t>RECURSOS MATERIAIS</w:t>
      </w:r>
    </w:p>
    <w:p w14:paraId="05D98D50" w14:textId="77777777" w:rsidR="00A96409" w:rsidRPr="00A51F0B" w:rsidRDefault="00A96409" w:rsidP="00A96409">
      <w:pPr>
        <w:pBdr>
          <w:top w:val="nil"/>
          <w:left w:val="nil"/>
          <w:bottom w:val="nil"/>
          <w:right w:val="nil"/>
          <w:between w:val="nil"/>
        </w:pBdr>
        <w:spacing w:before="132" w:line="360" w:lineRule="auto"/>
        <w:ind w:left="679" w:right="128"/>
        <w:jc w:val="both"/>
        <w:rPr>
          <w:color w:val="000000"/>
          <w:sz w:val="24"/>
          <w:szCs w:val="24"/>
        </w:rPr>
      </w:pPr>
      <w:r w:rsidRPr="00A51F0B">
        <w:rPr>
          <w:color w:val="000000"/>
          <w:sz w:val="24"/>
          <w:szCs w:val="24"/>
        </w:rPr>
        <w:t>Para a execução dos serviços, a Organização da Sociedade Civil deverá disponibilizar os materiais, equipamentos, ferramentas e utensílios necessários, de acordo com os termos da proposta do Plano de Trabalho, conforme demanda a ser atendida e promovendo, quando necessário e requerido, a sua substituição, podendo ser adquirido com recurso próprio ou da parceria, conforme orientação da Secretaria Municipal de Assistência Social.</w:t>
      </w:r>
    </w:p>
    <w:p w14:paraId="060EFA07" w14:textId="77777777" w:rsidR="00A96409" w:rsidRPr="00A51F0B" w:rsidRDefault="00A96409" w:rsidP="00A96409">
      <w:pPr>
        <w:pBdr>
          <w:top w:val="nil"/>
          <w:left w:val="nil"/>
          <w:bottom w:val="nil"/>
          <w:right w:val="nil"/>
          <w:between w:val="nil"/>
        </w:pBdr>
        <w:spacing w:before="1" w:line="360" w:lineRule="auto"/>
        <w:ind w:left="679" w:right="137"/>
        <w:jc w:val="both"/>
        <w:rPr>
          <w:color w:val="000000"/>
          <w:sz w:val="24"/>
          <w:szCs w:val="24"/>
        </w:rPr>
      </w:pPr>
      <w:r w:rsidRPr="00A51F0B">
        <w:rPr>
          <w:color w:val="000000"/>
          <w:sz w:val="24"/>
          <w:szCs w:val="24"/>
        </w:rPr>
        <w:t>Em relação aos recursos materiais para execução do serviço, deverão ser disponibilizados pela Organização da Sociedade Civil os itens indicados abaixo, em quantidade e qualidade suficiente para atender a demanda:</w:t>
      </w:r>
    </w:p>
    <w:p w14:paraId="079A885B" w14:textId="77777777" w:rsidR="00A96409" w:rsidRPr="00A51F0B" w:rsidRDefault="00A96409" w:rsidP="00E00370">
      <w:pPr>
        <w:numPr>
          <w:ilvl w:val="0"/>
          <w:numId w:val="76"/>
        </w:numPr>
        <w:pBdr>
          <w:top w:val="nil"/>
          <w:left w:val="nil"/>
          <w:bottom w:val="nil"/>
          <w:right w:val="nil"/>
          <w:between w:val="nil"/>
        </w:pBdr>
        <w:tabs>
          <w:tab w:val="left" w:pos="1862"/>
          <w:tab w:val="left" w:pos="1863"/>
        </w:tabs>
        <w:spacing w:line="360" w:lineRule="auto"/>
        <w:jc w:val="both"/>
        <w:rPr>
          <w:color w:val="000009"/>
          <w:sz w:val="24"/>
          <w:szCs w:val="24"/>
        </w:rPr>
      </w:pPr>
      <w:r w:rsidRPr="00A51F0B">
        <w:rPr>
          <w:color w:val="000009"/>
          <w:sz w:val="24"/>
          <w:szCs w:val="24"/>
        </w:rPr>
        <w:t>Material de expediente, consumo e de limpeza;</w:t>
      </w:r>
    </w:p>
    <w:p w14:paraId="4E6DCC2C" w14:textId="77777777" w:rsidR="00A96409" w:rsidRPr="00A51F0B" w:rsidRDefault="00A96409" w:rsidP="00E00370">
      <w:pPr>
        <w:numPr>
          <w:ilvl w:val="0"/>
          <w:numId w:val="76"/>
        </w:numPr>
        <w:pBdr>
          <w:top w:val="nil"/>
          <w:left w:val="nil"/>
          <w:bottom w:val="nil"/>
          <w:right w:val="nil"/>
          <w:between w:val="nil"/>
        </w:pBdr>
        <w:tabs>
          <w:tab w:val="left" w:pos="1862"/>
          <w:tab w:val="left" w:pos="1863"/>
        </w:tabs>
        <w:spacing w:line="360" w:lineRule="auto"/>
        <w:jc w:val="both"/>
        <w:rPr>
          <w:color w:val="000009"/>
          <w:sz w:val="24"/>
          <w:szCs w:val="24"/>
        </w:rPr>
      </w:pPr>
      <w:r w:rsidRPr="00A51F0B">
        <w:rPr>
          <w:color w:val="000009"/>
          <w:sz w:val="24"/>
          <w:szCs w:val="24"/>
        </w:rPr>
        <w:t>Mobiliário e equipamentos adequados à guarda de material e desenvolvimento d a s atividades pelas equipes (mesa, cadeira, arquivo, impressora, telefone, computador etc.);</w:t>
      </w:r>
    </w:p>
    <w:p w14:paraId="653E87E7" w14:textId="77777777" w:rsidR="00A96409" w:rsidRPr="00A51F0B" w:rsidRDefault="00A96409" w:rsidP="00E00370">
      <w:pPr>
        <w:numPr>
          <w:ilvl w:val="0"/>
          <w:numId w:val="76"/>
        </w:numPr>
        <w:pBdr>
          <w:top w:val="nil"/>
          <w:left w:val="nil"/>
          <w:bottom w:val="nil"/>
          <w:right w:val="nil"/>
          <w:between w:val="nil"/>
        </w:pBdr>
        <w:tabs>
          <w:tab w:val="left" w:pos="1862"/>
          <w:tab w:val="left" w:pos="1863"/>
        </w:tabs>
        <w:spacing w:line="360" w:lineRule="auto"/>
        <w:jc w:val="both"/>
        <w:rPr>
          <w:color w:val="000009"/>
          <w:sz w:val="24"/>
          <w:szCs w:val="24"/>
        </w:rPr>
      </w:pPr>
      <w:r w:rsidRPr="00A51F0B">
        <w:rPr>
          <w:color w:val="000009"/>
          <w:sz w:val="24"/>
          <w:szCs w:val="24"/>
        </w:rPr>
        <w:t>Utensílios em geral;</w:t>
      </w:r>
    </w:p>
    <w:p w14:paraId="2AF0938B" w14:textId="77777777" w:rsidR="00A96409" w:rsidRPr="00A51F0B" w:rsidRDefault="00A96409" w:rsidP="00E00370">
      <w:pPr>
        <w:numPr>
          <w:ilvl w:val="0"/>
          <w:numId w:val="76"/>
        </w:numPr>
        <w:pBdr>
          <w:top w:val="nil"/>
          <w:left w:val="nil"/>
          <w:bottom w:val="nil"/>
          <w:right w:val="nil"/>
          <w:between w:val="nil"/>
        </w:pBdr>
        <w:tabs>
          <w:tab w:val="left" w:pos="1862"/>
          <w:tab w:val="left" w:pos="1863"/>
        </w:tabs>
        <w:spacing w:line="360" w:lineRule="auto"/>
        <w:jc w:val="both"/>
        <w:rPr>
          <w:color w:val="000009"/>
          <w:sz w:val="24"/>
          <w:szCs w:val="24"/>
        </w:rPr>
      </w:pPr>
      <w:r w:rsidRPr="00A51F0B">
        <w:rPr>
          <w:color w:val="000009"/>
          <w:sz w:val="24"/>
          <w:szCs w:val="24"/>
        </w:rPr>
        <w:t>Mobiliários e utensílios de cozinha, limpeza, cama, mesa e banho e de higiene pessoal;</w:t>
      </w:r>
    </w:p>
    <w:p w14:paraId="6A59012D" w14:textId="77777777" w:rsidR="00A96409" w:rsidRPr="00A51F0B" w:rsidRDefault="00A96409" w:rsidP="00E00370">
      <w:pPr>
        <w:numPr>
          <w:ilvl w:val="0"/>
          <w:numId w:val="76"/>
        </w:numPr>
        <w:pBdr>
          <w:top w:val="nil"/>
          <w:left w:val="nil"/>
          <w:bottom w:val="nil"/>
          <w:right w:val="nil"/>
          <w:between w:val="nil"/>
        </w:pBdr>
        <w:tabs>
          <w:tab w:val="left" w:pos="1862"/>
          <w:tab w:val="left" w:pos="1863"/>
        </w:tabs>
        <w:spacing w:line="360" w:lineRule="auto"/>
        <w:jc w:val="both"/>
        <w:rPr>
          <w:color w:val="000009"/>
          <w:sz w:val="24"/>
          <w:szCs w:val="24"/>
        </w:rPr>
      </w:pPr>
      <w:r w:rsidRPr="00A51F0B">
        <w:rPr>
          <w:color w:val="000009"/>
          <w:sz w:val="24"/>
          <w:szCs w:val="24"/>
        </w:rPr>
        <w:t>Vestuário e calçados em quantidade suficiente, respeitando o as especificidades do usuário, não havendo padronização;</w:t>
      </w:r>
    </w:p>
    <w:p w14:paraId="738F18B3" w14:textId="77777777" w:rsidR="00A96409" w:rsidRPr="00A51F0B" w:rsidRDefault="00A96409" w:rsidP="00E00370">
      <w:pPr>
        <w:numPr>
          <w:ilvl w:val="0"/>
          <w:numId w:val="76"/>
        </w:numPr>
        <w:pBdr>
          <w:top w:val="nil"/>
          <w:left w:val="nil"/>
          <w:bottom w:val="nil"/>
          <w:right w:val="nil"/>
          <w:between w:val="nil"/>
        </w:pBdr>
        <w:tabs>
          <w:tab w:val="left" w:pos="1862"/>
          <w:tab w:val="left" w:pos="1863"/>
        </w:tabs>
        <w:spacing w:line="360" w:lineRule="auto"/>
        <w:jc w:val="both"/>
        <w:rPr>
          <w:color w:val="000009"/>
          <w:sz w:val="24"/>
          <w:szCs w:val="24"/>
        </w:rPr>
      </w:pPr>
      <w:r w:rsidRPr="00A51F0B">
        <w:rPr>
          <w:color w:val="000009"/>
          <w:sz w:val="24"/>
          <w:szCs w:val="24"/>
        </w:rPr>
        <w:t>Produtos de higiene pessoal (creme e escova dental, shampoo, condicionador, sabonete,</w:t>
      </w:r>
      <w:r w:rsidRPr="00A51F0B">
        <w:rPr>
          <w:sz w:val="24"/>
          <w:szCs w:val="24"/>
        </w:rPr>
        <w:t xml:space="preserve"> </w:t>
      </w:r>
      <w:r w:rsidRPr="00A51F0B">
        <w:rPr>
          <w:color w:val="000009"/>
          <w:sz w:val="24"/>
          <w:szCs w:val="24"/>
        </w:rPr>
        <w:t>etc ).</w:t>
      </w:r>
    </w:p>
    <w:p w14:paraId="53B386CF" w14:textId="77777777" w:rsidR="00A96409" w:rsidRPr="00A51F0B" w:rsidRDefault="00A96409" w:rsidP="00A96409">
      <w:pPr>
        <w:pBdr>
          <w:top w:val="nil"/>
          <w:left w:val="nil"/>
          <w:bottom w:val="nil"/>
          <w:right w:val="nil"/>
          <w:between w:val="nil"/>
        </w:pBdr>
        <w:spacing w:before="136" w:line="360" w:lineRule="auto"/>
        <w:ind w:left="567"/>
        <w:jc w:val="both"/>
        <w:rPr>
          <w:color w:val="000000"/>
          <w:sz w:val="24"/>
          <w:szCs w:val="24"/>
        </w:rPr>
      </w:pPr>
      <w:r w:rsidRPr="00A51F0B">
        <w:rPr>
          <w:color w:val="000000"/>
          <w:sz w:val="24"/>
          <w:szCs w:val="24"/>
        </w:rPr>
        <w:t>A Organização da Sociedade Civil deverá se responsabilizar pelos demais custos com a rotina do Serviço de Acolhimento Institucional – Casa de Passagem</w:t>
      </w:r>
      <w:r w:rsidRPr="00A51F0B">
        <w:rPr>
          <w:sz w:val="24"/>
          <w:szCs w:val="24"/>
        </w:rPr>
        <w:t xml:space="preserve">/Acolhimento </w:t>
      </w:r>
      <w:r w:rsidRPr="00A51F0B">
        <w:rPr>
          <w:color w:val="000000"/>
          <w:sz w:val="24"/>
          <w:szCs w:val="24"/>
        </w:rPr>
        <w:t xml:space="preserve">Adulto Feminino, tais como tarifas públicas (água, energia elétrica, serviços de </w:t>
      </w:r>
      <w:r w:rsidRPr="00A51F0B">
        <w:rPr>
          <w:i/>
          <w:color w:val="000000"/>
          <w:sz w:val="24"/>
          <w:szCs w:val="24"/>
        </w:rPr>
        <w:t xml:space="preserve">internet </w:t>
      </w:r>
      <w:r w:rsidRPr="00A51F0B">
        <w:rPr>
          <w:color w:val="000000"/>
          <w:sz w:val="24"/>
          <w:szCs w:val="24"/>
        </w:rPr>
        <w:t>e telecomunicações), impostos, manutenção, entre outros, devendo ser elencados no plano de aplicação.</w:t>
      </w:r>
    </w:p>
    <w:p w14:paraId="29478FBD" w14:textId="77777777" w:rsidR="00A96409" w:rsidRPr="00A51F0B" w:rsidRDefault="00A96409" w:rsidP="00A96409">
      <w:pPr>
        <w:pBdr>
          <w:top w:val="nil"/>
          <w:left w:val="nil"/>
          <w:bottom w:val="nil"/>
          <w:right w:val="nil"/>
          <w:between w:val="nil"/>
        </w:pBdr>
        <w:spacing w:line="360" w:lineRule="auto"/>
        <w:ind w:left="567" w:right="139"/>
        <w:jc w:val="both"/>
        <w:rPr>
          <w:color w:val="000000"/>
          <w:sz w:val="24"/>
          <w:szCs w:val="24"/>
        </w:rPr>
      </w:pPr>
      <w:r w:rsidRPr="00A51F0B">
        <w:rPr>
          <w:color w:val="000000"/>
          <w:sz w:val="24"/>
          <w:szCs w:val="24"/>
        </w:rPr>
        <w:t>Apresenta-se abaixo a descrição dos tipos de materiais (material permanente e material de consumo):</w:t>
      </w:r>
    </w:p>
    <w:p w14:paraId="396205A6" w14:textId="77777777" w:rsidR="00A96409" w:rsidRPr="00A51F0B" w:rsidRDefault="00A96409" w:rsidP="00E00370">
      <w:pPr>
        <w:numPr>
          <w:ilvl w:val="0"/>
          <w:numId w:val="75"/>
        </w:numPr>
        <w:pBdr>
          <w:top w:val="nil"/>
          <w:left w:val="nil"/>
          <w:bottom w:val="nil"/>
          <w:right w:val="nil"/>
          <w:between w:val="nil"/>
        </w:pBdr>
        <w:tabs>
          <w:tab w:val="left" w:pos="1863"/>
        </w:tabs>
        <w:spacing w:line="360" w:lineRule="auto"/>
        <w:ind w:right="135"/>
        <w:jc w:val="both"/>
        <w:rPr>
          <w:sz w:val="24"/>
          <w:szCs w:val="24"/>
        </w:rPr>
      </w:pPr>
      <w:r w:rsidRPr="00A51F0B">
        <w:rPr>
          <w:color w:val="000009"/>
          <w:sz w:val="24"/>
          <w:szCs w:val="24"/>
          <w:u w:val="single"/>
        </w:rPr>
        <w:t>Materiais Permanentes:</w:t>
      </w:r>
      <w:r w:rsidRPr="00A51F0B">
        <w:rPr>
          <w:color w:val="000009"/>
          <w:sz w:val="24"/>
          <w:szCs w:val="24"/>
        </w:rPr>
        <w:t xml:space="preserve"> mobiliários, eletrodomésticos, materiais socioeducativos, lúdicos e pedagógicos, equipamentos </w:t>
      </w:r>
      <w:r w:rsidRPr="00A51F0B">
        <w:rPr>
          <w:color w:val="000000"/>
          <w:sz w:val="24"/>
          <w:szCs w:val="24"/>
        </w:rPr>
        <w:t xml:space="preserve">de informática com internet, com capacidade para instalação do </w:t>
      </w:r>
      <w:r w:rsidRPr="00A51F0B">
        <w:rPr>
          <w:color w:val="000000"/>
          <w:sz w:val="24"/>
          <w:szCs w:val="24"/>
        </w:rPr>
        <w:lastRenderedPageBreak/>
        <w:t xml:space="preserve">Sistema IRSAS e outros sistemas de informática necessários para execução do serviço, equipamentos </w:t>
      </w:r>
      <w:r w:rsidRPr="00A51F0B">
        <w:rPr>
          <w:color w:val="000009"/>
          <w:sz w:val="24"/>
          <w:szCs w:val="24"/>
        </w:rPr>
        <w:t>eletrônicos e audiovisuais etc., em bom estado de conservação e de uso, e adequados ao atendimento dos usuários em questão, e ao desenvolvimento das atividades pela equipe;</w:t>
      </w:r>
    </w:p>
    <w:p w14:paraId="007F8FCB" w14:textId="77777777" w:rsidR="00A96409" w:rsidRPr="00A51F0B" w:rsidRDefault="00A96409" w:rsidP="00E00370">
      <w:pPr>
        <w:numPr>
          <w:ilvl w:val="0"/>
          <w:numId w:val="75"/>
        </w:numPr>
        <w:pBdr>
          <w:top w:val="nil"/>
          <w:left w:val="nil"/>
          <w:bottom w:val="nil"/>
          <w:right w:val="nil"/>
          <w:between w:val="nil"/>
        </w:pBdr>
        <w:tabs>
          <w:tab w:val="left" w:pos="1863"/>
        </w:tabs>
        <w:spacing w:line="360" w:lineRule="auto"/>
        <w:ind w:right="135"/>
        <w:jc w:val="both"/>
        <w:rPr>
          <w:sz w:val="24"/>
          <w:szCs w:val="24"/>
        </w:rPr>
      </w:pPr>
      <w:r w:rsidRPr="00A51F0B">
        <w:rPr>
          <w:color w:val="000009"/>
          <w:sz w:val="24"/>
          <w:szCs w:val="24"/>
          <w:u w:val="single"/>
        </w:rPr>
        <w:t>Materiais de Consumo</w:t>
      </w:r>
      <w:r w:rsidRPr="00A51F0B">
        <w:rPr>
          <w:color w:val="000009"/>
          <w:sz w:val="24"/>
          <w:szCs w:val="24"/>
        </w:rPr>
        <w:t>: materiais de expediente, limpeza, alimentação, higiene, utensílios de cama, mesa e banho, vestuário, calçado, entre outros, utilizados pelos acolhidos e pela equipe do serviço.</w:t>
      </w:r>
    </w:p>
    <w:p w14:paraId="38BC1419" w14:textId="77777777" w:rsidR="00A96409" w:rsidRPr="00A51F0B" w:rsidRDefault="00A96409" w:rsidP="00A96409">
      <w:pPr>
        <w:pBdr>
          <w:top w:val="nil"/>
          <w:left w:val="nil"/>
          <w:bottom w:val="nil"/>
          <w:right w:val="nil"/>
          <w:between w:val="nil"/>
        </w:pBdr>
        <w:spacing w:line="360" w:lineRule="auto"/>
        <w:ind w:left="679" w:right="139"/>
        <w:jc w:val="both"/>
        <w:rPr>
          <w:color w:val="000000"/>
          <w:sz w:val="24"/>
          <w:szCs w:val="24"/>
        </w:rPr>
      </w:pPr>
      <w:r w:rsidRPr="00A51F0B">
        <w:rPr>
          <w:color w:val="000000"/>
          <w:sz w:val="24"/>
          <w:szCs w:val="24"/>
        </w:rPr>
        <w:t>Quando houver possibilidade de parcela extra de auxílio conforme disposição orçamentária será necessário que a OSC apresente indicativos da mensuração da compatibilidade dos custos apresentados com os preços praticados no mercado ou com outras parcerias da mesma natureza, tais como cotações, tabelas de preços</w:t>
      </w:r>
      <w:r w:rsidRPr="00A51F0B">
        <w:rPr>
          <w:sz w:val="24"/>
          <w:szCs w:val="24"/>
        </w:rPr>
        <w:t xml:space="preserve"> </w:t>
      </w:r>
      <w:r w:rsidRPr="00A51F0B">
        <w:rPr>
          <w:color w:val="000000"/>
          <w:sz w:val="24"/>
          <w:szCs w:val="24"/>
        </w:rPr>
        <w:t>de associações profissionais, publicações especializadas ou quaisquer outras fontes de informação disponíveis ao público.</w:t>
      </w:r>
    </w:p>
    <w:p w14:paraId="225BC326" w14:textId="77777777" w:rsidR="00A96409" w:rsidRPr="00A51F0B" w:rsidRDefault="00A96409" w:rsidP="00A96409">
      <w:pPr>
        <w:pBdr>
          <w:top w:val="nil"/>
          <w:left w:val="nil"/>
          <w:bottom w:val="nil"/>
          <w:right w:val="nil"/>
          <w:between w:val="nil"/>
        </w:pBdr>
        <w:spacing w:line="360" w:lineRule="auto"/>
        <w:ind w:left="679" w:right="139" w:firstLine="738"/>
        <w:jc w:val="both"/>
        <w:rPr>
          <w:color w:val="000000"/>
          <w:sz w:val="24"/>
          <w:szCs w:val="24"/>
        </w:rPr>
      </w:pPr>
      <w:r w:rsidRPr="00A51F0B">
        <w:rPr>
          <w:color w:val="000000"/>
          <w:sz w:val="24"/>
          <w:szCs w:val="24"/>
        </w:rPr>
        <w:t>A utilização deste recurso para a aquisição de bens de capital como: mobiliário, máquinas, equipamentos, som, tendas, veículos, imóveis, fica condicionada à avaliação conjunta com a SMAS e deliberação no CMAS, desde que devidamente justificada.</w:t>
      </w:r>
    </w:p>
    <w:p w14:paraId="355A535C" w14:textId="77777777" w:rsidR="00A96409" w:rsidRPr="00A51F0B" w:rsidRDefault="00A96409" w:rsidP="00A96409">
      <w:pPr>
        <w:pBdr>
          <w:top w:val="nil"/>
          <w:left w:val="nil"/>
          <w:bottom w:val="nil"/>
          <w:right w:val="nil"/>
          <w:between w:val="nil"/>
        </w:pBdr>
        <w:spacing w:before="5"/>
        <w:rPr>
          <w:color w:val="000000"/>
          <w:sz w:val="24"/>
          <w:szCs w:val="24"/>
        </w:rPr>
      </w:pPr>
    </w:p>
    <w:p w14:paraId="653CBFFE" w14:textId="77777777" w:rsidR="00A96409" w:rsidRPr="00A51F0B" w:rsidRDefault="00A96409" w:rsidP="00E00370">
      <w:pPr>
        <w:pStyle w:val="Ttulo1"/>
        <w:numPr>
          <w:ilvl w:val="0"/>
          <w:numId w:val="69"/>
        </w:numPr>
        <w:tabs>
          <w:tab w:val="left" w:pos="963"/>
        </w:tabs>
        <w:ind w:left="122" w:hanging="250"/>
        <w:rPr>
          <w:color w:val="000009"/>
        </w:rPr>
      </w:pPr>
      <w:r w:rsidRPr="00A51F0B">
        <w:t>MONITORAMENTO E AVALIAÇÃO</w:t>
      </w:r>
    </w:p>
    <w:p w14:paraId="669E6FBA" w14:textId="77777777" w:rsidR="00A96409" w:rsidRPr="00A51F0B" w:rsidRDefault="00A96409" w:rsidP="00A96409">
      <w:pPr>
        <w:pBdr>
          <w:top w:val="nil"/>
          <w:left w:val="nil"/>
          <w:bottom w:val="nil"/>
          <w:right w:val="nil"/>
          <w:between w:val="nil"/>
        </w:pBdr>
        <w:spacing w:before="132" w:line="360" w:lineRule="auto"/>
        <w:ind w:left="679" w:right="136"/>
        <w:jc w:val="both"/>
        <w:rPr>
          <w:color w:val="000000"/>
          <w:sz w:val="24"/>
          <w:szCs w:val="24"/>
        </w:rPr>
      </w:pPr>
      <w:r w:rsidRPr="00A51F0B">
        <w:rPr>
          <w:color w:val="000000"/>
          <w:sz w:val="24"/>
          <w:szCs w:val="24"/>
        </w:rPr>
        <w:t>O monitoramento e avaliação serão efetivados pela Administração Pública, por intermédio do gestor da parceria e da Comissão de Monitoramento e Avaliação, bem como pela da Diretoria de Proteção Social Especial, através da Gerência de Serviços de Alta Complexidade.</w:t>
      </w:r>
    </w:p>
    <w:p w14:paraId="67312775" w14:textId="77777777" w:rsidR="00A96409" w:rsidRPr="00A51F0B" w:rsidRDefault="00A96409" w:rsidP="00A96409">
      <w:pPr>
        <w:pBdr>
          <w:top w:val="nil"/>
          <w:left w:val="nil"/>
          <w:bottom w:val="nil"/>
          <w:right w:val="nil"/>
          <w:between w:val="nil"/>
        </w:pBdr>
        <w:spacing w:before="2" w:line="360" w:lineRule="auto"/>
        <w:ind w:left="679" w:right="137"/>
        <w:jc w:val="both"/>
        <w:rPr>
          <w:color w:val="000000"/>
          <w:sz w:val="24"/>
          <w:szCs w:val="24"/>
        </w:rPr>
      </w:pPr>
      <w:r w:rsidRPr="00A51F0B">
        <w:rPr>
          <w:color w:val="000000"/>
          <w:sz w:val="24"/>
          <w:szCs w:val="24"/>
        </w:rPr>
        <w:t xml:space="preserve">A administração pública realizará visitas </w:t>
      </w:r>
      <w:r w:rsidRPr="00A51F0B">
        <w:rPr>
          <w:i/>
          <w:color w:val="000000"/>
          <w:sz w:val="24"/>
          <w:szCs w:val="24"/>
        </w:rPr>
        <w:t xml:space="preserve">in loco </w:t>
      </w:r>
      <w:r w:rsidRPr="00A51F0B">
        <w:rPr>
          <w:color w:val="000000"/>
          <w:sz w:val="24"/>
          <w:szCs w:val="24"/>
        </w:rPr>
        <w:t>periódicas, com emissão de relatórios técnicos de acompanhamento e fiscalização do objeto da parceria.</w:t>
      </w:r>
    </w:p>
    <w:p w14:paraId="63C39B21" w14:textId="77777777" w:rsidR="00A96409" w:rsidRPr="00A51F0B" w:rsidRDefault="00A96409" w:rsidP="00A96409">
      <w:pPr>
        <w:pBdr>
          <w:top w:val="nil"/>
          <w:left w:val="nil"/>
          <w:bottom w:val="nil"/>
          <w:right w:val="nil"/>
          <w:between w:val="nil"/>
        </w:pBdr>
        <w:spacing w:line="360" w:lineRule="auto"/>
        <w:ind w:left="679" w:right="134"/>
        <w:jc w:val="both"/>
        <w:rPr>
          <w:color w:val="000000"/>
          <w:sz w:val="24"/>
          <w:szCs w:val="24"/>
        </w:rPr>
      </w:pPr>
      <w:r w:rsidRPr="00A51F0B">
        <w:rPr>
          <w:color w:val="000000"/>
          <w:sz w:val="24"/>
          <w:szCs w:val="24"/>
        </w:rPr>
        <w:t>O processo de monitoramento e avaliação compõe ainda a análise dos relatórios técnicos emitidos pela Organização da Sociedade Civil, as reuniões com os técnicos dos serviços objeto</w:t>
      </w:r>
      <w:r w:rsidRPr="00A51F0B">
        <w:rPr>
          <w:sz w:val="24"/>
          <w:szCs w:val="24"/>
        </w:rPr>
        <w:t xml:space="preserve"> </w:t>
      </w:r>
      <w:r w:rsidRPr="00A51F0B">
        <w:rPr>
          <w:color w:val="000000"/>
          <w:sz w:val="24"/>
          <w:szCs w:val="24"/>
        </w:rPr>
        <w:t>dos Termos de Colaboração e as reuniões das Comissões de Serviços.</w:t>
      </w:r>
    </w:p>
    <w:p w14:paraId="622322D8" w14:textId="77777777" w:rsidR="00A96409" w:rsidRPr="00A51F0B" w:rsidRDefault="00A96409" w:rsidP="00A96409">
      <w:pPr>
        <w:pBdr>
          <w:top w:val="nil"/>
          <w:left w:val="nil"/>
          <w:bottom w:val="nil"/>
          <w:right w:val="nil"/>
          <w:between w:val="nil"/>
        </w:pBdr>
        <w:spacing w:before="136" w:line="360" w:lineRule="auto"/>
        <w:ind w:left="679" w:right="139"/>
        <w:jc w:val="both"/>
        <w:rPr>
          <w:color w:val="000000"/>
          <w:sz w:val="24"/>
          <w:szCs w:val="24"/>
        </w:rPr>
      </w:pPr>
      <w:r w:rsidRPr="00A51F0B">
        <w:rPr>
          <w:color w:val="000000"/>
          <w:sz w:val="24"/>
          <w:szCs w:val="24"/>
        </w:rPr>
        <w:t>As ações acima, não excluem o acompanhamento e fiscalização realizados pelo Conselho Municipal de Assistência Social e por outros órgãos de controle.</w:t>
      </w:r>
    </w:p>
    <w:p w14:paraId="78FC9AD9" w14:textId="77777777" w:rsidR="00A96409" w:rsidRPr="00A51F0B" w:rsidRDefault="00A96409" w:rsidP="00A96409">
      <w:pPr>
        <w:pBdr>
          <w:top w:val="nil"/>
          <w:left w:val="nil"/>
          <w:bottom w:val="nil"/>
          <w:right w:val="nil"/>
          <w:between w:val="nil"/>
        </w:pBdr>
        <w:spacing w:before="1" w:line="360" w:lineRule="auto"/>
        <w:ind w:left="679" w:right="140"/>
        <w:jc w:val="both"/>
        <w:rPr>
          <w:color w:val="000000"/>
          <w:sz w:val="24"/>
          <w:szCs w:val="24"/>
        </w:rPr>
      </w:pPr>
      <w:r w:rsidRPr="00A51F0B">
        <w:rPr>
          <w:color w:val="000000"/>
          <w:sz w:val="24"/>
          <w:szCs w:val="24"/>
        </w:rPr>
        <w:t>Também faz parte do processo de monitoramento e avaliação a pesquisa de satisfação, a qual a OSC deverá realizar semestralmente junto aos seus usuários, elaborada em parceria com a Gestora de Parceria. A OSC deverá enviar os resultados finais à Diretoria de Proteção Social Especial.</w:t>
      </w:r>
    </w:p>
    <w:p w14:paraId="0DCD63A2" w14:textId="77777777" w:rsidR="00A96409" w:rsidRPr="00A51F0B" w:rsidRDefault="00A96409" w:rsidP="00A96409">
      <w:pPr>
        <w:pBdr>
          <w:top w:val="nil"/>
          <w:left w:val="nil"/>
          <w:bottom w:val="nil"/>
          <w:right w:val="nil"/>
          <w:between w:val="nil"/>
        </w:pBdr>
        <w:spacing w:before="5"/>
        <w:rPr>
          <w:color w:val="000000"/>
          <w:sz w:val="24"/>
          <w:szCs w:val="24"/>
        </w:rPr>
      </w:pPr>
    </w:p>
    <w:p w14:paraId="1B73E770" w14:textId="77777777" w:rsidR="00A96409" w:rsidRPr="00A51F0B" w:rsidRDefault="00A96409" w:rsidP="00E00370">
      <w:pPr>
        <w:pStyle w:val="Ttulo1"/>
        <w:numPr>
          <w:ilvl w:val="0"/>
          <w:numId w:val="69"/>
        </w:numPr>
        <w:tabs>
          <w:tab w:val="left" w:pos="963"/>
        </w:tabs>
        <w:ind w:left="122" w:hanging="250"/>
        <w:rPr>
          <w:color w:val="000009"/>
        </w:rPr>
      </w:pPr>
      <w:r w:rsidRPr="00A51F0B">
        <w:t>INDICADORES DE AVALIAÇÃO DE RESULTADOS</w:t>
      </w:r>
    </w:p>
    <w:p w14:paraId="48828642" w14:textId="77777777" w:rsidR="00A96409" w:rsidRPr="00A51F0B" w:rsidRDefault="00A96409" w:rsidP="00A96409">
      <w:pPr>
        <w:pBdr>
          <w:top w:val="nil"/>
          <w:left w:val="nil"/>
          <w:bottom w:val="nil"/>
          <w:right w:val="nil"/>
          <w:between w:val="nil"/>
        </w:pBdr>
        <w:spacing w:before="134" w:line="360" w:lineRule="auto"/>
        <w:ind w:left="679" w:right="147"/>
        <w:jc w:val="both"/>
        <w:rPr>
          <w:color w:val="000000"/>
          <w:sz w:val="24"/>
          <w:szCs w:val="24"/>
        </w:rPr>
      </w:pPr>
      <w:r w:rsidRPr="00A51F0B">
        <w:rPr>
          <w:color w:val="000000"/>
          <w:sz w:val="24"/>
          <w:szCs w:val="24"/>
        </w:rPr>
        <w:lastRenderedPageBreak/>
        <w:t>Constituem indicadores para avaliação de resultados, sem prejuízo de outros que poderão ser utilizados pela administração pública:</w:t>
      </w:r>
    </w:p>
    <w:p w14:paraId="52657242" w14:textId="77777777" w:rsidR="00A96409" w:rsidRPr="00A51F0B" w:rsidRDefault="00A96409" w:rsidP="00E00370">
      <w:pPr>
        <w:numPr>
          <w:ilvl w:val="0"/>
          <w:numId w:val="77"/>
        </w:numPr>
        <w:pBdr>
          <w:top w:val="nil"/>
          <w:left w:val="nil"/>
          <w:bottom w:val="nil"/>
          <w:right w:val="nil"/>
          <w:between w:val="nil"/>
        </w:pBdr>
        <w:tabs>
          <w:tab w:val="left" w:pos="1447"/>
        </w:tabs>
        <w:spacing w:line="360" w:lineRule="auto"/>
        <w:ind w:right="136" w:firstLine="29"/>
        <w:jc w:val="both"/>
        <w:rPr>
          <w:color w:val="000009"/>
          <w:sz w:val="24"/>
          <w:szCs w:val="24"/>
        </w:rPr>
      </w:pPr>
      <w:r w:rsidRPr="00A51F0B">
        <w:rPr>
          <w:b/>
          <w:color w:val="000009"/>
          <w:sz w:val="24"/>
          <w:szCs w:val="24"/>
        </w:rPr>
        <w:t xml:space="preserve">Objetivo: </w:t>
      </w:r>
      <w:r w:rsidRPr="00A51F0B">
        <w:rPr>
          <w:color w:val="000009"/>
          <w:sz w:val="24"/>
          <w:szCs w:val="24"/>
        </w:rPr>
        <w:t>Prestar o atendimento integral às acolhidas e às famílias, proporcionando a oportunidade de convívio em ambiente acolhedor, preservando sua dignidade e bem-estar pessoal e social e respeitando o direito de escolha e as condições da pessoa acolhida.</w:t>
      </w:r>
    </w:p>
    <w:p w14:paraId="18DD377A" w14:textId="77777777" w:rsidR="00A96409" w:rsidRPr="00A51F0B" w:rsidRDefault="00A96409" w:rsidP="00A96409">
      <w:pPr>
        <w:pBdr>
          <w:top w:val="nil"/>
          <w:left w:val="nil"/>
          <w:bottom w:val="nil"/>
          <w:right w:val="nil"/>
          <w:between w:val="nil"/>
        </w:pBdr>
        <w:spacing w:line="360" w:lineRule="auto"/>
        <w:ind w:left="679" w:right="134" w:firstLine="29"/>
        <w:jc w:val="both"/>
        <w:rPr>
          <w:color w:val="000000"/>
          <w:sz w:val="24"/>
          <w:szCs w:val="24"/>
        </w:rPr>
      </w:pPr>
      <w:r w:rsidRPr="00A51F0B">
        <w:rPr>
          <w:b/>
          <w:color w:val="000009"/>
          <w:sz w:val="24"/>
          <w:szCs w:val="24"/>
        </w:rPr>
        <w:t xml:space="preserve">Nome do Indicador: </w:t>
      </w:r>
      <w:r w:rsidRPr="00A51F0B">
        <w:rPr>
          <w:color w:val="000009"/>
          <w:sz w:val="24"/>
          <w:szCs w:val="24"/>
        </w:rPr>
        <w:t>Quantidade de vagas ocupadas com a oferta de condições de higiene, salubridade, alimentação, segurança, vestuário e acomodações que garantam ao público alvo atendido a preservação de sua dignidade e de seu bem- estar pessoal e social e respeitando o direito de escolhas e as condições da pessoa acolhida.</w:t>
      </w:r>
    </w:p>
    <w:p w14:paraId="79A61391" w14:textId="77777777" w:rsidR="00A96409" w:rsidRPr="00A51F0B" w:rsidRDefault="00A96409" w:rsidP="00A96409">
      <w:pPr>
        <w:pBdr>
          <w:top w:val="nil"/>
          <w:left w:val="nil"/>
          <w:bottom w:val="nil"/>
          <w:right w:val="nil"/>
          <w:between w:val="nil"/>
        </w:pBdr>
        <w:spacing w:line="360" w:lineRule="auto"/>
        <w:ind w:left="679" w:right="135" w:firstLine="29"/>
        <w:jc w:val="both"/>
        <w:rPr>
          <w:color w:val="000000"/>
          <w:sz w:val="24"/>
          <w:szCs w:val="24"/>
        </w:rPr>
      </w:pPr>
      <w:r w:rsidRPr="00A51F0B">
        <w:rPr>
          <w:b/>
          <w:color w:val="000009"/>
          <w:sz w:val="24"/>
          <w:szCs w:val="24"/>
        </w:rPr>
        <w:t xml:space="preserve">Conceito: </w:t>
      </w:r>
      <w:r w:rsidRPr="00A51F0B">
        <w:rPr>
          <w:color w:val="000009"/>
          <w:sz w:val="24"/>
          <w:szCs w:val="24"/>
        </w:rPr>
        <w:t>mensura a quantidade de vagas ocupadas com a oferta de condições de higiene, salubridade, alimentação, vestuário e acomodações, que garantam ao público alvo atendido a preservação de sua dignidade e de seu bem-estar pessoal esocial e respeitando o direito de escolhas e as condições da</w:t>
      </w:r>
      <w:r w:rsidRPr="00A51F0B">
        <w:rPr>
          <w:sz w:val="24"/>
          <w:szCs w:val="24"/>
        </w:rPr>
        <w:t xml:space="preserve"> </w:t>
      </w:r>
      <w:r w:rsidRPr="00A51F0B">
        <w:rPr>
          <w:color w:val="000009"/>
          <w:sz w:val="24"/>
          <w:szCs w:val="24"/>
        </w:rPr>
        <w:t>pessoa acolhida.</w:t>
      </w:r>
    </w:p>
    <w:p w14:paraId="7349901E" w14:textId="77777777" w:rsidR="00A96409" w:rsidRPr="00A51F0B" w:rsidRDefault="00A96409" w:rsidP="00A96409">
      <w:pPr>
        <w:pBdr>
          <w:top w:val="nil"/>
          <w:left w:val="nil"/>
          <w:bottom w:val="nil"/>
          <w:right w:val="nil"/>
          <w:between w:val="nil"/>
        </w:pBdr>
        <w:spacing w:before="137" w:line="360" w:lineRule="auto"/>
        <w:ind w:left="709" w:right="134"/>
        <w:jc w:val="both"/>
        <w:rPr>
          <w:color w:val="000000"/>
          <w:sz w:val="24"/>
          <w:szCs w:val="24"/>
        </w:rPr>
      </w:pPr>
      <w:r w:rsidRPr="00A51F0B">
        <w:rPr>
          <w:b/>
          <w:color w:val="000009"/>
          <w:sz w:val="24"/>
          <w:szCs w:val="24"/>
        </w:rPr>
        <w:t xml:space="preserve">Fórmula de Cálculo: </w:t>
      </w:r>
      <w:r w:rsidRPr="00A51F0B">
        <w:rPr>
          <w:color w:val="000009"/>
          <w:sz w:val="24"/>
          <w:szCs w:val="24"/>
        </w:rPr>
        <w:t>somatória do número de vagas diárias ocupadas que ofertem condições de higiene,salubridade, alimentação, vestuário e acomodações, que garantam ao público alvo atendido a preservação de sua dignidade e de seu bem-estar pessoal e social e respeitando o direito de escolhas e as condições da pessoa acolhida.</w:t>
      </w:r>
    </w:p>
    <w:p w14:paraId="682AC535" w14:textId="77777777" w:rsidR="00A96409" w:rsidRPr="00A51F0B" w:rsidRDefault="00A96409" w:rsidP="00A96409">
      <w:pPr>
        <w:ind w:left="1246" w:hanging="537"/>
        <w:jc w:val="both"/>
        <w:rPr>
          <w:sz w:val="24"/>
          <w:szCs w:val="24"/>
        </w:rPr>
      </w:pPr>
      <w:r w:rsidRPr="00A51F0B">
        <w:rPr>
          <w:b/>
          <w:color w:val="000009"/>
          <w:sz w:val="24"/>
          <w:szCs w:val="24"/>
        </w:rPr>
        <w:t>Periodicidade</w:t>
      </w:r>
      <w:r w:rsidRPr="00A51F0B">
        <w:rPr>
          <w:color w:val="000009"/>
          <w:sz w:val="24"/>
          <w:szCs w:val="24"/>
        </w:rPr>
        <w:t>: mensal</w:t>
      </w:r>
    </w:p>
    <w:p w14:paraId="4BDC7B43" w14:textId="77777777" w:rsidR="00A96409" w:rsidRPr="00A51F0B" w:rsidRDefault="00A96409" w:rsidP="00A96409">
      <w:pPr>
        <w:pBdr>
          <w:top w:val="nil"/>
          <w:left w:val="nil"/>
          <w:bottom w:val="nil"/>
          <w:right w:val="nil"/>
          <w:between w:val="nil"/>
        </w:pBdr>
        <w:spacing w:before="139" w:line="360" w:lineRule="auto"/>
        <w:ind w:left="679" w:right="137" w:firstLine="29"/>
        <w:jc w:val="both"/>
        <w:rPr>
          <w:color w:val="000000"/>
          <w:sz w:val="24"/>
          <w:szCs w:val="24"/>
        </w:rPr>
      </w:pPr>
      <w:r w:rsidRPr="00A51F0B">
        <w:rPr>
          <w:b/>
          <w:color w:val="000009"/>
          <w:sz w:val="24"/>
          <w:szCs w:val="24"/>
        </w:rPr>
        <w:t xml:space="preserve">Fonte: </w:t>
      </w:r>
      <w:r w:rsidRPr="00A51F0B">
        <w:rPr>
          <w:color w:val="000009"/>
          <w:sz w:val="24"/>
          <w:szCs w:val="24"/>
        </w:rPr>
        <w:t xml:space="preserve">eventos específicos para atendimento a esse indicador lançados no IRSAS, relatório de atividades e visitas </w:t>
      </w:r>
      <w:r w:rsidRPr="00A51F0B">
        <w:rPr>
          <w:i/>
          <w:color w:val="000009"/>
          <w:sz w:val="24"/>
          <w:szCs w:val="24"/>
        </w:rPr>
        <w:t>in loco</w:t>
      </w:r>
      <w:r w:rsidRPr="00A51F0B">
        <w:rPr>
          <w:color w:val="000009"/>
          <w:sz w:val="24"/>
          <w:szCs w:val="24"/>
        </w:rPr>
        <w:t>.</w:t>
      </w:r>
    </w:p>
    <w:p w14:paraId="6471A097" w14:textId="77777777" w:rsidR="00A96409" w:rsidRPr="00A51F0B" w:rsidRDefault="00A96409" w:rsidP="00A96409">
      <w:pPr>
        <w:pBdr>
          <w:top w:val="nil"/>
          <w:left w:val="nil"/>
          <w:bottom w:val="nil"/>
          <w:right w:val="nil"/>
          <w:between w:val="nil"/>
        </w:pBdr>
        <w:spacing w:line="360" w:lineRule="auto"/>
        <w:ind w:left="709" w:right="134"/>
        <w:jc w:val="both"/>
        <w:rPr>
          <w:color w:val="000000"/>
          <w:sz w:val="24"/>
          <w:szCs w:val="24"/>
        </w:rPr>
      </w:pPr>
      <w:r w:rsidRPr="00A51F0B">
        <w:rPr>
          <w:b/>
          <w:color w:val="000009"/>
          <w:sz w:val="24"/>
          <w:szCs w:val="24"/>
        </w:rPr>
        <w:t xml:space="preserve">Índice de Referência: </w:t>
      </w:r>
      <w:r w:rsidRPr="00A51F0B">
        <w:rPr>
          <w:color w:val="000009"/>
          <w:sz w:val="24"/>
          <w:szCs w:val="24"/>
        </w:rPr>
        <w:t>Alcançar 100% das vagas ocupadas que ofertem condições de higiene, salubridade, alimentação, vestuário e acomodações, que garantam ao público alvo atendido a preservação de sua dignidade e de seu bem-estar pessoal e social e respeitando o direito de escolhas e as condições da pessoa acolhida;</w:t>
      </w:r>
    </w:p>
    <w:p w14:paraId="762AA63B" w14:textId="77777777" w:rsidR="00A96409" w:rsidRPr="00A51F0B" w:rsidRDefault="00A96409" w:rsidP="00A96409">
      <w:pPr>
        <w:pBdr>
          <w:top w:val="nil"/>
          <w:left w:val="nil"/>
          <w:bottom w:val="nil"/>
          <w:right w:val="nil"/>
          <w:between w:val="nil"/>
        </w:pBdr>
        <w:ind w:firstLine="708"/>
        <w:jc w:val="both"/>
        <w:rPr>
          <w:color w:val="000000"/>
          <w:sz w:val="24"/>
          <w:szCs w:val="24"/>
        </w:rPr>
      </w:pPr>
    </w:p>
    <w:p w14:paraId="5D381C6B" w14:textId="77777777" w:rsidR="00A96409" w:rsidRPr="00A51F0B" w:rsidRDefault="00A96409" w:rsidP="00E00370">
      <w:pPr>
        <w:numPr>
          <w:ilvl w:val="0"/>
          <w:numId w:val="77"/>
        </w:numPr>
        <w:pBdr>
          <w:top w:val="nil"/>
          <w:left w:val="nil"/>
          <w:bottom w:val="nil"/>
          <w:right w:val="nil"/>
          <w:between w:val="nil"/>
        </w:pBdr>
        <w:tabs>
          <w:tab w:val="left" w:pos="1462"/>
        </w:tabs>
        <w:ind w:left="1461" w:hanging="752"/>
        <w:jc w:val="both"/>
        <w:rPr>
          <w:color w:val="000009"/>
          <w:sz w:val="24"/>
          <w:szCs w:val="24"/>
        </w:rPr>
      </w:pPr>
      <w:r w:rsidRPr="00A51F0B">
        <w:rPr>
          <w:b/>
          <w:color w:val="000009"/>
          <w:sz w:val="24"/>
          <w:szCs w:val="24"/>
        </w:rPr>
        <w:t xml:space="preserve">Objetivo: </w:t>
      </w:r>
      <w:r w:rsidRPr="00A51F0B">
        <w:rPr>
          <w:color w:val="000009"/>
          <w:sz w:val="24"/>
          <w:szCs w:val="24"/>
        </w:rPr>
        <w:t>Proporcionar o restabelecimento de vínculos familiares, comunitários e sociais.</w:t>
      </w:r>
    </w:p>
    <w:p w14:paraId="4CA71FCB" w14:textId="77777777" w:rsidR="00A96409" w:rsidRPr="00A51F0B" w:rsidRDefault="00A96409" w:rsidP="00A96409">
      <w:pPr>
        <w:pBdr>
          <w:top w:val="nil"/>
          <w:left w:val="nil"/>
          <w:bottom w:val="nil"/>
          <w:right w:val="nil"/>
          <w:between w:val="nil"/>
        </w:pBdr>
        <w:spacing w:before="137" w:line="360" w:lineRule="auto"/>
        <w:ind w:left="679" w:right="135" w:firstLine="29"/>
        <w:jc w:val="both"/>
        <w:rPr>
          <w:color w:val="000000"/>
          <w:sz w:val="24"/>
          <w:szCs w:val="24"/>
        </w:rPr>
      </w:pPr>
      <w:r w:rsidRPr="00A51F0B">
        <w:rPr>
          <w:b/>
          <w:color w:val="000009"/>
          <w:sz w:val="24"/>
          <w:szCs w:val="24"/>
        </w:rPr>
        <w:t>Nome do Indicador</w:t>
      </w:r>
      <w:r w:rsidRPr="00A51F0B">
        <w:rPr>
          <w:color w:val="000009"/>
          <w:sz w:val="24"/>
          <w:szCs w:val="24"/>
        </w:rPr>
        <w:t>: Número de ações realizadas pela equipe do acolhimento com a finalidade de restabelecer e/ou fortalecer vínculos familiares, comunitários e sociais.</w:t>
      </w:r>
    </w:p>
    <w:p w14:paraId="427B904E" w14:textId="77777777" w:rsidR="00A96409" w:rsidRPr="00A51F0B" w:rsidRDefault="00A96409" w:rsidP="00A96409">
      <w:pPr>
        <w:pBdr>
          <w:top w:val="nil"/>
          <w:left w:val="nil"/>
          <w:bottom w:val="nil"/>
          <w:right w:val="nil"/>
          <w:between w:val="nil"/>
        </w:pBdr>
        <w:spacing w:line="360" w:lineRule="auto"/>
        <w:ind w:left="679" w:right="140" w:firstLine="29"/>
        <w:jc w:val="both"/>
        <w:rPr>
          <w:color w:val="000000"/>
          <w:sz w:val="24"/>
          <w:szCs w:val="24"/>
        </w:rPr>
      </w:pPr>
      <w:r w:rsidRPr="00A51F0B">
        <w:rPr>
          <w:b/>
          <w:color w:val="000009"/>
          <w:sz w:val="24"/>
          <w:szCs w:val="24"/>
        </w:rPr>
        <w:t xml:space="preserve">Conceito: </w:t>
      </w:r>
      <w:r w:rsidRPr="00A51F0B">
        <w:rPr>
          <w:color w:val="000009"/>
          <w:sz w:val="24"/>
          <w:szCs w:val="24"/>
        </w:rPr>
        <w:t>mensura a quantidade de ações realizadas pela equipe do serviço de acolhimento, com cada usuária acolhida, com a finalidade de restabelecer vínculo com sua família, referências pessoais, comunitárias, sociais e de pertencimento, entre outros.</w:t>
      </w:r>
    </w:p>
    <w:p w14:paraId="195BC6D9" w14:textId="77777777" w:rsidR="00A96409" w:rsidRPr="00A51F0B" w:rsidRDefault="00A96409" w:rsidP="00A96409">
      <w:pPr>
        <w:pBdr>
          <w:top w:val="nil"/>
          <w:left w:val="nil"/>
          <w:bottom w:val="nil"/>
          <w:right w:val="nil"/>
          <w:between w:val="nil"/>
        </w:pBdr>
        <w:spacing w:before="2" w:line="360" w:lineRule="auto"/>
        <w:ind w:left="679" w:right="138" w:firstLine="29"/>
        <w:jc w:val="both"/>
        <w:rPr>
          <w:color w:val="000000"/>
          <w:sz w:val="24"/>
          <w:szCs w:val="24"/>
        </w:rPr>
      </w:pPr>
      <w:r w:rsidRPr="00A51F0B">
        <w:rPr>
          <w:b/>
          <w:color w:val="000009"/>
          <w:sz w:val="24"/>
          <w:szCs w:val="24"/>
        </w:rPr>
        <w:t xml:space="preserve">Fórmula de Cálculo: </w:t>
      </w:r>
      <w:r w:rsidRPr="00A51F0B">
        <w:rPr>
          <w:color w:val="000009"/>
          <w:sz w:val="24"/>
          <w:szCs w:val="24"/>
        </w:rPr>
        <w:t xml:space="preserve">somatória do número de ações realizadas pela equipe com cada usuária acolhida, que contribuam para o restabelecimento/fortalecimento dos vínculos familiares </w:t>
      </w:r>
      <w:r w:rsidRPr="00A51F0B">
        <w:rPr>
          <w:color w:val="000009"/>
          <w:sz w:val="24"/>
          <w:szCs w:val="24"/>
        </w:rPr>
        <w:lastRenderedPageBreak/>
        <w:t>e/ou sociais.</w:t>
      </w:r>
    </w:p>
    <w:p w14:paraId="70E82362" w14:textId="77777777" w:rsidR="00A96409" w:rsidRPr="00A51F0B" w:rsidRDefault="00A96409" w:rsidP="00A96409">
      <w:pPr>
        <w:ind w:left="1246" w:hanging="537"/>
        <w:jc w:val="both"/>
        <w:rPr>
          <w:sz w:val="24"/>
          <w:szCs w:val="24"/>
        </w:rPr>
      </w:pPr>
      <w:r w:rsidRPr="00A51F0B">
        <w:rPr>
          <w:b/>
          <w:color w:val="000009"/>
          <w:sz w:val="24"/>
          <w:szCs w:val="24"/>
        </w:rPr>
        <w:t xml:space="preserve">Periodicidade: </w:t>
      </w:r>
      <w:r w:rsidRPr="00A51F0B">
        <w:rPr>
          <w:color w:val="000009"/>
          <w:sz w:val="24"/>
          <w:szCs w:val="24"/>
        </w:rPr>
        <w:t>mensal.</w:t>
      </w:r>
    </w:p>
    <w:p w14:paraId="14A25B6B" w14:textId="77777777" w:rsidR="00A96409" w:rsidRPr="00A51F0B" w:rsidRDefault="00A96409" w:rsidP="00A96409">
      <w:pPr>
        <w:pBdr>
          <w:top w:val="nil"/>
          <w:left w:val="nil"/>
          <w:bottom w:val="nil"/>
          <w:right w:val="nil"/>
          <w:between w:val="nil"/>
        </w:pBdr>
        <w:spacing w:before="137" w:line="360" w:lineRule="auto"/>
        <w:ind w:left="679" w:right="140" w:firstLine="29"/>
        <w:jc w:val="both"/>
        <w:rPr>
          <w:color w:val="000000"/>
          <w:sz w:val="24"/>
          <w:szCs w:val="24"/>
        </w:rPr>
      </w:pPr>
      <w:r w:rsidRPr="00A51F0B">
        <w:rPr>
          <w:b/>
          <w:color w:val="000009"/>
          <w:sz w:val="24"/>
          <w:szCs w:val="24"/>
        </w:rPr>
        <w:t xml:space="preserve">Fonte: </w:t>
      </w:r>
      <w:r w:rsidRPr="00A51F0B">
        <w:rPr>
          <w:color w:val="000009"/>
          <w:sz w:val="24"/>
          <w:szCs w:val="24"/>
        </w:rPr>
        <w:t>eventos específicos para atendimento a esse indicador lançados no IRSAS de cada acolhida residente e informados nominalmente no relatório de atividades.</w:t>
      </w:r>
    </w:p>
    <w:p w14:paraId="3399D23E" w14:textId="77777777" w:rsidR="00A96409" w:rsidRPr="00A51F0B" w:rsidRDefault="00A96409" w:rsidP="00A96409">
      <w:pPr>
        <w:ind w:left="1246" w:hanging="537"/>
        <w:jc w:val="both"/>
        <w:rPr>
          <w:sz w:val="24"/>
          <w:szCs w:val="24"/>
        </w:rPr>
      </w:pPr>
      <w:r w:rsidRPr="00A51F0B">
        <w:rPr>
          <w:b/>
          <w:color w:val="000009"/>
          <w:sz w:val="24"/>
          <w:szCs w:val="24"/>
        </w:rPr>
        <w:t xml:space="preserve">Índice de referência: </w:t>
      </w:r>
      <w:r w:rsidRPr="00A51F0B">
        <w:rPr>
          <w:color w:val="000009"/>
          <w:sz w:val="24"/>
          <w:szCs w:val="24"/>
        </w:rPr>
        <w:t>Alcançar 100% dos acolhidos.</w:t>
      </w:r>
    </w:p>
    <w:p w14:paraId="2F235B1B" w14:textId="77777777" w:rsidR="00A96409" w:rsidRPr="00A51F0B" w:rsidRDefault="00A96409" w:rsidP="00A96409">
      <w:pPr>
        <w:pBdr>
          <w:top w:val="nil"/>
          <w:left w:val="nil"/>
          <w:bottom w:val="nil"/>
          <w:right w:val="nil"/>
          <w:between w:val="nil"/>
        </w:pBdr>
        <w:ind w:firstLine="708"/>
        <w:jc w:val="both"/>
        <w:rPr>
          <w:color w:val="000000"/>
          <w:sz w:val="24"/>
          <w:szCs w:val="24"/>
        </w:rPr>
      </w:pPr>
    </w:p>
    <w:p w14:paraId="7A6AF8B1" w14:textId="77777777" w:rsidR="00A96409" w:rsidRPr="00A51F0B" w:rsidRDefault="00A96409" w:rsidP="00A96409">
      <w:pPr>
        <w:pBdr>
          <w:top w:val="nil"/>
          <w:left w:val="nil"/>
          <w:bottom w:val="nil"/>
          <w:right w:val="nil"/>
          <w:between w:val="nil"/>
        </w:pBdr>
        <w:ind w:firstLine="708"/>
        <w:jc w:val="both"/>
        <w:rPr>
          <w:color w:val="000000"/>
          <w:sz w:val="24"/>
          <w:szCs w:val="24"/>
        </w:rPr>
      </w:pPr>
    </w:p>
    <w:p w14:paraId="74D38EFD" w14:textId="77777777" w:rsidR="00A96409" w:rsidRPr="00A51F0B" w:rsidRDefault="00A96409" w:rsidP="00E00370">
      <w:pPr>
        <w:numPr>
          <w:ilvl w:val="0"/>
          <w:numId w:val="77"/>
        </w:numPr>
        <w:pBdr>
          <w:top w:val="nil"/>
          <w:left w:val="nil"/>
          <w:bottom w:val="nil"/>
          <w:right w:val="nil"/>
          <w:between w:val="nil"/>
        </w:pBdr>
        <w:tabs>
          <w:tab w:val="left" w:pos="1433"/>
        </w:tabs>
        <w:spacing w:line="360" w:lineRule="auto"/>
        <w:ind w:right="135" w:firstLine="29"/>
        <w:jc w:val="both"/>
        <w:rPr>
          <w:color w:val="000009"/>
          <w:sz w:val="24"/>
          <w:szCs w:val="24"/>
        </w:rPr>
      </w:pPr>
      <w:r w:rsidRPr="00A51F0B">
        <w:rPr>
          <w:b/>
          <w:color w:val="000009"/>
          <w:sz w:val="24"/>
          <w:szCs w:val="24"/>
        </w:rPr>
        <w:t xml:space="preserve">Objetivo: </w:t>
      </w:r>
      <w:r w:rsidRPr="00A51F0B">
        <w:rPr>
          <w:color w:val="000009"/>
          <w:sz w:val="24"/>
          <w:szCs w:val="24"/>
        </w:rPr>
        <w:t>Promover acesso à rede socioassistencial, aos demais órgãos do Sistema de Garantia de Direitos e às demais políticas públicas setoriais.</w:t>
      </w:r>
    </w:p>
    <w:p w14:paraId="7321874E" w14:textId="77777777" w:rsidR="00A96409" w:rsidRPr="00A51F0B" w:rsidRDefault="00A96409" w:rsidP="00A96409">
      <w:pPr>
        <w:pBdr>
          <w:top w:val="nil"/>
          <w:left w:val="nil"/>
          <w:bottom w:val="nil"/>
          <w:right w:val="nil"/>
          <w:between w:val="nil"/>
        </w:pBdr>
        <w:spacing w:line="360" w:lineRule="auto"/>
        <w:ind w:left="679" w:right="139" w:firstLine="29"/>
        <w:jc w:val="both"/>
        <w:rPr>
          <w:color w:val="000000"/>
          <w:sz w:val="24"/>
          <w:szCs w:val="24"/>
        </w:rPr>
      </w:pPr>
      <w:r w:rsidRPr="00A51F0B">
        <w:rPr>
          <w:b/>
          <w:color w:val="000009"/>
          <w:sz w:val="24"/>
          <w:szCs w:val="24"/>
        </w:rPr>
        <w:t>Nome do Indicador</w:t>
      </w:r>
      <w:r w:rsidRPr="00A51F0B">
        <w:rPr>
          <w:color w:val="000009"/>
          <w:sz w:val="24"/>
          <w:szCs w:val="24"/>
        </w:rPr>
        <w:t>: quantidade de acolhidas encaminhadas para acesso à rede socioassistencial, aos demais órgãos do Sistema de Garantia de Direitos e às demais políticas públicas setoriais.</w:t>
      </w:r>
    </w:p>
    <w:p w14:paraId="68509DDD" w14:textId="77777777" w:rsidR="00A96409" w:rsidRPr="00A51F0B" w:rsidRDefault="00A96409" w:rsidP="00A96409">
      <w:pPr>
        <w:pBdr>
          <w:top w:val="nil"/>
          <w:left w:val="nil"/>
          <w:bottom w:val="nil"/>
          <w:right w:val="nil"/>
          <w:between w:val="nil"/>
        </w:pBdr>
        <w:spacing w:line="360" w:lineRule="auto"/>
        <w:ind w:left="679" w:right="135" w:firstLine="29"/>
        <w:jc w:val="both"/>
        <w:rPr>
          <w:color w:val="000000"/>
          <w:sz w:val="24"/>
          <w:szCs w:val="24"/>
        </w:rPr>
      </w:pPr>
      <w:r w:rsidRPr="00A51F0B">
        <w:rPr>
          <w:b/>
          <w:color w:val="000009"/>
          <w:sz w:val="24"/>
          <w:szCs w:val="24"/>
        </w:rPr>
        <w:t xml:space="preserve">Conceito: </w:t>
      </w:r>
      <w:r w:rsidRPr="00A51F0B">
        <w:rPr>
          <w:color w:val="000009"/>
          <w:sz w:val="24"/>
          <w:szCs w:val="24"/>
        </w:rPr>
        <w:t>verifica a quantidade de acolhidas que foram encaminhadas para acesso à rede socioassistencial, aos demais órgãos do Sistema de Garantia de Direitos e às demais políticas públicas setoriais.</w:t>
      </w:r>
    </w:p>
    <w:p w14:paraId="77C52217" w14:textId="77777777" w:rsidR="00A96409" w:rsidRPr="00A51F0B" w:rsidRDefault="00A96409" w:rsidP="00A96409">
      <w:pPr>
        <w:pBdr>
          <w:top w:val="nil"/>
          <w:left w:val="nil"/>
          <w:bottom w:val="nil"/>
          <w:right w:val="nil"/>
          <w:between w:val="nil"/>
        </w:pBdr>
        <w:spacing w:line="360" w:lineRule="auto"/>
        <w:ind w:left="679" w:right="138" w:firstLine="566"/>
        <w:jc w:val="both"/>
        <w:rPr>
          <w:sz w:val="24"/>
          <w:szCs w:val="24"/>
        </w:rPr>
      </w:pPr>
      <w:r w:rsidRPr="00A51F0B">
        <w:rPr>
          <w:b/>
          <w:color w:val="000009"/>
          <w:sz w:val="24"/>
          <w:szCs w:val="24"/>
        </w:rPr>
        <w:t xml:space="preserve">Fórmula de Cálculo: </w:t>
      </w:r>
      <w:r w:rsidRPr="00A51F0B">
        <w:rPr>
          <w:color w:val="000009"/>
          <w:sz w:val="24"/>
          <w:szCs w:val="24"/>
        </w:rPr>
        <w:t>quantidade de acolhidas encaminhadas para acesso à rede socioassistencial, aos demais órgãos do Sistema de Garantia de Direitos e às demais políticas públicas setoriais.</w:t>
      </w:r>
    </w:p>
    <w:p w14:paraId="60B9C164" w14:textId="77777777" w:rsidR="00A96409" w:rsidRPr="00A51F0B" w:rsidRDefault="00A96409" w:rsidP="00A96409">
      <w:pPr>
        <w:pBdr>
          <w:top w:val="nil"/>
          <w:left w:val="nil"/>
          <w:bottom w:val="nil"/>
          <w:right w:val="nil"/>
          <w:between w:val="nil"/>
        </w:pBdr>
        <w:spacing w:line="360" w:lineRule="auto"/>
        <w:ind w:left="679" w:right="138" w:firstLine="566"/>
        <w:jc w:val="both"/>
        <w:rPr>
          <w:sz w:val="24"/>
          <w:szCs w:val="24"/>
        </w:rPr>
      </w:pPr>
      <w:r w:rsidRPr="00A51F0B">
        <w:rPr>
          <w:b/>
          <w:color w:val="000009"/>
          <w:sz w:val="24"/>
          <w:szCs w:val="24"/>
        </w:rPr>
        <w:t xml:space="preserve">Periodicidade: </w:t>
      </w:r>
      <w:r w:rsidRPr="00A51F0B">
        <w:rPr>
          <w:color w:val="000009"/>
          <w:sz w:val="24"/>
          <w:szCs w:val="24"/>
        </w:rPr>
        <w:t>mensal</w:t>
      </w:r>
    </w:p>
    <w:p w14:paraId="513D0F0A" w14:textId="77777777" w:rsidR="00A96409" w:rsidRPr="00A51F0B" w:rsidRDefault="00A96409" w:rsidP="00A96409">
      <w:pPr>
        <w:pBdr>
          <w:top w:val="nil"/>
          <w:left w:val="nil"/>
          <w:bottom w:val="nil"/>
          <w:right w:val="nil"/>
          <w:between w:val="nil"/>
        </w:pBdr>
        <w:spacing w:before="137" w:line="360" w:lineRule="auto"/>
        <w:ind w:left="679" w:right="121" w:firstLine="566"/>
        <w:rPr>
          <w:color w:val="000000"/>
          <w:sz w:val="24"/>
          <w:szCs w:val="24"/>
        </w:rPr>
      </w:pPr>
      <w:r w:rsidRPr="00A51F0B">
        <w:rPr>
          <w:b/>
          <w:color w:val="000009"/>
          <w:sz w:val="24"/>
          <w:szCs w:val="24"/>
        </w:rPr>
        <w:t xml:space="preserve">Fonte: </w:t>
      </w:r>
      <w:r w:rsidRPr="00A51F0B">
        <w:rPr>
          <w:color w:val="000009"/>
          <w:sz w:val="24"/>
          <w:szCs w:val="24"/>
        </w:rPr>
        <w:t>eventos específicos para atendimento a esse indicador lançados no IRSAS de cada acolhida e informados nominalmente no relatório de atividades.</w:t>
      </w:r>
    </w:p>
    <w:p w14:paraId="2E76DA2F" w14:textId="77777777" w:rsidR="00A96409" w:rsidRPr="00A51F0B" w:rsidRDefault="00A96409" w:rsidP="00A96409">
      <w:pPr>
        <w:ind w:left="2050"/>
        <w:rPr>
          <w:sz w:val="24"/>
          <w:szCs w:val="24"/>
        </w:rPr>
      </w:pPr>
      <w:r w:rsidRPr="00A51F0B">
        <w:rPr>
          <w:b/>
          <w:color w:val="000009"/>
          <w:sz w:val="24"/>
          <w:szCs w:val="24"/>
        </w:rPr>
        <w:t xml:space="preserve">Índice de referência: </w:t>
      </w:r>
      <w:r w:rsidRPr="00A51F0B">
        <w:rPr>
          <w:color w:val="000009"/>
          <w:sz w:val="24"/>
          <w:szCs w:val="24"/>
        </w:rPr>
        <w:t>Alcançar 100% dos acolhidos que apresentarem demanda.</w:t>
      </w:r>
    </w:p>
    <w:p w14:paraId="209D17F7" w14:textId="77777777" w:rsidR="00A96409" w:rsidRPr="00A51F0B" w:rsidRDefault="00A96409" w:rsidP="00A96409">
      <w:pPr>
        <w:pBdr>
          <w:top w:val="nil"/>
          <w:left w:val="nil"/>
          <w:bottom w:val="nil"/>
          <w:right w:val="nil"/>
          <w:between w:val="nil"/>
        </w:pBdr>
        <w:rPr>
          <w:color w:val="000000"/>
          <w:sz w:val="24"/>
          <w:szCs w:val="24"/>
        </w:rPr>
      </w:pPr>
    </w:p>
    <w:p w14:paraId="45AD1EDE" w14:textId="77777777" w:rsidR="00A96409" w:rsidRPr="00A51F0B" w:rsidRDefault="00A96409" w:rsidP="00A96409">
      <w:pPr>
        <w:pBdr>
          <w:top w:val="nil"/>
          <w:left w:val="nil"/>
          <w:bottom w:val="nil"/>
          <w:right w:val="nil"/>
          <w:between w:val="nil"/>
        </w:pBdr>
        <w:rPr>
          <w:color w:val="000000"/>
          <w:sz w:val="24"/>
          <w:szCs w:val="24"/>
        </w:rPr>
      </w:pPr>
    </w:p>
    <w:p w14:paraId="1D861712" w14:textId="77777777" w:rsidR="00A96409" w:rsidRPr="00A51F0B" w:rsidRDefault="00A96409" w:rsidP="00E00370">
      <w:pPr>
        <w:numPr>
          <w:ilvl w:val="0"/>
          <w:numId w:val="77"/>
        </w:numPr>
        <w:pBdr>
          <w:top w:val="nil"/>
          <w:left w:val="nil"/>
          <w:bottom w:val="nil"/>
          <w:right w:val="nil"/>
          <w:between w:val="nil"/>
        </w:pBdr>
        <w:tabs>
          <w:tab w:val="left" w:pos="1462"/>
        </w:tabs>
        <w:spacing w:line="360" w:lineRule="auto"/>
        <w:ind w:right="142" w:firstLine="566"/>
        <w:jc w:val="both"/>
        <w:rPr>
          <w:color w:val="000009"/>
          <w:sz w:val="24"/>
          <w:szCs w:val="24"/>
        </w:rPr>
      </w:pPr>
      <w:r w:rsidRPr="00A51F0B">
        <w:rPr>
          <w:b/>
          <w:color w:val="000009"/>
          <w:sz w:val="24"/>
          <w:szCs w:val="24"/>
        </w:rPr>
        <w:t xml:space="preserve">Objetivo: </w:t>
      </w:r>
      <w:r w:rsidRPr="00A51F0B">
        <w:rPr>
          <w:color w:val="000009"/>
          <w:sz w:val="24"/>
          <w:szCs w:val="24"/>
        </w:rPr>
        <w:t>Favorecer o surgimento e o desenvolvimento de aptidões, capacidades e oportunidades para que possam desenvolver a autonomia, incentivando o protagonismo e capacidades para a realização de atividades da vida diária, respeitando as dificuldades e os limites de cada uma.</w:t>
      </w:r>
    </w:p>
    <w:p w14:paraId="3C2FE102" w14:textId="77777777" w:rsidR="00A96409" w:rsidRPr="00A51F0B" w:rsidRDefault="00A96409" w:rsidP="00A96409">
      <w:pPr>
        <w:pBdr>
          <w:top w:val="nil"/>
          <w:left w:val="nil"/>
          <w:bottom w:val="nil"/>
          <w:right w:val="nil"/>
          <w:between w:val="nil"/>
        </w:pBdr>
        <w:spacing w:line="360" w:lineRule="auto"/>
        <w:ind w:left="679" w:right="136" w:firstLine="566"/>
        <w:jc w:val="both"/>
        <w:rPr>
          <w:color w:val="000000"/>
          <w:sz w:val="24"/>
          <w:szCs w:val="24"/>
        </w:rPr>
      </w:pPr>
      <w:r w:rsidRPr="00A51F0B">
        <w:rPr>
          <w:b/>
          <w:color w:val="000009"/>
          <w:sz w:val="24"/>
          <w:szCs w:val="24"/>
        </w:rPr>
        <w:t xml:space="preserve">Nome do Indicador: </w:t>
      </w:r>
      <w:r w:rsidRPr="00A51F0B">
        <w:rPr>
          <w:color w:val="000009"/>
          <w:sz w:val="24"/>
          <w:szCs w:val="24"/>
        </w:rPr>
        <w:t>Participação das acolhidas em ações como oficinas, rodas de conversa, organização e responsabilidade no uso do espaço, promoção do autocuidado, de forma a desenvolver a autonomia, o protagonismo e habilidades para a realização de atividades da vida diária, respeitando as dificuldades e os limites de cada uma.</w:t>
      </w:r>
    </w:p>
    <w:p w14:paraId="13D7F0E8" w14:textId="77777777" w:rsidR="00A96409" w:rsidRPr="00A51F0B" w:rsidRDefault="00A96409" w:rsidP="00A96409">
      <w:pPr>
        <w:pBdr>
          <w:top w:val="nil"/>
          <w:left w:val="nil"/>
          <w:bottom w:val="nil"/>
          <w:right w:val="nil"/>
          <w:between w:val="nil"/>
        </w:pBdr>
        <w:spacing w:line="360" w:lineRule="auto"/>
        <w:ind w:left="679" w:right="136" w:firstLine="566"/>
        <w:jc w:val="both"/>
        <w:rPr>
          <w:color w:val="000000"/>
          <w:sz w:val="24"/>
          <w:szCs w:val="24"/>
        </w:rPr>
      </w:pPr>
      <w:r w:rsidRPr="00A51F0B">
        <w:rPr>
          <w:b/>
          <w:color w:val="000009"/>
          <w:sz w:val="24"/>
          <w:szCs w:val="24"/>
        </w:rPr>
        <w:t xml:space="preserve">Conceito: </w:t>
      </w:r>
      <w:r w:rsidRPr="00A51F0B">
        <w:rPr>
          <w:color w:val="000009"/>
          <w:sz w:val="24"/>
          <w:szCs w:val="24"/>
        </w:rPr>
        <w:t xml:space="preserve">mensura a participação das acolhidas em ações como oficinas, rodas de conversa, organização e responsabilidade no uso do espaço, promoção do autocuidado, de forma a desenvolver a autonomia, o protagonismo e habilidades para a realização de </w:t>
      </w:r>
      <w:r w:rsidRPr="00A51F0B">
        <w:rPr>
          <w:color w:val="000009"/>
          <w:sz w:val="24"/>
          <w:szCs w:val="24"/>
        </w:rPr>
        <w:lastRenderedPageBreak/>
        <w:t>atividades da vida diária, respeitando as dificuldades e os limites de cada uma.</w:t>
      </w:r>
    </w:p>
    <w:p w14:paraId="5E41AC53" w14:textId="77777777" w:rsidR="00A96409" w:rsidRPr="00A51F0B" w:rsidRDefault="00A96409" w:rsidP="00A96409">
      <w:pPr>
        <w:pBdr>
          <w:top w:val="nil"/>
          <w:left w:val="nil"/>
          <w:bottom w:val="nil"/>
          <w:right w:val="nil"/>
          <w:between w:val="nil"/>
        </w:pBdr>
        <w:spacing w:line="362" w:lineRule="auto"/>
        <w:ind w:left="679" w:right="140" w:firstLine="566"/>
        <w:jc w:val="both"/>
        <w:rPr>
          <w:color w:val="000000"/>
          <w:sz w:val="24"/>
          <w:szCs w:val="24"/>
        </w:rPr>
      </w:pPr>
      <w:r w:rsidRPr="00A51F0B">
        <w:rPr>
          <w:b/>
          <w:color w:val="000009"/>
          <w:sz w:val="24"/>
          <w:szCs w:val="24"/>
        </w:rPr>
        <w:t xml:space="preserve">Fórmula de Cálculo: </w:t>
      </w:r>
      <w:r w:rsidRPr="00A51F0B">
        <w:rPr>
          <w:color w:val="000009"/>
          <w:sz w:val="24"/>
          <w:szCs w:val="24"/>
        </w:rPr>
        <w:t>quantidade de oficinas, rodas de conversa e outras ações com a participação das acolhidas.</w:t>
      </w:r>
    </w:p>
    <w:p w14:paraId="187CE743" w14:textId="77777777" w:rsidR="00A96409" w:rsidRPr="00A51F0B" w:rsidRDefault="00A96409" w:rsidP="00A96409">
      <w:pPr>
        <w:spacing w:line="271" w:lineRule="auto"/>
        <w:ind w:left="1246"/>
        <w:jc w:val="both"/>
        <w:rPr>
          <w:sz w:val="24"/>
          <w:szCs w:val="24"/>
        </w:rPr>
      </w:pPr>
      <w:r w:rsidRPr="00A51F0B">
        <w:rPr>
          <w:b/>
          <w:color w:val="000009"/>
          <w:sz w:val="24"/>
          <w:szCs w:val="24"/>
        </w:rPr>
        <w:t xml:space="preserve">Periodicidade: </w:t>
      </w:r>
      <w:r w:rsidRPr="00A51F0B">
        <w:rPr>
          <w:color w:val="000009"/>
          <w:sz w:val="24"/>
          <w:szCs w:val="24"/>
        </w:rPr>
        <w:t>mensal.</w:t>
      </w:r>
    </w:p>
    <w:p w14:paraId="0AC0B987" w14:textId="77777777" w:rsidR="00A96409" w:rsidRPr="00A51F0B" w:rsidRDefault="00A96409" w:rsidP="00A96409">
      <w:pPr>
        <w:pBdr>
          <w:top w:val="nil"/>
          <w:left w:val="nil"/>
          <w:bottom w:val="nil"/>
          <w:right w:val="nil"/>
          <w:between w:val="nil"/>
        </w:pBdr>
        <w:spacing w:before="137" w:line="360" w:lineRule="auto"/>
        <w:ind w:left="679" w:right="140" w:firstLine="566"/>
        <w:jc w:val="both"/>
        <w:rPr>
          <w:color w:val="000000"/>
          <w:sz w:val="24"/>
          <w:szCs w:val="24"/>
        </w:rPr>
      </w:pPr>
      <w:r w:rsidRPr="00A51F0B">
        <w:rPr>
          <w:b/>
          <w:color w:val="000009"/>
          <w:sz w:val="24"/>
          <w:szCs w:val="24"/>
        </w:rPr>
        <w:t xml:space="preserve">Fonte: </w:t>
      </w:r>
      <w:r w:rsidRPr="00A51F0B">
        <w:rPr>
          <w:color w:val="000009"/>
          <w:sz w:val="24"/>
          <w:szCs w:val="24"/>
        </w:rPr>
        <w:t>eventos específicos para atendimento a esse indicador lançados no IRSAS de cada acolhida residente e informados nominalmente no relatório de atividades.</w:t>
      </w:r>
    </w:p>
    <w:p w14:paraId="1E9A2EC3" w14:textId="77777777" w:rsidR="00A96409" w:rsidRPr="00A51F0B" w:rsidRDefault="00A96409" w:rsidP="00A96409">
      <w:pPr>
        <w:ind w:left="1246"/>
        <w:jc w:val="both"/>
        <w:rPr>
          <w:sz w:val="24"/>
          <w:szCs w:val="24"/>
        </w:rPr>
      </w:pPr>
      <w:r w:rsidRPr="00A51F0B">
        <w:rPr>
          <w:b/>
          <w:color w:val="000009"/>
          <w:sz w:val="24"/>
          <w:szCs w:val="24"/>
        </w:rPr>
        <w:t xml:space="preserve">Índice de referência: </w:t>
      </w:r>
      <w:r w:rsidRPr="00A51F0B">
        <w:rPr>
          <w:color w:val="000009"/>
          <w:sz w:val="24"/>
          <w:szCs w:val="24"/>
        </w:rPr>
        <w:t>Alcançar 100% dos acolhidos.</w:t>
      </w:r>
    </w:p>
    <w:p w14:paraId="1C00A398" w14:textId="77777777" w:rsidR="00A96409" w:rsidRPr="00A51F0B" w:rsidRDefault="00A96409" w:rsidP="00A96409">
      <w:pPr>
        <w:pBdr>
          <w:top w:val="nil"/>
          <w:left w:val="nil"/>
          <w:bottom w:val="nil"/>
          <w:right w:val="nil"/>
          <w:between w:val="nil"/>
        </w:pBdr>
        <w:rPr>
          <w:color w:val="000000"/>
          <w:sz w:val="24"/>
          <w:szCs w:val="24"/>
        </w:rPr>
      </w:pPr>
    </w:p>
    <w:p w14:paraId="5F90ACE6" w14:textId="77777777" w:rsidR="00A96409" w:rsidRPr="00A51F0B" w:rsidRDefault="00A96409" w:rsidP="00A96409">
      <w:pPr>
        <w:pBdr>
          <w:top w:val="nil"/>
          <w:left w:val="nil"/>
          <w:bottom w:val="nil"/>
          <w:right w:val="nil"/>
          <w:between w:val="nil"/>
        </w:pBdr>
        <w:rPr>
          <w:color w:val="000000"/>
          <w:sz w:val="24"/>
          <w:szCs w:val="24"/>
        </w:rPr>
      </w:pPr>
    </w:p>
    <w:p w14:paraId="4C45D39D" w14:textId="77777777" w:rsidR="00A96409" w:rsidRPr="00A51F0B" w:rsidRDefault="00A96409" w:rsidP="00E00370">
      <w:pPr>
        <w:numPr>
          <w:ilvl w:val="0"/>
          <w:numId w:val="77"/>
        </w:numPr>
        <w:pBdr>
          <w:top w:val="nil"/>
          <w:left w:val="nil"/>
          <w:bottom w:val="nil"/>
          <w:right w:val="nil"/>
          <w:between w:val="nil"/>
        </w:pBdr>
        <w:tabs>
          <w:tab w:val="left" w:pos="1433"/>
        </w:tabs>
        <w:spacing w:line="360" w:lineRule="auto"/>
        <w:ind w:right="136" w:firstLine="566"/>
        <w:jc w:val="both"/>
        <w:rPr>
          <w:color w:val="000009"/>
          <w:sz w:val="24"/>
          <w:szCs w:val="24"/>
        </w:rPr>
      </w:pPr>
      <w:r w:rsidRPr="00A51F0B">
        <w:rPr>
          <w:b/>
          <w:color w:val="000009"/>
          <w:sz w:val="24"/>
          <w:szCs w:val="24"/>
        </w:rPr>
        <w:t xml:space="preserve">Objetivo: </w:t>
      </w:r>
      <w:r w:rsidRPr="00A51F0B">
        <w:rPr>
          <w:color w:val="000009"/>
          <w:sz w:val="24"/>
          <w:szCs w:val="24"/>
        </w:rPr>
        <w:t>Garantir processo de formação continuada aos trabalhadores do SUAS vinculados ao Serviço de Acolhimento Institucional.</w:t>
      </w:r>
    </w:p>
    <w:p w14:paraId="6D10D025" w14:textId="77777777" w:rsidR="003241B8" w:rsidRDefault="00A96409" w:rsidP="00A96409">
      <w:pPr>
        <w:spacing w:line="360" w:lineRule="auto"/>
        <w:ind w:left="1246" w:right="2512"/>
        <w:rPr>
          <w:color w:val="000009"/>
          <w:sz w:val="24"/>
          <w:szCs w:val="24"/>
        </w:rPr>
      </w:pPr>
      <w:r w:rsidRPr="00A51F0B">
        <w:rPr>
          <w:b/>
          <w:color w:val="000009"/>
          <w:sz w:val="24"/>
          <w:szCs w:val="24"/>
        </w:rPr>
        <w:t xml:space="preserve">Nome do Indicador: </w:t>
      </w:r>
      <w:r w:rsidRPr="00A51F0B">
        <w:rPr>
          <w:color w:val="000009"/>
          <w:sz w:val="24"/>
          <w:szCs w:val="24"/>
        </w:rPr>
        <w:t xml:space="preserve">quantidade de capacitações realizadas no ano. </w:t>
      </w:r>
      <w:r w:rsidRPr="00A51F0B">
        <w:rPr>
          <w:b/>
          <w:color w:val="000009"/>
          <w:sz w:val="24"/>
          <w:szCs w:val="24"/>
        </w:rPr>
        <w:t xml:space="preserve">Conceito: </w:t>
      </w:r>
      <w:r w:rsidRPr="00A51F0B">
        <w:rPr>
          <w:color w:val="000009"/>
          <w:sz w:val="24"/>
          <w:szCs w:val="24"/>
        </w:rPr>
        <w:t xml:space="preserve">verifica número de capacitações realizadas pela OSC no ano. </w:t>
      </w:r>
      <w:r w:rsidRPr="00A51F0B">
        <w:rPr>
          <w:b/>
          <w:color w:val="000009"/>
          <w:sz w:val="24"/>
          <w:szCs w:val="24"/>
        </w:rPr>
        <w:t>Fórmula de Cálculo</w:t>
      </w:r>
      <w:r w:rsidRPr="00A51F0B">
        <w:rPr>
          <w:color w:val="000009"/>
          <w:sz w:val="24"/>
          <w:szCs w:val="24"/>
        </w:rPr>
        <w:t xml:space="preserve">: número de capacitações realizadas pela OSC no ano. </w:t>
      </w:r>
    </w:p>
    <w:p w14:paraId="2DD402A1" w14:textId="73F0844F" w:rsidR="00A96409" w:rsidRPr="00A51F0B" w:rsidRDefault="00A96409" w:rsidP="00A96409">
      <w:pPr>
        <w:spacing w:line="360" w:lineRule="auto"/>
        <w:ind w:left="1246" w:right="2512"/>
        <w:rPr>
          <w:sz w:val="24"/>
          <w:szCs w:val="24"/>
        </w:rPr>
      </w:pPr>
      <w:r w:rsidRPr="00A51F0B">
        <w:rPr>
          <w:b/>
          <w:color w:val="000009"/>
          <w:sz w:val="24"/>
          <w:szCs w:val="24"/>
        </w:rPr>
        <w:t>Periodicidade</w:t>
      </w:r>
      <w:r w:rsidRPr="00A51F0B">
        <w:rPr>
          <w:color w:val="000009"/>
          <w:sz w:val="24"/>
          <w:szCs w:val="24"/>
        </w:rPr>
        <w:t>: bimestral</w:t>
      </w:r>
    </w:p>
    <w:p w14:paraId="3975B71A" w14:textId="77777777" w:rsidR="00A96409" w:rsidRPr="00A51F0B" w:rsidRDefault="00A96409" w:rsidP="00A96409">
      <w:pPr>
        <w:pBdr>
          <w:top w:val="nil"/>
          <w:left w:val="nil"/>
          <w:bottom w:val="nil"/>
          <w:right w:val="nil"/>
          <w:between w:val="nil"/>
        </w:pBdr>
        <w:spacing w:before="1" w:line="360" w:lineRule="auto"/>
        <w:ind w:left="679" w:right="121" w:firstLine="566"/>
        <w:rPr>
          <w:color w:val="000000"/>
          <w:sz w:val="24"/>
          <w:szCs w:val="24"/>
        </w:rPr>
      </w:pPr>
      <w:r w:rsidRPr="00A51F0B">
        <w:rPr>
          <w:color w:val="000009"/>
          <w:sz w:val="24"/>
          <w:szCs w:val="24"/>
        </w:rPr>
        <w:t>F</w:t>
      </w:r>
      <w:r w:rsidRPr="00A51F0B">
        <w:rPr>
          <w:b/>
          <w:color w:val="000009"/>
          <w:sz w:val="24"/>
          <w:szCs w:val="24"/>
        </w:rPr>
        <w:t xml:space="preserve">onte: </w:t>
      </w:r>
      <w:r w:rsidRPr="00A51F0B">
        <w:rPr>
          <w:color w:val="000009"/>
          <w:sz w:val="24"/>
          <w:szCs w:val="24"/>
        </w:rPr>
        <w:t>Relatório com listas de presença anexas ou outros meios aptos a demonstrar a participação da equipe no processo de formação.</w:t>
      </w:r>
    </w:p>
    <w:p w14:paraId="73FE2766" w14:textId="77777777" w:rsidR="00A96409" w:rsidRPr="00A51F0B" w:rsidRDefault="00A96409" w:rsidP="00A96409">
      <w:pPr>
        <w:ind w:left="1246"/>
        <w:rPr>
          <w:color w:val="000009"/>
          <w:sz w:val="24"/>
          <w:szCs w:val="24"/>
        </w:rPr>
      </w:pPr>
      <w:r w:rsidRPr="00A51F0B">
        <w:rPr>
          <w:b/>
          <w:color w:val="000009"/>
          <w:sz w:val="24"/>
          <w:szCs w:val="24"/>
        </w:rPr>
        <w:t xml:space="preserve">Índice de Referência: </w:t>
      </w:r>
      <w:r w:rsidRPr="00A51F0B">
        <w:rPr>
          <w:color w:val="000009"/>
          <w:sz w:val="24"/>
          <w:szCs w:val="24"/>
        </w:rPr>
        <w:t>01 (uma) capacitação/formação por bimestre.</w:t>
      </w:r>
    </w:p>
    <w:p w14:paraId="783A74C7" w14:textId="77777777" w:rsidR="00A96409" w:rsidRPr="00A51F0B" w:rsidRDefault="00A96409" w:rsidP="00A96409">
      <w:pPr>
        <w:ind w:left="1246"/>
        <w:rPr>
          <w:color w:val="000009"/>
          <w:sz w:val="24"/>
          <w:szCs w:val="24"/>
        </w:rPr>
      </w:pPr>
    </w:p>
    <w:p w14:paraId="759EF8E4" w14:textId="77777777" w:rsidR="00A96409" w:rsidRPr="00A51F0B" w:rsidRDefault="00A96409" w:rsidP="00A96409">
      <w:pPr>
        <w:ind w:left="1246"/>
        <w:rPr>
          <w:color w:val="000009"/>
          <w:sz w:val="24"/>
          <w:szCs w:val="24"/>
        </w:rPr>
      </w:pPr>
    </w:p>
    <w:p w14:paraId="6EBF33BE" w14:textId="77777777" w:rsidR="00A96409" w:rsidRPr="00A51F0B" w:rsidRDefault="00A96409" w:rsidP="00E00370">
      <w:pPr>
        <w:numPr>
          <w:ilvl w:val="0"/>
          <w:numId w:val="77"/>
        </w:numPr>
        <w:pBdr>
          <w:top w:val="nil"/>
          <w:left w:val="nil"/>
          <w:bottom w:val="nil"/>
          <w:right w:val="nil"/>
          <w:between w:val="nil"/>
        </w:pBdr>
        <w:tabs>
          <w:tab w:val="left" w:pos="1409"/>
        </w:tabs>
        <w:spacing w:before="10" w:line="360" w:lineRule="auto"/>
        <w:ind w:right="138" w:firstLine="566"/>
        <w:jc w:val="both"/>
        <w:rPr>
          <w:sz w:val="24"/>
          <w:szCs w:val="24"/>
        </w:rPr>
      </w:pPr>
      <w:r w:rsidRPr="00A51F0B">
        <w:rPr>
          <w:b/>
          <w:color w:val="000000"/>
          <w:sz w:val="24"/>
          <w:szCs w:val="24"/>
        </w:rPr>
        <w:t xml:space="preserve"> Objetivo: </w:t>
      </w:r>
      <w:r w:rsidRPr="00A51F0B">
        <w:rPr>
          <w:color w:val="000000"/>
          <w:sz w:val="24"/>
          <w:szCs w:val="24"/>
        </w:rPr>
        <w:t>Garantir participação da equipe do Serviço de Acolhimento Institucional – Casa de Passagem</w:t>
      </w:r>
      <w:r w:rsidRPr="00A51F0B">
        <w:rPr>
          <w:sz w:val="24"/>
          <w:szCs w:val="24"/>
        </w:rPr>
        <w:t xml:space="preserve">/Acolhimento </w:t>
      </w:r>
      <w:r w:rsidRPr="00A51F0B">
        <w:rPr>
          <w:color w:val="000000"/>
          <w:sz w:val="24"/>
          <w:szCs w:val="24"/>
        </w:rPr>
        <w:t xml:space="preserve">Adulto </w:t>
      </w:r>
      <w:r w:rsidRPr="00A51F0B">
        <w:rPr>
          <w:sz w:val="24"/>
          <w:szCs w:val="24"/>
        </w:rPr>
        <w:t>Feminino</w:t>
      </w:r>
      <w:r w:rsidRPr="00A51F0B">
        <w:rPr>
          <w:color w:val="000000"/>
          <w:sz w:val="24"/>
          <w:szCs w:val="24"/>
        </w:rPr>
        <w:t xml:space="preserve"> em reuniões de comissões, entre a rede de serviços e grupos de trabalho.</w:t>
      </w:r>
    </w:p>
    <w:p w14:paraId="3830F609" w14:textId="77777777" w:rsidR="00A96409" w:rsidRPr="00A51F0B" w:rsidRDefault="00A96409" w:rsidP="00A96409">
      <w:pPr>
        <w:ind w:left="1246"/>
        <w:rPr>
          <w:sz w:val="24"/>
          <w:szCs w:val="24"/>
        </w:rPr>
      </w:pPr>
      <w:r w:rsidRPr="00A51F0B">
        <w:rPr>
          <w:b/>
          <w:sz w:val="24"/>
          <w:szCs w:val="24"/>
        </w:rPr>
        <w:t xml:space="preserve">Nome do Indicador: </w:t>
      </w:r>
      <w:r w:rsidRPr="00A51F0B">
        <w:rPr>
          <w:sz w:val="24"/>
          <w:szCs w:val="24"/>
        </w:rPr>
        <w:t>encontros com a rede de serviços realizados no mês.</w:t>
      </w:r>
    </w:p>
    <w:p w14:paraId="495B9468" w14:textId="77777777" w:rsidR="00A96409" w:rsidRPr="00A51F0B" w:rsidRDefault="00A96409" w:rsidP="00A96409">
      <w:pPr>
        <w:pBdr>
          <w:top w:val="nil"/>
          <w:left w:val="nil"/>
          <w:bottom w:val="nil"/>
          <w:right w:val="nil"/>
          <w:between w:val="nil"/>
        </w:pBdr>
        <w:spacing w:before="137" w:line="360" w:lineRule="auto"/>
        <w:ind w:left="679" w:firstLine="566"/>
        <w:rPr>
          <w:color w:val="000000"/>
          <w:sz w:val="24"/>
          <w:szCs w:val="24"/>
        </w:rPr>
      </w:pPr>
      <w:r w:rsidRPr="00A51F0B">
        <w:rPr>
          <w:b/>
          <w:color w:val="000000"/>
          <w:sz w:val="24"/>
          <w:szCs w:val="24"/>
        </w:rPr>
        <w:t xml:space="preserve">Conceito: : </w:t>
      </w:r>
      <w:r w:rsidRPr="00A51F0B">
        <w:rPr>
          <w:color w:val="000000"/>
          <w:sz w:val="24"/>
          <w:szCs w:val="24"/>
        </w:rPr>
        <w:t>verifica a participação da equipe do serviço em encontros onde são discutidos fluxos, protocolos e realizadas pactuações sobre funcionamento dos serviços.</w:t>
      </w:r>
    </w:p>
    <w:p w14:paraId="59592B27" w14:textId="77777777" w:rsidR="00A96409" w:rsidRPr="00A51F0B" w:rsidRDefault="00A96409" w:rsidP="00A96409">
      <w:pPr>
        <w:ind w:left="1246"/>
        <w:rPr>
          <w:sz w:val="24"/>
          <w:szCs w:val="24"/>
        </w:rPr>
      </w:pPr>
      <w:r w:rsidRPr="00A51F0B">
        <w:rPr>
          <w:b/>
          <w:sz w:val="24"/>
          <w:szCs w:val="24"/>
        </w:rPr>
        <w:t>Fórmula de Cálculo</w:t>
      </w:r>
      <w:r w:rsidRPr="00A51F0B">
        <w:rPr>
          <w:sz w:val="24"/>
          <w:szCs w:val="24"/>
        </w:rPr>
        <w:t>: número de participação da OSC em encontros com a rede de serviços.</w:t>
      </w:r>
    </w:p>
    <w:p w14:paraId="4CD95B0C" w14:textId="77777777" w:rsidR="00A96409" w:rsidRPr="00A51F0B" w:rsidRDefault="00A96409" w:rsidP="00A96409">
      <w:pPr>
        <w:spacing w:before="137"/>
        <w:ind w:left="1246"/>
        <w:rPr>
          <w:sz w:val="24"/>
          <w:szCs w:val="24"/>
        </w:rPr>
      </w:pPr>
      <w:r w:rsidRPr="00A51F0B">
        <w:rPr>
          <w:b/>
          <w:sz w:val="24"/>
          <w:szCs w:val="24"/>
        </w:rPr>
        <w:t>Periodicidade</w:t>
      </w:r>
      <w:r w:rsidRPr="00A51F0B">
        <w:rPr>
          <w:sz w:val="24"/>
          <w:szCs w:val="24"/>
        </w:rPr>
        <w:t>: mensal.</w:t>
      </w:r>
    </w:p>
    <w:p w14:paraId="4986BA12" w14:textId="77777777" w:rsidR="00A96409" w:rsidRPr="00A51F0B" w:rsidRDefault="00A96409" w:rsidP="00A96409">
      <w:pPr>
        <w:pBdr>
          <w:top w:val="nil"/>
          <w:left w:val="nil"/>
          <w:bottom w:val="nil"/>
          <w:right w:val="nil"/>
          <w:between w:val="nil"/>
        </w:pBdr>
        <w:spacing w:before="139" w:line="360" w:lineRule="auto"/>
        <w:ind w:left="679" w:firstLine="566"/>
        <w:rPr>
          <w:color w:val="000000"/>
          <w:sz w:val="24"/>
          <w:szCs w:val="24"/>
        </w:rPr>
      </w:pPr>
      <w:r w:rsidRPr="00A51F0B">
        <w:rPr>
          <w:color w:val="000000"/>
          <w:sz w:val="24"/>
          <w:szCs w:val="24"/>
        </w:rPr>
        <w:t>F</w:t>
      </w:r>
      <w:r w:rsidRPr="00A51F0B">
        <w:rPr>
          <w:b/>
          <w:color w:val="000000"/>
          <w:sz w:val="24"/>
          <w:szCs w:val="24"/>
        </w:rPr>
        <w:t xml:space="preserve">onte: </w:t>
      </w:r>
      <w:r w:rsidRPr="00A51F0B">
        <w:rPr>
          <w:color w:val="000000"/>
          <w:sz w:val="24"/>
          <w:szCs w:val="24"/>
        </w:rPr>
        <w:t>Atas com listas de presença anexas ou outros meios aptos a demonstrar a participação da equipe em encontros com a rede de serviços.</w:t>
      </w:r>
    </w:p>
    <w:p w14:paraId="509D0ECB" w14:textId="77777777" w:rsidR="00A96409" w:rsidRPr="00A51F0B" w:rsidRDefault="00A96409" w:rsidP="00A96409">
      <w:pPr>
        <w:spacing w:before="1"/>
        <w:ind w:left="1246"/>
        <w:rPr>
          <w:sz w:val="24"/>
          <w:szCs w:val="24"/>
        </w:rPr>
      </w:pPr>
      <w:r w:rsidRPr="00A51F0B">
        <w:rPr>
          <w:b/>
          <w:sz w:val="24"/>
          <w:szCs w:val="24"/>
        </w:rPr>
        <w:t xml:space="preserve">Índice de Referência: </w:t>
      </w:r>
      <w:r w:rsidRPr="00A51F0B">
        <w:rPr>
          <w:sz w:val="24"/>
          <w:szCs w:val="24"/>
        </w:rPr>
        <w:t>01 (uma) participação/mês.</w:t>
      </w:r>
    </w:p>
    <w:p w14:paraId="344D5BD0" w14:textId="77777777" w:rsidR="00A96409" w:rsidRPr="00A51F0B" w:rsidRDefault="00A96409" w:rsidP="00A96409">
      <w:pPr>
        <w:pBdr>
          <w:top w:val="nil"/>
          <w:left w:val="nil"/>
          <w:bottom w:val="nil"/>
          <w:right w:val="nil"/>
          <w:between w:val="nil"/>
        </w:pBdr>
        <w:rPr>
          <w:color w:val="000000"/>
          <w:sz w:val="24"/>
          <w:szCs w:val="24"/>
        </w:rPr>
      </w:pPr>
    </w:p>
    <w:p w14:paraId="16C7FAC7" w14:textId="77777777" w:rsidR="00A96409" w:rsidRPr="00A51F0B" w:rsidRDefault="00A96409" w:rsidP="00A96409">
      <w:pPr>
        <w:pBdr>
          <w:top w:val="nil"/>
          <w:left w:val="nil"/>
          <w:bottom w:val="nil"/>
          <w:right w:val="nil"/>
          <w:between w:val="nil"/>
        </w:pBdr>
        <w:spacing w:before="9"/>
        <w:rPr>
          <w:color w:val="000000"/>
          <w:sz w:val="24"/>
          <w:szCs w:val="24"/>
        </w:rPr>
      </w:pPr>
    </w:p>
    <w:p w14:paraId="10EC7153" w14:textId="77777777" w:rsidR="00A96409" w:rsidRPr="00A51F0B" w:rsidRDefault="00A96409" w:rsidP="00E00370">
      <w:pPr>
        <w:numPr>
          <w:ilvl w:val="0"/>
          <w:numId w:val="77"/>
        </w:numPr>
        <w:pBdr>
          <w:top w:val="nil"/>
          <w:left w:val="nil"/>
          <w:bottom w:val="nil"/>
          <w:right w:val="nil"/>
          <w:between w:val="nil"/>
        </w:pBdr>
        <w:tabs>
          <w:tab w:val="left" w:pos="1518"/>
        </w:tabs>
        <w:spacing w:line="360" w:lineRule="auto"/>
        <w:ind w:right="146" w:firstLine="566"/>
        <w:jc w:val="both"/>
        <w:rPr>
          <w:color w:val="000000"/>
          <w:sz w:val="24"/>
          <w:szCs w:val="24"/>
        </w:rPr>
      </w:pPr>
      <w:r w:rsidRPr="00A51F0B">
        <w:rPr>
          <w:b/>
          <w:color w:val="000000"/>
          <w:sz w:val="24"/>
          <w:szCs w:val="24"/>
        </w:rPr>
        <w:t xml:space="preserve">Objetivo: </w:t>
      </w:r>
      <w:r w:rsidRPr="00A51F0B">
        <w:rPr>
          <w:color w:val="000000"/>
          <w:sz w:val="24"/>
          <w:szCs w:val="24"/>
        </w:rPr>
        <w:t>Garantir o princípio da impessoalidade no atendimento a solicitação de vaga, quando houver capacidade para o atendimento.</w:t>
      </w:r>
    </w:p>
    <w:p w14:paraId="59C42623" w14:textId="77777777" w:rsidR="00A96409" w:rsidRPr="00A51F0B" w:rsidRDefault="00A96409" w:rsidP="00A96409">
      <w:pPr>
        <w:ind w:left="1246"/>
        <w:rPr>
          <w:sz w:val="24"/>
          <w:szCs w:val="24"/>
        </w:rPr>
      </w:pPr>
      <w:r w:rsidRPr="00A51F0B">
        <w:rPr>
          <w:b/>
          <w:sz w:val="24"/>
          <w:szCs w:val="24"/>
        </w:rPr>
        <w:lastRenderedPageBreak/>
        <w:t xml:space="preserve">Nome do Indicador: </w:t>
      </w:r>
      <w:r w:rsidRPr="00A51F0B">
        <w:rPr>
          <w:sz w:val="24"/>
          <w:szCs w:val="24"/>
        </w:rPr>
        <w:t>atendimento à solicitação de vaga.</w:t>
      </w:r>
    </w:p>
    <w:p w14:paraId="54F7F444" w14:textId="77777777" w:rsidR="00A96409" w:rsidRPr="00A51F0B" w:rsidRDefault="00A96409" w:rsidP="00A96409">
      <w:pPr>
        <w:pBdr>
          <w:top w:val="nil"/>
          <w:left w:val="nil"/>
          <w:bottom w:val="nil"/>
          <w:right w:val="nil"/>
          <w:between w:val="nil"/>
        </w:pBdr>
        <w:spacing w:before="140"/>
        <w:ind w:left="1246"/>
        <w:rPr>
          <w:color w:val="000000"/>
          <w:sz w:val="24"/>
          <w:szCs w:val="24"/>
        </w:rPr>
      </w:pPr>
      <w:r w:rsidRPr="00A51F0B">
        <w:rPr>
          <w:b/>
          <w:color w:val="000000"/>
          <w:sz w:val="24"/>
          <w:szCs w:val="24"/>
        </w:rPr>
        <w:t xml:space="preserve">Conceito: </w:t>
      </w:r>
      <w:r w:rsidRPr="00A51F0B">
        <w:rPr>
          <w:color w:val="000000"/>
          <w:sz w:val="24"/>
          <w:szCs w:val="24"/>
        </w:rPr>
        <w:t>verifica se o serviço está atendendo às solicitações de vaga, conforme pactuação vigente.</w:t>
      </w:r>
    </w:p>
    <w:p w14:paraId="4762AF97" w14:textId="77777777" w:rsidR="00A96409" w:rsidRPr="00A51F0B" w:rsidRDefault="00A96409" w:rsidP="00A96409">
      <w:pPr>
        <w:pBdr>
          <w:top w:val="nil"/>
          <w:left w:val="nil"/>
          <w:bottom w:val="nil"/>
          <w:right w:val="nil"/>
          <w:between w:val="nil"/>
        </w:pBdr>
        <w:spacing w:before="136"/>
        <w:ind w:left="1246"/>
        <w:rPr>
          <w:color w:val="000000"/>
          <w:sz w:val="24"/>
          <w:szCs w:val="24"/>
        </w:rPr>
      </w:pPr>
      <w:r w:rsidRPr="00A51F0B">
        <w:rPr>
          <w:b/>
          <w:color w:val="000000"/>
          <w:sz w:val="24"/>
          <w:szCs w:val="24"/>
        </w:rPr>
        <w:t>Fórmula de Cálculo</w:t>
      </w:r>
      <w:r w:rsidRPr="00A51F0B">
        <w:rPr>
          <w:color w:val="000000"/>
          <w:sz w:val="24"/>
          <w:szCs w:val="24"/>
        </w:rPr>
        <w:t>: número de solicitações de vaga realizadas x atendimento às solicitações.</w:t>
      </w:r>
    </w:p>
    <w:p w14:paraId="2FF71A5C" w14:textId="77777777" w:rsidR="00A96409" w:rsidRPr="00A51F0B" w:rsidRDefault="00A96409" w:rsidP="00A96409">
      <w:pPr>
        <w:spacing w:before="140"/>
        <w:ind w:left="1246"/>
        <w:rPr>
          <w:sz w:val="24"/>
          <w:szCs w:val="24"/>
        </w:rPr>
      </w:pPr>
      <w:r w:rsidRPr="00A51F0B">
        <w:rPr>
          <w:b/>
          <w:sz w:val="24"/>
          <w:szCs w:val="24"/>
        </w:rPr>
        <w:t>Periodicidade</w:t>
      </w:r>
      <w:r w:rsidRPr="00A51F0B">
        <w:rPr>
          <w:sz w:val="24"/>
          <w:szCs w:val="24"/>
        </w:rPr>
        <w:t>: mensal.</w:t>
      </w:r>
    </w:p>
    <w:p w14:paraId="35BB017B" w14:textId="77777777" w:rsidR="00A96409" w:rsidRPr="00A51F0B" w:rsidRDefault="00A96409" w:rsidP="00A96409">
      <w:pPr>
        <w:pBdr>
          <w:top w:val="nil"/>
          <w:left w:val="nil"/>
          <w:bottom w:val="nil"/>
          <w:right w:val="nil"/>
          <w:between w:val="nil"/>
        </w:pBdr>
        <w:spacing w:before="136"/>
        <w:ind w:left="1246"/>
        <w:rPr>
          <w:color w:val="000000"/>
          <w:sz w:val="24"/>
          <w:szCs w:val="24"/>
        </w:rPr>
      </w:pPr>
      <w:r w:rsidRPr="00A51F0B">
        <w:rPr>
          <w:color w:val="000000"/>
          <w:sz w:val="24"/>
          <w:szCs w:val="24"/>
        </w:rPr>
        <w:t>F</w:t>
      </w:r>
      <w:r w:rsidRPr="00A51F0B">
        <w:rPr>
          <w:b/>
          <w:color w:val="000000"/>
          <w:sz w:val="24"/>
          <w:szCs w:val="24"/>
        </w:rPr>
        <w:t xml:space="preserve">onte: </w:t>
      </w:r>
      <w:r w:rsidRPr="00A51F0B">
        <w:rPr>
          <w:color w:val="000000"/>
          <w:sz w:val="24"/>
          <w:szCs w:val="24"/>
        </w:rPr>
        <w:t>Informativo da Central de Vagas sobre negativa de vaga.</w:t>
      </w:r>
    </w:p>
    <w:p w14:paraId="62349F27" w14:textId="77777777" w:rsidR="00A96409" w:rsidRPr="00A51F0B" w:rsidRDefault="00A96409" w:rsidP="00A96409">
      <w:pPr>
        <w:pBdr>
          <w:top w:val="nil"/>
          <w:left w:val="nil"/>
          <w:bottom w:val="nil"/>
          <w:right w:val="nil"/>
          <w:between w:val="nil"/>
        </w:pBdr>
        <w:spacing w:before="140" w:line="360" w:lineRule="auto"/>
        <w:ind w:left="679" w:firstLine="566"/>
        <w:rPr>
          <w:color w:val="000000"/>
          <w:sz w:val="24"/>
          <w:szCs w:val="24"/>
        </w:rPr>
      </w:pPr>
      <w:r w:rsidRPr="00A51F0B">
        <w:rPr>
          <w:b/>
          <w:color w:val="000000"/>
          <w:sz w:val="24"/>
          <w:szCs w:val="24"/>
        </w:rPr>
        <w:t xml:space="preserve">Índice de Referência: </w:t>
      </w:r>
      <w:r w:rsidRPr="00A51F0B">
        <w:rPr>
          <w:color w:val="000000"/>
          <w:sz w:val="24"/>
          <w:szCs w:val="24"/>
        </w:rPr>
        <w:t>Atendimento a todas as solicitações de vagas, respeitando a Nota Técnica vigente e o público alvo do serviço descrito neste Plano de Trabalho.</w:t>
      </w:r>
    </w:p>
    <w:p w14:paraId="17CA8259" w14:textId="77777777" w:rsidR="00A96409" w:rsidRPr="00A51F0B" w:rsidRDefault="00A96409" w:rsidP="00A96409">
      <w:pPr>
        <w:pBdr>
          <w:top w:val="nil"/>
          <w:left w:val="nil"/>
          <w:bottom w:val="nil"/>
          <w:right w:val="nil"/>
          <w:between w:val="nil"/>
        </w:pBdr>
        <w:spacing w:before="4"/>
        <w:rPr>
          <w:color w:val="000000"/>
          <w:sz w:val="24"/>
          <w:szCs w:val="24"/>
        </w:rPr>
      </w:pPr>
    </w:p>
    <w:p w14:paraId="4EF74861" w14:textId="77777777" w:rsidR="00A96409" w:rsidRPr="00A51F0B" w:rsidRDefault="00A96409" w:rsidP="00E00370">
      <w:pPr>
        <w:pStyle w:val="Ttulo1"/>
        <w:numPr>
          <w:ilvl w:val="0"/>
          <w:numId w:val="69"/>
        </w:numPr>
        <w:tabs>
          <w:tab w:val="left" w:pos="963"/>
        </w:tabs>
        <w:ind w:left="122" w:hanging="250"/>
        <w:rPr>
          <w:color w:val="000009"/>
        </w:rPr>
      </w:pPr>
      <w:r w:rsidRPr="00A51F0B">
        <w:t>EQUIPE DE TRABALHO E CAPACIDADE MÍNIMA EXIGÍVEL:</w:t>
      </w:r>
    </w:p>
    <w:p w14:paraId="7FA085FB" w14:textId="77777777" w:rsidR="00A96409" w:rsidRPr="00A51F0B" w:rsidRDefault="00A96409" w:rsidP="00A96409">
      <w:pPr>
        <w:pBdr>
          <w:top w:val="nil"/>
          <w:left w:val="nil"/>
          <w:bottom w:val="nil"/>
          <w:right w:val="nil"/>
          <w:between w:val="nil"/>
        </w:pBdr>
        <w:spacing w:before="134" w:line="360" w:lineRule="auto"/>
        <w:ind w:left="679" w:right="142"/>
        <w:jc w:val="both"/>
        <w:rPr>
          <w:color w:val="000000"/>
          <w:sz w:val="24"/>
          <w:szCs w:val="24"/>
        </w:rPr>
      </w:pPr>
      <w:r w:rsidRPr="00A51F0B">
        <w:rPr>
          <w:color w:val="000000"/>
          <w:sz w:val="24"/>
          <w:szCs w:val="24"/>
        </w:rPr>
        <w:t xml:space="preserve">A equipe descrita abaixo foi planejada de forma que seja suficiente para o desenvolvimento do trabalho estipulado neste edital, não sendo aceito contratação de trabalhador acima do indicado, com pagamento via recursos desta parceria, salvo situações em que a Organização da Sociedade Civil solicitar parecer </w:t>
      </w:r>
      <w:r w:rsidRPr="00A51F0B">
        <w:rPr>
          <w:sz w:val="24"/>
          <w:szCs w:val="24"/>
        </w:rPr>
        <w:t>prévio</w:t>
      </w:r>
      <w:r w:rsidRPr="00A51F0B">
        <w:rPr>
          <w:color w:val="000000"/>
          <w:sz w:val="24"/>
          <w:szCs w:val="24"/>
        </w:rPr>
        <w:t xml:space="preserve"> </w:t>
      </w:r>
      <w:r w:rsidRPr="00A51F0B">
        <w:rPr>
          <w:sz w:val="24"/>
          <w:szCs w:val="24"/>
        </w:rPr>
        <w:t>ao Gestor</w:t>
      </w:r>
      <w:r w:rsidRPr="00A51F0B">
        <w:rPr>
          <w:color w:val="000000"/>
          <w:sz w:val="24"/>
          <w:szCs w:val="24"/>
        </w:rPr>
        <w:t xml:space="preserve"> d</w:t>
      </w:r>
      <w:r w:rsidRPr="00A51F0B">
        <w:rPr>
          <w:sz w:val="24"/>
          <w:szCs w:val="24"/>
        </w:rPr>
        <w:t>a</w:t>
      </w:r>
      <w:r w:rsidRPr="00A51F0B">
        <w:rPr>
          <w:color w:val="000000"/>
          <w:sz w:val="24"/>
          <w:szCs w:val="24"/>
        </w:rPr>
        <w:t xml:space="preserve"> Parceria, que juntamente com a equipe vinculada à </w:t>
      </w:r>
      <w:r w:rsidRPr="00A51F0B">
        <w:rPr>
          <w:sz w:val="24"/>
          <w:szCs w:val="24"/>
        </w:rPr>
        <w:t>Gerência</w:t>
      </w:r>
      <w:r w:rsidRPr="00A51F0B">
        <w:rPr>
          <w:color w:val="000000"/>
          <w:sz w:val="24"/>
          <w:szCs w:val="24"/>
        </w:rPr>
        <w:t xml:space="preserve"> de Alta Complexidade avaliará a pertinência da contratação, emitindo autorização por escrito.</w:t>
      </w:r>
    </w:p>
    <w:p w14:paraId="4C40D8BB" w14:textId="77777777" w:rsidR="00A96409" w:rsidRPr="00A51F0B" w:rsidRDefault="00A96409" w:rsidP="00A96409">
      <w:pPr>
        <w:pBdr>
          <w:top w:val="nil"/>
          <w:left w:val="nil"/>
          <w:bottom w:val="nil"/>
          <w:right w:val="nil"/>
          <w:between w:val="nil"/>
        </w:pBdr>
        <w:spacing w:before="134" w:line="360" w:lineRule="auto"/>
        <w:ind w:left="679" w:right="142"/>
        <w:jc w:val="both"/>
        <w:rPr>
          <w:sz w:val="24"/>
          <w:szCs w:val="24"/>
        </w:rPr>
      </w:pPr>
      <w:r w:rsidRPr="00A51F0B">
        <w:rPr>
          <w:sz w:val="24"/>
          <w:szCs w:val="24"/>
        </w:rPr>
        <w:t xml:space="preserve">Quanto aos Recursos Humanos as entidades deverão seguir o Acordo Coletivo Trabalhista  dando especial atenção em relação ao sobreaviso, horas extras e insalubridade. </w:t>
      </w:r>
    </w:p>
    <w:p w14:paraId="6EC76329" w14:textId="77777777" w:rsidR="00A96409" w:rsidRPr="00A51F0B" w:rsidRDefault="00A96409" w:rsidP="00A96409">
      <w:pPr>
        <w:pBdr>
          <w:top w:val="nil"/>
          <w:left w:val="nil"/>
          <w:bottom w:val="nil"/>
          <w:right w:val="nil"/>
          <w:between w:val="nil"/>
        </w:pBdr>
        <w:spacing w:line="360" w:lineRule="auto"/>
        <w:ind w:left="679" w:right="135"/>
        <w:jc w:val="both"/>
        <w:rPr>
          <w:color w:val="000000"/>
          <w:sz w:val="24"/>
          <w:szCs w:val="24"/>
        </w:rPr>
      </w:pPr>
      <w:r w:rsidRPr="00A51F0B">
        <w:rPr>
          <w:color w:val="000000"/>
          <w:sz w:val="24"/>
          <w:szCs w:val="24"/>
        </w:rPr>
        <w:t>A equipe de trabalho foi planejada para atendimento de até 20 metas em uma unidade de acolhimento.</w:t>
      </w:r>
    </w:p>
    <w:p w14:paraId="723404F1" w14:textId="77777777" w:rsidR="00A96409" w:rsidRPr="00A51F0B" w:rsidRDefault="00A96409" w:rsidP="00A96409">
      <w:pPr>
        <w:pBdr>
          <w:top w:val="nil"/>
          <w:left w:val="nil"/>
          <w:bottom w:val="nil"/>
          <w:right w:val="nil"/>
          <w:between w:val="nil"/>
        </w:pBdr>
        <w:rPr>
          <w:color w:val="000000"/>
          <w:sz w:val="24"/>
          <w:szCs w:val="24"/>
        </w:rPr>
      </w:pPr>
    </w:p>
    <w:p w14:paraId="50AE84DD" w14:textId="77777777" w:rsidR="00A96409" w:rsidRPr="00A51F0B" w:rsidRDefault="00A96409" w:rsidP="00A96409">
      <w:pPr>
        <w:pBdr>
          <w:top w:val="nil"/>
          <w:left w:val="nil"/>
          <w:bottom w:val="nil"/>
          <w:right w:val="nil"/>
          <w:between w:val="nil"/>
        </w:pBdr>
        <w:spacing w:before="2"/>
        <w:rPr>
          <w:color w:val="000000"/>
          <w:sz w:val="24"/>
          <w:szCs w:val="24"/>
        </w:rPr>
        <w:sectPr w:rsidR="00A96409" w:rsidRPr="00A51F0B" w:rsidSect="003817FB">
          <w:pgSz w:w="11930" w:h="16860"/>
          <w:pgMar w:top="1701" w:right="1134" w:bottom="1134" w:left="1134" w:header="120" w:footer="928" w:gutter="0"/>
          <w:cols w:space="720"/>
        </w:sectPr>
      </w:pPr>
    </w:p>
    <w:p w14:paraId="522C011A" w14:textId="77777777" w:rsidR="00A96409" w:rsidRPr="00A51F0B" w:rsidRDefault="00A96409" w:rsidP="00A96409">
      <w:pPr>
        <w:pBdr>
          <w:top w:val="nil"/>
          <w:left w:val="nil"/>
          <w:bottom w:val="nil"/>
          <w:right w:val="nil"/>
          <w:between w:val="nil"/>
        </w:pBdr>
        <w:spacing w:line="276" w:lineRule="auto"/>
        <w:rPr>
          <w:color w:val="000000"/>
          <w:sz w:val="24"/>
          <w:szCs w:val="24"/>
        </w:rPr>
      </w:pPr>
    </w:p>
    <w:tbl>
      <w:tblPr>
        <w:tblW w:w="8384" w:type="dxa"/>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05"/>
        <w:gridCol w:w="6379"/>
      </w:tblGrid>
      <w:tr w:rsidR="00A96409" w:rsidRPr="00A51F0B" w14:paraId="7B599112" w14:textId="77777777" w:rsidTr="00DA5AB7">
        <w:trPr>
          <w:trHeight w:val="962"/>
        </w:trPr>
        <w:tc>
          <w:tcPr>
            <w:tcW w:w="8384" w:type="dxa"/>
            <w:gridSpan w:val="2"/>
          </w:tcPr>
          <w:p w14:paraId="7D333515" w14:textId="77777777" w:rsidR="00A96409" w:rsidRPr="00A51F0B" w:rsidRDefault="00A96409" w:rsidP="00DA5AB7">
            <w:pPr>
              <w:spacing w:line="275" w:lineRule="auto"/>
              <w:ind w:left="720" w:firstLine="1440"/>
              <w:textDirection w:val="btLr"/>
              <w:rPr>
                <w:b/>
                <w:color w:val="000000"/>
                <w:sz w:val="24"/>
                <w:szCs w:val="24"/>
              </w:rPr>
            </w:pPr>
          </w:p>
          <w:p w14:paraId="30886363" w14:textId="77777777" w:rsidR="00A96409" w:rsidRPr="00A51F0B" w:rsidRDefault="00A96409" w:rsidP="00DA5AB7">
            <w:pPr>
              <w:spacing w:line="275" w:lineRule="auto"/>
              <w:ind w:left="720" w:firstLine="1440"/>
              <w:textDirection w:val="btLr"/>
              <w:rPr>
                <w:color w:val="000000"/>
                <w:sz w:val="24"/>
                <w:szCs w:val="24"/>
              </w:rPr>
            </w:pPr>
            <w:r w:rsidRPr="00A51F0B">
              <w:rPr>
                <w:b/>
                <w:color w:val="000000"/>
                <w:sz w:val="24"/>
                <w:szCs w:val="24"/>
              </w:rPr>
              <w:t>COORDENADOR</w:t>
            </w:r>
          </w:p>
        </w:tc>
      </w:tr>
      <w:tr w:rsidR="00A96409" w:rsidRPr="00A51F0B" w14:paraId="3FB09B9D" w14:textId="77777777" w:rsidTr="00DA5AB7">
        <w:trPr>
          <w:trHeight w:val="2715"/>
        </w:trPr>
        <w:tc>
          <w:tcPr>
            <w:tcW w:w="2005" w:type="dxa"/>
          </w:tcPr>
          <w:p w14:paraId="361F6403" w14:textId="77777777" w:rsidR="00A96409" w:rsidRPr="00A51F0B" w:rsidRDefault="00A96409" w:rsidP="00DA5AB7">
            <w:pPr>
              <w:pBdr>
                <w:top w:val="nil"/>
                <w:left w:val="nil"/>
                <w:bottom w:val="nil"/>
                <w:right w:val="nil"/>
                <w:between w:val="nil"/>
              </w:pBdr>
              <w:rPr>
                <w:color w:val="000000"/>
                <w:sz w:val="24"/>
                <w:szCs w:val="24"/>
              </w:rPr>
            </w:pPr>
          </w:p>
          <w:p w14:paraId="6D4CA652" w14:textId="77777777" w:rsidR="00A96409" w:rsidRPr="00A51F0B" w:rsidRDefault="00A96409" w:rsidP="00DA5AB7">
            <w:pPr>
              <w:pBdr>
                <w:top w:val="nil"/>
                <w:left w:val="nil"/>
                <w:bottom w:val="nil"/>
                <w:right w:val="nil"/>
                <w:between w:val="nil"/>
              </w:pBdr>
              <w:rPr>
                <w:color w:val="000000"/>
                <w:sz w:val="24"/>
                <w:szCs w:val="24"/>
              </w:rPr>
            </w:pPr>
          </w:p>
          <w:p w14:paraId="309592D3" w14:textId="77777777" w:rsidR="00A96409" w:rsidRPr="00A51F0B" w:rsidRDefault="00A96409" w:rsidP="00DA5AB7">
            <w:pPr>
              <w:pBdr>
                <w:top w:val="nil"/>
                <w:left w:val="nil"/>
                <w:bottom w:val="nil"/>
                <w:right w:val="nil"/>
                <w:between w:val="nil"/>
              </w:pBdr>
              <w:rPr>
                <w:color w:val="000000"/>
                <w:sz w:val="24"/>
                <w:szCs w:val="24"/>
              </w:rPr>
            </w:pPr>
          </w:p>
          <w:p w14:paraId="752E6604" w14:textId="77777777" w:rsidR="00A96409" w:rsidRPr="00A51F0B" w:rsidRDefault="00A96409" w:rsidP="00DA5AB7">
            <w:pPr>
              <w:pBdr>
                <w:top w:val="nil"/>
                <w:left w:val="nil"/>
                <w:bottom w:val="nil"/>
                <w:right w:val="nil"/>
                <w:between w:val="nil"/>
              </w:pBdr>
              <w:spacing w:before="9"/>
              <w:rPr>
                <w:color w:val="000000"/>
                <w:sz w:val="24"/>
                <w:szCs w:val="24"/>
              </w:rPr>
            </w:pPr>
          </w:p>
          <w:p w14:paraId="100C9E98" w14:textId="77777777" w:rsidR="00A96409" w:rsidRPr="00A51F0B" w:rsidRDefault="00A96409" w:rsidP="00DA5AB7">
            <w:pPr>
              <w:pBdr>
                <w:top w:val="nil"/>
                <w:left w:val="nil"/>
                <w:bottom w:val="nil"/>
                <w:right w:val="nil"/>
                <w:between w:val="nil"/>
              </w:pBdr>
              <w:ind w:left="4"/>
              <w:rPr>
                <w:b/>
                <w:color w:val="000000"/>
                <w:sz w:val="24"/>
                <w:szCs w:val="24"/>
              </w:rPr>
            </w:pPr>
            <w:r w:rsidRPr="00A51F0B">
              <w:rPr>
                <w:b/>
                <w:color w:val="000000"/>
                <w:sz w:val="24"/>
                <w:szCs w:val="24"/>
              </w:rPr>
              <w:t>Perfil</w:t>
            </w:r>
          </w:p>
        </w:tc>
        <w:tc>
          <w:tcPr>
            <w:tcW w:w="6379" w:type="dxa"/>
          </w:tcPr>
          <w:p w14:paraId="4F2CD980" w14:textId="77777777" w:rsidR="00A96409" w:rsidRPr="00A51F0B" w:rsidRDefault="00A96409" w:rsidP="00DA5AB7">
            <w:pPr>
              <w:pBdr>
                <w:top w:val="nil"/>
                <w:left w:val="nil"/>
                <w:bottom w:val="nil"/>
                <w:right w:val="nil"/>
                <w:between w:val="nil"/>
              </w:pBdr>
              <w:spacing w:line="360" w:lineRule="auto"/>
              <w:ind w:left="4" w:right="-15"/>
              <w:rPr>
                <w:sz w:val="24"/>
                <w:szCs w:val="24"/>
              </w:rPr>
            </w:pPr>
            <w:r w:rsidRPr="00A51F0B">
              <w:rPr>
                <w:color w:val="000000"/>
                <w:sz w:val="24"/>
                <w:szCs w:val="24"/>
              </w:rPr>
              <w:t xml:space="preserve">Coordenador, com carga horária </w:t>
            </w:r>
            <w:r w:rsidRPr="00A51F0B">
              <w:rPr>
                <w:sz w:val="24"/>
                <w:szCs w:val="24"/>
              </w:rPr>
              <w:t>mínima de 40 horas semanais para atendimento de até 50 metas;</w:t>
            </w:r>
          </w:p>
          <w:p w14:paraId="06A0EAC1" w14:textId="77777777" w:rsidR="00A96409" w:rsidRPr="00A51F0B" w:rsidRDefault="00A96409" w:rsidP="00DA5AB7">
            <w:pPr>
              <w:pBdr>
                <w:top w:val="nil"/>
                <w:left w:val="nil"/>
                <w:bottom w:val="nil"/>
                <w:right w:val="nil"/>
                <w:between w:val="nil"/>
              </w:pBdr>
              <w:spacing w:line="360" w:lineRule="auto"/>
              <w:ind w:left="4" w:right="-15"/>
              <w:rPr>
                <w:color w:val="000000"/>
                <w:sz w:val="24"/>
                <w:szCs w:val="24"/>
              </w:rPr>
            </w:pPr>
            <w:r w:rsidRPr="00A51F0B">
              <w:rPr>
                <w:sz w:val="24"/>
                <w:szCs w:val="24"/>
              </w:rPr>
              <w:t xml:space="preserve">Possuir nível superior, em serviço social ou psicologia, devendo ter </w:t>
            </w:r>
            <w:r w:rsidRPr="00A51F0B">
              <w:rPr>
                <w:color w:val="000000"/>
                <w:sz w:val="24"/>
                <w:szCs w:val="24"/>
              </w:rPr>
              <w:t>experiência na função.</w:t>
            </w:r>
          </w:p>
          <w:p w14:paraId="665AAD20" w14:textId="77777777" w:rsidR="00A96409" w:rsidRPr="00A51F0B" w:rsidRDefault="00A96409"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Possuir experiência e conhecimento da rede de serviços das políticas públicas afetas à pessoa em situação de rua.</w:t>
            </w:r>
          </w:p>
        </w:tc>
      </w:tr>
      <w:tr w:rsidR="00A96409" w:rsidRPr="00A51F0B" w14:paraId="4A778AF3" w14:textId="77777777" w:rsidTr="00DA5AB7">
        <w:trPr>
          <w:trHeight w:val="669"/>
        </w:trPr>
        <w:tc>
          <w:tcPr>
            <w:tcW w:w="2005" w:type="dxa"/>
          </w:tcPr>
          <w:p w14:paraId="754E9A97" w14:textId="77777777" w:rsidR="00A96409" w:rsidRPr="00A51F0B" w:rsidRDefault="00A96409" w:rsidP="00DA5AB7">
            <w:pPr>
              <w:pBdr>
                <w:top w:val="nil"/>
                <w:left w:val="nil"/>
                <w:bottom w:val="nil"/>
                <w:right w:val="nil"/>
                <w:between w:val="nil"/>
              </w:pBdr>
              <w:spacing w:line="275" w:lineRule="auto"/>
              <w:ind w:left="4"/>
              <w:rPr>
                <w:b/>
                <w:color w:val="000000"/>
                <w:sz w:val="24"/>
                <w:szCs w:val="24"/>
              </w:rPr>
            </w:pPr>
            <w:r w:rsidRPr="00A51F0B">
              <w:rPr>
                <w:b/>
                <w:color w:val="000000"/>
                <w:sz w:val="24"/>
                <w:szCs w:val="24"/>
              </w:rPr>
              <w:t>Quantidade</w:t>
            </w:r>
          </w:p>
        </w:tc>
        <w:tc>
          <w:tcPr>
            <w:tcW w:w="6379" w:type="dxa"/>
          </w:tcPr>
          <w:p w14:paraId="638D9AC6" w14:textId="77777777" w:rsidR="00A96409" w:rsidRPr="00A51F0B" w:rsidRDefault="00A96409" w:rsidP="00DA5AB7">
            <w:pPr>
              <w:pBdr>
                <w:top w:val="nil"/>
                <w:left w:val="nil"/>
                <w:bottom w:val="nil"/>
                <w:right w:val="nil"/>
                <w:between w:val="nil"/>
              </w:pBdr>
              <w:spacing w:line="270" w:lineRule="auto"/>
              <w:ind w:left="4"/>
              <w:rPr>
                <w:color w:val="000000"/>
                <w:sz w:val="24"/>
                <w:szCs w:val="24"/>
              </w:rPr>
            </w:pPr>
            <w:r w:rsidRPr="00A51F0B">
              <w:rPr>
                <w:color w:val="000000"/>
                <w:sz w:val="24"/>
                <w:szCs w:val="24"/>
              </w:rPr>
              <w:t>01 profissional.</w:t>
            </w:r>
          </w:p>
        </w:tc>
      </w:tr>
      <w:tr w:rsidR="00A96409" w:rsidRPr="00A51F0B" w14:paraId="568BA8E5" w14:textId="77777777" w:rsidTr="00DA5AB7">
        <w:trPr>
          <w:trHeight w:val="1125"/>
        </w:trPr>
        <w:tc>
          <w:tcPr>
            <w:tcW w:w="2005" w:type="dxa"/>
          </w:tcPr>
          <w:p w14:paraId="671A7121" w14:textId="77777777" w:rsidR="00A96409" w:rsidRPr="00A51F0B" w:rsidRDefault="00A96409" w:rsidP="00DA5AB7">
            <w:pPr>
              <w:pBdr>
                <w:top w:val="nil"/>
                <w:left w:val="nil"/>
                <w:bottom w:val="nil"/>
                <w:right w:val="nil"/>
                <w:between w:val="nil"/>
              </w:pBdr>
              <w:spacing w:before="2" w:line="360" w:lineRule="auto"/>
              <w:ind w:left="4" w:right="254"/>
              <w:rPr>
                <w:b/>
                <w:color w:val="000000"/>
                <w:sz w:val="24"/>
                <w:szCs w:val="24"/>
              </w:rPr>
            </w:pPr>
            <w:r w:rsidRPr="00A51F0B">
              <w:rPr>
                <w:b/>
                <w:color w:val="000000"/>
                <w:sz w:val="24"/>
                <w:szCs w:val="24"/>
              </w:rPr>
              <w:t>Principais atividades desenvolvidas</w:t>
            </w:r>
          </w:p>
        </w:tc>
        <w:tc>
          <w:tcPr>
            <w:tcW w:w="6379" w:type="dxa"/>
          </w:tcPr>
          <w:p w14:paraId="7C72EB8E" w14:textId="77777777" w:rsidR="00A96409" w:rsidRPr="00A51F0B" w:rsidRDefault="00A96409" w:rsidP="00DA5AB7">
            <w:pPr>
              <w:pBdr>
                <w:top w:val="nil"/>
                <w:left w:val="nil"/>
                <w:bottom w:val="nil"/>
                <w:right w:val="nil"/>
                <w:between w:val="nil"/>
              </w:pBdr>
              <w:spacing w:line="273" w:lineRule="auto"/>
              <w:ind w:left="4"/>
              <w:rPr>
                <w:color w:val="000000"/>
                <w:sz w:val="24"/>
                <w:szCs w:val="24"/>
              </w:rPr>
            </w:pPr>
            <w:r w:rsidRPr="00A51F0B">
              <w:rPr>
                <w:color w:val="000000"/>
                <w:sz w:val="24"/>
                <w:szCs w:val="24"/>
              </w:rPr>
              <w:t>Realizar a gestão do serviço;</w:t>
            </w:r>
          </w:p>
          <w:p w14:paraId="5FC3AE5B" w14:textId="77777777" w:rsidR="00A96409" w:rsidRPr="00A51F0B" w:rsidRDefault="00A96409" w:rsidP="00DA5AB7">
            <w:pPr>
              <w:pBdr>
                <w:top w:val="nil"/>
                <w:left w:val="nil"/>
                <w:bottom w:val="nil"/>
                <w:right w:val="nil"/>
                <w:between w:val="nil"/>
              </w:pBdr>
              <w:spacing w:before="137" w:line="360" w:lineRule="auto"/>
              <w:ind w:left="4" w:right="-15"/>
              <w:rPr>
                <w:color w:val="000000"/>
                <w:sz w:val="24"/>
                <w:szCs w:val="24"/>
              </w:rPr>
            </w:pPr>
            <w:r w:rsidRPr="00A51F0B">
              <w:rPr>
                <w:color w:val="000000"/>
                <w:sz w:val="24"/>
                <w:szCs w:val="24"/>
              </w:rPr>
              <w:t>Elaborar em conjunto com equipe técnica os relatórios mensais e trimestrais e demais necessários;</w:t>
            </w:r>
          </w:p>
          <w:p w14:paraId="7104B7FD" w14:textId="77777777" w:rsidR="00A96409" w:rsidRPr="00A51F0B" w:rsidRDefault="00A96409" w:rsidP="00DA5AB7">
            <w:pPr>
              <w:pBdr>
                <w:top w:val="nil"/>
                <w:left w:val="nil"/>
                <w:bottom w:val="nil"/>
                <w:right w:val="nil"/>
                <w:between w:val="nil"/>
              </w:pBdr>
              <w:spacing w:line="360" w:lineRule="auto"/>
              <w:ind w:left="4" w:right="-5"/>
              <w:rPr>
                <w:color w:val="000000"/>
                <w:sz w:val="24"/>
                <w:szCs w:val="24"/>
              </w:rPr>
            </w:pPr>
            <w:r w:rsidRPr="00A51F0B">
              <w:rPr>
                <w:color w:val="000000"/>
                <w:sz w:val="24"/>
                <w:szCs w:val="24"/>
              </w:rPr>
              <w:t>Acompanhar com o setor administrativo as compras e uso do recurso da parceria;</w:t>
            </w:r>
          </w:p>
          <w:p w14:paraId="5D136A6E" w14:textId="77777777" w:rsidR="00A96409" w:rsidRPr="00A51F0B" w:rsidRDefault="00A96409"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Elaborar regimento interno em conjunto com a equipe técnica e usuários; Elaborar os editais de contratação dos profissionais quando necessário em conjunto com Diretoria da OSC e acompanhar o processo de contratação; Supervisionar os trabalhos desenvolvidos pela equipe;</w:t>
            </w:r>
          </w:p>
          <w:p w14:paraId="4CE6F22D" w14:textId="77777777" w:rsidR="00A96409" w:rsidRPr="00A51F0B" w:rsidRDefault="00A96409" w:rsidP="00DA5AB7">
            <w:pPr>
              <w:pBdr>
                <w:top w:val="nil"/>
                <w:left w:val="nil"/>
                <w:bottom w:val="nil"/>
                <w:right w:val="nil"/>
                <w:between w:val="nil"/>
              </w:pBdr>
              <w:spacing w:line="360" w:lineRule="auto"/>
              <w:ind w:left="6" w:right="3104" w:hanging="3"/>
              <w:rPr>
                <w:color w:val="000000"/>
                <w:sz w:val="24"/>
                <w:szCs w:val="24"/>
              </w:rPr>
            </w:pPr>
            <w:r w:rsidRPr="00A51F0B">
              <w:rPr>
                <w:color w:val="000000"/>
                <w:sz w:val="24"/>
                <w:szCs w:val="24"/>
              </w:rPr>
              <w:t>Articular com a rede de serviços e Conselhos; Mediar conflitos de interesses;</w:t>
            </w:r>
          </w:p>
          <w:p w14:paraId="52E5779F" w14:textId="77777777" w:rsidR="00A96409" w:rsidRPr="00A51F0B" w:rsidRDefault="00A96409"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 xml:space="preserve">Gerenciar os cuidados relacionados a unidade de acolhimento que for </w:t>
            </w:r>
            <w:r w:rsidRPr="00A51F0B">
              <w:rPr>
                <w:sz w:val="24"/>
                <w:szCs w:val="24"/>
              </w:rPr>
              <w:t>referência;</w:t>
            </w:r>
          </w:p>
          <w:p w14:paraId="482AEF58" w14:textId="77777777" w:rsidR="00A96409" w:rsidRPr="00A51F0B" w:rsidRDefault="00A96409"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Elaborar e executar plano de educação permanente para a equipe de trabalho; Viabilizar a participação da equipe em formações;</w:t>
            </w:r>
          </w:p>
          <w:p w14:paraId="322CE1FB" w14:textId="77777777" w:rsidR="00A96409" w:rsidRPr="00A51F0B" w:rsidRDefault="00A96409"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Ser protagonista na sensibilização da comunidade local, externa ao acolhimento sobre o trabalho desenvolvido no serviço;</w:t>
            </w:r>
          </w:p>
          <w:p w14:paraId="7EE619F2" w14:textId="77777777" w:rsidR="00A96409" w:rsidRPr="00A51F0B" w:rsidRDefault="00A96409"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 xml:space="preserve">Organizar o cotidiano e desempenhar demais atribuições pertinentes ao cargo; Deverá organizar sua escala de trabalho </w:t>
            </w:r>
            <w:r w:rsidRPr="00A51F0B">
              <w:rPr>
                <w:color w:val="000000"/>
                <w:sz w:val="24"/>
                <w:szCs w:val="24"/>
              </w:rPr>
              <w:lastRenderedPageBreak/>
              <w:t>para que haja revezamento entre os turnos de trabalho, a fim de estar em todo os períodos de atendimento das unidades (matutino, vespertino e noturno);</w:t>
            </w:r>
          </w:p>
          <w:p w14:paraId="5C7E48DB" w14:textId="77777777" w:rsidR="00A96409" w:rsidRPr="00A51F0B" w:rsidRDefault="00A96409" w:rsidP="00DA5AB7">
            <w:pPr>
              <w:pBdr>
                <w:top w:val="nil"/>
                <w:left w:val="nil"/>
                <w:bottom w:val="nil"/>
                <w:right w:val="nil"/>
                <w:between w:val="nil"/>
              </w:pBdr>
              <w:spacing w:before="1"/>
              <w:ind w:left="4"/>
              <w:jc w:val="both"/>
              <w:rPr>
                <w:color w:val="000000"/>
                <w:sz w:val="24"/>
                <w:szCs w:val="24"/>
              </w:rPr>
            </w:pPr>
            <w:r w:rsidRPr="00A51F0B">
              <w:rPr>
                <w:color w:val="000000"/>
                <w:sz w:val="24"/>
                <w:szCs w:val="24"/>
              </w:rPr>
              <w:t>Construir em conjunto com os demais serviços da Trilha da Cidadania as</w:t>
            </w:r>
          </w:p>
          <w:p w14:paraId="73BDE1C8" w14:textId="77777777" w:rsidR="00A96409" w:rsidRPr="00A51F0B" w:rsidRDefault="00A96409" w:rsidP="00DA5AB7">
            <w:pPr>
              <w:pBdr>
                <w:top w:val="nil"/>
                <w:left w:val="nil"/>
                <w:bottom w:val="nil"/>
                <w:right w:val="nil"/>
                <w:between w:val="nil"/>
              </w:pBdr>
              <w:spacing w:before="137"/>
              <w:ind w:left="4"/>
              <w:jc w:val="both"/>
              <w:rPr>
                <w:color w:val="000000"/>
                <w:sz w:val="24"/>
                <w:szCs w:val="24"/>
              </w:rPr>
            </w:pPr>
            <w:r w:rsidRPr="00A51F0B">
              <w:rPr>
                <w:color w:val="000000"/>
                <w:sz w:val="24"/>
                <w:szCs w:val="24"/>
              </w:rPr>
              <w:t>adequações sempre que necessário.</w:t>
            </w:r>
          </w:p>
        </w:tc>
      </w:tr>
    </w:tbl>
    <w:p w14:paraId="46DB411E" w14:textId="77777777" w:rsidR="00A96409" w:rsidRPr="00A51F0B" w:rsidRDefault="00A96409" w:rsidP="00A96409">
      <w:pPr>
        <w:jc w:val="both"/>
        <w:rPr>
          <w:sz w:val="24"/>
          <w:szCs w:val="24"/>
        </w:rPr>
        <w:sectPr w:rsidR="00A96409" w:rsidRPr="00A51F0B" w:rsidSect="003817FB">
          <w:pgSz w:w="11930" w:h="16860"/>
          <w:pgMar w:top="1701" w:right="1134" w:bottom="1134" w:left="1134" w:header="120" w:footer="928" w:gutter="0"/>
          <w:cols w:space="720"/>
        </w:sectPr>
      </w:pPr>
    </w:p>
    <w:tbl>
      <w:tblPr>
        <w:tblW w:w="8384" w:type="dxa"/>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2"/>
        <w:gridCol w:w="6682"/>
      </w:tblGrid>
      <w:tr w:rsidR="00A96409" w:rsidRPr="00A51F0B" w14:paraId="2DEF599B" w14:textId="77777777" w:rsidTr="00DA5AB7">
        <w:trPr>
          <w:trHeight w:val="669"/>
        </w:trPr>
        <w:tc>
          <w:tcPr>
            <w:tcW w:w="8384" w:type="dxa"/>
            <w:gridSpan w:val="2"/>
          </w:tcPr>
          <w:p w14:paraId="645DF343" w14:textId="77777777" w:rsidR="00A96409" w:rsidRPr="00A51F0B" w:rsidRDefault="00A96409" w:rsidP="00DA5AB7">
            <w:pPr>
              <w:pBdr>
                <w:top w:val="nil"/>
                <w:left w:val="nil"/>
                <w:bottom w:val="nil"/>
                <w:right w:val="nil"/>
                <w:between w:val="nil"/>
              </w:pBdr>
              <w:spacing w:line="275" w:lineRule="auto"/>
              <w:rPr>
                <w:b/>
                <w:color w:val="000000"/>
                <w:sz w:val="24"/>
                <w:szCs w:val="24"/>
              </w:rPr>
            </w:pPr>
          </w:p>
          <w:p w14:paraId="034A499B" w14:textId="77777777" w:rsidR="00A96409" w:rsidRPr="00A51F0B" w:rsidRDefault="00A96409" w:rsidP="00DA5AB7">
            <w:pPr>
              <w:pBdr>
                <w:top w:val="nil"/>
                <w:left w:val="nil"/>
                <w:bottom w:val="nil"/>
                <w:right w:val="nil"/>
                <w:between w:val="nil"/>
              </w:pBdr>
              <w:spacing w:line="275" w:lineRule="auto"/>
              <w:rPr>
                <w:b/>
                <w:color w:val="000000"/>
                <w:sz w:val="24"/>
                <w:szCs w:val="24"/>
              </w:rPr>
            </w:pPr>
            <w:r w:rsidRPr="00A51F0B">
              <w:rPr>
                <w:b/>
                <w:color w:val="000000"/>
                <w:sz w:val="24"/>
                <w:szCs w:val="24"/>
              </w:rPr>
              <w:t>TÉCNICOS: ASSISTENTE SOCIAL E PSICÓLOGO</w:t>
            </w:r>
          </w:p>
          <w:p w14:paraId="53F660E0" w14:textId="77777777" w:rsidR="00A96409" w:rsidRPr="00A51F0B" w:rsidRDefault="00A96409" w:rsidP="00DA5AB7">
            <w:pPr>
              <w:pBdr>
                <w:top w:val="nil"/>
                <w:left w:val="nil"/>
                <w:bottom w:val="nil"/>
                <w:right w:val="nil"/>
                <w:between w:val="nil"/>
              </w:pBdr>
              <w:spacing w:line="275" w:lineRule="auto"/>
              <w:rPr>
                <w:b/>
                <w:color w:val="000000"/>
                <w:sz w:val="24"/>
                <w:szCs w:val="24"/>
              </w:rPr>
            </w:pPr>
          </w:p>
        </w:tc>
      </w:tr>
      <w:tr w:rsidR="00A96409" w:rsidRPr="00A51F0B" w14:paraId="38810C9D" w14:textId="77777777" w:rsidTr="00DA5AB7">
        <w:trPr>
          <w:trHeight w:val="2484"/>
        </w:trPr>
        <w:tc>
          <w:tcPr>
            <w:tcW w:w="1702" w:type="dxa"/>
          </w:tcPr>
          <w:p w14:paraId="524D4CD3" w14:textId="77777777" w:rsidR="00A96409" w:rsidRPr="00A51F0B" w:rsidRDefault="00A96409" w:rsidP="00DA5AB7">
            <w:pPr>
              <w:pBdr>
                <w:top w:val="nil"/>
                <w:left w:val="nil"/>
                <w:bottom w:val="nil"/>
                <w:right w:val="nil"/>
                <w:between w:val="nil"/>
              </w:pBdr>
              <w:rPr>
                <w:color w:val="000000"/>
                <w:sz w:val="24"/>
                <w:szCs w:val="24"/>
              </w:rPr>
            </w:pPr>
          </w:p>
          <w:p w14:paraId="7A89195C" w14:textId="77777777" w:rsidR="00A96409" w:rsidRPr="00A51F0B" w:rsidRDefault="00A96409" w:rsidP="00DA5AB7">
            <w:pPr>
              <w:pBdr>
                <w:top w:val="nil"/>
                <w:left w:val="nil"/>
                <w:bottom w:val="nil"/>
                <w:right w:val="nil"/>
                <w:between w:val="nil"/>
              </w:pBdr>
              <w:rPr>
                <w:color w:val="000000"/>
                <w:sz w:val="24"/>
                <w:szCs w:val="24"/>
              </w:rPr>
            </w:pPr>
          </w:p>
          <w:p w14:paraId="789ECF09" w14:textId="77777777" w:rsidR="00A96409" w:rsidRPr="00A51F0B" w:rsidRDefault="00A96409" w:rsidP="00DA5AB7">
            <w:pPr>
              <w:pBdr>
                <w:top w:val="nil"/>
                <w:left w:val="nil"/>
                <w:bottom w:val="nil"/>
                <w:right w:val="nil"/>
                <w:between w:val="nil"/>
              </w:pBdr>
              <w:spacing w:before="229"/>
              <w:ind w:left="4"/>
              <w:rPr>
                <w:b/>
                <w:color w:val="000000"/>
                <w:sz w:val="24"/>
                <w:szCs w:val="24"/>
              </w:rPr>
            </w:pPr>
            <w:r w:rsidRPr="00A51F0B">
              <w:rPr>
                <w:b/>
                <w:color w:val="000000"/>
                <w:sz w:val="24"/>
                <w:szCs w:val="24"/>
              </w:rPr>
              <w:t>Perfil</w:t>
            </w:r>
          </w:p>
        </w:tc>
        <w:tc>
          <w:tcPr>
            <w:tcW w:w="6682" w:type="dxa"/>
          </w:tcPr>
          <w:p w14:paraId="7F798CC5" w14:textId="77777777" w:rsidR="00A96409" w:rsidRPr="00A51F0B" w:rsidRDefault="00A96409"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 xml:space="preserve">Assistente social e/ou psicólogo com carga horária mínima de </w:t>
            </w:r>
            <w:r w:rsidRPr="00A51F0B">
              <w:rPr>
                <w:sz w:val="24"/>
                <w:szCs w:val="24"/>
              </w:rPr>
              <w:t>30 horas semanais, com formação de nível superior e registro nos re</w:t>
            </w:r>
            <w:r w:rsidRPr="00A51F0B">
              <w:rPr>
                <w:color w:val="000000"/>
                <w:sz w:val="24"/>
                <w:szCs w:val="24"/>
              </w:rPr>
              <w:t>spectivos Conselhos de Classe;</w:t>
            </w:r>
          </w:p>
          <w:p w14:paraId="751A4F2F" w14:textId="77777777" w:rsidR="00A96409" w:rsidRPr="00A51F0B" w:rsidRDefault="00A96409"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Experiência no atendimento à população em situação de rua, amplo conhecimento das legislações específicas da política de Assistência Social,</w:t>
            </w:r>
          </w:p>
          <w:p w14:paraId="0D5CB464" w14:textId="77777777" w:rsidR="00A96409" w:rsidRPr="00A51F0B" w:rsidRDefault="00A96409" w:rsidP="00DA5AB7">
            <w:pPr>
              <w:pBdr>
                <w:top w:val="nil"/>
                <w:left w:val="nil"/>
                <w:bottom w:val="nil"/>
                <w:right w:val="nil"/>
                <w:between w:val="nil"/>
              </w:pBdr>
              <w:ind w:left="4"/>
              <w:jc w:val="both"/>
              <w:rPr>
                <w:color w:val="000000"/>
                <w:sz w:val="24"/>
                <w:szCs w:val="24"/>
              </w:rPr>
            </w:pPr>
            <w:r w:rsidRPr="00A51F0B">
              <w:rPr>
                <w:color w:val="000000"/>
                <w:sz w:val="24"/>
                <w:szCs w:val="24"/>
              </w:rPr>
              <w:t>direitos socioassistenciais e legislações específicas.</w:t>
            </w:r>
          </w:p>
        </w:tc>
      </w:tr>
      <w:tr w:rsidR="00A96409" w:rsidRPr="00A51F0B" w14:paraId="651C9874" w14:textId="77777777" w:rsidTr="00DA5AB7">
        <w:trPr>
          <w:trHeight w:val="1242"/>
        </w:trPr>
        <w:tc>
          <w:tcPr>
            <w:tcW w:w="1702" w:type="dxa"/>
          </w:tcPr>
          <w:p w14:paraId="49CDA3EC" w14:textId="77777777" w:rsidR="00A96409" w:rsidRPr="00A51F0B" w:rsidRDefault="00A96409" w:rsidP="00DA5AB7">
            <w:pPr>
              <w:pBdr>
                <w:top w:val="nil"/>
                <w:left w:val="nil"/>
                <w:bottom w:val="nil"/>
                <w:right w:val="nil"/>
                <w:between w:val="nil"/>
              </w:pBdr>
              <w:spacing w:line="275" w:lineRule="auto"/>
              <w:ind w:left="4"/>
              <w:rPr>
                <w:b/>
                <w:sz w:val="24"/>
                <w:szCs w:val="24"/>
              </w:rPr>
            </w:pPr>
            <w:r w:rsidRPr="00A51F0B">
              <w:rPr>
                <w:b/>
                <w:sz w:val="24"/>
                <w:szCs w:val="24"/>
              </w:rPr>
              <w:t>Quantidade</w:t>
            </w:r>
          </w:p>
        </w:tc>
        <w:tc>
          <w:tcPr>
            <w:tcW w:w="6682" w:type="dxa"/>
          </w:tcPr>
          <w:p w14:paraId="71167A1C" w14:textId="77777777" w:rsidR="00A96409" w:rsidRPr="00A51F0B" w:rsidRDefault="00A96409" w:rsidP="00DA5AB7">
            <w:pPr>
              <w:pBdr>
                <w:top w:val="nil"/>
                <w:left w:val="nil"/>
                <w:bottom w:val="nil"/>
                <w:right w:val="nil"/>
                <w:between w:val="nil"/>
              </w:pBdr>
              <w:spacing w:line="360" w:lineRule="auto"/>
              <w:ind w:left="4" w:right="-15"/>
              <w:rPr>
                <w:sz w:val="24"/>
                <w:szCs w:val="24"/>
              </w:rPr>
            </w:pPr>
            <w:r w:rsidRPr="00A51F0B">
              <w:rPr>
                <w:sz w:val="24"/>
                <w:szCs w:val="24"/>
              </w:rPr>
              <w:t>Equipe técnica mínima composta por 01 Assistente Social e/ou 01 Psicólogo para até 20 metas.</w:t>
            </w:r>
          </w:p>
          <w:p w14:paraId="06577B29" w14:textId="77777777" w:rsidR="00A96409" w:rsidRPr="00A51F0B" w:rsidRDefault="00A96409" w:rsidP="00DA5AB7">
            <w:pPr>
              <w:pBdr>
                <w:top w:val="nil"/>
                <w:left w:val="nil"/>
                <w:bottom w:val="nil"/>
                <w:right w:val="nil"/>
                <w:between w:val="nil"/>
              </w:pBdr>
              <w:ind w:left="4"/>
              <w:rPr>
                <w:sz w:val="24"/>
                <w:szCs w:val="24"/>
              </w:rPr>
            </w:pPr>
            <w:r w:rsidRPr="00A51F0B">
              <w:rPr>
                <w:sz w:val="24"/>
                <w:szCs w:val="24"/>
              </w:rPr>
              <w:t>Carga horária mínima: 30 horas/semanais.</w:t>
            </w:r>
          </w:p>
        </w:tc>
      </w:tr>
      <w:tr w:rsidR="00A96409" w:rsidRPr="00A51F0B" w14:paraId="5AF7B913" w14:textId="77777777" w:rsidTr="00DA5AB7">
        <w:trPr>
          <w:trHeight w:val="2899"/>
        </w:trPr>
        <w:tc>
          <w:tcPr>
            <w:tcW w:w="1702" w:type="dxa"/>
          </w:tcPr>
          <w:p w14:paraId="15117BB3" w14:textId="77777777" w:rsidR="00A96409" w:rsidRPr="00A51F0B" w:rsidRDefault="00A96409" w:rsidP="00DA5AB7">
            <w:pPr>
              <w:pBdr>
                <w:top w:val="nil"/>
                <w:left w:val="nil"/>
                <w:bottom w:val="nil"/>
                <w:right w:val="nil"/>
                <w:between w:val="nil"/>
              </w:pBdr>
              <w:rPr>
                <w:color w:val="000000"/>
                <w:sz w:val="24"/>
                <w:szCs w:val="24"/>
              </w:rPr>
            </w:pPr>
          </w:p>
          <w:p w14:paraId="5AC34889" w14:textId="77777777" w:rsidR="00A96409" w:rsidRPr="00A51F0B" w:rsidRDefault="00A96409" w:rsidP="00DA5AB7">
            <w:pPr>
              <w:pBdr>
                <w:top w:val="nil"/>
                <w:left w:val="nil"/>
                <w:bottom w:val="nil"/>
                <w:right w:val="nil"/>
                <w:between w:val="nil"/>
              </w:pBdr>
              <w:rPr>
                <w:color w:val="000000"/>
                <w:sz w:val="24"/>
                <w:szCs w:val="24"/>
              </w:rPr>
            </w:pPr>
          </w:p>
          <w:p w14:paraId="10C286B1" w14:textId="77777777" w:rsidR="00A96409" w:rsidRPr="00A51F0B" w:rsidRDefault="00A96409" w:rsidP="00DA5AB7">
            <w:pPr>
              <w:pBdr>
                <w:top w:val="nil"/>
                <w:left w:val="nil"/>
                <w:bottom w:val="nil"/>
                <w:right w:val="nil"/>
                <w:between w:val="nil"/>
              </w:pBdr>
              <w:spacing w:before="229" w:line="360" w:lineRule="auto"/>
              <w:ind w:left="4" w:right="254"/>
              <w:rPr>
                <w:b/>
                <w:color w:val="000000"/>
                <w:sz w:val="24"/>
                <w:szCs w:val="24"/>
              </w:rPr>
            </w:pPr>
            <w:r w:rsidRPr="00A51F0B">
              <w:rPr>
                <w:b/>
                <w:color w:val="000000"/>
                <w:sz w:val="24"/>
                <w:szCs w:val="24"/>
              </w:rPr>
              <w:t>Principais atividades desenvolvidas</w:t>
            </w:r>
          </w:p>
        </w:tc>
        <w:tc>
          <w:tcPr>
            <w:tcW w:w="6682" w:type="dxa"/>
          </w:tcPr>
          <w:p w14:paraId="11B5DC64" w14:textId="77777777" w:rsidR="00A96409" w:rsidRPr="00A51F0B" w:rsidRDefault="00A96409" w:rsidP="00DA5AB7">
            <w:pPr>
              <w:pBdr>
                <w:top w:val="nil"/>
                <w:left w:val="nil"/>
                <w:bottom w:val="nil"/>
                <w:right w:val="nil"/>
                <w:between w:val="nil"/>
              </w:pBdr>
              <w:spacing w:line="362" w:lineRule="auto"/>
              <w:ind w:left="4" w:right="5552"/>
              <w:rPr>
                <w:color w:val="000000"/>
                <w:sz w:val="24"/>
                <w:szCs w:val="24"/>
              </w:rPr>
            </w:pPr>
            <w:r w:rsidRPr="00A51F0B">
              <w:rPr>
                <w:color w:val="000000"/>
                <w:sz w:val="24"/>
                <w:szCs w:val="24"/>
              </w:rPr>
              <w:t>Acolhida/Recepção; Escuta;</w:t>
            </w:r>
          </w:p>
          <w:p w14:paraId="08D4A2A0" w14:textId="77777777" w:rsidR="00A96409" w:rsidRPr="00A51F0B" w:rsidRDefault="00A96409"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Elaborar em conjunto com o coordenador os relatórios mensais e trimestrais e regimento interno;</w:t>
            </w:r>
          </w:p>
          <w:p w14:paraId="606F93BD" w14:textId="77777777" w:rsidR="00A96409" w:rsidRPr="00A51F0B" w:rsidRDefault="00A96409"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Ofertar assessoria sistemática aos usuários com orientações quanto: Formas adequadas de higiene, alimentação, vestuário, organização do acolhimento,</w:t>
            </w:r>
          </w:p>
          <w:p w14:paraId="33839BAB" w14:textId="77777777" w:rsidR="00A96409" w:rsidRPr="00A51F0B" w:rsidRDefault="00A96409" w:rsidP="00DA5AB7">
            <w:pPr>
              <w:pBdr>
                <w:top w:val="nil"/>
                <w:left w:val="nil"/>
                <w:bottom w:val="nil"/>
                <w:right w:val="nil"/>
                <w:between w:val="nil"/>
              </w:pBdr>
              <w:ind w:left="4"/>
              <w:rPr>
                <w:color w:val="000000"/>
                <w:sz w:val="24"/>
                <w:szCs w:val="24"/>
              </w:rPr>
            </w:pPr>
            <w:r w:rsidRPr="00A51F0B">
              <w:rPr>
                <w:color w:val="000000"/>
                <w:sz w:val="24"/>
                <w:szCs w:val="24"/>
              </w:rPr>
              <w:t>convívio e uso dos serviços da rede no território;</w:t>
            </w:r>
          </w:p>
        </w:tc>
      </w:tr>
      <w:tr w:rsidR="00A96409" w:rsidRPr="00A51F0B" w14:paraId="10693295" w14:textId="77777777" w:rsidTr="00DA5AB7">
        <w:trPr>
          <w:trHeight w:val="9521"/>
        </w:trPr>
        <w:tc>
          <w:tcPr>
            <w:tcW w:w="1702" w:type="dxa"/>
          </w:tcPr>
          <w:p w14:paraId="6C83F274" w14:textId="77777777" w:rsidR="00A96409" w:rsidRPr="00A51F0B" w:rsidRDefault="00A96409" w:rsidP="00DA5AB7">
            <w:pPr>
              <w:pBdr>
                <w:top w:val="nil"/>
                <w:left w:val="nil"/>
                <w:bottom w:val="nil"/>
                <w:right w:val="nil"/>
                <w:between w:val="nil"/>
              </w:pBdr>
              <w:rPr>
                <w:color w:val="000000"/>
                <w:sz w:val="24"/>
                <w:szCs w:val="24"/>
              </w:rPr>
            </w:pPr>
          </w:p>
        </w:tc>
        <w:tc>
          <w:tcPr>
            <w:tcW w:w="6682" w:type="dxa"/>
          </w:tcPr>
          <w:p w14:paraId="1CF94334" w14:textId="77777777" w:rsidR="00A96409" w:rsidRPr="00A51F0B" w:rsidRDefault="00A96409" w:rsidP="00DA5AB7">
            <w:pPr>
              <w:pBdr>
                <w:top w:val="nil"/>
                <w:left w:val="nil"/>
                <w:bottom w:val="nil"/>
                <w:right w:val="nil"/>
                <w:between w:val="nil"/>
              </w:pBdr>
              <w:tabs>
                <w:tab w:val="left" w:pos="1421"/>
                <w:tab w:val="left" w:pos="2129"/>
                <w:tab w:val="left" w:pos="3545"/>
                <w:tab w:val="left" w:pos="4961"/>
                <w:tab w:val="left" w:pos="6728"/>
              </w:tabs>
              <w:spacing w:line="360" w:lineRule="auto"/>
              <w:ind w:left="4" w:right="-15"/>
              <w:rPr>
                <w:color w:val="000000"/>
                <w:sz w:val="24"/>
                <w:szCs w:val="24"/>
              </w:rPr>
            </w:pPr>
            <w:r w:rsidRPr="00A51F0B">
              <w:rPr>
                <w:color w:val="000000"/>
                <w:sz w:val="24"/>
                <w:szCs w:val="24"/>
              </w:rPr>
              <w:t>Articular</w:t>
            </w:r>
            <w:r w:rsidRPr="00A51F0B">
              <w:rPr>
                <w:color w:val="000000"/>
                <w:sz w:val="24"/>
                <w:szCs w:val="24"/>
              </w:rPr>
              <w:tab/>
              <w:t>e</w:t>
            </w:r>
            <w:r w:rsidRPr="00A51F0B">
              <w:rPr>
                <w:color w:val="000000"/>
                <w:sz w:val="24"/>
                <w:szCs w:val="24"/>
              </w:rPr>
              <w:tab/>
              <w:t>encaminhar</w:t>
            </w:r>
            <w:r w:rsidRPr="00A51F0B">
              <w:rPr>
                <w:color w:val="000000"/>
                <w:sz w:val="24"/>
                <w:szCs w:val="24"/>
              </w:rPr>
              <w:tab/>
              <w:t>para/com</w:t>
            </w:r>
            <w:r w:rsidRPr="00A51F0B">
              <w:rPr>
                <w:color w:val="000000"/>
                <w:sz w:val="24"/>
                <w:szCs w:val="24"/>
              </w:rPr>
              <w:tab/>
              <w:t>a rede de</w:t>
            </w:r>
            <w:r w:rsidRPr="00A51F0B">
              <w:rPr>
                <w:color w:val="000000"/>
                <w:sz w:val="24"/>
                <w:szCs w:val="24"/>
              </w:rPr>
              <w:tab/>
              <w:t>serviços socioassistenciais e de outras políticas públicas;</w:t>
            </w:r>
          </w:p>
          <w:p w14:paraId="2193ED7F" w14:textId="77777777" w:rsidR="00A96409" w:rsidRPr="00A51F0B" w:rsidRDefault="00A96409"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Acompanhar e monitorar os encaminhamentos realizados para os serviços de saúde, assistência social, trabalho, entre outros;</w:t>
            </w:r>
          </w:p>
          <w:p w14:paraId="430ADF2D" w14:textId="77777777" w:rsidR="00A96409" w:rsidRPr="00A51F0B" w:rsidRDefault="00A96409"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Construir coletivamente regras de convívio, bem como espaços de discussão para soluções de possíveis conflitos;</w:t>
            </w:r>
          </w:p>
          <w:p w14:paraId="1320AA7A" w14:textId="77777777" w:rsidR="00A96409" w:rsidRPr="00A51F0B" w:rsidRDefault="00A96409" w:rsidP="00DA5AB7">
            <w:pPr>
              <w:pBdr>
                <w:top w:val="nil"/>
                <w:left w:val="nil"/>
                <w:bottom w:val="nil"/>
                <w:right w:val="nil"/>
                <w:between w:val="nil"/>
              </w:pBdr>
              <w:spacing w:line="360" w:lineRule="auto"/>
              <w:ind w:left="4" w:right="1701"/>
              <w:rPr>
                <w:color w:val="000000"/>
                <w:sz w:val="24"/>
                <w:szCs w:val="24"/>
              </w:rPr>
            </w:pPr>
            <w:r w:rsidRPr="00A51F0B">
              <w:rPr>
                <w:color w:val="000000"/>
                <w:sz w:val="24"/>
                <w:szCs w:val="24"/>
              </w:rPr>
              <w:t>Promover atendimento social individual e/ou grupal; Elaborar e seguir os fluxos pactuados com a rede de serviço;</w:t>
            </w:r>
          </w:p>
          <w:p w14:paraId="6738B7BA" w14:textId="77777777" w:rsidR="00A96409" w:rsidRPr="00A51F0B" w:rsidRDefault="00A96409" w:rsidP="00DA5AB7">
            <w:pPr>
              <w:pBdr>
                <w:top w:val="nil"/>
                <w:left w:val="nil"/>
                <w:bottom w:val="nil"/>
                <w:right w:val="nil"/>
                <w:between w:val="nil"/>
              </w:pBdr>
              <w:ind w:left="4"/>
              <w:rPr>
                <w:color w:val="000000"/>
                <w:sz w:val="24"/>
                <w:szCs w:val="24"/>
              </w:rPr>
            </w:pPr>
            <w:r w:rsidRPr="00A51F0B">
              <w:rPr>
                <w:color w:val="000000"/>
                <w:sz w:val="24"/>
                <w:szCs w:val="24"/>
              </w:rPr>
              <w:t>Elaborar cronograma de atividades, relatórios e/ou prontuários;</w:t>
            </w:r>
          </w:p>
          <w:p w14:paraId="05ED3743" w14:textId="77777777" w:rsidR="00A96409" w:rsidRPr="00A51F0B" w:rsidRDefault="00A96409" w:rsidP="00DA5AB7">
            <w:pPr>
              <w:pBdr>
                <w:top w:val="nil"/>
                <w:left w:val="nil"/>
                <w:bottom w:val="nil"/>
                <w:right w:val="nil"/>
                <w:between w:val="nil"/>
              </w:pBdr>
              <w:tabs>
                <w:tab w:val="left" w:pos="5674"/>
              </w:tabs>
              <w:spacing w:before="131" w:line="362" w:lineRule="auto"/>
              <w:ind w:left="4" w:right="-15"/>
              <w:rPr>
                <w:color w:val="000000"/>
                <w:sz w:val="24"/>
                <w:szCs w:val="24"/>
              </w:rPr>
            </w:pPr>
            <w:r w:rsidRPr="00A51F0B">
              <w:rPr>
                <w:color w:val="000000"/>
                <w:sz w:val="24"/>
                <w:szCs w:val="24"/>
              </w:rPr>
              <w:t>Encaminhar e discutir com autoridades Judiciária e/ou</w:t>
            </w:r>
            <w:r w:rsidRPr="00A51F0B">
              <w:rPr>
                <w:color w:val="000000"/>
                <w:sz w:val="24"/>
                <w:szCs w:val="24"/>
              </w:rPr>
              <w:tab/>
              <w:t>Ministério Público quando necessário;</w:t>
            </w:r>
          </w:p>
          <w:p w14:paraId="786DACE6" w14:textId="77777777" w:rsidR="00A96409" w:rsidRPr="00A51F0B" w:rsidRDefault="00A96409" w:rsidP="00DA5AB7">
            <w:pPr>
              <w:pBdr>
                <w:top w:val="nil"/>
                <w:left w:val="nil"/>
                <w:bottom w:val="nil"/>
                <w:right w:val="nil"/>
                <w:between w:val="nil"/>
              </w:pBdr>
              <w:spacing w:line="360" w:lineRule="auto"/>
              <w:ind w:left="4" w:right="-15"/>
              <w:rPr>
                <w:color w:val="000000"/>
                <w:sz w:val="24"/>
                <w:szCs w:val="24"/>
              </w:rPr>
            </w:pPr>
            <w:r w:rsidRPr="00A51F0B">
              <w:rPr>
                <w:color w:val="000000"/>
                <w:sz w:val="24"/>
                <w:szCs w:val="24"/>
              </w:rPr>
              <w:t>Possibilitar espaços de discussão com usuários para a defesa egarantia de direitos;</w:t>
            </w:r>
          </w:p>
          <w:p w14:paraId="228EF02A" w14:textId="77777777" w:rsidR="00A96409" w:rsidRPr="00A51F0B" w:rsidRDefault="00A96409" w:rsidP="00DA5AB7">
            <w:pPr>
              <w:pBdr>
                <w:top w:val="nil"/>
                <w:left w:val="nil"/>
                <w:bottom w:val="nil"/>
                <w:right w:val="nil"/>
                <w:between w:val="nil"/>
              </w:pBdr>
              <w:spacing w:line="360" w:lineRule="auto"/>
              <w:ind w:left="4" w:right="-16"/>
              <w:rPr>
                <w:color w:val="000000"/>
                <w:sz w:val="24"/>
                <w:szCs w:val="24"/>
              </w:rPr>
            </w:pPr>
            <w:r w:rsidRPr="00A51F0B">
              <w:rPr>
                <w:color w:val="000000"/>
                <w:sz w:val="24"/>
                <w:szCs w:val="24"/>
              </w:rPr>
              <w:t>Orientar para acesso a documentação pessoal;Mobilizar para o exercício da cidadania;</w:t>
            </w:r>
          </w:p>
          <w:p w14:paraId="60A0316E" w14:textId="77777777" w:rsidR="00A96409" w:rsidRPr="00A51F0B" w:rsidRDefault="00A96409" w:rsidP="00DA5AB7">
            <w:pPr>
              <w:pBdr>
                <w:top w:val="nil"/>
                <w:left w:val="nil"/>
                <w:bottom w:val="nil"/>
                <w:right w:val="nil"/>
                <w:between w:val="nil"/>
              </w:pBdr>
              <w:ind w:left="4"/>
              <w:rPr>
                <w:color w:val="000000"/>
                <w:sz w:val="24"/>
                <w:szCs w:val="24"/>
              </w:rPr>
            </w:pPr>
            <w:r w:rsidRPr="00A51F0B">
              <w:rPr>
                <w:color w:val="000000"/>
                <w:sz w:val="24"/>
                <w:szCs w:val="24"/>
              </w:rPr>
              <w:t>Realizar avaliação continuada do serviço ofertado;</w:t>
            </w:r>
          </w:p>
          <w:p w14:paraId="7C952F4F" w14:textId="77777777" w:rsidR="00A96409" w:rsidRPr="00A51F0B" w:rsidRDefault="00A96409" w:rsidP="00DA5AB7">
            <w:pPr>
              <w:pBdr>
                <w:top w:val="nil"/>
                <w:left w:val="nil"/>
                <w:bottom w:val="nil"/>
                <w:right w:val="nil"/>
                <w:between w:val="nil"/>
              </w:pBdr>
              <w:spacing w:before="135" w:line="360" w:lineRule="auto"/>
              <w:ind w:left="4" w:right="-15"/>
              <w:rPr>
                <w:color w:val="000000"/>
                <w:sz w:val="24"/>
                <w:szCs w:val="24"/>
              </w:rPr>
            </w:pPr>
            <w:r w:rsidRPr="00A51F0B">
              <w:rPr>
                <w:color w:val="000000"/>
                <w:sz w:val="24"/>
                <w:szCs w:val="24"/>
              </w:rPr>
              <w:t>Mapear a rede de serviços governamentais e não governamentais Sistema de Garantia de Direitos;</w:t>
            </w:r>
          </w:p>
          <w:p w14:paraId="0244EE8D" w14:textId="77777777" w:rsidR="00A96409" w:rsidRPr="00A51F0B" w:rsidRDefault="00A96409" w:rsidP="00DA5AB7">
            <w:pPr>
              <w:pBdr>
                <w:top w:val="nil"/>
                <w:left w:val="nil"/>
                <w:bottom w:val="nil"/>
                <w:right w:val="nil"/>
                <w:between w:val="nil"/>
              </w:pBdr>
              <w:tabs>
                <w:tab w:val="left" w:pos="1421"/>
                <w:tab w:val="left" w:pos="2837"/>
                <w:tab w:val="left" w:pos="3545"/>
                <w:tab w:val="left" w:pos="5670"/>
                <w:tab w:val="left" w:pos="6411"/>
                <w:tab w:val="left" w:pos="7287"/>
              </w:tabs>
              <w:spacing w:line="360" w:lineRule="auto"/>
              <w:ind w:left="4" w:right="-15"/>
              <w:rPr>
                <w:color w:val="000000"/>
                <w:sz w:val="24"/>
                <w:szCs w:val="24"/>
              </w:rPr>
            </w:pPr>
            <w:r w:rsidRPr="00A51F0B">
              <w:rPr>
                <w:color w:val="000000"/>
                <w:sz w:val="24"/>
                <w:szCs w:val="24"/>
              </w:rPr>
              <w:t>Realizar</w:t>
            </w:r>
            <w:r w:rsidRPr="00A51F0B">
              <w:rPr>
                <w:color w:val="000000"/>
                <w:sz w:val="24"/>
                <w:szCs w:val="24"/>
              </w:rPr>
              <w:tab/>
              <w:t>referência</w:t>
            </w:r>
            <w:r w:rsidRPr="00A51F0B">
              <w:rPr>
                <w:color w:val="000000"/>
                <w:sz w:val="24"/>
                <w:szCs w:val="24"/>
              </w:rPr>
              <w:tab/>
              <w:t>e</w:t>
            </w:r>
            <w:r w:rsidRPr="00A51F0B">
              <w:rPr>
                <w:color w:val="000000"/>
                <w:sz w:val="24"/>
                <w:szCs w:val="24"/>
              </w:rPr>
              <w:tab/>
              <w:t>contra referência</w:t>
            </w:r>
            <w:r w:rsidRPr="00A51F0B">
              <w:rPr>
                <w:color w:val="000000"/>
                <w:sz w:val="24"/>
                <w:szCs w:val="24"/>
              </w:rPr>
              <w:tab/>
              <w:t>com</w:t>
            </w:r>
            <w:r w:rsidRPr="00A51F0B">
              <w:rPr>
                <w:color w:val="000000"/>
                <w:sz w:val="24"/>
                <w:szCs w:val="24"/>
              </w:rPr>
              <w:tab/>
              <w:t>vistas</w:t>
            </w:r>
            <w:r w:rsidRPr="00A51F0B">
              <w:rPr>
                <w:color w:val="000000"/>
                <w:sz w:val="24"/>
                <w:szCs w:val="24"/>
              </w:rPr>
              <w:tab/>
              <w:t>ao acompanhamento e monitoramento dos encaminhamentos propostos;</w:t>
            </w:r>
          </w:p>
          <w:p w14:paraId="29804CA6" w14:textId="77777777" w:rsidR="00A96409" w:rsidRPr="00A51F0B" w:rsidRDefault="00A96409" w:rsidP="00DA5AB7">
            <w:pPr>
              <w:pBdr>
                <w:top w:val="nil"/>
                <w:left w:val="nil"/>
                <w:bottom w:val="nil"/>
                <w:right w:val="nil"/>
                <w:between w:val="nil"/>
              </w:pBdr>
              <w:ind w:left="4"/>
              <w:rPr>
                <w:color w:val="000000"/>
                <w:sz w:val="24"/>
                <w:szCs w:val="24"/>
              </w:rPr>
            </w:pPr>
            <w:r w:rsidRPr="00A51F0B">
              <w:rPr>
                <w:color w:val="000000"/>
                <w:sz w:val="24"/>
                <w:szCs w:val="24"/>
              </w:rPr>
              <w:t>Inserir registros no sistema IRSAS;</w:t>
            </w:r>
          </w:p>
          <w:p w14:paraId="3A094357" w14:textId="77777777" w:rsidR="00A96409" w:rsidRPr="00A51F0B" w:rsidRDefault="00A96409" w:rsidP="00DA5AB7">
            <w:pPr>
              <w:pBdr>
                <w:top w:val="nil"/>
                <w:left w:val="nil"/>
                <w:bottom w:val="nil"/>
                <w:right w:val="nil"/>
                <w:between w:val="nil"/>
              </w:pBdr>
              <w:spacing w:before="28" w:line="416" w:lineRule="auto"/>
              <w:ind w:left="4" w:right="2379"/>
              <w:rPr>
                <w:color w:val="000000"/>
                <w:sz w:val="24"/>
                <w:szCs w:val="24"/>
              </w:rPr>
            </w:pPr>
            <w:r w:rsidRPr="00A51F0B">
              <w:rPr>
                <w:color w:val="000000"/>
                <w:sz w:val="24"/>
                <w:szCs w:val="24"/>
              </w:rPr>
              <w:t>Participar das reuniões de comissões dos serviços; Desempenhar outras atribuições pertinentes ao cargo.</w:t>
            </w:r>
          </w:p>
        </w:tc>
      </w:tr>
    </w:tbl>
    <w:p w14:paraId="2EC626AB" w14:textId="77777777" w:rsidR="00A96409" w:rsidRPr="00A51F0B" w:rsidRDefault="00A96409" w:rsidP="00A96409">
      <w:pPr>
        <w:pBdr>
          <w:top w:val="nil"/>
          <w:left w:val="nil"/>
          <w:bottom w:val="nil"/>
          <w:right w:val="nil"/>
          <w:between w:val="nil"/>
        </w:pBdr>
        <w:rPr>
          <w:color w:val="000000"/>
          <w:sz w:val="24"/>
          <w:szCs w:val="24"/>
        </w:rPr>
      </w:pPr>
    </w:p>
    <w:p w14:paraId="02C62BDE" w14:textId="390E089D" w:rsidR="00A96409" w:rsidRDefault="00A96409" w:rsidP="00A96409">
      <w:pPr>
        <w:pBdr>
          <w:top w:val="nil"/>
          <w:left w:val="nil"/>
          <w:bottom w:val="nil"/>
          <w:right w:val="nil"/>
          <w:between w:val="nil"/>
        </w:pBdr>
        <w:rPr>
          <w:color w:val="000000"/>
          <w:sz w:val="24"/>
          <w:szCs w:val="24"/>
        </w:rPr>
      </w:pPr>
    </w:p>
    <w:p w14:paraId="6A6D3B89" w14:textId="7B91E210" w:rsidR="003241B8" w:rsidRDefault="003241B8" w:rsidP="00A96409">
      <w:pPr>
        <w:pBdr>
          <w:top w:val="nil"/>
          <w:left w:val="nil"/>
          <w:bottom w:val="nil"/>
          <w:right w:val="nil"/>
          <w:between w:val="nil"/>
        </w:pBdr>
        <w:rPr>
          <w:color w:val="000000"/>
          <w:sz w:val="24"/>
          <w:szCs w:val="24"/>
        </w:rPr>
      </w:pPr>
    </w:p>
    <w:p w14:paraId="269A8436" w14:textId="10CEE3F6" w:rsidR="003241B8" w:rsidRDefault="003241B8" w:rsidP="00A96409">
      <w:pPr>
        <w:pBdr>
          <w:top w:val="nil"/>
          <w:left w:val="nil"/>
          <w:bottom w:val="nil"/>
          <w:right w:val="nil"/>
          <w:between w:val="nil"/>
        </w:pBdr>
        <w:rPr>
          <w:color w:val="000000"/>
          <w:sz w:val="24"/>
          <w:szCs w:val="24"/>
        </w:rPr>
      </w:pPr>
    </w:p>
    <w:p w14:paraId="6C0C0DC3" w14:textId="2578D0ED" w:rsidR="003241B8" w:rsidRDefault="003241B8" w:rsidP="00A96409">
      <w:pPr>
        <w:pBdr>
          <w:top w:val="nil"/>
          <w:left w:val="nil"/>
          <w:bottom w:val="nil"/>
          <w:right w:val="nil"/>
          <w:between w:val="nil"/>
        </w:pBdr>
        <w:rPr>
          <w:color w:val="000000"/>
          <w:sz w:val="24"/>
          <w:szCs w:val="24"/>
        </w:rPr>
      </w:pPr>
    </w:p>
    <w:p w14:paraId="26F3DAE8" w14:textId="7421C2B5" w:rsidR="003241B8" w:rsidRDefault="003241B8" w:rsidP="00A96409">
      <w:pPr>
        <w:pBdr>
          <w:top w:val="nil"/>
          <w:left w:val="nil"/>
          <w:bottom w:val="nil"/>
          <w:right w:val="nil"/>
          <w:between w:val="nil"/>
        </w:pBdr>
        <w:rPr>
          <w:color w:val="000000"/>
          <w:sz w:val="24"/>
          <w:szCs w:val="24"/>
        </w:rPr>
      </w:pPr>
    </w:p>
    <w:p w14:paraId="4E377E15" w14:textId="77777777" w:rsidR="003241B8" w:rsidRPr="00A51F0B" w:rsidRDefault="003241B8" w:rsidP="00A96409">
      <w:pPr>
        <w:pBdr>
          <w:top w:val="nil"/>
          <w:left w:val="nil"/>
          <w:bottom w:val="nil"/>
          <w:right w:val="nil"/>
          <w:between w:val="nil"/>
        </w:pBdr>
        <w:rPr>
          <w:color w:val="000000"/>
          <w:sz w:val="24"/>
          <w:szCs w:val="24"/>
        </w:rPr>
      </w:pPr>
    </w:p>
    <w:tbl>
      <w:tblPr>
        <w:tblW w:w="8384" w:type="dxa"/>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2"/>
        <w:gridCol w:w="6682"/>
      </w:tblGrid>
      <w:tr w:rsidR="00A96409" w:rsidRPr="00A51F0B" w14:paraId="524454B5" w14:textId="77777777" w:rsidTr="00DA5AB7">
        <w:trPr>
          <w:trHeight w:val="652"/>
        </w:trPr>
        <w:tc>
          <w:tcPr>
            <w:tcW w:w="8384" w:type="dxa"/>
            <w:gridSpan w:val="2"/>
          </w:tcPr>
          <w:p w14:paraId="02BFA973" w14:textId="77777777" w:rsidR="00A96409" w:rsidRPr="00A51F0B" w:rsidRDefault="00A96409" w:rsidP="00DA5AB7">
            <w:pPr>
              <w:pBdr>
                <w:top w:val="nil"/>
                <w:left w:val="nil"/>
                <w:bottom w:val="nil"/>
                <w:right w:val="nil"/>
                <w:between w:val="nil"/>
              </w:pBdr>
              <w:spacing w:line="275" w:lineRule="auto"/>
              <w:rPr>
                <w:b/>
                <w:color w:val="000000"/>
                <w:sz w:val="24"/>
                <w:szCs w:val="24"/>
              </w:rPr>
            </w:pPr>
          </w:p>
          <w:p w14:paraId="0DD45515" w14:textId="77777777" w:rsidR="00A96409" w:rsidRPr="00A51F0B" w:rsidRDefault="00A96409" w:rsidP="00DA5AB7">
            <w:pPr>
              <w:pBdr>
                <w:top w:val="nil"/>
                <w:left w:val="nil"/>
                <w:bottom w:val="nil"/>
                <w:right w:val="nil"/>
                <w:between w:val="nil"/>
              </w:pBdr>
              <w:spacing w:line="275" w:lineRule="auto"/>
              <w:rPr>
                <w:b/>
                <w:color w:val="000000"/>
                <w:sz w:val="24"/>
                <w:szCs w:val="24"/>
              </w:rPr>
            </w:pPr>
            <w:r w:rsidRPr="00A51F0B">
              <w:rPr>
                <w:b/>
                <w:color w:val="000000"/>
                <w:sz w:val="24"/>
                <w:szCs w:val="24"/>
              </w:rPr>
              <w:t>EDUCADOR SOCIAL</w:t>
            </w:r>
          </w:p>
          <w:p w14:paraId="25D0B1DE" w14:textId="77777777" w:rsidR="00A96409" w:rsidRPr="00A51F0B" w:rsidRDefault="00A96409" w:rsidP="00DA5AB7">
            <w:pPr>
              <w:pBdr>
                <w:top w:val="nil"/>
                <w:left w:val="nil"/>
                <w:bottom w:val="nil"/>
                <w:right w:val="nil"/>
                <w:between w:val="nil"/>
              </w:pBdr>
              <w:spacing w:line="275" w:lineRule="auto"/>
              <w:rPr>
                <w:b/>
                <w:color w:val="000000"/>
                <w:sz w:val="24"/>
                <w:szCs w:val="24"/>
              </w:rPr>
            </w:pPr>
          </w:p>
        </w:tc>
      </w:tr>
      <w:tr w:rsidR="00A96409" w:rsidRPr="00A51F0B" w14:paraId="588F9A93" w14:textId="77777777" w:rsidTr="00DA5AB7">
        <w:trPr>
          <w:trHeight w:val="2071"/>
        </w:trPr>
        <w:tc>
          <w:tcPr>
            <w:tcW w:w="1702" w:type="dxa"/>
          </w:tcPr>
          <w:p w14:paraId="22729366" w14:textId="77777777" w:rsidR="00A96409" w:rsidRPr="00A51F0B" w:rsidRDefault="00A96409" w:rsidP="00DA5AB7">
            <w:pPr>
              <w:pBdr>
                <w:top w:val="nil"/>
                <w:left w:val="nil"/>
                <w:bottom w:val="nil"/>
                <w:right w:val="nil"/>
                <w:between w:val="nil"/>
              </w:pBdr>
              <w:spacing w:line="275" w:lineRule="auto"/>
              <w:ind w:left="4"/>
              <w:rPr>
                <w:b/>
                <w:color w:val="000000"/>
                <w:sz w:val="24"/>
                <w:szCs w:val="24"/>
              </w:rPr>
            </w:pPr>
            <w:r w:rsidRPr="00A51F0B">
              <w:rPr>
                <w:b/>
                <w:color w:val="000000"/>
                <w:sz w:val="24"/>
                <w:szCs w:val="24"/>
              </w:rPr>
              <w:t>Formação</w:t>
            </w:r>
          </w:p>
        </w:tc>
        <w:tc>
          <w:tcPr>
            <w:tcW w:w="6682" w:type="dxa"/>
          </w:tcPr>
          <w:p w14:paraId="208D7C42" w14:textId="77777777" w:rsidR="00A96409" w:rsidRPr="00A51F0B" w:rsidRDefault="00A96409" w:rsidP="00DA5AB7">
            <w:pPr>
              <w:pBdr>
                <w:top w:val="nil"/>
                <w:left w:val="nil"/>
                <w:bottom w:val="nil"/>
                <w:right w:val="nil"/>
                <w:between w:val="nil"/>
              </w:pBdr>
              <w:spacing w:line="270" w:lineRule="auto"/>
              <w:ind w:left="4"/>
              <w:jc w:val="both"/>
              <w:rPr>
                <w:color w:val="000000"/>
                <w:sz w:val="24"/>
                <w:szCs w:val="24"/>
              </w:rPr>
            </w:pPr>
            <w:r w:rsidRPr="00A51F0B">
              <w:rPr>
                <w:color w:val="000000"/>
                <w:sz w:val="24"/>
                <w:szCs w:val="24"/>
              </w:rPr>
              <w:t>Formação mínima: Ensino médio completo.</w:t>
            </w:r>
          </w:p>
          <w:p w14:paraId="6EE4BF66" w14:textId="77777777" w:rsidR="00A96409" w:rsidRPr="00A51F0B" w:rsidRDefault="00A96409" w:rsidP="00DA5AB7">
            <w:pPr>
              <w:pBdr>
                <w:top w:val="nil"/>
                <w:left w:val="nil"/>
                <w:bottom w:val="nil"/>
                <w:right w:val="nil"/>
                <w:between w:val="nil"/>
              </w:pBdr>
              <w:spacing w:before="140" w:line="360" w:lineRule="auto"/>
              <w:ind w:left="4" w:right="-15"/>
              <w:jc w:val="both"/>
              <w:rPr>
                <w:color w:val="000000"/>
                <w:sz w:val="24"/>
                <w:szCs w:val="24"/>
              </w:rPr>
            </w:pPr>
            <w:r w:rsidRPr="00A51F0B">
              <w:rPr>
                <w:color w:val="000000"/>
                <w:sz w:val="24"/>
                <w:szCs w:val="24"/>
              </w:rPr>
              <w:t>Com habilidade específica para o desenvolvimento da função, devendo prioritariamente ter experiência em atendimento a pessoas em situação de risco e vulnerabilidade.</w:t>
            </w:r>
          </w:p>
        </w:tc>
      </w:tr>
      <w:tr w:rsidR="00A96409" w:rsidRPr="00A51F0B" w14:paraId="45E1A2ED" w14:textId="77777777" w:rsidTr="00DA5AB7">
        <w:trPr>
          <w:trHeight w:val="412"/>
        </w:trPr>
        <w:tc>
          <w:tcPr>
            <w:tcW w:w="1702" w:type="dxa"/>
          </w:tcPr>
          <w:p w14:paraId="1829D03F" w14:textId="77777777" w:rsidR="00A96409" w:rsidRPr="00A51F0B" w:rsidRDefault="00A96409" w:rsidP="00DA5AB7">
            <w:pPr>
              <w:pBdr>
                <w:top w:val="nil"/>
                <w:left w:val="nil"/>
                <w:bottom w:val="nil"/>
                <w:right w:val="nil"/>
                <w:between w:val="nil"/>
              </w:pBdr>
              <w:spacing w:line="275" w:lineRule="auto"/>
              <w:ind w:left="4"/>
              <w:rPr>
                <w:b/>
                <w:color w:val="000000"/>
                <w:sz w:val="24"/>
                <w:szCs w:val="24"/>
              </w:rPr>
            </w:pPr>
            <w:r w:rsidRPr="00A51F0B">
              <w:rPr>
                <w:b/>
                <w:color w:val="000000"/>
                <w:sz w:val="24"/>
                <w:szCs w:val="24"/>
              </w:rPr>
              <w:t>Quantidade</w:t>
            </w:r>
          </w:p>
        </w:tc>
        <w:tc>
          <w:tcPr>
            <w:tcW w:w="6682" w:type="dxa"/>
          </w:tcPr>
          <w:p w14:paraId="1726C85F" w14:textId="77777777" w:rsidR="00A96409" w:rsidRPr="00A51F0B" w:rsidRDefault="00A96409" w:rsidP="00DA5AB7">
            <w:pPr>
              <w:pBdr>
                <w:top w:val="nil"/>
                <w:left w:val="nil"/>
                <w:bottom w:val="nil"/>
                <w:right w:val="nil"/>
                <w:between w:val="nil"/>
              </w:pBdr>
              <w:spacing w:line="270" w:lineRule="auto"/>
              <w:ind w:left="4"/>
              <w:rPr>
                <w:color w:val="000000"/>
                <w:sz w:val="24"/>
                <w:szCs w:val="24"/>
              </w:rPr>
            </w:pPr>
            <w:r w:rsidRPr="00A51F0B">
              <w:rPr>
                <w:color w:val="000000"/>
                <w:sz w:val="24"/>
                <w:szCs w:val="24"/>
              </w:rPr>
              <w:t>01 educador social por turno de trabalho para 20 metas atendidas pela OSC e 01 educador social volante se necessário.</w:t>
            </w:r>
          </w:p>
        </w:tc>
      </w:tr>
      <w:tr w:rsidR="00A96409" w:rsidRPr="00A51F0B" w14:paraId="4C70610A" w14:textId="77777777" w:rsidTr="00DA5AB7">
        <w:trPr>
          <w:trHeight w:val="412"/>
        </w:trPr>
        <w:tc>
          <w:tcPr>
            <w:tcW w:w="1702" w:type="dxa"/>
          </w:tcPr>
          <w:p w14:paraId="7C3443B2" w14:textId="77777777" w:rsidR="00A96409" w:rsidRPr="00A51F0B" w:rsidRDefault="00A96409" w:rsidP="00DA5AB7">
            <w:pPr>
              <w:pBdr>
                <w:top w:val="nil"/>
                <w:left w:val="nil"/>
                <w:bottom w:val="nil"/>
                <w:right w:val="nil"/>
                <w:between w:val="nil"/>
              </w:pBdr>
              <w:spacing w:line="275" w:lineRule="auto"/>
              <w:ind w:left="4"/>
              <w:rPr>
                <w:b/>
                <w:color w:val="000000"/>
                <w:sz w:val="24"/>
                <w:szCs w:val="24"/>
              </w:rPr>
            </w:pPr>
            <w:r w:rsidRPr="00A51F0B">
              <w:rPr>
                <w:b/>
                <w:color w:val="000000"/>
                <w:sz w:val="24"/>
                <w:szCs w:val="24"/>
              </w:rPr>
              <w:t>Principais atividades desenvolvidas</w:t>
            </w:r>
          </w:p>
        </w:tc>
        <w:tc>
          <w:tcPr>
            <w:tcW w:w="6682" w:type="dxa"/>
          </w:tcPr>
          <w:p w14:paraId="7C160F8D" w14:textId="77777777" w:rsidR="00A96409" w:rsidRPr="00A51F0B" w:rsidRDefault="00A96409" w:rsidP="00DA5AB7">
            <w:pPr>
              <w:pBdr>
                <w:top w:val="nil"/>
                <w:left w:val="nil"/>
                <w:bottom w:val="nil"/>
                <w:right w:val="nil"/>
                <w:between w:val="nil"/>
              </w:pBdr>
              <w:spacing w:line="270" w:lineRule="auto"/>
              <w:ind w:left="4"/>
              <w:rPr>
                <w:color w:val="000000"/>
                <w:sz w:val="24"/>
                <w:szCs w:val="24"/>
              </w:rPr>
            </w:pPr>
            <w:r w:rsidRPr="00A51F0B">
              <w:rPr>
                <w:color w:val="000000"/>
                <w:sz w:val="24"/>
                <w:szCs w:val="24"/>
              </w:rPr>
              <w:t>Acolhida/Recepção/Escuta;</w:t>
            </w:r>
          </w:p>
          <w:p w14:paraId="755F9938" w14:textId="77777777" w:rsidR="00A96409" w:rsidRPr="00A51F0B" w:rsidRDefault="00A96409" w:rsidP="00DA5AB7">
            <w:pPr>
              <w:pBdr>
                <w:top w:val="nil"/>
                <w:left w:val="nil"/>
                <w:bottom w:val="nil"/>
                <w:right w:val="nil"/>
                <w:between w:val="nil"/>
              </w:pBdr>
              <w:spacing w:before="137" w:line="360" w:lineRule="auto"/>
              <w:ind w:left="4" w:right="-15"/>
              <w:jc w:val="both"/>
              <w:rPr>
                <w:color w:val="000000"/>
                <w:sz w:val="24"/>
                <w:szCs w:val="24"/>
              </w:rPr>
            </w:pPr>
            <w:r w:rsidRPr="00A51F0B">
              <w:rPr>
                <w:color w:val="000000"/>
                <w:sz w:val="24"/>
                <w:szCs w:val="24"/>
              </w:rPr>
              <w:t>Ser referência aos acolhidos para dirimir dúvidas e apoio nas atividades diárias como formas adequadas de higiene, alimentação, vestuário e organização do acolhimento;</w:t>
            </w:r>
          </w:p>
          <w:p w14:paraId="6F85E311" w14:textId="77777777" w:rsidR="00A96409" w:rsidRPr="00A51F0B" w:rsidRDefault="00A96409" w:rsidP="00DA5AB7">
            <w:pPr>
              <w:pBdr>
                <w:top w:val="nil"/>
                <w:left w:val="nil"/>
                <w:bottom w:val="nil"/>
                <w:right w:val="nil"/>
                <w:between w:val="nil"/>
              </w:pBdr>
              <w:spacing w:before="1" w:line="360" w:lineRule="auto"/>
              <w:ind w:left="4" w:right="-15"/>
              <w:jc w:val="both"/>
              <w:rPr>
                <w:color w:val="000000"/>
                <w:sz w:val="24"/>
                <w:szCs w:val="24"/>
              </w:rPr>
            </w:pPr>
            <w:r w:rsidRPr="00A51F0B">
              <w:rPr>
                <w:color w:val="000000"/>
                <w:sz w:val="24"/>
                <w:szCs w:val="24"/>
              </w:rPr>
              <w:t>Acompanhar, quando necessário, os usuários nos encaminhamentos realizados para os  serviços de saúde, assistência social, trabalho, entre outros;</w:t>
            </w:r>
          </w:p>
          <w:p w14:paraId="7E64E867" w14:textId="77777777" w:rsidR="00A96409" w:rsidRPr="00A51F0B" w:rsidRDefault="00A96409" w:rsidP="00DA5AB7">
            <w:pPr>
              <w:pBdr>
                <w:top w:val="nil"/>
                <w:left w:val="nil"/>
                <w:bottom w:val="nil"/>
                <w:right w:val="nil"/>
                <w:between w:val="nil"/>
              </w:pBdr>
              <w:spacing w:line="360" w:lineRule="auto"/>
              <w:ind w:left="4" w:right="2"/>
              <w:jc w:val="both"/>
              <w:rPr>
                <w:color w:val="000000"/>
                <w:sz w:val="24"/>
                <w:szCs w:val="24"/>
              </w:rPr>
            </w:pPr>
            <w:r w:rsidRPr="00A51F0B">
              <w:rPr>
                <w:color w:val="000000"/>
                <w:sz w:val="24"/>
                <w:szCs w:val="24"/>
              </w:rPr>
              <w:t>Oferecer informações à equipe de trabalho sobre os acolhidos, suas rotinas e necessidades de aprimoramento do serviço;</w:t>
            </w:r>
          </w:p>
          <w:p w14:paraId="0034A08C" w14:textId="77777777" w:rsidR="00A96409" w:rsidRPr="00A51F0B" w:rsidRDefault="00A96409" w:rsidP="00DA5AB7">
            <w:pPr>
              <w:pBdr>
                <w:top w:val="nil"/>
                <w:left w:val="nil"/>
                <w:bottom w:val="nil"/>
                <w:right w:val="nil"/>
                <w:between w:val="nil"/>
              </w:pBdr>
              <w:spacing w:line="360" w:lineRule="auto"/>
              <w:ind w:left="4" w:right="-15"/>
              <w:jc w:val="both"/>
              <w:rPr>
                <w:color w:val="000000"/>
                <w:sz w:val="24"/>
                <w:szCs w:val="24"/>
              </w:rPr>
            </w:pPr>
            <w:r w:rsidRPr="00A51F0B">
              <w:rPr>
                <w:color w:val="000000"/>
                <w:sz w:val="24"/>
                <w:szCs w:val="24"/>
              </w:rPr>
              <w:t>Participar da construção coletiva das regras de convívio, bem como dos espaços de discussão para soluções de possíveis conflitos;</w:t>
            </w:r>
          </w:p>
          <w:p w14:paraId="7DFFC856" w14:textId="77777777" w:rsidR="00A96409" w:rsidRPr="00A51F0B" w:rsidRDefault="00A96409" w:rsidP="00DA5AB7">
            <w:pPr>
              <w:pBdr>
                <w:top w:val="nil"/>
                <w:left w:val="nil"/>
                <w:bottom w:val="nil"/>
                <w:right w:val="nil"/>
                <w:between w:val="nil"/>
              </w:pBdr>
              <w:spacing w:before="1" w:line="360" w:lineRule="auto"/>
              <w:ind w:left="4" w:right="1"/>
              <w:jc w:val="both"/>
              <w:rPr>
                <w:color w:val="000000"/>
                <w:sz w:val="24"/>
                <w:szCs w:val="24"/>
              </w:rPr>
            </w:pPr>
            <w:r w:rsidRPr="00A51F0B">
              <w:rPr>
                <w:color w:val="000000"/>
                <w:sz w:val="24"/>
                <w:szCs w:val="24"/>
              </w:rPr>
              <w:t>Realizar oficinas temáticas com os acolhidos, supervisionadas pela coordenação e com apoio da equipe técnica;</w:t>
            </w:r>
          </w:p>
          <w:p w14:paraId="58B59543" w14:textId="77777777" w:rsidR="00A96409" w:rsidRPr="00A51F0B" w:rsidRDefault="00A96409" w:rsidP="00DA5AB7">
            <w:pPr>
              <w:pBdr>
                <w:top w:val="nil"/>
                <w:left w:val="nil"/>
                <w:bottom w:val="nil"/>
                <w:right w:val="nil"/>
                <w:between w:val="nil"/>
              </w:pBdr>
              <w:spacing w:line="360" w:lineRule="auto"/>
              <w:ind w:left="4" w:right="1"/>
              <w:jc w:val="both"/>
              <w:rPr>
                <w:color w:val="000000"/>
                <w:sz w:val="24"/>
                <w:szCs w:val="24"/>
              </w:rPr>
            </w:pPr>
            <w:r w:rsidRPr="00A51F0B">
              <w:rPr>
                <w:color w:val="000000"/>
                <w:sz w:val="24"/>
                <w:szCs w:val="24"/>
              </w:rPr>
              <w:t>Participar das reuniões de comissões dos serviços conforme indicado pela coordenação;</w:t>
            </w:r>
          </w:p>
          <w:p w14:paraId="492C0388" w14:textId="77777777" w:rsidR="00A96409" w:rsidRPr="00A51F0B" w:rsidRDefault="00A96409" w:rsidP="00DA5AB7">
            <w:pPr>
              <w:pBdr>
                <w:top w:val="nil"/>
                <w:left w:val="nil"/>
                <w:bottom w:val="nil"/>
                <w:right w:val="nil"/>
                <w:between w:val="nil"/>
              </w:pBdr>
              <w:spacing w:line="360" w:lineRule="auto"/>
              <w:ind w:left="4" w:right="12"/>
              <w:jc w:val="both"/>
              <w:rPr>
                <w:color w:val="000000"/>
                <w:sz w:val="24"/>
                <w:szCs w:val="24"/>
              </w:rPr>
            </w:pPr>
            <w:r w:rsidRPr="00A51F0B">
              <w:rPr>
                <w:color w:val="000000"/>
                <w:sz w:val="24"/>
                <w:szCs w:val="24"/>
              </w:rPr>
              <w:t xml:space="preserve">Participar das formações ofertadas pela rede de serviços em especial aquelas ofertadas pela </w:t>
            </w:r>
            <w:r w:rsidRPr="00A51F0B">
              <w:rPr>
                <w:sz w:val="24"/>
                <w:szCs w:val="24"/>
              </w:rPr>
              <w:t>Secretaria</w:t>
            </w:r>
            <w:r w:rsidRPr="00A51F0B">
              <w:rPr>
                <w:color w:val="000000"/>
                <w:sz w:val="24"/>
                <w:szCs w:val="24"/>
              </w:rPr>
              <w:t xml:space="preserve"> Municipal de Assistência Social;</w:t>
            </w:r>
          </w:p>
          <w:p w14:paraId="38904A3B" w14:textId="77777777" w:rsidR="00A96409" w:rsidRPr="00A51F0B" w:rsidRDefault="00A96409" w:rsidP="00DA5AB7">
            <w:pPr>
              <w:pBdr>
                <w:top w:val="nil"/>
                <w:left w:val="nil"/>
                <w:bottom w:val="nil"/>
                <w:right w:val="nil"/>
                <w:between w:val="nil"/>
              </w:pBdr>
              <w:ind w:left="4"/>
              <w:jc w:val="both"/>
              <w:rPr>
                <w:color w:val="000000"/>
                <w:sz w:val="24"/>
                <w:szCs w:val="24"/>
              </w:rPr>
            </w:pPr>
            <w:r w:rsidRPr="00A51F0B">
              <w:rPr>
                <w:color w:val="000000"/>
                <w:sz w:val="24"/>
                <w:szCs w:val="24"/>
              </w:rPr>
              <w:t>Seguir as orientações da Cartilha do Educador;</w:t>
            </w:r>
          </w:p>
          <w:p w14:paraId="127C7A66" w14:textId="77777777" w:rsidR="00A96409" w:rsidRPr="00A51F0B" w:rsidRDefault="00A96409" w:rsidP="00DA5AB7">
            <w:pPr>
              <w:pBdr>
                <w:top w:val="nil"/>
                <w:left w:val="nil"/>
                <w:bottom w:val="nil"/>
                <w:right w:val="nil"/>
                <w:between w:val="nil"/>
              </w:pBdr>
              <w:spacing w:line="270" w:lineRule="auto"/>
              <w:ind w:left="4"/>
              <w:rPr>
                <w:color w:val="000000"/>
                <w:sz w:val="24"/>
                <w:szCs w:val="24"/>
              </w:rPr>
            </w:pPr>
            <w:r w:rsidRPr="00A51F0B">
              <w:rPr>
                <w:color w:val="000000"/>
                <w:sz w:val="24"/>
                <w:szCs w:val="24"/>
              </w:rPr>
              <w:t>Desempenhar outras atribuições pertinentes ao cargo.</w:t>
            </w:r>
          </w:p>
        </w:tc>
      </w:tr>
    </w:tbl>
    <w:p w14:paraId="0E478923" w14:textId="77777777" w:rsidR="00A96409" w:rsidRPr="00A51F0B" w:rsidRDefault="00A96409" w:rsidP="00A96409">
      <w:pPr>
        <w:pBdr>
          <w:top w:val="nil"/>
          <w:left w:val="nil"/>
          <w:bottom w:val="nil"/>
          <w:right w:val="nil"/>
          <w:between w:val="nil"/>
        </w:pBdr>
        <w:spacing w:line="276" w:lineRule="auto"/>
        <w:rPr>
          <w:sz w:val="24"/>
          <w:szCs w:val="24"/>
        </w:rPr>
      </w:pPr>
    </w:p>
    <w:p w14:paraId="6964C8A6" w14:textId="77777777" w:rsidR="00A96409" w:rsidRPr="00A51F0B" w:rsidRDefault="00A96409" w:rsidP="00A96409">
      <w:pPr>
        <w:pBdr>
          <w:top w:val="nil"/>
          <w:left w:val="nil"/>
          <w:bottom w:val="nil"/>
          <w:right w:val="nil"/>
          <w:between w:val="nil"/>
        </w:pBdr>
        <w:rPr>
          <w:color w:val="000000"/>
          <w:sz w:val="24"/>
          <w:szCs w:val="24"/>
        </w:rPr>
      </w:pPr>
    </w:p>
    <w:p w14:paraId="5A726657" w14:textId="77777777" w:rsidR="00A96409" w:rsidRPr="00A51F0B" w:rsidRDefault="00A96409" w:rsidP="00A96409">
      <w:pPr>
        <w:pBdr>
          <w:top w:val="nil"/>
          <w:left w:val="nil"/>
          <w:bottom w:val="nil"/>
          <w:right w:val="nil"/>
          <w:between w:val="nil"/>
        </w:pBdr>
        <w:rPr>
          <w:color w:val="000000"/>
          <w:sz w:val="24"/>
          <w:szCs w:val="24"/>
        </w:rPr>
      </w:pPr>
    </w:p>
    <w:p w14:paraId="71CCEFDE" w14:textId="77777777" w:rsidR="00A96409" w:rsidRPr="00A51F0B" w:rsidRDefault="00A96409" w:rsidP="00A96409">
      <w:pPr>
        <w:pBdr>
          <w:top w:val="nil"/>
          <w:left w:val="nil"/>
          <w:bottom w:val="nil"/>
          <w:right w:val="nil"/>
          <w:between w:val="nil"/>
        </w:pBdr>
        <w:rPr>
          <w:color w:val="000000"/>
          <w:sz w:val="24"/>
          <w:szCs w:val="24"/>
        </w:rPr>
      </w:pPr>
    </w:p>
    <w:p w14:paraId="5E1B16CD" w14:textId="41ECCDDC" w:rsidR="00A96409" w:rsidRDefault="00A96409" w:rsidP="00A96409">
      <w:pPr>
        <w:pBdr>
          <w:top w:val="nil"/>
          <w:left w:val="nil"/>
          <w:bottom w:val="nil"/>
          <w:right w:val="nil"/>
          <w:between w:val="nil"/>
        </w:pBdr>
        <w:rPr>
          <w:color w:val="000000"/>
          <w:sz w:val="24"/>
          <w:szCs w:val="24"/>
        </w:rPr>
      </w:pPr>
    </w:p>
    <w:p w14:paraId="34A24FC8" w14:textId="51DB83D9" w:rsidR="003241B8" w:rsidRDefault="003241B8" w:rsidP="00A96409">
      <w:pPr>
        <w:pBdr>
          <w:top w:val="nil"/>
          <w:left w:val="nil"/>
          <w:bottom w:val="nil"/>
          <w:right w:val="nil"/>
          <w:between w:val="nil"/>
        </w:pBdr>
        <w:rPr>
          <w:color w:val="000000"/>
          <w:sz w:val="24"/>
          <w:szCs w:val="24"/>
        </w:rPr>
      </w:pPr>
    </w:p>
    <w:p w14:paraId="6D5DEDA7" w14:textId="477306FE" w:rsidR="003241B8" w:rsidRDefault="003241B8" w:rsidP="00A96409">
      <w:pPr>
        <w:pBdr>
          <w:top w:val="nil"/>
          <w:left w:val="nil"/>
          <w:bottom w:val="nil"/>
          <w:right w:val="nil"/>
          <w:between w:val="nil"/>
        </w:pBdr>
        <w:rPr>
          <w:color w:val="000000"/>
          <w:sz w:val="24"/>
          <w:szCs w:val="24"/>
        </w:rPr>
      </w:pPr>
    </w:p>
    <w:p w14:paraId="22E02AB2" w14:textId="0CD2C223" w:rsidR="003241B8" w:rsidRDefault="003241B8" w:rsidP="00A96409">
      <w:pPr>
        <w:pBdr>
          <w:top w:val="nil"/>
          <w:left w:val="nil"/>
          <w:bottom w:val="nil"/>
          <w:right w:val="nil"/>
          <w:between w:val="nil"/>
        </w:pBdr>
        <w:rPr>
          <w:color w:val="000000"/>
          <w:sz w:val="24"/>
          <w:szCs w:val="24"/>
        </w:rPr>
      </w:pPr>
    </w:p>
    <w:p w14:paraId="0C6E7988" w14:textId="77777777" w:rsidR="003241B8" w:rsidRPr="00A51F0B" w:rsidRDefault="003241B8" w:rsidP="00A96409">
      <w:pPr>
        <w:pBdr>
          <w:top w:val="nil"/>
          <w:left w:val="nil"/>
          <w:bottom w:val="nil"/>
          <w:right w:val="nil"/>
          <w:between w:val="nil"/>
        </w:pBdr>
        <w:rPr>
          <w:color w:val="000000"/>
          <w:sz w:val="24"/>
          <w:szCs w:val="24"/>
        </w:rPr>
      </w:pPr>
    </w:p>
    <w:p w14:paraId="504699C1" w14:textId="77777777" w:rsidR="00A96409" w:rsidRPr="00A51F0B" w:rsidRDefault="00A96409" w:rsidP="00A96409">
      <w:pPr>
        <w:pStyle w:val="Ttulo1"/>
        <w:spacing w:before="90"/>
      </w:pPr>
      <w:bookmarkStart w:id="22" w:name="_heading=h.6oz0hwcxlalf" w:colFirst="0" w:colLast="0"/>
      <w:bookmarkStart w:id="23" w:name="_heading=h.j06cd9ggeosx" w:colFirst="0" w:colLast="0"/>
      <w:bookmarkEnd w:id="22"/>
      <w:bookmarkEnd w:id="23"/>
      <w:r w:rsidRPr="00A51F0B">
        <w:lastRenderedPageBreak/>
        <w:t xml:space="preserve">Equipe de apoio: </w:t>
      </w:r>
    </w:p>
    <w:p w14:paraId="3F854E71" w14:textId="77777777" w:rsidR="00A96409" w:rsidRPr="00A51F0B" w:rsidRDefault="00A96409" w:rsidP="00A96409">
      <w:pPr>
        <w:pStyle w:val="Ttulo1"/>
        <w:spacing w:before="90"/>
      </w:pPr>
      <w:r w:rsidRPr="00A51F0B">
        <w:t>Auxiliar Administrativo</w:t>
      </w:r>
    </w:p>
    <w:p w14:paraId="781F09E8" w14:textId="77777777" w:rsidR="00A96409" w:rsidRPr="00A51F0B" w:rsidRDefault="00A96409" w:rsidP="00A96409">
      <w:pPr>
        <w:rPr>
          <w:sz w:val="24"/>
          <w:szCs w:val="24"/>
        </w:rPr>
      </w:pPr>
    </w:p>
    <w:p w14:paraId="59CC06B6" w14:textId="77777777" w:rsidR="00A96409" w:rsidRPr="00A51F0B" w:rsidRDefault="00A96409" w:rsidP="00A96409">
      <w:pPr>
        <w:spacing w:before="11"/>
        <w:rPr>
          <w:b/>
          <w:sz w:val="24"/>
          <w:szCs w:val="24"/>
        </w:rPr>
      </w:pPr>
    </w:p>
    <w:tbl>
      <w:tblPr>
        <w:tblW w:w="8939"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701"/>
        <w:gridCol w:w="7238"/>
      </w:tblGrid>
      <w:tr w:rsidR="00A96409" w:rsidRPr="00A51F0B" w14:paraId="269287AE" w14:textId="77777777" w:rsidTr="00DA5AB7">
        <w:trPr>
          <w:trHeight w:val="924"/>
        </w:trPr>
        <w:tc>
          <w:tcPr>
            <w:tcW w:w="1701" w:type="dxa"/>
          </w:tcPr>
          <w:p w14:paraId="032A50A8" w14:textId="77777777" w:rsidR="00A96409" w:rsidRPr="00A51F0B" w:rsidRDefault="00A96409" w:rsidP="00DA5AB7">
            <w:pPr>
              <w:spacing w:before="99"/>
              <w:ind w:left="100"/>
              <w:rPr>
                <w:b/>
                <w:sz w:val="24"/>
                <w:szCs w:val="24"/>
              </w:rPr>
            </w:pPr>
            <w:r w:rsidRPr="00A51F0B">
              <w:rPr>
                <w:b/>
                <w:sz w:val="24"/>
                <w:szCs w:val="24"/>
              </w:rPr>
              <w:t>Perfil</w:t>
            </w:r>
          </w:p>
        </w:tc>
        <w:tc>
          <w:tcPr>
            <w:tcW w:w="7238" w:type="dxa"/>
          </w:tcPr>
          <w:p w14:paraId="0964FD06" w14:textId="77777777" w:rsidR="00A96409" w:rsidRPr="00A51F0B" w:rsidRDefault="00A96409" w:rsidP="00DA5AB7">
            <w:pPr>
              <w:spacing w:line="360" w:lineRule="auto"/>
              <w:ind w:left="4" w:right="-15"/>
              <w:rPr>
                <w:sz w:val="24"/>
                <w:szCs w:val="24"/>
              </w:rPr>
            </w:pPr>
            <w:r w:rsidRPr="00A51F0B">
              <w:rPr>
                <w:sz w:val="24"/>
                <w:szCs w:val="24"/>
              </w:rPr>
              <w:t xml:space="preserve">Auxiliar administrativo, com formação em ensino médio completo; Experiência com práticas administrativas, sistemas </w:t>
            </w:r>
            <w:r w:rsidRPr="00A51F0B">
              <w:rPr>
                <w:i/>
                <w:sz w:val="24"/>
                <w:szCs w:val="24"/>
              </w:rPr>
              <w:t xml:space="preserve">office </w:t>
            </w:r>
            <w:r w:rsidRPr="00A51F0B">
              <w:rPr>
                <w:sz w:val="24"/>
                <w:szCs w:val="24"/>
              </w:rPr>
              <w:t>e desejável experiência em prestação de contas públicas.</w:t>
            </w:r>
          </w:p>
          <w:p w14:paraId="024B874F" w14:textId="77777777" w:rsidR="00A96409" w:rsidRPr="00A51F0B" w:rsidRDefault="00A96409" w:rsidP="00DA5AB7">
            <w:pPr>
              <w:spacing w:before="94" w:line="360" w:lineRule="auto"/>
              <w:ind w:left="99" w:right="84"/>
              <w:rPr>
                <w:sz w:val="24"/>
                <w:szCs w:val="24"/>
              </w:rPr>
            </w:pPr>
          </w:p>
        </w:tc>
      </w:tr>
      <w:tr w:rsidR="00A96409" w:rsidRPr="00A51F0B" w14:paraId="4E7373EA" w14:textId="77777777" w:rsidTr="00DA5AB7">
        <w:trPr>
          <w:trHeight w:val="551"/>
        </w:trPr>
        <w:tc>
          <w:tcPr>
            <w:tcW w:w="1701" w:type="dxa"/>
          </w:tcPr>
          <w:p w14:paraId="5E6BEC51" w14:textId="77777777" w:rsidR="00A96409" w:rsidRPr="00A51F0B" w:rsidRDefault="00A96409" w:rsidP="00DA5AB7">
            <w:pPr>
              <w:spacing w:before="99"/>
              <w:ind w:left="100"/>
              <w:rPr>
                <w:b/>
                <w:sz w:val="24"/>
                <w:szCs w:val="24"/>
              </w:rPr>
            </w:pPr>
            <w:r w:rsidRPr="00A51F0B">
              <w:rPr>
                <w:b/>
                <w:sz w:val="24"/>
                <w:szCs w:val="24"/>
              </w:rPr>
              <w:t>Quantidade</w:t>
            </w:r>
          </w:p>
        </w:tc>
        <w:tc>
          <w:tcPr>
            <w:tcW w:w="7238" w:type="dxa"/>
          </w:tcPr>
          <w:p w14:paraId="6D55BBA9" w14:textId="77777777" w:rsidR="00A96409" w:rsidRPr="00A51F0B" w:rsidRDefault="00A96409" w:rsidP="00DA5AB7">
            <w:pPr>
              <w:spacing w:before="94"/>
              <w:ind w:left="99"/>
              <w:rPr>
                <w:sz w:val="24"/>
                <w:szCs w:val="24"/>
              </w:rPr>
            </w:pPr>
            <w:r w:rsidRPr="00A51F0B">
              <w:rPr>
                <w:sz w:val="24"/>
                <w:szCs w:val="24"/>
              </w:rPr>
              <w:t xml:space="preserve">01 profissional podendo ser dividido com outro serviço e seu pagamento ser feito por esta parceria de forma proporcional às horas executadas neste serviço. </w:t>
            </w:r>
          </w:p>
          <w:p w14:paraId="0D0D333D" w14:textId="77777777" w:rsidR="00A96409" w:rsidRPr="00A51F0B" w:rsidRDefault="00A96409" w:rsidP="00DA5AB7">
            <w:pPr>
              <w:spacing w:before="94"/>
              <w:ind w:left="99"/>
              <w:rPr>
                <w:sz w:val="24"/>
                <w:szCs w:val="24"/>
              </w:rPr>
            </w:pPr>
          </w:p>
        </w:tc>
      </w:tr>
      <w:tr w:rsidR="00A96409" w:rsidRPr="00A51F0B" w14:paraId="2BAFE208" w14:textId="77777777" w:rsidTr="00DA5AB7">
        <w:trPr>
          <w:trHeight w:val="551"/>
        </w:trPr>
        <w:tc>
          <w:tcPr>
            <w:tcW w:w="1701" w:type="dxa"/>
          </w:tcPr>
          <w:p w14:paraId="3E32C029" w14:textId="77777777" w:rsidR="00A96409" w:rsidRPr="00A51F0B" w:rsidRDefault="00A96409" w:rsidP="00DA5AB7">
            <w:pPr>
              <w:spacing w:before="1" w:line="360" w:lineRule="auto"/>
              <w:ind w:left="4" w:right="254"/>
              <w:rPr>
                <w:b/>
                <w:sz w:val="24"/>
                <w:szCs w:val="24"/>
              </w:rPr>
            </w:pPr>
            <w:r w:rsidRPr="00A51F0B">
              <w:rPr>
                <w:b/>
                <w:sz w:val="24"/>
                <w:szCs w:val="24"/>
              </w:rPr>
              <w:t>Principais atividades desenvolvidas</w:t>
            </w:r>
          </w:p>
        </w:tc>
        <w:tc>
          <w:tcPr>
            <w:tcW w:w="7238" w:type="dxa"/>
          </w:tcPr>
          <w:p w14:paraId="3C02AACE" w14:textId="77777777" w:rsidR="00A96409" w:rsidRPr="00A51F0B" w:rsidRDefault="00A96409" w:rsidP="00DA5AB7">
            <w:pPr>
              <w:tabs>
                <w:tab w:val="left" w:pos="1032"/>
                <w:tab w:val="left" w:pos="2102"/>
                <w:tab w:val="left" w:pos="2414"/>
                <w:tab w:val="left" w:pos="3495"/>
                <w:tab w:val="left" w:pos="4109"/>
              </w:tabs>
              <w:spacing w:line="360" w:lineRule="auto"/>
              <w:ind w:left="4" w:right="-15"/>
              <w:rPr>
                <w:sz w:val="24"/>
                <w:szCs w:val="24"/>
              </w:rPr>
            </w:pPr>
            <w:r w:rsidRPr="00A51F0B">
              <w:rPr>
                <w:sz w:val="24"/>
                <w:szCs w:val="24"/>
              </w:rPr>
              <w:t>Elaborar</w:t>
            </w:r>
            <w:r w:rsidRPr="00A51F0B">
              <w:rPr>
                <w:sz w:val="24"/>
                <w:szCs w:val="24"/>
              </w:rPr>
              <w:tab/>
              <w:t>planilhas</w:t>
            </w:r>
            <w:r w:rsidRPr="00A51F0B">
              <w:rPr>
                <w:sz w:val="24"/>
                <w:szCs w:val="24"/>
              </w:rPr>
              <w:tab/>
              <w:t>e</w:t>
            </w:r>
            <w:r w:rsidRPr="00A51F0B">
              <w:rPr>
                <w:sz w:val="24"/>
                <w:szCs w:val="24"/>
              </w:rPr>
              <w:tab/>
              <w:t>materiais</w:t>
            </w:r>
            <w:r w:rsidRPr="00A51F0B">
              <w:rPr>
                <w:sz w:val="24"/>
                <w:szCs w:val="24"/>
              </w:rPr>
              <w:tab/>
              <w:t>para</w:t>
            </w:r>
            <w:r w:rsidRPr="00A51F0B">
              <w:rPr>
                <w:sz w:val="24"/>
                <w:szCs w:val="24"/>
              </w:rPr>
              <w:tab/>
              <w:t>o desenvolvimento do trabalho e planejamento das ações afetas a função;</w:t>
            </w:r>
          </w:p>
          <w:p w14:paraId="4D5F665E" w14:textId="77777777" w:rsidR="00A96409" w:rsidRPr="00A51F0B" w:rsidRDefault="00A96409" w:rsidP="00DA5AB7">
            <w:pPr>
              <w:ind w:left="4"/>
              <w:rPr>
                <w:sz w:val="24"/>
                <w:szCs w:val="24"/>
              </w:rPr>
            </w:pPr>
            <w:r w:rsidRPr="00A51F0B">
              <w:rPr>
                <w:sz w:val="24"/>
                <w:szCs w:val="24"/>
              </w:rPr>
              <w:t>Participar das capacitações da Educação Permanente da SMAS;</w:t>
            </w:r>
          </w:p>
          <w:p w14:paraId="5FE71391" w14:textId="77777777" w:rsidR="00A96409" w:rsidRPr="00A51F0B" w:rsidRDefault="00A96409" w:rsidP="00DA5AB7">
            <w:pPr>
              <w:spacing w:before="134"/>
              <w:ind w:left="4" w:right="-15"/>
              <w:rPr>
                <w:sz w:val="24"/>
                <w:szCs w:val="24"/>
              </w:rPr>
            </w:pPr>
            <w:r w:rsidRPr="00A51F0B">
              <w:rPr>
                <w:sz w:val="24"/>
                <w:szCs w:val="24"/>
              </w:rPr>
              <w:t>Seguir as orientações da Gestora de Parceria e da Diretoria de Gestão do Sistema Municipal de Assistência Social através das Gerências de Convênios, Gestão de Monitoramento e Avaliação e Gestão da Informação no que couber.</w:t>
            </w:r>
          </w:p>
          <w:p w14:paraId="3EE67F56" w14:textId="77777777" w:rsidR="00A96409" w:rsidRPr="00A51F0B" w:rsidRDefault="00A96409" w:rsidP="00DA5AB7">
            <w:pPr>
              <w:spacing w:before="94"/>
              <w:ind w:left="99"/>
              <w:rPr>
                <w:sz w:val="24"/>
                <w:szCs w:val="24"/>
              </w:rPr>
            </w:pPr>
          </w:p>
        </w:tc>
      </w:tr>
      <w:tr w:rsidR="00A96409" w:rsidRPr="00A51F0B" w14:paraId="1ABC2949" w14:textId="77777777" w:rsidTr="00DA5AB7">
        <w:trPr>
          <w:trHeight w:val="551"/>
        </w:trPr>
        <w:tc>
          <w:tcPr>
            <w:tcW w:w="1701" w:type="dxa"/>
          </w:tcPr>
          <w:p w14:paraId="157F13F1" w14:textId="77777777" w:rsidR="00A96409" w:rsidRPr="00A51F0B" w:rsidRDefault="00A96409" w:rsidP="00DA5AB7">
            <w:pPr>
              <w:spacing w:before="1" w:line="360" w:lineRule="auto"/>
              <w:ind w:left="4" w:right="254"/>
              <w:rPr>
                <w:b/>
                <w:sz w:val="24"/>
                <w:szCs w:val="24"/>
              </w:rPr>
            </w:pPr>
            <w:r w:rsidRPr="00A51F0B">
              <w:rPr>
                <w:b/>
                <w:sz w:val="24"/>
                <w:szCs w:val="24"/>
              </w:rPr>
              <w:t>Carga Horária</w:t>
            </w:r>
          </w:p>
        </w:tc>
        <w:tc>
          <w:tcPr>
            <w:tcW w:w="7238" w:type="dxa"/>
          </w:tcPr>
          <w:p w14:paraId="472CBF85" w14:textId="77777777" w:rsidR="00A96409" w:rsidRPr="00A51F0B" w:rsidRDefault="00A96409" w:rsidP="00DA5AB7">
            <w:pPr>
              <w:tabs>
                <w:tab w:val="left" w:pos="1032"/>
                <w:tab w:val="left" w:pos="2102"/>
                <w:tab w:val="left" w:pos="2414"/>
                <w:tab w:val="left" w:pos="3495"/>
                <w:tab w:val="left" w:pos="4109"/>
              </w:tabs>
              <w:spacing w:line="360" w:lineRule="auto"/>
              <w:ind w:left="4" w:right="-15"/>
              <w:rPr>
                <w:sz w:val="24"/>
                <w:szCs w:val="24"/>
              </w:rPr>
            </w:pPr>
            <w:r w:rsidRPr="00A51F0B">
              <w:rPr>
                <w:sz w:val="24"/>
                <w:szCs w:val="24"/>
              </w:rPr>
              <w:t>Carga horária mínima de 20 horas semanais.</w:t>
            </w:r>
          </w:p>
        </w:tc>
      </w:tr>
    </w:tbl>
    <w:p w14:paraId="3F889270" w14:textId="77777777" w:rsidR="00A96409" w:rsidRPr="00A51F0B" w:rsidRDefault="00A96409" w:rsidP="00A96409">
      <w:pPr>
        <w:rPr>
          <w:b/>
          <w:sz w:val="24"/>
          <w:szCs w:val="24"/>
        </w:rPr>
      </w:pPr>
    </w:p>
    <w:p w14:paraId="7566A003" w14:textId="77777777" w:rsidR="00A96409" w:rsidRPr="00A51F0B" w:rsidRDefault="00A96409" w:rsidP="00A96409">
      <w:pPr>
        <w:spacing w:before="140"/>
        <w:ind w:left="679" w:right="8585"/>
        <w:rPr>
          <w:b/>
          <w:sz w:val="24"/>
          <w:szCs w:val="24"/>
        </w:rPr>
      </w:pPr>
    </w:p>
    <w:tbl>
      <w:tblPr>
        <w:tblpPr w:leftFromText="141" w:rightFromText="141" w:vertAnchor="text" w:horzAnchor="margin" w:tblpY="441"/>
        <w:tblW w:w="89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691"/>
        <w:gridCol w:w="7230"/>
      </w:tblGrid>
      <w:tr w:rsidR="00A96409" w:rsidRPr="00A51F0B" w14:paraId="3877A052" w14:textId="77777777" w:rsidTr="00DA5AB7">
        <w:trPr>
          <w:trHeight w:val="1399"/>
        </w:trPr>
        <w:tc>
          <w:tcPr>
            <w:tcW w:w="1691" w:type="dxa"/>
          </w:tcPr>
          <w:p w14:paraId="7D157E4F" w14:textId="77777777" w:rsidR="00A96409" w:rsidRPr="00A51F0B" w:rsidRDefault="00A96409" w:rsidP="00DA5AB7">
            <w:pPr>
              <w:spacing w:before="99"/>
              <w:ind w:left="100"/>
              <w:rPr>
                <w:b/>
                <w:sz w:val="24"/>
                <w:szCs w:val="24"/>
              </w:rPr>
            </w:pPr>
            <w:r w:rsidRPr="00A51F0B">
              <w:rPr>
                <w:b/>
                <w:sz w:val="24"/>
                <w:szCs w:val="24"/>
              </w:rPr>
              <w:t>Perfil</w:t>
            </w:r>
          </w:p>
        </w:tc>
        <w:tc>
          <w:tcPr>
            <w:tcW w:w="7230" w:type="dxa"/>
          </w:tcPr>
          <w:p w14:paraId="3C9B9A34" w14:textId="77777777" w:rsidR="00A96409" w:rsidRPr="00A51F0B" w:rsidRDefault="00A96409" w:rsidP="00DA5AB7">
            <w:pPr>
              <w:spacing w:before="94" w:line="360" w:lineRule="auto"/>
              <w:ind w:left="99"/>
              <w:rPr>
                <w:sz w:val="24"/>
                <w:szCs w:val="24"/>
              </w:rPr>
            </w:pPr>
            <w:r w:rsidRPr="00A51F0B">
              <w:rPr>
                <w:sz w:val="24"/>
                <w:szCs w:val="24"/>
              </w:rPr>
              <w:t>Serviços gerais com nível fundamental incompleto.</w:t>
            </w:r>
          </w:p>
        </w:tc>
      </w:tr>
      <w:tr w:rsidR="00A96409" w:rsidRPr="00A51F0B" w14:paraId="048E5F36" w14:textId="77777777" w:rsidTr="00DA5AB7">
        <w:trPr>
          <w:trHeight w:val="597"/>
        </w:trPr>
        <w:tc>
          <w:tcPr>
            <w:tcW w:w="1691" w:type="dxa"/>
          </w:tcPr>
          <w:p w14:paraId="604E450D" w14:textId="77777777" w:rsidR="00A96409" w:rsidRPr="00A51F0B" w:rsidRDefault="00A96409" w:rsidP="00DA5AB7">
            <w:pPr>
              <w:spacing w:before="99"/>
              <w:ind w:left="100"/>
              <w:rPr>
                <w:b/>
                <w:sz w:val="24"/>
                <w:szCs w:val="24"/>
              </w:rPr>
            </w:pPr>
            <w:r w:rsidRPr="00A51F0B">
              <w:rPr>
                <w:b/>
                <w:sz w:val="24"/>
                <w:szCs w:val="24"/>
              </w:rPr>
              <w:t>Quantidade</w:t>
            </w:r>
          </w:p>
        </w:tc>
        <w:tc>
          <w:tcPr>
            <w:tcW w:w="7230" w:type="dxa"/>
          </w:tcPr>
          <w:p w14:paraId="35BBE6B4" w14:textId="77777777" w:rsidR="00A96409" w:rsidRPr="00A51F0B" w:rsidRDefault="00A96409" w:rsidP="00DA5AB7">
            <w:pPr>
              <w:spacing w:before="94"/>
              <w:ind w:left="99"/>
              <w:rPr>
                <w:sz w:val="24"/>
                <w:szCs w:val="24"/>
              </w:rPr>
            </w:pPr>
            <w:r w:rsidRPr="00A51F0B">
              <w:rPr>
                <w:sz w:val="24"/>
                <w:szCs w:val="24"/>
              </w:rPr>
              <w:t>01 profissional.</w:t>
            </w:r>
          </w:p>
        </w:tc>
      </w:tr>
      <w:tr w:rsidR="00A96409" w:rsidRPr="00A51F0B" w14:paraId="377FC447" w14:textId="77777777" w:rsidTr="00DA5AB7">
        <w:trPr>
          <w:trHeight w:val="597"/>
        </w:trPr>
        <w:tc>
          <w:tcPr>
            <w:tcW w:w="1691" w:type="dxa"/>
          </w:tcPr>
          <w:p w14:paraId="64E74998" w14:textId="77777777" w:rsidR="00A96409" w:rsidRPr="00A51F0B" w:rsidRDefault="00A96409" w:rsidP="00DA5AB7">
            <w:pPr>
              <w:spacing w:line="275" w:lineRule="auto"/>
              <w:ind w:left="4"/>
              <w:rPr>
                <w:b/>
                <w:sz w:val="24"/>
                <w:szCs w:val="24"/>
              </w:rPr>
            </w:pPr>
            <w:r w:rsidRPr="00A51F0B">
              <w:rPr>
                <w:b/>
                <w:sz w:val="24"/>
                <w:szCs w:val="24"/>
              </w:rPr>
              <w:t>Carga Horária</w:t>
            </w:r>
          </w:p>
        </w:tc>
        <w:tc>
          <w:tcPr>
            <w:tcW w:w="7230" w:type="dxa"/>
          </w:tcPr>
          <w:p w14:paraId="17FF4827" w14:textId="77777777" w:rsidR="00A96409" w:rsidRPr="00A51F0B" w:rsidRDefault="00A96409" w:rsidP="00DA5AB7">
            <w:pPr>
              <w:spacing w:line="270" w:lineRule="auto"/>
              <w:ind w:left="4"/>
              <w:rPr>
                <w:sz w:val="24"/>
                <w:szCs w:val="24"/>
              </w:rPr>
            </w:pPr>
            <w:r w:rsidRPr="00A51F0B">
              <w:rPr>
                <w:sz w:val="24"/>
                <w:szCs w:val="24"/>
              </w:rPr>
              <w:t>Carga horária mínima de 20 horas semanais.</w:t>
            </w:r>
          </w:p>
        </w:tc>
      </w:tr>
    </w:tbl>
    <w:p w14:paraId="3B99B5E7" w14:textId="77777777" w:rsidR="00A96409" w:rsidRPr="00A51F0B" w:rsidRDefault="00A96409" w:rsidP="00A96409">
      <w:pPr>
        <w:rPr>
          <w:b/>
          <w:sz w:val="24"/>
          <w:szCs w:val="24"/>
        </w:rPr>
      </w:pPr>
      <w:r w:rsidRPr="00A51F0B">
        <w:rPr>
          <w:b/>
          <w:sz w:val="24"/>
          <w:szCs w:val="24"/>
        </w:rPr>
        <w:t xml:space="preserve">Serviços Gerais: </w:t>
      </w:r>
    </w:p>
    <w:p w14:paraId="12E43E28" w14:textId="77777777" w:rsidR="00A96409" w:rsidRPr="00A51F0B" w:rsidRDefault="00A96409" w:rsidP="00A96409">
      <w:pPr>
        <w:spacing w:before="11"/>
        <w:rPr>
          <w:b/>
          <w:sz w:val="24"/>
          <w:szCs w:val="24"/>
        </w:rPr>
      </w:pPr>
    </w:p>
    <w:p w14:paraId="593132D6" w14:textId="77777777" w:rsidR="00A96409" w:rsidRPr="00A51F0B" w:rsidRDefault="00A96409" w:rsidP="00A96409">
      <w:pPr>
        <w:rPr>
          <w:b/>
          <w:sz w:val="24"/>
          <w:szCs w:val="24"/>
        </w:rPr>
      </w:pPr>
    </w:p>
    <w:p w14:paraId="4F781F52" w14:textId="77777777" w:rsidR="00A96409" w:rsidRPr="00A51F0B" w:rsidRDefault="00A96409" w:rsidP="00A96409">
      <w:pPr>
        <w:spacing w:before="229"/>
        <w:ind w:left="679"/>
        <w:rPr>
          <w:b/>
          <w:sz w:val="24"/>
          <w:szCs w:val="24"/>
        </w:rPr>
      </w:pPr>
    </w:p>
    <w:p w14:paraId="4E5675FD" w14:textId="77777777" w:rsidR="00A96409" w:rsidRPr="00A51F0B" w:rsidRDefault="00A96409" w:rsidP="00A96409">
      <w:pPr>
        <w:spacing w:before="229"/>
        <w:ind w:left="679"/>
        <w:rPr>
          <w:b/>
          <w:sz w:val="24"/>
          <w:szCs w:val="24"/>
        </w:rPr>
      </w:pPr>
    </w:p>
    <w:p w14:paraId="65F945A5" w14:textId="77777777" w:rsidR="00A96409" w:rsidRPr="00A51F0B" w:rsidRDefault="00A96409" w:rsidP="00A96409">
      <w:pPr>
        <w:spacing w:before="229"/>
        <w:ind w:left="679"/>
        <w:rPr>
          <w:b/>
          <w:sz w:val="24"/>
          <w:szCs w:val="24"/>
        </w:rPr>
      </w:pPr>
    </w:p>
    <w:p w14:paraId="26F1C9DF" w14:textId="77777777" w:rsidR="00A96409" w:rsidRPr="00A51F0B" w:rsidRDefault="00A96409" w:rsidP="00A96409">
      <w:pPr>
        <w:spacing w:before="229"/>
        <w:ind w:left="679"/>
        <w:rPr>
          <w:b/>
          <w:sz w:val="24"/>
          <w:szCs w:val="24"/>
        </w:rPr>
      </w:pPr>
    </w:p>
    <w:p w14:paraId="24DA3E50" w14:textId="77777777" w:rsidR="00A96409" w:rsidRPr="00A51F0B" w:rsidRDefault="00A96409" w:rsidP="00A96409">
      <w:pPr>
        <w:spacing w:before="229"/>
        <w:ind w:left="679"/>
        <w:rPr>
          <w:b/>
          <w:sz w:val="24"/>
          <w:szCs w:val="24"/>
        </w:rPr>
      </w:pPr>
    </w:p>
    <w:p w14:paraId="639555C8" w14:textId="77777777" w:rsidR="00A96409" w:rsidRPr="00A51F0B" w:rsidRDefault="00A96409" w:rsidP="00A96409">
      <w:pPr>
        <w:spacing w:before="229"/>
        <w:ind w:left="679"/>
        <w:rPr>
          <w:b/>
          <w:sz w:val="24"/>
          <w:szCs w:val="24"/>
        </w:rPr>
      </w:pPr>
    </w:p>
    <w:p w14:paraId="7308C7DF" w14:textId="77777777" w:rsidR="00A96409" w:rsidRPr="00A51F0B" w:rsidRDefault="00A96409" w:rsidP="00A96409">
      <w:pPr>
        <w:spacing w:before="229"/>
        <w:ind w:left="679"/>
        <w:rPr>
          <w:b/>
          <w:sz w:val="24"/>
          <w:szCs w:val="24"/>
        </w:rPr>
      </w:pPr>
    </w:p>
    <w:p w14:paraId="32E8BDA2" w14:textId="77777777" w:rsidR="00A96409" w:rsidRPr="00A51F0B" w:rsidRDefault="00A96409" w:rsidP="00A96409">
      <w:pPr>
        <w:spacing w:before="229"/>
        <w:ind w:left="679"/>
        <w:rPr>
          <w:b/>
          <w:sz w:val="24"/>
          <w:szCs w:val="24"/>
        </w:rPr>
      </w:pPr>
    </w:p>
    <w:p w14:paraId="25BFC100" w14:textId="77777777" w:rsidR="00A96409" w:rsidRPr="00A51F0B" w:rsidRDefault="00A96409" w:rsidP="00A96409">
      <w:pPr>
        <w:spacing w:before="229"/>
        <w:ind w:left="679"/>
        <w:rPr>
          <w:b/>
          <w:sz w:val="24"/>
          <w:szCs w:val="24"/>
        </w:rPr>
      </w:pPr>
    </w:p>
    <w:p w14:paraId="485BEBF9" w14:textId="77777777" w:rsidR="00A96409" w:rsidRPr="00A51F0B" w:rsidRDefault="00A96409" w:rsidP="00A96409">
      <w:pPr>
        <w:spacing w:before="229"/>
        <w:ind w:left="679"/>
        <w:rPr>
          <w:b/>
          <w:sz w:val="24"/>
          <w:szCs w:val="24"/>
        </w:rPr>
      </w:pPr>
      <w:r w:rsidRPr="00A51F0B">
        <w:rPr>
          <w:b/>
          <w:sz w:val="24"/>
          <w:szCs w:val="24"/>
        </w:rPr>
        <w:lastRenderedPageBreak/>
        <w:t xml:space="preserve">Segurança: </w:t>
      </w:r>
    </w:p>
    <w:p w14:paraId="09789A89" w14:textId="77777777" w:rsidR="00A96409" w:rsidRPr="00A51F0B" w:rsidRDefault="00A96409" w:rsidP="00A96409">
      <w:pPr>
        <w:spacing w:before="2"/>
        <w:rPr>
          <w:b/>
          <w:sz w:val="24"/>
          <w:szCs w:val="24"/>
        </w:rPr>
      </w:pPr>
    </w:p>
    <w:tbl>
      <w:tblPr>
        <w:tblW w:w="9214"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985"/>
        <w:gridCol w:w="7229"/>
      </w:tblGrid>
      <w:tr w:rsidR="00A96409" w:rsidRPr="00A51F0B" w14:paraId="60FF58CB" w14:textId="77777777" w:rsidTr="00DA5AB7">
        <w:trPr>
          <w:trHeight w:val="972"/>
        </w:trPr>
        <w:tc>
          <w:tcPr>
            <w:tcW w:w="1985" w:type="dxa"/>
          </w:tcPr>
          <w:p w14:paraId="72CD1C89" w14:textId="77777777" w:rsidR="00A96409" w:rsidRPr="00A51F0B" w:rsidRDefault="00A96409" w:rsidP="00DA5AB7">
            <w:pPr>
              <w:spacing w:before="100"/>
              <w:ind w:left="160"/>
              <w:rPr>
                <w:b/>
                <w:sz w:val="24"/>
                <w:szCs w:val="24"/>
              </w:rPr>
            </w:pPr>
            <w:r w:rsidRPr="00A51F0B">
              <w:rPr>
                <w:b/>
                <w:sz w:val="24"/>
                <w:szCs w:val="24"/>
              </w:rPr>
              <w:t>Perfil</w:t>
            </w:r>
          </w:p>
        </w:tc>
        <w:tc>
          <w:tcPr>
            <w:tcW w:w="7229" w:type="dxa"/>
          </w:tcPr>
          <w:p w14:paraId="41CC9866" w14:textId="77777777" w:rsidR="00A96409" w:rsidRPr="00A51F0B" w:rsidRDefault="00A96409" w:rsidP="00DA5AB7">
            <w:pPr>
              <w:spacing w:before="95" w:line="360" w:lineRule="auto"/>
              <w:ind w:left="99" w:right="851"/>
              <w:rPr>
                <w:sz w:val="24"/>
                <w:szCs w:val="24"/>
              </w:rPr>
            </w:pPr>
            <w:r w:rsidRPr="00A51F0B">
              <w:rPr>
                <w:sz w:val="24"/>
                <w:szCs w:val="24"/>
              </w:rPr>
              <w:t xml:space="preserve">Com formação de ensino médio completo </w:t>
            </w:r>
          </w:p>
        </w:tc>
      </w:tr>
      <w:tr w:rsidR="00A96409" w:rsidRPr="00A51F0B" w14:paraId="04932466" w14:textId="77777777" w:rsidTr="00DA5AB7">
        <w:trPr>
          <w:trHeight w:val="583"/>
        </w:trPr>
        <w:tc>
          <w:tcPr>
            <w:tcW w:w="1985" w:type="dxa"/>
          </w:tcPr>
          <w:p w14:paraId="3EFE587C" w14:textId="77777777" w:rsidR="00A96409" w:rsidRPr="00A51F0B" w:rsidRDefault="00A96409" w:rsidP="00DA5AB7">
            <w:pPr>
              <w:spacing w:before="99"/>
              <w:ind w:left="100"/>
              <w:rPr>
                <w:b/>
                <w:sz w:val="24"/>
                <w:szCs w:val="24"/>
              </w:rPr>
            </w:pPr>
            <w:r w:rsidRPr="00A51F0B">
              <w:rPr>
                <w:b/>
                <w:sz w:val="24"/>
                <w:szCs w:val="24"/>
              </w:rPr>
              <w:t>Quantidade</w:t>
            </w:r>
          </w:p>
        </w:tc>
        <w:tc>
          <w:tcPr>
            <w:tcW w:w="7229" w:type="dxa"/>
          </w:tcPr>
          <w:p w14:paraId="3E9566BD" w14:textId="77777777" w:rsidR="00A96409" w:rsidRPr="00A51F0B" w:rsidRDefault="00A96409" w:rsidP="00DA5AB7">
            <w:pPr>
              <w:spacing w:before="99"/>
              <w:ind w:left="99"/>
              <w:rPr>
                <w:sz w:val="24"/>
                <w:szCs w:val="24"/>
              </w:rPr>
            </w:pPr>
            <w:r w:rsidRPr="00A51F0B">
              <w:rPr>
                <w:sz w:val="24"/>
                <w:szCs w:val="24"/>
              </w:rPr>
              <w:t>01 segurança se necessário.</w:t>
            </w:r>
          </w:p>
        </w:tc>
      </w:tr>
      <w:tr w:rsidR="00A96409" w:rsidRPr="00A51F0B" w14:paraId="05B86359" w14:textId="77777777" w:rsidTr="00DA5AB7">
        <w:trPr>
          <w:trHeight w:val="583"/>
        </w:trPr>
        <w:tc>
          <w:tcPr>
            <w:tcW w:w="1985" w:type="dxa"/>
          </w:tcPr>
          <w:p w14:paraId="1BE81853" w14:textId="77777777" w:rsidR="00A96409" w:rsidRPr="00A51F0B" w:rsidRDefault="00A96409" w:rsidP="00DA5AB7">
            <w:pPr>
              <w:spacing w:line="275" w:lineRule="auto"/>
              <w:ind w:left="4"/>
              <w:rPr>
                <w:b/>
                <w:sz w:val="24"/>
                <w:szCs w:val="24"/>
              </w:rPr>
            </w:pPr>
            <w:r w:rsidRPr="00A51F0B">
              <w:rPr>
                <w:b/>
                <w:sz w:val="24"/>
                <w:szCs w:val="24"/>
              </w:rPr>
              <w:t>Carga Horária</w:t>
            </w:r>
          </w:p>
        </w:tc>
        <w:tc>
          <w:tcPr>
            <w:tcW w:w="7229" w:type="dxa"/>
          </w:tcPr>
          <w:p w14:paraId="31F9F5A1" w14:textId="77777777" w:rsidR="00A96409" w:rsidRPr="00A51F0B" w:rsidRDefault="00A96409" w:rsidP="00DA5AB7">
            <w:pPr>
              <w:spacing w:before="95" w:line="360" w:lineRule="auto"/>
              <w:ind w:left="99" w:right="851"/>
              <w:rPr>
                <w:sz w:val="24"/>
                <w:szCs w:val="24"/>
              </w:rPr>
            </w:pPr>
            <w:r w:rsidRPr="00A51F0B">
              <w:rPr>
                <w:sz w:val="24"/>
                <w:szCs w:val="24"/>
              </w:rPr>
              <w:t xml:space="preserve">Carga horária mínima de 30 horas semanais. </w:t>
            </w:r>
          </w:p>
          <w:p w14:paraId="5D50F448" w14:textId="77777777" w:rsidR="00A96409" w:rsidRPr="00A51F0B" w:rsidRDefault="00A96409" w:rsidP="00DA5AB7">
            <w:pPr>
              <w:spacing w:before="99"/>
              <w:ind w:left="99"/>
              <w:rPr>
                <w:b/>
                <w:sz w:val="24"/>
                <w:szCs w:val="24"/>
              </w:rPr>
            </w:pPr>
          </w:p>
        </w:tc>
      </w:tr>
    </w:tbl>
    <w:p w14:paraId="0DC8041C" w14:textId="77777777" w:rsidR="00A96409" w:rsidRPr="00A51F0B" w:rsidRDefault="00A96409" w:rsidP="00A96409">
      <w:pPr>
        <w:rPr>
          <w:b/>
          <w:sz w:val="24"/>
          <w:szCs w:val="24"/>
        </w:rPr>
      </w:pPr>
    </w:p>
    <w:p w14:paraId="4D52512E" w14:textId="77777777" w:rsidR="00A96409" w:rsidRPr="00A51F0B" w:rsidRDefault="00A96409" w:rsidP="00A96409">
      <w:pPr>
        <w:rPr>
          <w:b/>
          <w:sz w:val="24"/>
          <w:szCs w:val="24"/>
        </w:rPr>
      </w:pPr>
    </w:p>
    <w:p w14:paraId="6A013597" w14:textId="77777777" w:rsidR="00A96409" w:rsidRPr="00A51F0B" w:rsidRDefault="00A96409" w:rsidP="00A96409">
      <w:pPr>
        <w:rPr>
          <w:b/>
          <w:sz w:val="24"/>
          <w:szCs w:val="24"/>
        </w:rPr>
      </w:pPr>
      <w:r w:rsidRPr="00A51F0B">
        <w:rPr>
          <w:b/>
          <w:sz w:val="24"/>
          <w:szCs w:val="24"/>
        </w:rPr>
        <w:t xml:space="preserve">        Cozinheira: </w:t>
      </w:r>
    </w:p>
    <w:p w14:paraId="4B71C091" w14:textId="77777777" w:rsidR="00A96409" w:rsidRPr="00A51F0B" w:rsidRDefault="00A96409" w:rsidP="00A96409">
      <w:pPr>
        <w:rPr>
          <w:b/>
          <w:sz w:val="24"/>
          <w:szCs w:val="24"/>
        </w:rPr>
      </w:pPr>
    </w:p>
    <w:p w14:paraId="65F544ED" w14:textId="77777777" w:rsidR="00A96409" w:rsidRPr="00A51F0B" w:rsidRDefault="00A96409" w:rsidP="00A96409">
      <w:pPr>
        <w:rPr>
          <w:b/>
          <w:sz w:val="24"/>
          <w:szCs w:val="24"/>
        </w:rPr>
      </w:pPr>
    </w:p>
    <w:tbl>
      <w:tblPr>
        <w:tblpPr w:leftFromText="141" w:rightFromText="141" w:vertAnchor="text" w:horzAnchor="margin" w:tblpXSpec="center" w:tblpY="-126"/>
        <w:tblW w:w="892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2705"/>
        <w:gridCol w:w="6216"/>
      </w:tblGrid>
      <w:tr w:rsidR="00A96409" w:rsidRPr="00A51F0B" w14:paraId="28C9D801" w14:textId="77777777" w:rsidTr="00DA5AB7">
        <w:trPr>
          <w:trHeight w:val="657"/>
        </w:trPr>
        <w:tc>
          <w:tcPr>
            <w:tcW w:w="2705" w:type="dxa"/>
          </w:tcPr>
          <w:p w14:paraId="0D623887" w14:textId="77777777" w:rsidR="00A96409" w:rsidRPr="00A51F0B" w:rsidRDefault="00A96409" w:rsidP="00DA5AB7">
            <w:pPr>
              <w:spacing w:before="99"/>
              <w:ind w:left="100"/>
              <w:rPr>
                <w:b/>
                <w:sz w:val="24"/>
                <w:szCs w:val="24"/>
              </w:rPr>
            </w:pPr>
            <w:r w:rsidRPr="00A51F0B">
              <w:rPr>
                <w:b/>
                <w:sz w:val="24"/>
                <w:szCs w:val="24"/>
              </w:rPr>
              <w:t>Perfil</w:t>
            </w:r>
          </w:p>
        </w:tc>
        <w:tc>
          <w:tcPr>
            <w:tcW w:w="6216" w:type="dxa"/>
          </w:tcPr>
          <w:p w14:paraId="0C1F5343" w14:textId="77777777" w:rsidR="00A96409" w:rsidRPr="00A51F0B" w:rsidRDefault="00A96409" w:rsidP="00DA5AB7">
            <w:pPr>
              <w:spacing w:before="94" w:line="360" w:lineRule="auto"/>
              <w:ind w:left="99"/>
              <w:rPr>
                <w:sz w:val="24"/>
                <w:szCs w:val="24"/>
              </w:rPr>
            </w:pPr>
            <w:r w:rsidRPr="00A51F0B">
              <w:rPr>
                <w:sz w:val="24"/>
                <w:szCs w:val="24"/>
              </w:rPr>
              <w:t>Cozinheira com nível fundamental incompleto.</w:t>
            </w:r>
          </w:p>
        </w:tc>
      </w:tr>
      <w:tr w:rsidR="00A96409" w:rsidRPr="00A51F0B" w14:paraId="0D2B6903" w14:textId="77777777" w:rsidTr="00DA5AB7">
        <w:trPr>
          <w:trHeight w:val="657"/>
        </w:trPr>
        <w:tc>
          <w:tcPr>
            <w:tcW w:w="2705" w:type="dxa"/>
          </w:tcPr>
          <w:p w14:paraId="62706DB6" w14:textId="77777777" w:rsidR="00A96409" w:rsidRPr="00A51F0B" w:rsidRDefault="00A96409" w:rsidP="00DA5AB7">
            <w:pPr>
              <w:spacing w:before="99"/>
              <w:ind w:left="100"/>
              <w:rPr>
                <w:b/>
                <w:sz w:val="24"/>
                <w:szCs w:val="24"/>
              </w:rPr>
            </w:pPr>
            <w:r w:rsidRPr="00A51F0B">
              <w:rPr>
                <w:b/>
                <w:sz w:val="24"/>
                <w:szCs w:val="24"/>
              </w:rPr>
              <w:t>Quantidade</w:t>
            </w:r>
          </w:p>
        </w:tc>
        <w:tc>
          <w:tcPr>
            <w:tcW w:w="6216" w:type="dxa"/>
          </w:tcPr>
          <w:p w14:paraId="0E2DC6AC" w14:textId="77777777" w:rsidR="00A96409" w:rsidRPr="00A51F0B" w:rsidRDefault="00A96409" w:rsidP="00DA5AB7">
            <w:pPr>
              <w:spacing w:before="94"/>
              <w:ind w:left="99"/>
              <w:rPr>
                <w:sz w:val="24"/>
                <w:szCs w:val="24"/>
              </w:rPr>
            </w:pPr>
            <w:r w:rsidRPr="00A51F0B">
              <w:rPr>
                <w:sz w:val="24"/>
                <w:szCs w:val="24"/>
              </w:rPr>
              <w:t>01 profissional.</w:t>
            </w:r>
          </w:p>
        </w:tc>
      </w:tr>
      <w:tr w:rsidR="00A96409" w:rsidRPr="00A51F0B" w14:paraId="672CD63E" w14:textId="77777777" w:rsidTr="00DA5AB7">
        <w:trPr>
          <w:trHeight w:val="657"/>
        </w:trPr>
        <w:tc>
          <w:tcPr>
            <w:tcW w:w="2705" w:type="dxa"/>
          </w:tcPr>
          <w:p w14:paraId="5568583A" w14:textId="77777777" w:rsidR="00A96409" w:rsidRPr="00A51F0B" w:rsidRDefault="00A96409" w:rsidP="00DA5AB7">
            <w:pPr>
              <w:spacing w:line="275" w:lineRule="auto"/>
              <w:ind w:left="4"/>
              <w:rPr>
                <w:b/>
                <w:sz w:val="24"/>
                <w:szCs w:val="24"/>
              </w:rPr>
            </w:pPr>
            <w:r w:rsidRPr="00A51F0B">
              <w:rPr>
                <w:b/>
                <w:sz w:val="24"/>
                <w:szCs w:val="24"/>
              </w:rPr>
              <w:t>Carga Horária</w:t>
            </w:r>
          </w:p>
        </w:tc>
        <w:tc>
          <w:tcPr>
            <w:tcW w:w="6216" w:type="dxa"/>
          </w:tcPr>
          <w:p w14:paraId="1F0D957E" w14:textId="77777777" w:rsidR="00A96409" w:rsidRPr="00A51F0B" w:rsidRDefault="00A96409" w:rsidP="00DA5AB7">
            <w:pPr>
              <w:spacing w:line="270" w:lineRule="auto"/>
              <w:ind w:left="4"/>
              <w:rPr>
                <w:sz w:val="24"/>
                <w:szCs w:val="24"/>
              </w:rPr>
            </w:pPr>
            <w:r w:rsidRPr="00A51F0B">
              <w:rPr>
                <w:sz w:val="24"/>
                <w:szCs w:val="24"/>
              </w:rPr>
              <w:t>Carga horária mínima de 40 horas semanais.</w:t>
            </w:r>
          </w:p>
        </w:tc>
      </w:tr>
    </w:tbl>
    <w:p w14:paraId="3E23EFB3" w14:textId="77777777" w:rsidR="00A96409" w:rsidRPr="00A51F0B" w:rsidRDefault="00A96409" w:rsidP="00A96409">
      <w:pPr>
        <w:spacing w:before="229"/>
        <w:ind w:left="679"/>
        <w:rPr>
          <w:b/>
          <w:sz w:val="24"/>
          <w:szCs w:val="24"/>
        </w:rPr>
      </w:pPr>
    </w:p>
    <w:p w14:paraId="03AF8471" w14:textId="77777777" w:rsidR="00A96409" w:rsidRPr="00A51F0B" w:rsidRDefault="00A96409" w:rsidP="00A96409">
      <w:pPr>
        <w:spacing w:before="229"/>
        <w:ind w:left="679"/>
        <w:rPr>
          <w:b/>
          <w:sz w:val="24"/>
          <w:szCs w:val="24"/>
        </w:rPr>
      </w:pPr>
      <w:r w:rsidRPr="00A51F0B">
        <w:rPr>
          <w:b/>
          <w:sz w:val="24"/>
          <w:szCs w:val="24"/>
        </w:rPr>
        <w:t>Motorista</w:t>
      </w:r>
    </w:p>
    <w:p w14:paraId="7F78916E" w14:textId="77777777" w:rsidR="00A96409" w:rsidRPr="00A51F0B" w:rsidRDefault="00A96409" w:rsidP="00A96409">
      <w:pPr>
        <w:spacing w:before="2"/>
        <w:rPr>
          <w:b/>
          <w:sz w:val="24"/>
          <w:szCs w:val="24"/>
        </w:rPr>
      </w:pPr>
    </w:p>
    <w:tbl>
      <w:tblPr>
        <w:tblW w:w="8491" w:type="dxa"/>
        <w:tblInd w:w="5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303"/>
        <w:gridCol w:w="7188"/>
      </w:tblGrid>
      <w:tr w:rsidR="00A96409" w:rsidRPr="00A51F0B" w14:paraId="0E271632" w14:textId="77777777" w:rsidTr="00DA5AB7">
        <w:trPr>
          <w:trHeight w:val="1164"/>
        </w:trPr>
        <w:tc>
          <w:tcPr>
            <w:tcW w:w="1303" w:type="dxa"/>
          </w:tcPr>
          <w:p w14:paraId="4F701382" w14:textId="77777777" w:rsidR="00A96409" w:rsidRPr="00A51F0B" w:rsidRDefault="00A96409" w:rsidP="00DA5AB7">
            <w:pPr>
              <w:spacing w:before="100"/>
              <w:ind w:left="160"/>
              <w:rPr>
                <w:b/>
                <w:sz w:val="24"/>
                <w:szCs w:val="24"/>
              </w:rPr>
            </w:pPr>
            <w:r w:rsidRPr="00A51F0B">
              <w:rPr>
                <w:b/>
                <w:sz w:val="24"/>
                <w:szCs w:val="24"/>
              </w:rPr>
              <w:t>Perfil</w:t>
            </w:r>
          </w:p>
        </w:tc>
        <w:tc>
          <w:tcPr>
            <w:tcW w:w="7188" w:type="dxa"/>
          </w:tcPr>
          <w:p w14:paraId="19A94775" w14:textId="77777777" w:rsidR="00A96409" w:rsidRPr="00A51F0B" w:rsidRDefault="00A96409" w:rsidP="00DA5AB7">
            <w:pPr>
              <w:spacing w:before="95" w:line="360" w:lineRule="auto"/>
              <w:ind w:left="99" w:right="851"/>
              <w:rPr>
                <w:sz w:val="24"/>
                <w:szCs w:val="24"/>
              </w:rPr>
            </w:pPr>
            <w:r w:rsidRPr="00A51F0B">
              <w:rPr>
                <w:sz w:val="24"/>
                <w:szCs w:val="24"/>
              </w:rPr>
              <w:t>Com formação de ensino fundamental completo com carga horária mínima de 30 horas semanais. Carteira B</w:t>
            </w:r>
          </w:p>
        </w:tc>
      </w:tr>
      <w:tr w:rsidR="00A96409" w:rsidRPr="00A51F0B" w14:paraId="3CC90FAA" w14:textId="77777777" w:rsidTr="00DA5AB7">
        <w:trPr>
          <w:trHeight w:val="698"/>
        </w:trPr>
        <w:tc>
          <w:tcPr>
            <w:tcW w:w="1303" w:type="dxa"/>
          </w:tcPr>
          <w:p w14:paraId="0C8B229B" w14:textId="77777777" w:rsidR="00A96409" w:rsidRPr="00A51F0B" w:rsidRDefault="00A96409" w:rsidP="00DA5AB7">
            <w:pPr>
              <w:spacing w:before="99"/>
              <w:ind w:left="100"/>
              <w:rPr>
                <w:b/>
                <w:sz w:val="24"/>
                <w:szCs w:val="24"/>
              </w:rPr>
            </w:pPr>
            <w:r w:rsidRPr="00A51F0B">
              <w:rPr>
                <w:b/>
                <w:sz w:val="24"/>
                <w:szCs w:val="24"/>
              </w:rPr>
              <w:t>Quantidade</w:t>
            </w:r>
          </w:p>
        </w:tc>
        <w:tc>
          <w:tcPr>
            <w:tcW w:w="7188" w:type="dxa"/>
          </w:tcPr>
          <w:p w14:paraId="50BB4EC1" w14:textId="77777777" w:rsidR="00A96409" w:rsidRPr="00A51F0B" w:rsidRDefault="00A96409" w:rsidP="00DA5AB7">
            <w:pPr>
              <w:spacing w:before="99"/>
              <w:ind w:left="99"/>
              <w:rPr>
                <w:sz w:val="24"/>
                <w:szCs w:val="24"/>
              </w:rPr>
            </w:pPr>
            <w:r w:rsidRPr="00A51F0B">
              <w:rPr>
                <w:sz w:val="24"/>
                <w:szCs w:val="24"/>
              </w:rPr>
              <w:t>01 motorista se necessário.</w:t>
            </w:r>
          </w:p>
        </w:tc>
      </w:tr>
      <w:tr w:rsidR="00A96409" w:rsidRPr="00A51F0B" w14:paraId="44395463" w14:textId="77777777" w:rsidTr="00DA5AB7">
        <w:trPr>
          <w:trHeight w:val="698"/>
        </w:trPr>
        <w:tc>
          <w:tcPr>
            <w:tcW w:w="1303" w:type="dxa"/>
          </w:tcPr>
          <w:p w14:paraId="086AC687" w14:textId="77777777" w:rsidR="00A96409" w:rsidRPr="00A51F0B" w:rsidRDefault="00A96409" w:rsidP="00DA5AB7">
            <w:pPr>
              <w:spacing w:line="275" w:lineRule="auto"/>
              <w:ind w:left="4"/>
              <w:rPr>
                <w:b/>
                <w:sz w:val="24"/>
                <w:szCs w:val="24"/>
              </w:rPr>
            </w:pPr>
            <w:r w:rsidRPr="00A51F0B">
              <w:rPr>
                <w:b/>
                <w:sz w:val="24"/>
                <w:szCs w:val="24"/>
              </w:rPr>
              <w:t>Carga Horária</w:t>
            </w:r>
          </w:p>
        </w:tc>
        <w:tc>
          <w:tcPr>
            <w:tcW w:w="7188" w:type="dxa"/>
          </w:tcPr>
          <w:p w14:paraId="034ECD63" w14:textId="77777777" w:rsidR="00A96409" w:rsidRPr="00A51F0B" w:rsidRDefault="00A96409" w:rsidP="00DA5AB7">
            <w:pPr>
              <w:spacing w:before="95" w:line="360" w:lineRule="auto"/>
              <w:ind w:left="99" w:right="851"/>
              <w:rPr>
                <w:sz w:val="24"/>
                <w:szCs w:val="24"/>
              </w:rPr>
            </w:pPr>
            <w:r w:rsidRPr="00A51F0B">
              <w:rPr>
                <w:sz w:val="24"/>
                <w:szCs w:val="24"/>
              </w:rPr>
              <w:t xml:space="preserve">Carga horária mínima de 30 horas semanais. </w:t>
            </w:r>
          </w:p>
          <w:p w14:paraId="012A061E" w14:textId="77777777" w:rsidR="00A96409" w:rsidRPr="00A51F0B" w:rsidRDefault="00A96409" w:rsidP="00DA5AB7">
            <w:pPr>
              <w:spacing w:before="99"/>
              <w:ind w:left="99"/>
              <w:rPr>
                <w:b/>
                <w:sz w:val="24"/>
                <w:szCs w:val="24"/>
              </w:rPr>
            </w:pPr>
          </w:p>
        </w:tc>
      </w:tr>
    </w:tbl>
    <w:p w14:paraId="6667403C" w14:textId="77777777" w:rsidR="00A96409" w:rsidRPr="00A51F0B" w:rsidRDefault="00A96409" w:rsidP="00A96409">
      <w:pPr>
        <w:rPr>
          <w:sz w:val="24"/>
          <w:szCs w:val="24"/>
        </w:rPr>
      </w:pPr>
    </w:p>
    <w:p w14:paraId="22182892" w14:textId="77777777" w:rsidR="00A96409" w:rsidRPr="00EC502F" w:rsidRDefault="00A96409" w:rsidP="00A96409">
      <w:pPr>
        <w:rPr>
          <w:sz w:val="24"/>
          <w:szCs w:val="24"/>
        </w:rPr>
      </w:pPr>
    </w:p>
    <w:p w14:paraId="13D93CA9" w14:textId="77777777" w:rsidR="00A96409" w:rsidRPr="00EC502F" w:rsidRDefault="00A96409" w:rsidP="00A96409">
      <w:pPr>
        <w:pBdr>
          <w:top w:val="nil"/>
          <w:left w:val="nil"/>
          <w:bottom w:val="nil"/>
          <w:right w:val="nil"/>
          <w:between w:val="nil"/>
        </w:pBdr>
        <w:ind w:left="680" w:right="193"/>
        <w:jc w:val="both"/>
        <w:rPr>
          <w:sz w:val="24"/>
          <w:szCs w:val="24"/>
        </w:rPr>
      </w:pPr>
      <w:r w:rsidRPr="00EC502F">
        <w:rPr>
          <w:sz w:val="24"/>
          <w:szCs w:val="24"/>
        </w:rPr>
        <w:t>*Conforme diagnóstico, monitoramento, avaliação e pactuações na Trilha da Cidadania o quadro de recursos humanos poderá sofrer alteração, devendo para isso a SMAS apresentar ao CMAS a proposta de adequação, tanto metodológica quanto avaliação de custo, para somente então iniciar o processo administrativo para aditivo.</w:t>
      </w:r>
    </w:p>
    <w:p w14:paraId="1801F031" w14:textId="1E292900" w:rsidR="00A96409" w:rsidRPr="00A51F0B" w:rsidRDefault="00A96409" w:rsidP="00A96409">
      <w:pPr>
        <w:pBdr>
          <w:top w:val="nil"/>
          <w:left w:val="nil"/>
          <w:bottom w:val="nil"/>
          <w:right w:val="nil"/>
          <w:between w:val="nil"/>
        </w:pBdr>
        <w:tabs>
          <w:tab w:val="left" w:pos="963"/>
        </w:tabs>
        <w:spacing w:line="360" w:lineRule="auto"/>
        <w:ind w:right="138"/>
        <w:jc w:val="both"/>
        <w:rPr>
          <w:sz w:val="24"/>
          <w:szCs w:val="24"/>
        </w:rPr>
        <w:sectPr w:rsidR="00A96409" w:rsidRPr="00A51F0B" w:rsidSect="003817FB">
          <w:headerReference w:type="default" r:id="rId14"/>
          <w:footerReference w:type="default" r:id="rId15"/>
          <w:pgSz w:w="11930" w:h="16860"/>
          <w:pgMar w:top="1701" w:right="1134" w:bottom="1134" w:left="1134" w:header="120" w:footer="928" w:gutter="0"/>
          <w:cols w:space="720"/>
        </w:sectPr>
      </w:pPr>
    </w:p>
    <w:p w14:paraId="3F553E99" w14:textId="77777777" w:rsidR="00E03795" w:rsidRDefault="00E03795" w:rsidP="00E03795">
      <w:pPr>
        <w:spacing w:line="360" w:lineRule="auto"/>
        <w:ind w:firstLine="567"/>
        <w:jc w:val="both"/>
        <w:rPr>
          <w:sz w:val="24"/>
          <w:szCs w:val="24"/>
        </w:rPr>
      </w:pPr>
    </w:p>
    <w:p w14:paraId="444F573D" w14:textId="77777777" w:rsidR="00E03795" w:rsidRDefault="00E03795" w:rsidP="00E03795">
      <w:pPr>
        <w:tabs>
          <w:tab w:val="left" w:pos="1950"/>
        </w:tabs>
        <w:spacing w:line="360" w:lineRule="auto"/>
        <w:rPr>
          <w:b/>
          <w:bCs/>
        </w:rPr>
      </w:pPr>
    </w:p>
    <w:p w14:paraId="2B31BA10" w14:textId="06781989" w:rsidR="00A96409" w:rsidRPr="003241B8" w:rsidRDefault="00A96409" w:rsidP="003241B8">
      <w:pPr>
        <w:pStyle w:val="PargrafodaLista"/>
        <w:numPr>
          <w:ilvl w:val="0"/>
          <w:numId w:val="75"/>
        </w:numPr>
        <w:spacing w:before="90" w:line="360" w:lineRule="auto"/>
        <w:ind w:right="132"/>
        <w:rPr>
          <w:b/>
          <w:sz w:val="24"/>
          <w:szCs w:val="24"/>
        </w:rPr>
      </w:pPr>
      <w:r w:rsidRPr="003241B8">
        <w:rPr>
          <w:b/>
          <w:sz w:val="24"/>
          <w:szCs w:val="24"/>
          <w:u w:val="single"/>
        </w:rPr>
        <w:t>PLANO DE TRABALHO DA ADMINISTRAÇÃO PÚBLICA PARA</w:t>
      </w:r>
      <w:r w:rsidRPr="003241B8">
        <w:rPr>
          <w:b/>
          <w:sz w:val="24"/>
          <w:szCs w:val="24"/>
        </w:rPr>
        <w:t xml:space="preserve"> </w:t>
      </w:r>
      <w:r w:rsidRPr="003241B8">
        <w:rPr>
          <w:b/>
          <w:sz w:val="24"/>
          <w:szCs w:val="24"/>
          <w:u w:val="single"/>
        </w:rPr>
        <w:t>CELEBRAÇÃO DE</w:t>
      </w:r>
      <w:r w:rsidRPr="003241B8">
        <w:rPr>
          <w:b/>
          <w:sz w:val="24"/>
          <w:szCs w:val="24"/>
        </w:rPr>
        <w:t xml:space="preserve"> </w:t>
      </w:r>
      <w:r w:rsidRPr="003241B8">
        <w:rPr>
          <w:b/>
          <w:sz w:val="24"/>
          <w:szCs w:val="24"/>
          <w:u w:val="single"/>
        </w:rPr>
        <w:t>TERMO DE COLABORAÇÃO PARA O SERVIÇO DE</w:t>
      </w:r>
      <w:r w:rsidRPr="003241B8">
        <w:rPr>
          <w:b/>
          <w:sz w:val="24"/>
          <w:szCs w:val="24"/>
        </w:rPr>
        <w:t xml:space="preserve"> </w:t>
      </w:r>
      <w:r w:rsidRPr="003241B8">
        <w:rPr>
          <w:b/>
          <w:sz w:val="24"/>
          <w:szCs w:val="24"/>
          <w:u w:val="single"/>
        </w:rPr>
        <w:t>ACOLHIMENTO</w:t>
      </w:r>
      <w:r w:rsidRPr="003241B8">
        <w:rPr>
          <w:b/>
          <w:sz w:val="24"/>
          <w:szCs w:val="24"/>
        </w:rPr>
        <w:t xml:space="preserve"> </w:t>
      </w:r>
      <w:r w:rsidRPr="003241B8">
        <w:rPr>
          <w:b/>
          <w:sz w:val="24"/>
          <w:szCs w:val="24"/>
          <w:u w:val="single"/>
        </w:rPr>
        <w:t>INSTITUCIONAL ADULTO MASCULINO NO MUNICÍPIO DE LONDRINA</w:t>
      </w:r>
    </w:p>
    <w:p w14:paraId="2DBBBD59" w14:textId="77777777" w:rsidR="00A96409" w:rsidRPr="00A51F0B" w:rsidRDefault="00A96409" w:rsidP="00A96409">
      <w:pPr>
        <w:pBdr>
          <w:top w:val="nil"/>
          <w:left w:val="nil"/>
          <w:bottom w:val="nil"/>
          <w:right w:val="nil"/>
          <w:between w:val="nil"/>
        </w:pBdr>
        <w:spacing w:before="2"/>
        <w:rPr>
          <w:b/>
          <w:color w:val="000000"/>
          <w:sz w:val="24"/>
          <w:szCs w:val="24"/>
        </w:rPr>
      </w:pPr>
    </w:p>
    <w:p w14:paraId="165BC864" w14:textId="77777777" w:rsidR="00A96409" w:rsidRPr="00EC502F" w:rsidRDefault="00A96409" w:rsidP="00E00370">
      <w:pPr>
        <w:numPr>
          <w:ilvl w:val="0"/>
          <w:numId w:val="81"/>
        </w:numPr>
        <w:pBdr>
          <w:top w:val="nil"/>
          <w:left w:val="nil"/>
          <w:bottom w:val="nil"/>
          <w:right w:val="nil"/>
          <w:between w:val="nil"/>
        </w:pBdr>
        <w:tabs>
          <w:tab w:val="left" w:pos="1107"/>
        </w:tabs>
        <w:spacing w:line="360" w:lineRule="auto"/>
        <w:rPr>
          <w:color w:val="000000"/>
          <w:sz w:val="24"/>
          <w:szCs w:val="24"/>
        </w:rPr>
      </w:pPr>
      <w:r w:rsidRPr="00EC502F">
        <w:rPr>
          <w:b/>
          <w:color w:val="000000"/>
          <w:sz w:val="24"/>
          <w:szCs w:val="24"/>
        </w:rPr>
        <w:t>JUSTIFICATIVA</w:t>
      </w:r>
    </w:p>
    <w:p w14:paraId="5A235BA0" w14:textId="77777777" w:rsidR="00A96409" w:rsidRPr="00EC502F" w:rsidRDefault="00A96409" w:rsidP="00A96409">
      <w:pPr>
        <w:spacing w:line="360" w:lineRule="auto"/>
        <w:ind w:left="708"/>
        <w:jc w:val="both"/>
        <w:rPr>
          <w:sz w:val="24"/>
          <w:szCs w:val="24"/>
        </w:rPr>
      </w:pPr>
      <w:r w:rsidRPr="00EC502F">
        <w:rPr>
          <w:sz w:val="24"/>
          <w:szCs w:val="24"/>
        </w:rPr>
        <w:t>O Decreto nº 7.053, de 23 dezembro de 2009 que institui a Política Nacional para a População em Situação de Rua (PNPSR) define a população de rua como um grupo populacional heterogêneo que possui em comum a pobreza extrema, os vínculos familiares interrompidos ou fragilizados e a inexistência de moradia convencional regular, e que utiliza os logradouros públicos e as áreas degradadas como espaço de moradia e de sustento, de forma temporária ou permanente, bem como as unidades de acolhimento para pernoite temporário ou como moradia provisória.</w:t>
      </w:r>
    </w:p>
    <w:p w14:paraId="197EE4EA" w14:textId="77777777" w:rsidR="00A96409" w:rsidRPr="00EC502F" w:rsidRDefault="00A96409" w:rsidP="00A96409">
      <w:pPr>
        <w:spacing w:line="360" w:lineRule="auto"/>
        <w:ind w:left="679" w:right="135"/>
        <w:jc w:val="both"/>
        <w:rPr>
          <w:sz w:val="24"/>
          <w:szCs w:val="24"/>
        </w:rPr>
      </w:pPr>
      <w:r w:rsidRPr="00EC502F">
        <w:rPr>
          <w:sz w:val="24"/>
          <w:szCs w:val="24"/>
        </w:rPr>
        <w:t xml:space="preserve">De acordo com a </w:t>
      </w:r>
      <w:r w:rsidRPr="00EC502F">
        <w:rPr>
          <w:sz w:val="24"/>
          <w:szCs w:val="24"/>
          <w:highlight w:val="white"/>
        </w:rPr>
        <w:t>Pesquisa sobre a População de Rua de Londrina, realizada em 2018, através da parceria entre Prefeitura do Município de Londrina,  Ministério Público (</w:t>
      </w:r>
      <w:r w:rsidRPr="00EC502F">
        <w:rPr>
          <w:sz w:val="24"/>
          <w:szCs w:val="24"/>
        </w:rPr>
        <w:t xml:space="preserve">24ª Promotoria de Justiça da Comarca de Londrina), Universidade Estadual de Londrina (Equipe do Projeto Práxis Itinerante – PROEX), Defensoria Pública do Estado do Paraná (Sede de Londrina), Movimento Nacional da População em Situação de Rua (através da coordenação Municipal), Secretaria Municipal de Assistência Social de Londrina e Universidade do Norte do Paraná – UNOPAR, foram identificadas 927 pessoas vivendo nas ruas. Dessas pessoas, 102 não responderam a pesquisa em sua totalidade, portanto, apenas 825 instrumentos de coleta de dados foram validados. Desses 825 questionários, 84% são do sexo masculino, o que indica a maior prevalência desse público em situação de rua. </w:t>
      </w:r>
    </w:p>
    <w:p w14:paraId="3420AC0A" w14:textId="77777777" w:rsidR="00A96409" w:rsidRPr="00EC502F" w:rsidRDefault="00A96409" w:rsidP="00A96409">
      <w:pPr>
        <w:spacing w:line="360" w:lineRule="auto"/>
        <w:ind w:left="679" w:right="135"/>
        <w:jc w:val="both"/>
        <w:rPr>
          <w:sz w:val="24"/>
          <w:szCs w:val="24"/>
        </w:rPr>
      </w:pPr>
      <w:r w:rsidRPr="00EC502F">
        <w:rPr>
          <w:sz w:val="24"/>
          <w:szCs w:val="24"/>
        </w:rPr>
        <w:t>A Pesquisa apresenta dados quanti e qualitativos a respeito da população em situação de rua e, com base nesses dados, os autores retomam o que Rosa (2005) apontou no livro “Vidas de Rua”, sobre a importância de considerar que as formas de inserção nas ruas são diferentes e, portanto, uma pessoa pode estar na rua de forma circunstancial ou pode estar há muitos anos nesta situação. Considerando a diversidade da população em situação de rua, é possível compreender que há necessidade de ofertar diferentes modalidades de serviços destinados a este público.</w:t>
      </w:r>
    </w:p>
    <w:p w14:paraId="6474DCF6" w14:textId="77777777" w:rsidR="00A96409" w:rsidRPr="00EC502F" w:rsidRDefault="00A96409" w:rsidP="00A96409">
      <w:pPr>
        <w:spacing w:line="360" w:lineRule="auto"/>
        <w:ind w:left="679" w:right="135"/>
        <w:jc w:val="both"/>
        <w:rPr>
          <w:sz w:val="24"/>
          <w:szCs w:val="24"/>
        </w:rPr>
      </w:pPr>
      <w:r w:rsidRPr="00EC502F">
        <w:rPr>
          <w:sz w:val="24"/>
          <w:szCs w:val="24"/>
        </w:rPr>
        <w:t xml:space="preserve">Conforme informações do Diagnóstico Socioterritorial do ano de 2021, divulgado pela Secretaria Municipal de Assistência Social, no primeiro semestre de 2020, o Serviço Especializado para Pessoas em Situação de Rua, ofertado pelo Centro Pop de Londrina-PR, </w:t>
      </w:r>
      <w:r w:rsidRPr="00EC502F">
        <w:rPr>
          <w:sz w:val="24"/>
          <w:szCs w:val="24"/>
        </w:rPr>
        <w:lastRenderedPageBreak/>
        <w:t xml:space="preserve">realizou 1043 atendimentos. Já em 2021, neste mesmo período, houve um aumento de mais de 100%, ou seja, foram realizados 2207 atendimentos. </w:t>
      </w:r>
    </w:p>
    <w:p w14:paraId="724DC7B2" w14:textId="77777777" w:rsidR="00A96409" w:rsidRPr="00EC502F" w:rsidRDefault="00A96409" w:rsidP="00A96409">
      <w:pPr>
        <w:spacing w:line="360" w:lineRule="auto"/>
        <w:ind w:left="679" w:right="135"/>
        <w:jc w:val="both"/>
        <w:rPr>
          <w:sz w:val="24"/>
          <w:szCs w:val="24"/>
        </w:rPr>
      </w:pPr>
      <w:r w:rsidRPr="00EC502F">
        <w:rPr>
          <w:sz w:val="24"/>
          <w:szCs w:val="24"/>
        </w:rPr>
        <w:t>Corroborando esses dados, o documento também indica que, no que se refere aos atendimentos realizados pelo Serviço de Abordagem Social, no primeiro semestre de 2020 foram realizados 1809 atendimentos e, em 2021, considerando o mesmo período, foram realizados 2331 atendimentos, aumento significativo em relação ao ano anterior.</w:t>
      </w:r>
    </w:p>
    <w:p w14:paraId="2CF2DAF2" w14:textId="77777777" w:rsidR="00A96409" w:rsidRPr="00EC502F" w:rsidRDefault="00A96409" w:rsidP="00A96409">
      <w:pPr>
        <w:spacing w:line="360" w:lineRule="auto"/>
        <w:ind w:left="679" w:right="135"/>
        <w:jc w:val="both"/>
        <w:rPr>
          <w:sz w:val="24"/>
          <w:szCs w:val="24"/>
        </w:rPr>
      </w:pPr>
      <w:r w:rsidRPr="00EC502F">
        <w:rPr>
          <w:sz w:val="24"/>
          <w:szCs w:val="24"/>
        </w:rPr>
        <w:t>Com base nos dados apresentados no Relatório Final Pesquisa Pop Rua Londrina-2018, bem como nos dados apresentados no Diagnóstico Socioterritorial de 2021, é possível observar que houve um expressivo aumento da população em situação de rua no município de Londrina-PR. Devido a esta realidade, desde 2019, a Secretaria Municipal de Assistência Social (SMAS) vem trabalhando na perspectiva de ampliação da oferta de vagas em unidades de acolhimento adulto, especialmente para o público masculino, que se configura maior dentre essa população.</w:t>
      </w:r>
    </w:p>
    <w:p w14:paraId="7BC64350" w14:textId="77777777" w:rsidR="00A96409" w:rsidRPr="00EC502F" w:rsidRDefault="00A96409" w:rsidP="00A96409">
      <w:pPr>
        <w:spacing w:line="360" w:lineRule="auto"/>
        <w:ind w:left="679" w:right="135"/>
        <w:jc w:val="both"/>
        <w:rPr>
          <w:sz w:val="24"/>
          <w:szCs w:val="24"/>
        </w:rPr>
      </w:pPr>
      <w:r w:rsidRPr="00EC502F">
        <w:rPr>
          <w:sz w:val="24"/>
          <w:szCs w:val="24"/>
        </w:rPr>
        <w:t>Além da ampliação do número de vagas, a SMAS tem trabalhado no sentido de orientar as ações executadas pelos serviços que prestam atendimento a esse público, iniciando também em 2019 a construção da Trilha da Cidadania. Trata-se de uma proposta metodológica integrada entre todos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00114642" w14:textId="77777777" w:rsidR="00A96409" w:rsidRPr="00EC502F" w:rsidRDefault="00A96409" w:rsidP="00A96409">
      <w:pPr>
        <w:spacing w:line="360" w:lineRule="auto"/>
        <w:ind w:left="679" w:right="135"/>
        <w:jc w:val="both"/>
        <w:rPr>
          <w:sz w:val="24"/>
          <w:szCs w:val="24"/>
        </w:rPr>
      </w:pPr>
      <w:r w:rsidRPr="00EC502F">
        <w:rPr>
          <w:color w:val="000009"/>
          <w:sz w:val="24"/>
          <w:szCs w:val="24"/>
        </w:rPr>
        <w:t xml:space="preserve">Seguindo os pressupostos definidos pela </w:t>
      </w:r>
      <w:r w:rsidRPr="00EC502F">
        <w:rPr>
          <w:color w:val="000000"/>
          <w:sz w:val="24"/>
          <w:szCs w:val="24"/>
        </w:rPr>
        <w:t xml:space="preserve">Lei 8.742/1993 - Lei Orgânica da Assistência Social de 1993, Lei 12.435/2011 que institui Sistema Único da Assistência Social, a Lei 13.019 de 31 de julho de 2014 que estabelece o regime jurídico de parcerias entre a administração pública e as organizações da sociedade civil, </w:t>
      </w:r>
      <w:r w:rsidRPr="00EC502F">
        <w:rPr>
          <w:color w:val="000009"/>
          <w:sz w:val="24"/>
          <w:szCs w:val="24"/>
        </w:rPr>
        <w:t xml:space="preserve">a Política Nacional para a População em Situação de Rua estabelecida via Decreto Federal Nº 7.053 de 23 de dezembro de 2009, o Decreto Municipal 1.385 de 31 de outubro de 2014 que Institui a Política Municipal para População de Rua, a Tipificação Nacional dos Serviços Socioassistenciais (Resolução 109 de 11 de Novembro de 2009), a Política Nacional de Assistência Social/2004 e Norma Operacional Básica/2004, Política Municipal de Assistência Social (Lei 11.088 de 03 de Dezembro de 2010) e Sistema de Monitoramento e Avaliação do Município de Londrina (Resolução CMAS 60/2012), documentos esses que responsabilizam, regulamentam e normatizam nas diversas esferas, Federal, Estadual e Municipal, a necessária oferta de serviços e benefícios, cabendo ao poder executivo municipal atender diretamente a população </w:t>
      </w:r>
      <w:r w:rsidRPr="00EC502F">
        <w:rPr>
          <w:color w:val="000009"/>
          <w:sz w:val="24"/>
          <w:szCs w:val="24"/>
        </w:rPr>
        <w:lastRenderedPageBreak/>
        <w:t>e, nesse caso específico, à população em situação de rua em suas diversas necessidades.</w:t>
      </w:r>
    </w:p>
    <w:p w14:paraId="31C0FE8F" w14:textId="77777777" w:rsidR="00A96409" w:rsidRPr="00EC502F" w:rsidRDefault="00A96409" w:rsidP="00A96409">
      <w:pPr>
        <w:spacing w:line="360" w:lineRule="auto"/>
        <w:ind w:left="679" w:right="135"/>
        <w:jc w:val="both"/>
        <w:rPr>
          <w:color w:val="000000"/>
          <w:sz w:val="24"/>
          <w:szCs w:val="24"/>
        </w:rPr>
      </w:pPr>
      <w:r w:rsidRPr="00EC502F">
        <w:rPr>
          <w:color w:val="000009"/>
          <w:sz w:val="24"/>
          <w:szCs w:val="24"/>
        </w:rPr>
        <w:t xml:space="preserve">Os documentos acima citados trazem em seu bojo que o Acolhimento Institucional se trata de um dos serviços que o Estado tem a obrigatoriedade de garantir à população em situação de rua, podendo ser ofertado de forma indireta através de cooperação mútua, assim com vistas à consecução de finalidades de interesse público, o município de </w:t>
      </w:r>
      <w:r w:rsidRPr="00EC502F">
        <w:rPr>
          <w:color w:val="000000"/>
          <w:sz w:val="24"/>
          <w:szCs w:val="24"/>
        </w:rPr>
        <w:t xml:space="preserve">Londrina apresenta as diretrizes da administração pública para elaboração do Plano de Trabalho </w:t>
      </w:r>
      <w:r w:rsidRPr="00EC502F">
        <w:rPr>
          <w:color w:val="000009"/>
          <w:sz w:val="24"/>
          <w:szCs w:val="24"/>
        </w:rPr>
        <w:t>pelas Organizações da Sociedade Civil que possuem inscrição no Conselho Municipal de Assistência Social, na modalidade de Serviço de Acolhimento Institucional Adulto Masculino, possam avaliar sua adesão ao Chamamento Público nº 008/2022-SMAS/FMAS.</w:t>
      </w:r>
    </w:p>
    <w:p w14:paraId="53F290B6" w14:textId="77777777" w:rsidR="00A96409" w:rsidRPr="00EC502F" w:rsidRDefault="00A96409" w:rsidP="00A96409">
      <w:pPr>
        <w:pBdr>
          <w:top w:val="nil"/>
          <w:left w:val="nil"/>
          <w:bottom w:val="nil"/>
          <w:right w:val="nil"/>
          <w:between w:val="nil"/>
        </w:pBdr>
        <w:spacing w:before="4"/>
        <w:rPr>
          <w:color w:val="000000"/>
          <w:sz w:val="24"/>
          <w:szCs w:val="24"/>
        </w:rPr>
      </w:pPr>
    </w:p>
    <w:p w14:paraId="1BA678A7" w14:textId="77777777" w:rsidR="00A96409" w:rsidRPr="00EC502F" w:rsidRDefault="00A96409" w:rsidP="00E00370">
      <w:pPr>
        <w:pStyle w:val="Ttulo1"/>
        <w:numPr>
          <w:ilvl w:val="0"/>
          <w:numId w:val="81"/>
        </w:numPr>
        <w:tabs>
          <w:tab w:val="left" w:pos="962"/>
          <w:tab w:val="left" w:pos="963"/>
        </w:tabs>
        <w:ind w:left="962" w:hanging="428"/>
      </w:pPr>
      <w:r w:rsidRPr="00EC502F">
        <w:t>OBJETO DA PARCERIA:</w:t>
      </w:r>
    </w:p>
    <w:p w14:paraId="5C6F4CAC" w14:textId="77777777" w:rsidR="00A96409" w:rsidRPr="00EC502F" w:rsidRDefault="00A96409" w:rsidP="00A96409">
      <w:pPr>
        <w:pBdr>
          <w:top w:val="nil"/>
          <w:left w:val="nil"/>
          <w:bottom w:val="nil"/>
          <w:right w:val="nil"/>
          <w:between w:val="nil"/>
        </w:pBdr>
        <w:rPr>
          <w:b/>
          <w:color w:val="000000"/>
          <w:sz w:val="24"/>
          <w:szCs w:val="24"/>
        </w:rPr>
      </w:pPr>
    </w:p>
    <w:p w14:paraId="34DD508E" w14:textId="77777777" w:rsidR="00A96409" w:rsidRPr="00EC502F" w:rsidRDefault="00A96409" w:rsidP="00A96409">
      <w:pPr>
        <w:spacing w:before="134" w:line="360" w:lineRule="auto"/>
        <w:ind w:left="679" w:right="143"/>
        <w:jc w:val="both"/>
        <w:rPr>
          <w:sz w:val="24"/>
          <w:szCs w:val="24"/>
        </w:rPr>
      </w:pPr>
      <w:r w:rsidRPr="00EC502F">
        <w:rPr>
          <w:sz w:val="24"/>
          <w:szCs w:val="24"/>
        </w:rPr>
        <w:t>O Termo de Colaboração terá por objeto a concessão de apoio da administração pública para a execução de Serviço de Acolhimento Institucional para o público masculino adulto (com 18 anos ou mais) em situação de desproteção social por estarem em situação de rua sem condições de  autossustento.</w:t>
      </w:r>
      <w:r w:rsidRPr="00EC502F">
        <w:rPr>
          <w:color w:val="FF0000"/>
          <w:sz w:val="24"/>
          <w:szCs w:val="24"/>
        </w:rPr>
        <w:t xml:space="preserve"> </w:t>
      </w:r>
      <w:r w:rsidRPr="00EC502F">
        <w:rPr>
          <w:sz w:val="24"/>
          <w:szCs w:val="24"/>
        </w:rPr>
        <w:t xml:space="preserve">Demandas específicas que envolvem a diversidade do público atendido serão tratadas na Trilha da Cidadania e, havendo possibilidade, haverá quarto exclusivo para as especificidades. </w:t>
      </w:r>
    </w:p>
    <w:p w14:paraId="29682AE8" w14:textId="77777777" w:rsidR="00A96409" w:rsidRPr="00EC502F" w:rsidRDefault="00A96409" w:rsidP="00A96409">
      <w:pPr>
        <w:pBdr>
          <w:top w:val="nil"/>
          <w:left w:val="nil"/>
          <w:bottom w:val="nil"/>
          <w:right w:val="nil"/>
          <w:between w:val="nil"/>
        </w:pBdr>
        <w:spacing w:line="360" w:lineRule="auto"/>
        <w:ind w:left="679" w:right="135"/>
        <w:jc w:val="both"/>
        <w:rPr>
          <w:color w:val="000000"/>
          <w:sz w:val="24"/>
          <w:szCs w:val="24"/>
        </w:rPr>
      </w:pPr>
      <w:r w:rsidRPr="00EC502F">
        <w:rPr>
          <w:color w:val="000009"/>
          <w:sz w:val="24"/>
          <w:szCs w:val="24"/>
        </w:rPr>
        <w:t xml:space="preserve">O período de execução da parceria será a partir da </w:t>
      </w:r>
      <w:r w:rsidRPr="00800C9B">
        <w:rPr>
          <w:color w:val="000009"/>
          <w:sz w:val="24"/>
          <w:szCs w:val="24"/>
        </w:rPr>
        <w:t>data de assinatura</w:t>
      </w:r>
      <w:r w:rsidRPr="00EC502F">
        <w:rPr>
          <w:color w:val="000009"/>
          <w:sz w:val="24"/>
          <w:szCs w:val="24"/>
        </w:rPr>
        <w:t xml:space="preserve"> do Termo de Colaboração. Assim, a vigência da parceria se inicia na data da assinatura e </w:t>
      </w:r>
      <w:r w:rsidRPr="00EC502F">
        <w:rPr>
          <w:color w:val="000000"/>
          <w:sz w:val="24"/>
          <w:szCs w:val="24"/>
        </w:rPr>
        <w:t xml:space="preserve">finaliza 30 dias após o fim do período de execução. </w:t>
      </w:r>
    </w:p>
    <w:p w14:paraId="1C42DF86" w14:textId="77777777" w:rsidR="00A96409" w:rsidRPr="001C2FF4" w:rsidRDefault="00A96409" w:rsidP="00A96409">
      <w:pPr>
        <w:pBdr>
          <w:top w:val="nil"/>
          <w:left w:val="nil"/>
          <w:bottom w:val="nil"/>
          <w:right w:val="nil"/>
          <w:between w:val="nil"/>
        </w:pBdr>
        <w:spacing w:line="360" w:lineRule="auto"/>
        <w:ind w:left="679" w:right="135"/>
        <w:jc w:val="both"/>
        <w:rPr>
          <w:sz w:val="24"/>
          <w:szCs w:val="24"/>
        </w:rPr>
      </w:pPr>
    </w:p>
    <w:p w14:paraId="4C85D7F8" w14:textId="77777777" w:rsidR="00A96409" w:rsidRPr="001C2FF4" w:rsidRDefault="00A96409" w:rsidP="00A96409">
      <w:pPr>
        <w:pStyle w:val="Ttulo1"/>
        <w:jc w:val="both"/>
      </w:pPr>
      <w:r w:rsidRPr="001C2FF4">
        <w:t>Especificação do Objeto:</w:t>
      </w:r>
    </w:p>
    <w:p w14:paraId="45BB1917" w14:textId="77777777" w:rsidR="00A96409" w:rsidRPr="001C2FF4" w:rsidRDefault="00A96409" w:rsidP="00A96409">
      <w:pPr>
        <w:spacing w:before="135" w:line="360" w:lineRule="auto"/>
        <w:ind w:left="679" w:right="139"/>
        <w:jc w:val="both"/>
        <w:rPr>
          <w:sz w:val="24"/>
          <w:szCs w:val="24"/>
        </w:rPr>
      </w:pPr>
      <w:r w:rsidRPr="001C2FF4">
        <w:rPr>
          <w:sz w:val="24"/>
          <w:szCs w:val="24"/>
        </w:rPr>
        <w:t>Serviço de Acolhimento Institucional para o público masculino adulto (com 18 anos ou mais), em situação de desproteção social por estarem em situação de rua sem condições de  autossustento, com o objetivo de proteção integral dentro do escopo de atendimento da Política de Assistência Social para pessoas com vivência de rua.</w:t>
      </w:r>
    </w:p>
    <w:p w14:paraId="35BE5296" w14:textId="77777777" w:rsidR="00A96409" w:rsidRPr="001C2FF4" w:rsidRDefault="00A96409" w:rsidP="00A96409">
      <w:pPr>
        <w:pBdr>
          <w:top w:val="nil"/>
          <w:left w:val="nil"/>
          <w:bottom w:val="nil"/>
          <w:right w:val="nil"/>
          <w:between w:val="nil"/>
        </w:pBdr>
        <w:spacing w:before="134" w:line="360" w:lineRule="auto"/>
        <w:ind w:left="679" w:right="135"/>
        <w:jc w:val="both"/>
        <w:rPr>
          <w:color w:val="000000"/>
          <w:sz w:val="24"/>
          <w:szCs w:val="24"/>
        </w:rPr>
      </w:pPr>
      <w:r w:rsidRPr="001C2FF4">
        <w:rPr>
          <w:color w:val="000000"/>
          <w:sz w:val="24"/>
          <w:szCs w:val="24"/>
        </w:rPr>
        <w:t>O serviço deverá seguir a metodologia unificada, as orientações, as cartilhas, fluxos e protocolos vigentes da Trilha da Cidadania.</w:t>
      </w:r>
    </w:p>
    <w:p w14:paraId="6173060D" w14:textId="77777777" w:rsidR="00A96409" w:rsidRPr="001C2FF4" w:rsidRDefault="00A96409" w:rsidP="00A96409">
      <w:pPr>
        <w:rPr>
          <w:sz w:val="24"/>
          <w:szCs w:val="24"/>
        </w:rPr>
      </w:pPr>
    </w:p>
    <w:p w14:paraId="14BC1E75" w14:textId="77777777" w:rsidR="00A96409" w:rsidRPr="001C2FF4" w:rsidRDefault="00A96409" w:rsidP="00A96409">
      <w:pPr>
        <w:spacing w:before="4"/>
        <w:rPr>
          <w:sz w:val="24"/>
          <w:szCs w:val="24"/>
        </w:rPr>
      </w:pPr>
    </w:p>
    <w:p w14:paraId="0FE91A0A" w14:textId="77777777" w:rsidR="00A96409" w:rsidRPr="001C2FF4" w:rsidRDefault="00A96409" w:rsidP="00E00370">
      <w:pPr>
        <w:pStyle w:val="Ttulo1"/>
        <w:numPr>
          <w:ilvl w:val="0"/>
          <w:numId w:val="81"/>
        </w:numPr>
        <w:tabs>
          <w:tab w:val="left" w:pos="962"/>
          <w:tab w:val="left" w:pos="963"/>
        </w:tabs>
        <w:ind w:left="962" w:hanging="428"/>
      </w:pPr>
      <w:r w:rsidRPr="001C2FF4">
        <w:t>OBJETIVOS:</w:t>
      </w:r>
    </w:p>
    <w:p w14:paraId="7C98B990" w14:textId="77777777" w:rsidR="00A96409" w:rsidRPr="001C2FF4" w:rsidRDefault="00A96409" w:rsidP="00E00370">
      <w:pPr>
        <w:numPr>
          <w:ilvl w:val="1"/>
          <w:numId w:val="81"/>
        </w:numPr>
        <w:pBdr>
          <w:top w:val="nil"/>
          <w:left w:val="nil"/>
          <w:bottom w:val="nil"/>
          <w:right w:val="nil"/>
          <w:between w:val="nil"/>
        </w:pBdr>
        <w:tabs>
          <w:tab w:val="left" w:pos="1100"/>
        </w:tabs>
        <w:spacing w:before="137"/>
        <w:ind w:left="1099" w:hanging="420"/>
        <w:jc w:val="both"/>
        <w:rPr>
          <w:color w:val="000000"/>
          <w:sz w:val="24"/>
          <w:szCs w:val="24"/>
        </w:rPr>
      </w:pPr>
      <w:r w:rsidRPr="001C2FF4">
        <w:rPr>
          <w:b/>
          <w:color w:val="000000"/>
          <w:sz w:val="24"/>
          <w:szCs w:val="24"/>
        </w:rPr>
        <w:t>Objetivo Geral:</w:t>
      </w:r>
    </w:p>
    <w:p w14:paraId="0A13B18B" w14:textId="77777777" w:rsidR="00A96409" w:rsidRPr="001C2FF4" w:rsidRDefault="00A96409" w:rsidP="00A96409">
      <w:pPr>
        <w:pBdr>
          <w:top w:val="nil"/>
          <w:left w:val="nil"/>
          <w:bottom w:val="nil"/>
          <w:right w:val="nil"/>
          <w:between w:val="nil"/>
        </w:pBdr>
        <w:spacing w:before="134" w:line="360" w:lineRule="auto"/>
        <w:ind w:left="679" w:right="141"/>
        <w:jc w:val="both"/>
        <w:rPr>
          <w:color w:val="000000"/>
          <w:sz w:val="24"/>
          <w:szCs w:val="24"/>
        </w:rPr>
      </w:pPr>
      <w:r w:rsidRPr="001C2FF4">
        <w:rPr>
          <w:color w:val="000000"/>
          <w:sz w:val="24"/>
          <w:szCs w:val="24"/>
        </w:rPr>
        <w:t xml:space="preserve">Acolher o público masculino adulto, com 18 anos ou mais, em situação de desproteção social por estar em situação de rua, de forma a buscar a efetivação de seus direitos fundamentais, </w:t>
      </w:r>
      <w:r w:rsidRPr="001C2FF4">
        <w:rPr>
          <w:color w:val="000000"/>
          <w:sz w:val="24"/>
          <w:szCs w:val="24"/>
        </w:rPr>
        <w:lastRenderedPageBreak/>
        <w:t>dentro do escopo atendido pela Política de Assistência Social, conforme a Trilha da Cidadania.</w:t>
      </w:r>
    </w:p>
    <w:p w14:paraId="308EC816" w14:textId="77777777" w:rsidR="00A96409" w:rsidRPr="001C2FF4" w:rsidRDefault="00A96409" w:rsidP="00A96409">
      <w:pPr>
        <w:pBdr>
          <w:top w:val="nil"/>
          <w:left w:val="nil"/>
          <w:bottom w:val="nil"/>
          <w:right w:val="nil"/>
          <w:between w:val="nil"/>
        </w:pBdr>
        <w:spacing w:before="6"/>
        <w:rPr>
          <w:color w:val="000000"/>
          <w:sz w:val="24"/>
          <w:szCs w:val="24"/>
        </w:rPr>
      </w:pPr>
    </w:p>
    <w:p w14:paraId="709EBC5F" w14:textId="77777777" w:rsidR="00A96409" w:rsidRPr="001C2FF4" w:rsidRDefault="00A96409" w:rsidP="00E00370">
      <w:pPr>
        <w:pStyle w:val="Ttulo1"/>
        <w:numPr>
          <w:ilvl w:val="1"/>
          <w:numId w:val="81"/>
        </w:numPr>
        <w:tabs>
          <w:tab w:val="left" w:pos="1100"/>
        </w:tabs>
        <w:ind w:left="1099" w:hanging="420"/>
        <w:rPr>
          <w:color w:val="000009"/>
        </w:rPr>
      </w:pPr>
      <w:r w:rsidRPr="001C2FF4">
        <w:rPr>
          <w:color w:val="000009"/>
        </w:rPr>
        <w:t xml:space="preserve">Objetivos </w:t>
      </w:r>
      <w:r w:rsidRPr="001C2FF4">
        <w:t>Específicos do Acolhimento:</w:t>
      </w:r>
    </w:p>
    <w:p w14:paraId="14AD7430" w14:textId="77777777" w:rsidR="00A96409" w:rsidRPr="001C2FF4" w:rsidRDefault="00A96409" w:rsidP="00E00370">
      <w:pPr>
        <w:numPr>
          <w:ilvl w:val="2"/>
          <w:numId w:val="81"/>
        </w:numPr>
        <w:pBdr>
          <w:top w:val="nil"/>
          <w:left w:val="nil"/>
          <w:bottom w:val="nil"/>
          <w:right w:val="nil"/>
          <w:between w:val="nil"/>
        </w:pBdr>
        <w:tabs>
          <w:tab w:val="left" w:pos="1405"/>
        </w:tabs>
        <w:spacing w:before="132"/>
        <w:ind w:hanging="360"/>
        <w:jc w:val="both"/>
        <w:rPr>
          <w:color w:val="000009"/>
          <w:sz w:val="24"/>
          <w:szCs w:val="24"/>
        </w:rPr>
      </w:pPr>
      <w:r w:rsidRPr="001C2FF4">
        <w:rPr>
          <w:color w:val="000009"/>
          <w:sz w:val="24"/>
          <w:szCs w:val="24"/>
        </w:rPr>
        <w:t>Acolher e garantir proteção integral;</w:t>
      </w:r>
    </w:p>
    <w:p w14:paraId="5D4F09A9" w14:textId="77777777" w:rsidR="00A96409" w:rsidRPr="001C2FF4" w:rsidRDefault="00A96409" w:rsidP="00E00370">
      <w:pPr>
        <w:numPr>
          <w:ilvl w:val="2"/>
          <w:numId w:val="81"/>
        </w:numPr>
        <w:pBdr>
          <w:top w:val="nil"/>
          <w:left w:val="nil"/>
          <w:bottom w:val="nil"/>
          <w:right w:val="nil"/>
          <w:between w:val="nil"/>
        </w:pBdr>
        <w:tabs>
          <w:tab w:val="left" w:pos="1405"/>
        </w:tabs>
        <w:spacing w:before="137" w:line="360" w:lineRule="auto"/>
        <w:ind w:right="223" w:hanging="360"/>
        <w:jc w:val="both"/>
        <w:rPr>
          <w:color w:val="000009"/>
          <w:sz w:val="24"/>
          <w:szCs w:val="24"/>
        </w:rPr>
      </w:pPr>
      <w:r w:rsidRPr="001C2FF4">
        <w:rPr>
          <w:color w:val="000009"/>
          <w:sz w:val="24"/>
          <w:szCs w:val="24"/>
        </w:rPr>
        <w:t>Contribuir para a prevenção do agravamento de situações de violação de direitos e contribuir com a retomada dos vínculos familiares e/ou sociais;</w:t>
      </w:r>
    </w:p>
    <w:p w14:paraId="3C328963" w14:textId="77777777" w:rsidR="00A96409" w:rsidRPr="001C2FF4" w:rsidRDefault="00A96409" w:rsidP="00E00370">
      <w:pPr>
        <w:numPr>
          <w:ilvl w:val="2"/>
          <w:numId w:val="81"/>
        </w:numPr>
        <w:pBdr>
          <w:top w:val="nil"/>
          <w:left w:val="nil"/>
          <w:bottom w:val="nil"/>
          <w:right w:val="nil"/>
          <w:between w:val="nil"/>
        </w:pBdr>
        <w:tabs>
          <w:tab w:val="left" w:pos="1405"/>
        </w:tabs>
        <w:ind w:hanging="360"/>
        <w:jc w:val="both"/>
        <w:rPr>
          <w:color w:val="000000"/>
          <w:sz w:val="24"/>
          <w:szCs w:val="24"/>
        </w:rPr>
      </w:pPr>
      <w:r w:rsidRPr="001C2FF4">
        <w:rPr>
          <w:color w:val="000000"/>
          <w:sz w:val="24"/>
          <w:szCs w:val="24"/>
        </w:rPr>
        <w:t>Realizar o diagnóstico social e encaminhamentos necessários a partir deste diagnóstico;</w:t>
      </w:r>
    </w:p>
    <w:p w14:paraId="79CD7181" w14:textId="77777777" w:rsidR="00A96409" w:rsidRPr="001C2FF4" w:rsidRDefault="00A96409" w:rsidP="00E00370">
      <w:pPr>
        <w:numPr>
          <w:ilvl w:val="2"/>
          <w:numId w:val="81"/>
        </w:numPr>
        <w:pBdr>
          <w:top w:val="nil"/>
          <w:left w:val="nil"/>
          <w:bottom w:val="nil"/>
          <w:right w:val="nil"/>
          <w:between w:val="nil"/>
        </w:pBdr>
        <w:tabs>
          <w:tab w:val="left" w:pos="1405"/>
        </w:tabs>
        <w:spacing w:before="139"/>
        <w:ind w:hanging="360"/>
        <w:jc w:val="both"/>
        <w:rPr>
          <w:color w:val="000009"/>
          <w:sz w:val="24"/>
          <w:szCs w:val="24"/>
        </w:rPr>
      </w:pPr>
      <w:r w:rsidRPr="001C2FF4">
        <w:rPr>
          <w:color w:val="000009"/>
          <w:sz w:val="24"/>
          <w:szCs w:val="24"/>
        </w:rPr>
        <w:t>Possibilitar a convivência coletiva;</w:t>
      </w:r>
    </w:p>
    <w:p w14:paraId="59885A32" w14:textId="77777777" w:rsidR="00A96409" w:rsidRPr="001C2FF4" w:rsidRDefault="00A96409" w:rsidP="00E00370">
      <w:pPr>
        <w:numPr>
          <w:ilvl w:val="2"/>
          <w:numId w:val="81"/>
        </w:numPr>
        <w:pBdr>
          <w:top w:val="nil"/>
          <w:left w:val="nil"/>
          <w:bottom w:val="nil"/>
          <w:right w:val="nil"/>
          <w:between w:val="nil"/>
        </w:pBdr>
        <w:tabs>
          <w:tab w:val="left" w:pos="1405"/>
        </w:tabs>
        <w:spacing w:before="137" w:line="360" w:lineRule="auto"/>
        <w:ind w:right="295" w:hanging="360"/>
        <w:jc w:val="both"/>
        <w:rPr>
          <w:color w:val="000009"/>
          <w:sz w:val="24"/>
          <w:szCs w:val="24"/>
        </w:rPr>
      </w:pPr>
      <w:r w:rsidRPr="001C2FF4">
        <w:rPr>
          <w:color w:val="000009"/>
          <w:sz w:val="24"/>
          <w:szCs w:val="24"/>
        </w:rPr>
        <w:t>Incentivar a autonomia viabilizando a co-responsabilidade do acolhido em todas as atividades do acolhimento;</w:t>
      </w:r>
    </w:p>
    <w:p w14:paraId="5EF92593" w14:textId="77777777" w:rsidR="00A96409" w:rsidRPr="001C2FF4" w:rsidRDefault="00A96409" w:rsidP="00E00370">
      <w:pPr>
        <w:numPr>
          <w:ilvl w:val="2"/>
          <w:numId w:val="81"/>
        </w:numPr>
        <w:pBdr>
          <w:top w:val="nil"/>
          <w:left w:val="nil"/>
          <w:bottom w:val="nil"/>
          <w:right w:val="nil"/>
          <w:between w:val="nil"/>
        </w:pBdr>
        <w:tabs>
          <w:tab w:val="left" w:pos="1404"/>
          <w:tab w:val="left" w:pos="1405"/>
        </w:tabs>
        <w:spacing w:line="362" w:lineRule="auto"/>
        <w:ind w:right="1081" w:hanging="360"/>
        <w:jc w:val="both"/>
        <w:rPr>
          <w:color w:val="000009"/>
          <w:sz w:val="24"/>
          <w:szCs w:val="24"/>
        </w:rPr>
      </w:pPr>
      <w:r w:rsidRPr="001C2FF4">
        <w:rPr>
          <w:color w:val="000009"/>
          <w:sz w:val="24"/>
          <w:szCs w:val="24"/>
        </w:rPr>
        <w:t>Promover, quando necessário, acesso aos serviços ofertados pela rede socioassistencial e intersetorial.</w:t>
      </w:r>
    </w:p>
    <w:p w14:paraId="17236A72" w14:textId="77777777" w:rsidR="00A96409" w:rsidRPr="001C2FF4" w:rsidRDefault="00A96409" w:rsidP="00A96409">
      <w:pPr>
        <w:pBdr>
          <w:top w:val="nil"/>
          <w:left w:val="nil"/>
          <w:bottom w:val="nil"/>
          <w:right w:val="nil"/>
          <w:between w:val="nil"/>
        </w:pBdr>
        <w:rPr>
          <w:color w:val="000000"/>
          <w:sz w:val="24"/>
          <w:szCs w:val="24"/>
        </w:rPr>
      </w:pPr>
    </w:p>
    <w:p w14:paraId="44B75C6C" w14:textId="77777777" w:rsidR="00A96409" w:rsidRPr="001C2FF4" w:rsidRDefault="00A96409" w:rsidP="00A96409">
      <w:pPr>
        <w:pBdr>
          <w:top w:val="nil"/>
          <w:left w:val="nil"/>
          <w:bottom w:val="nil"/>
          <w:right w:val="nil"/>
          <w:between w:val="nil"/>
        </w:pBdr>
        <w:rPr>
          <w:color w:val="000000"/>
          <w:sz w:val="24"/>
          <w:szCs w:val="24"/>
        </w:rPr>
      </w:pPr>
    </w:p>
    <w:p w14:paraId="4961803D" w14:textId="77777777" w:rsidR="00A96409" w:rsidRPr="001C2FF4" w:rsidRDefault="00A96409" w:rsidP="00E00370">
      <w:pPr>
        <w:pStyle w:val="Ttulo1"/>
        <w:numPr>
          <w:ilvl w:val="0"/>
          <w:numId w:val="81"/>
        </w:numPr>
        <w:tabs>
          <w:tab w:val="left" w:pos="1106"/>
          <w:tab w:val="left" w:pos="1107"/>
        </w:tabs>
        <w:spacing w:before="230"/>
        <w:ind w:left="122" w:hanging="430"/>
      </w:pPr>
      <w:r w:rsidRPr="001C2FF4">
        <w:t>CAPACIDADE E META DE ATENDIMENTO:</w:t>
      </w:r>
    </w:p>
    <w:p w14:paraId="3C81784E" w14:textId="77777777" w:rsidR="00A96409" w:rsidRPr="001C2FF4" w:rsidRDefault="00A96409" w:rsidP="00A96409">
      <w:pPr>
        <w:pBdr>
          <w:top w:val="nil"/>
          <w:left w:val="nil"/>
          <w:bottom w:val="nil"/>
          <w:right w:val="nil"/>
          <w:between w:val="nil"/>
        </w:pBdr>
        <w:rPr>
          <w:b/>
          <w:color w:val="000000"/>
          <w:sz w:val="24"/>
          <w:szCs w:val="24"/>
        </w:rPr>
      </w:pPr>
    </w:p>
    <w:p w14:paraId="4DF12180" w14:textId="77777777" w:rsidR="00A96409" w:rsidRPr="001C2FF4" w:rsidRDefault="00A96409" w:rsidP="00A96409">
      <w:pPr>
        <w:pBdr>
          <w:top w:val="nil"/>
          <w:left w:val="nil"/>
          <w:bottom w:val="nil"/>
          <w:right w:val="nil"/>
          <w:between w:val="nil"/>
        </w:pBdr>
        <w:spacing w:before="3"/>
        <w:rPr>
          <w:b/>
          <w:color w:val="000000"/>
          <w:sz w:val="24"/>
          <w:szCs w:val="24"/>
        </w:rPr>
      </w:pPr>
    </w:p>
    <w:tbl>
      <w:tblPr>
        <w:tblW w:w="9923"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19"/>
        <w:gridCol w:w="1538"/>
        <w:gridCol w:w="1418"/>
        <w:gridCol w:w="1864"/>
        <w:gridCol w:w="1984"/>
      </w:tblGrid>
      <w:tr w:rsidR="00A96409" w:rsidRPr="001C2FF4" w14:paraId="60E8269E" w14:textId="77777777" w:rsidTr="00800C9B">
        <w:trPr>
          <w:trHeight w:val="827"/>
        </w:trPr>
        <w:tc>
          <w:tcPr>
            <w:tcW w:w="3119" w:type="dxa"/>
          </w:tcPr>
          <w:p w14:paraId="369F0B2F" w14:textId="77777777" w:rsidR="00A96409" w:rsidRPr="001C2FF4" w:rsidRDefault="00A96409" w:rsidP="00DA5AB7">
            <w:pPr>
              <w:pBdr>
                <w:top w:val="nil"/>
                <w:left w:val="nil"/>
                <w:bottom w:val="nil"/>
                <w:right w:val="nil"/>
                <w:between w:val="nil"/>
              </w:pBdr>
              <w:spacing w:line="275" w:lineRule="auto"/>
              <w:ind w:left="107"/>
              <w:rPr>
                <w:b/>
                <w:color w:val="000000"/>
                <w:sz w:val="24"/>
                <w:szCs w:val="24"/>
              </w:rPr>
            </w:pPr>
            <w:r w:rsidRPr="001C2FF4">
              <w:rPr>
                <w:b/>
                <w:color w:val="000000"/>
                <w:sz w:val="24"/>
                <w:szCs w:val="24"/>
              </w:rPr>
              <w:t>Proteção Social Especial</w:t>
            </w:r>
          </w:p>
        </w:tc>
        <w:tc>
          <w:tcPr>
            <w:tcW w:w="1538" w:type="dxa"/>
          </w:tcPr>
          <w:p w14:paraId="0E7CE231" w14:textId="77777777" w:rsidR="00A96409" w:rsidRPr="001C2FF4" w:rsidRDefault="00A96409" w:rsidP="00DA5AB7">
            <w:pPr>
              <w:pBdr>
                <w:top w:val="nil"/>
                <w:left w:val="nil"/>
                <w:bottom w:val="nil"/>
                <w:right w:val="nil"/>
                <w:between w:val="nil"/>
              </w:pBdr>
              <w:spacing w:line="275" w:lineRule="auto"/>
              <w:ind w:left="220" w:right="208"/>
              <w:jc w:val="center"/>
              <w:rPr>
                <w:b/>
                <w:color w:val="000000"/>
                <w:sz w:val="24"/>
                <w:szCs w:val="24"/>
              </w:rPr>
            </w:pPr>
            <w:r w:rsidRPr="001C2FF4">
              <w:rPr>
                <w:b/>
                <w:color w:val="000000"/>
                <w:sz w:val="24"/>
                <w:szCs w:val="24"/>
              </w:rPr>
              <w:t>Metas</w:t>
            </w:r>
          </w:p>
        </w:tc>
        <w:tc>
          <w:tcPr>
            <w:tcW w:w="1418" w:type="dxa"/>
          </w:tcPr>
          <w:p w14:paraId="67FE3CA7" w14:textId="77777777" w:rsidR="00A96409" w:rsidRPr="001C2FF4" w:rsidRDefault="00A96409" w:rsidP="00DA5AB7">
            <w:pPr>
              <w:pBdr>
                <w:top w:val="nil"/>
                <w:left w:val="nil"/>
                <w:bottom w:val="nil"/>
                <w:right w:val="nil"/>
                <w:between w:val="nil"/>
              </w:pBdr>
              <w:spacing w:line="275" w:lineRule="auto"/>
              <w:ind w:left="20" w:right="98"/>
              <w:jc w:val="center"/>
              <w:rPr>
                <w:b/>
                <w:color w:val="000000"/>
                <w:sz w:val="24"/>
                <w:szCs w:val="24"/>
              </w:rPr>
            </w:pPr>
            <w:r w:rsidRPr="001C2FF4">
              <w:rPr>
                <w:b/>
                <w:color w:val="000000"/>
                <w:sz w:val="24"/>
                <w:szCs w:val="24"/>
              </w:rPr>
              <w:t>Per Capita</w:t>
            </w:r>
          </w:p>
        </w:tc>
        <w:tc>
          <w:tcPr>
            <w:tcW w:w="1864" w:type="dxa"/>
          </w:tcPr>
          <w:p w14:paraId="1F69BE1E" w14:textId="77777777" w:rsidR="00A96409" w:rsidRPr="001C2FF4" w:rsidRDefault="00A96409" w:rsidP="00DA5AB7">
            <w:pPr>
              <w:pBdr>
                <w:top w:val="nil"/>
                <w:left w:val="nil"/>
                <w:bottom w:val="nil"/>
                <w:right w:val="nil"/>
                <w:between w:val="nil"/>
              </w:pBdr>
              <w:tabs>
                <w:tab w:val="left" w:pos="1046"/>
              </w:tabs>
              <w:spacing w:line="275" w:lineRule="auto"/>
              <w:ind w:left="108"/>
              <w:rPr>
                <w:b/>
                <w:color w:val="000000"/>
                <w:sz w:val="24"/>
                <w:szCs w:val="24"/>
              </w:rPr>
            </w:pPr>
            <w:r w:rsidRPr="001C2FF4">
              <w:rPr>
                <w:b/>
                <w:color w:val="000000"/>
                <w:sz w:val="24"/>
                <w:szCs w:val="24"/>
              </w:rPr>
              <w:t>Valor</w:t>
            </w:r>
            <w:r w:rsidRPr="001C2FF4">
              <w:rPr>
                <w:b/>
                <w:color w:val="000000"/>
                <w:sz w:val="24"/>
                <w:szCs w:val="24"/>
              </w:rPr>
              <w:tab/>
              <w:t>Total</w:t>
            </w:r>
          </w:p>
          <w:p w14:paraId="36AF4A82" w14:textId="77777777" w:rsidR="00A96409" w:rsidRPr="001C2FF4" w:rsidRDefault="00A96409" w:rsidP="00DA5AB7">
            <w:pPr>
              <w:pBdr>
                <w:top w:val="nil"/>
                <w:left w:val="nil"/>
                <w:bottom w:val="nil"/>
                <w:right w:val="nil"/>
                <w:between w:val="nil"/>
              </w:pBdr>
              <w:spacing w:before="137"/>
              <w:ind w:left="108"/>
              <w:rPr>
                <w:b/>
                <w:color w:val="000000"/>
                <w:sz w:val="24"/>
                <w:szCs w:val="24"/>
              </w:rPr>
            </w:pPr>
            <w:r w:rsidRPr="001C2FF4">
              <w:rPr>
                <w:b/>
                <w:color w:val="000000"/>
                <w:sz w:val="24"/>
                <w:szCs w:val="24"/>
              </w:rPr>
              <w:t>Mensal</w:t>
            </w:r>
          </w:p>
        </w:tc>
        <w:tc>
          <w:tcPr>
            <w:tcW w:w="1984" w:type="dxa"/>
          </w:tcPr>
          <w:p w14:paraId="7DCA2D3F" w14:textId="77777777" w:rsidR="00A96409" w:rsidRPr="001C2FF4" w:rsidRDefault="00A96409" w:rsidP="00DA5AB7">
            <w:pPr>
              <w:pBdr>
                <w:top w:val="nil"/>
                <w:left w:val="nil"/>
                <w:bottom w:val="nil"/>
                <w:right w:val="nil"/>
                <w:between w:val="nil"/>
              </w:pBdr>
              <w:spacing w:line="275" w:lineRule="auto"/>
              <w:ind w:left="110"/>
              <w:rPr>
                <w:b/>
                <w:color w:val="000000"/>
                <w:sz w:val="24"/>
                <w:szCs w:val="24"/>
              </w:rPr>
            </w:pPr>
            <w:r w:rsidRPr="001C2FF4">
              <w:rPr>
                <w:b/>
                <w:color w:val="000000"/>
                <w:sz w:val="24"/>
                <w:szCs w:val="24"/>
              </w:rPr>
              <w:t>Valor Global   da</w:t>
            </w:r>
          </w:p>
          <w:p w14:paraId="5036C9CA" w14:textId="77777777" w:rsidR="00A96409" w:rsidRPr="001C2FF4" w:rsidRDefault="00A96409" w:rsidP="00DA5AB7">
            <w:pPr>
              <w:pBdr>
                <w:top w:val="nil"/>
                <w:left w:val="nil"/>
                <w:bottom w:val="nil"/>
                <w:right w:val="nil"/>
                <w:between w:val="nil"/>
              </w:pBdr>
              <w:spacing w:before="137"/>
              <w:ind w:left="110"/>
              <w:rPr>
                <w:b/>
                <w:color w:val="000000"/>
                <w:sz w:val="24"/>
                <w:szCs w:val="24"/>
              </w:rPr>
            </w:pPr>
            <w:r w:rsidRPr="001C2FF4">
              <w:rPr>
                <w:b/>
                <w:color w:val="000000"/>
                <w:sz w:val="24"/>
                <w:szCs w:val="24"/>
              </w:rPr>
              <w:t>Parceria</w:t>
            </w:r>
          </w:p>
        </w:tc>
      </w:tr>
      <w:tr w:rsidR="00A96409" w:rsidRPr="001C2FF4" w14:paraId="4B956A8E" w14:textId="77777777" w:rsidTr="00800C9B">
        <w:trPr>
          <w:trHeight w:val="1243"/>
        </w:trPr>
        <w:tc>
          <w:tcPr>
            <w:tcW w:w="3119" w:type="dxa"/>
          </w:tcPr>
          <w:p w14:paraId="451E6C3E" w14:textId="77777777" w:rsidR="00A96409" w:rsidRPr="001C2FF4" w:rsidRDefault="00A96409" w:rsidP="00DA5AB7">
            <w:pPr>
              <w:pBdr>
                <w:top w:val="nil"/>
                <w:left w:val="nil"/>
                <w:bottom w:val="nil"/>
                <w:right w:val="nil"/>
                <w:between w:val="nil"/>
              </w:pBdr>
              <w:tabs>
                <w:tab w:val="left" w:pos="1938"/>
              </w:tabs>
              <w:spacing w:line="360" w:lineRule="auto"/>
              <w:ind w:left="107" w:right="97"/>
              <w:rPr>
                <w:color w:val="000000"/>
                <w:sz w:val="24"/>
                <w:szCs w:val="24"/>
              </w:rPr>
            </w:pPr>
            <w:r w:rsidRPr="001C2FF4">
              <w:rPr>
                <w:color w:val="000000"/>
                <w:sz w:val="24"/>
                <w:szCs w:val="24"/>
              </w:rPr>
              <w:t>Serviço de Acolhimento Institucional</w:t>
            </w:r>
            <w:r w:rsidRPr="001C2FF4">
              <w:rPr>
                <w:color w:val="000000"/>
                <w:sz w:val="24"/>
                <w:szCs w:val="24"/>
              </w:rPr>
              <w:tab/>
              <w:t>Adulto</w:t>
            </w:r>
          </w:p>
          <w:p w14:paraId="3B2B4F21" w14:textId="77777777" w:rsidR="00A96409" w:rsidRPr="001C2FF4" w:rsidRDefault="00A96409" w:rsidP="00DA5AB7">
            <w:pPr>
              <w:pBdr>
                <w:top w:val="nil"/>
                <w:left w:val="nil"/>
                <w:bottom w:val="nil"/>
                <w:right w:val="nil"/>
                <w:between w:val="nil"/>
              </w:pBdr>
              <w:ind w:left="107"/>
              <w:rPr>
                <w:color w:val="000000"/>
                <w:sz w:val="24"/>
                <w:szCs w:val="24"/>
              </w:rPr>
            </w:pPr>
            <w:r w:rsidRPr="001C2FF4">
              <w:rPr>
                <w:color w:val="000000"/>
                <w:sz w:val="24"/>
                <w:szCs w:val="24"/>
              </w:rPr>
              <w:t>Masculino</w:t>
            </w:r>
          </w:p>
        </w:tc>
        <w:tc>
          <w:tcPr>
            <w:tcW w:w="1538" w:type="dxa"/>
          </w:tcPr>
          <w:p w14:paraId="07877F35" w14:textId="77777777" w:rsidR="00A96409" w:rsidRPr="001C2FF4" w:rsidRDefault="00A96409" w:rsidP="00DA5AB7">
            <w:pPr>
              <w:pBdr>
                <w:top w:val="nil"/>
                <w:left w:val="nil"/>
                <w:bottom w:val="nil"/>
                <w:right w:val="nil"/>
                <w:between w:val="nil"/>
              </w:pBdr>
              <w:spacing w:before="4"/>
              <w:rPr>
                <w:b/>
                <w:color w:val="000000"/>
                <w:sz w:val="24"/>
                <w:szCs w:val="24"/>
              </w:rPr>
            </w:pPr>
          </w:p>
          <w:p w14:paraId="7427BC0A" w14:textId="77777777" w:rsidR="00A96409" w:rsidRPr="001C2FF4" w:rsidRDefault="00A96409" w:rsidP="00DA5AB7">
            <w:pPr>
              <w:pBdr>
                <w:top w:val="nil"/>
                <w:left w:val="nil"/>
                <w:bottom w:val="nil"/>
                <w:right w:val="nil"/>
                <w:between w:val="nil"/>
              </w:pBdr>
              <w:ind w:left="220" w:right="208"/>
              <w:jc w:val="center"/>
              <w:rPr>
                <w:color w:val="000000"/>
                <w:sz w:val="24"/>
                <w:szCs w:val="24"/>
              </w:rPr>
            </w:pPr>
            <w:r w:rsidRPr="001C2FF4">
              <w:rPr>
                <w:color w:val="000000"/>
                <w:sz w:val="24"/>
                <w:szCs w:val="24"/>
              </w:rPr>
              <w:t>111</w:t>
            </w:r>
          </w:p>
        </w:tc>
        <w:tc>
          <w:tcPr>
            <w:tcW w:w="1418" w:type="dxa"/>
          </w:tcPr>
          <w:p w14:paraId="3365B6C8" w14:textId="77777777" w:rsidR="00A96409" w:rsidRPr="001C2FF4" w:rsidRDefault="00A96409" w:rsidP="00DA5AB7">
            <w:pPr>
              <w:pBdr>
                <w:top w:val="nil"/>
                <w:left w:val="nil"/>
                <w:bottom w:val="nil"/>
                <w:right w:val="nil"/>
                <w:between w:val="nil"/>
              </w:pBdr>
              <w:spacing w:before="4"/>
              <w:rPr>
                <w:b/>
                <w:color w:val="000000"/>
                <w:sz w:val="24"/>
                <w:szCs w:val="24"/>
              </w:rPr>
            </w:pPr>
          </w:p>
          <w:p w14:paraId="6021E6E7" w14:textId="77777777" w:rsidR="00A96409" w:rsidRPr="001C2FF4" w:rsidRDefault="00A96409" w:rsidP="00DA5AB7">
            <w:pPr>
              <w:pBdr>
                <w:top w:val="nil"/>
                <w:left w:val="nil"/>
                <w:bottom w:val="nil"/>
                <w:right w:val="nil"/>
                <w:between w:val="nil"/>
              </w:pBdr>
              <w:ind w:left="89" w:right="98"/>
              <w:jc w:val="center"/>
              <w:rPr>
                <w:color w:val="000000"/>
                <w:sz w:val="24"/>
                <w:szCs w:val="24"/>
                <w:highlight w:val="yellow"/>
              </w:rPr>
            </w:pPr>
            <w:r w:rsidRPr="001C2FF4">
              <w:rPr>
                <w:color w:val="000000"/>
                <w:sz w:val="24"/>
                <w:szCs w:val="24"/>
              </w:rPr>
              <w:t xml:space="preserve">R$ 2.119,33 </w:t>
            </w:r>
          </w:p>
        </w:tc>
        <w:tc>
          <w:tcPr>
            <w:tcW w:w="1864" w:type="dxa"/>
          </w:tcPr>
          <w:p w14:paraId="0FA41A5E" w14:textId="77777777" w:rsidR="00A96409" w:rsidRPr="001C2FF4" w:rsidRDefault="00A96409" w:rsidP="00DA5AB7">
            <w:pPr>
              <w:pBdr>
                <w:top w:val="nil"/>
                <w:left w:val="nil"/>
                <w:bottom w:val="nil"/>
                <w:right w:val="nil"/>
                <w:between w:val="nil"/>
              </w:pBdr>
              <w:spacing w:before="4"/>
              <w:rPr>
                <w:b/>
                <w:color w:val="000000"/>
                <w:sz w:val="24"/>
                <w:szCs w:val="24"/>
              </w:rPr>
            </w:pPr>
          </w:p>
          <w:p w14:paraId="25943196" w14:textId="77777777" w:rsidR="00A96409" w:rsidRPr="001C2FF4" w:rsidRDefault="00A96409" w:rsidP="00DA5AB7">
            <w:pPr>
              <w:pBdr>
                <w:top w:val="nil"/>
                <w:left w:val="nil"/>
                <w:bottom w:val="nil"/>
                <w:right w:val="nil"/>
                <w:between w:val="nil"/>
              </w:pBdr>
              <w:ind w:left="142"/>
              <w:rPr>
                <w:color w:val="000000"/>
                <w:sz w:val="24"/>
                <w:szCs w:val="24"/>
              </w:rPr>
            </w:pPr>
            <w:r w:rsidRPr="001C2FF4">
              <w:rPr>
                <w:color w:val="000000"/>
                <w:sz w:val="24"/>
                <w:szCs w:val="24"/>
              </w:rPr>
              <w:t>R$ 235.245,63</w:t>
            </w:r>
          </w:p>
        </w:tc>
        <w:tc>
          <w:tcPr>
            <w:tcW w:w="1984" w:type="dxa"/>
          </w:tcPr>
          <w:p w14:paraId="413F0C20" w14:textId="77777777" w:rsidR="00A96409" w:rsidRPr="001C2FF4" w:rsidRDefault="00A96409" w:rsidP="00DA5AB7">
            <w:pPr>
              <w:pBdr>
                <w:top w:val="nil"/>
                <w:left w:val="nil"/>
                <w:bottom w:val="nil"/>
                <w:right w:val="nil"/>
                <w:between w:val="nil"/>
              </w:pBdr>
              <w:spacing w:before="4"/>
              <w:rPr>
                <w:b/>
                <w:color w:val="000000"/>
                <w:sz w:val="24"/>
                <w:szCs w:val="24"/>
              </w:rPr>
            </w:pPr>
          </w:p>
          <w:p w14:paraId="2AC11027" w14:textId="77777777" w:rsidR="00A96409" w:rsidRPr="001C2FF4" w:rsidRDefault="00A96409" w:rsidP="00DA5AB7">
            <w:pPr>
              <w:pBdr>
                <w:top w:val="nil"/>
                <w:left w:val="nil"/>
                <w:bottom w:val="nil"/>
                <w:right w:val="nil"/>
                <w:between w:val="nil"/>
              </w:pBdr>
              <w:ind w:left="110"/>
              <w:rPr>
                <w:color w:val="000000"/>
                <w:sz w:val="24"/>
                <w:szCs w:val="24"/>
              </w:rPr>
            </w:pPr>
            <w:r w:rsidRPr="001C2FF4">
              <w:rPr>
                <w:color w:val="000000"/>
                <w:sz w:val="24"/>
                <w:szCs w:val="24"/>
              </w:rPr>
              <w:t>R$ 2.822.947,56</w:t>
            </w:r>
          </w:p>
        </w:tc>
      </w:tr>
    </w:tbl>
    <w:p w14:paraId="3E25A0E1" w14:textId="77777777" w:rsidR="00A96409" w:rsidRPr="001C2FF4" w:rsidRDefault="00A96409" w:rsidP="00A96409">
      <w:pPr>
        <w:ind w:left="680" w:right="146"/>
        <w:jc w:val="both"/>
        <w:rPr>
          <w:sz w:val="24"/>
          <w:szCs w:val="24"/>
        </w:rPr>
      </w:pPr>
    </w:p>
    <w:p w14:paraId="4499A2AB" w14:textId="77777777" w:rsidR="00A96409" w:rsidRPr="001C2FF4" w:rsidRDefault="00A96409" w:rsidP="00A96409">
      <w:pPr>
        <w:ind w:left="680" w:right="164"/>
        <w:jc w:val="both"/>
        <w:rPr>
          <w:sz w:val="24"/>
          <w:szCs w:val="24"/>
        </w:rPr>
      </w:pPr>
      <w:r w:rsidRPr="001C2FF4">
        <w:rPr>
          <w:sz w:val="24"/>
          <w:szCs w:val="24"/>
        </w:rPr>
        <w:t>*Poderão ser selecionadas mais de uma proposta para a execução das metas indicadas, respeitando a proposta de cada OSC e sua classificação;</w:t>
      </w:r>
    </w:p>
    <w:p w14:paraId="5502462C" w14:textId="77777777" w:rsidR="00A96409" w:rsidRPr="001C2FF4" w:rsidRDefault="00A96409" w:rsidP="00A96409">
      <w:pPr>
        <w:ind w:left="680" w:right="164"/>
        <w:jc w:val="both"/>
        <w:rPr>
          <w:color w:val="FF0000"/>
          <w:sz w:val="24"/>
          <w:szCs w:val="24"/>
        </w:rPr>
      </w:pPr>
      <w:r w:rsidRPr="001C2FF4">
        <w:rPr>
          <w:sz w:val="24"/>
          <w:szCs w:val="24"/>
        </w:rPr>
        <w:t>**Em caso da Organização da Sociedade Civil não possuir imóvel próprio e na impossibilidade de cessão de imóvel público para execução do objeto, poderá ser solicitada análise e parecer junto ao Concedente, quanto à possibilidade de acréscimo no momento da celebração ou por aditamento para tal finalidade específica do valor máximo de até R$ 2.000,00 mensais por unidade de atendimento do serviço. Nestes casos a data inicial do atendimento efetivo poderá ser feita até 30 dias da data da assinatura do Termo de Colaboração. </w:t>
      </w:r>
    </w:p>
    <w:p w14:paraId="534AEDD6" w14:textId="77777777" w:rsidR="00A96409" w:rsidRPr="001C2FF4" w:rsidRDefault="00A96409" w:rsidP="00A96409">
      <w:pPr>
        <w:ind w:left="680" w:right="164"/>
        <w:jc w:val="both"/>
        <w:rPr>
          <w:sz w:val="24"/>
          <w:szCs w:val="24"/>
        </w:rPr>
      </w:pPr>
      <w:r w:rsidRPr="001C2FF4">
        <w:rPr>
          <w:sz w:val="24"/>
          <w:szCs w:val="24"/>
        </w:rPr>
        <w:t>*** Todo imóvel deverá estar em situação regular junto aos órgãos competentes como “habite-se”, “Alvará”, “Licença Sanitária”. Pode haver cessão de imóvel público, conforme disponibilidade.</w:t>
      </w:r>
    </w:p>
    <w:p w14:paraId="7C92FB23" w14:textId="77777777" w:rsidR="00A96409" w:rsidRPr="001C2FF4" w:rsidRDefault="00A96409" w:rsidP="00A96409">
      <w:pPr>
        <w:ind w:left="680" w:right="164"/>
        <w:jc w:val="both"/>
        <w:rPr>
          <w:sz w:val="24"/>
          <w:szCs w:val="24"/>
        </w:rPr>
      </w:pPr>
      <w:r w:rsidRPr="001C2FF4">
        <w:rPr>
          <w:sz w:val="24"/>
          <w:szCs w:val="24"/>
        </w:rPr>
        <w:t>**** As entidades selecionadas farão jus ao repasse adicional de Auxílio, de que trata a Resolução 073/2022 - CMAS</w:t>
      </w:r>
    </w:p>
    <w:p w14:paraId="2DB96A19" w14:textId="77777777" w:rsidR="00A96409" w:rsidRPr="001C2FF4" w:rsidRDefault="00A96409" w:rsidP="00A96409">
      <w:pPr>
        <w:spacing w:before="1" w:line="360" w:lineRule="auto"/>
        <w:ind w:left="679" w:right="147"/>
        <w:jc w:val="both"/>
        <w:rPr>
          <w:color w:val="FF0000"/>
          <w:sz w:val="24"/>
          <w:szCs w:val="24"/>
        </w:rPr>
      </w:pPr>
    </w:p>
    <w:p w14:paraId="3D2808A4" w14:textId="77777777" w:rsidR="00A96409" w:rsidRPr="001C2FF4" w:rsidRDefault="00A96409" w:rsidP="00E00370">
      <w:pPr>
        <w:pStyle w:val="Ttulo1"/>
        <w:numPr>
          <w:ilvl w:val="1"/>
          <w:numId w:val="81"/>
        </w:numPr>
        <w:tabs>
          <w:tab w:val="left" w:pos="1100"/>
        </w:tabs>
        <w:spacing w:before="90"/>
        <w:ind w:left="1099" w:hanging="420"/>
        <w:jc w:val="both"/>
      </w:pPr>
      <w:r w:rsidRPr="001C2FF4">
        <w:lastRenderedPageBreak/>
        <w:t>Público Alvo:</w:t>
      </w:r>
    </w:p>
    <w:p w14:paraId="43E040F6" w14:textId="77777777" w:rsidR="00A96409" w:rsidRPr="001C2FF4" w:rsidRDefault="00A96409" w:rsidP="00A96409">
      <w:pPr>
        <w:pBdr>
          <w:top w:val="nil"/>
          <w:left w:val="nil"/>
          <w:bottom w:val="nil"/>
          <w:right w:val="nil"/>
          <w:between w:val="nil"/>
        </w:pBdr>
        <w:spacing w:before="135" w:line="360" w:lineRule="auto"/>
        <w:ind w:left="679" w:right="135"/>
        <w:jc w:val="both"/>
        <w:rPr>
          <w:sz w:val="24"/>
          <w:szCs w:val="24"/>
        </w:rPr>
      </w:pPr>
      <w:r w:rsidRPr="001C2FF4">
        <w:rPr>
          <w:sz w:val="24"/>
          <w:szCs w:val="24"/>
        </w:rPr>
        <w:t>Público adulto</w:t>
      </w:r>
      <w:r w:rsidRPr="001C2FF4">
        <w:rPr>
          <w:color w:val="000000"/>
          <w:sz w:val="24"/>
          <w:szCs w:val="24"/>
        </w:rPr>
        <w:t xml:space="preserve"> masculino, maiores de 18 anos, em situação de risco e vulnerabilidade pessoal e social por estar em situação de rua sem condições de autossustento, devendo ter autonomia para realizar atividades da vida diária (como alimentar-se, vestir-se, tomar banho, ir ao banheiro, etc). </w:t>
      </w:r>
      <w:r w:rsidRPr="001C2FF4">
        <w:rPr>
          <w:sz w:val="24"/>
          <w:szCs w:val="24"/>
        </w:rPr>
        <w:t xml:space="preserve">Demandas específicas que envolvem a diversidade do público atendido serão tratadas na Trilha da Cidadania e, havendo possibilidade, haverá quarto exclusivo para as especificidades. </w:t>
      </w:r>
    </w:p>
    <w:p w14:paraId="0D28FEDA" w14:textId="77777777" w:rsidR="00A96409" w:rsidRPr="001C2FF4" w:rsidRDefault="00A96409" w:rsidP="00A96409">
      <w:pPr>
        <w:pBdr>
          <w:top w:val="nil"/>
          <w:left w:val="nil"/>
          <w:bottom w:val="nil"/>
          <w:right w:val="nil"/>
          <w:between w:val="nil"/>
        </w:pBdr>
        <w:spacing w:before="135" w:line="360" w:lineRule="auto"/>
        <w:ind w:left="679" w:right="135"/>
        <w:jc w:val="both"/>
        <w:rPr>
          <w:sz w:val="24"/>
          <w:szCs w:val="24"/>
        </w:rPr>
      </w:pPr>
    </w:p>
    <w:p w14:paraId="78C5B0BB" w14:textId="77777777" w:rsidR="00A96409" w:rsidRPr="001C2FF4" w:rsidRDefault="00A96409" w:rsidP="00A96409">
      <w:pPr>
        <w:pBdr>
          <w:top w:val="nil"/>
          <w:left w:val="nil"/>
          <w:bottom w:val="nil"/>
          <w:right w:val="nil"/>
          <w:between w:val="nil"/>
        </w:pBdr>
        <w:spacing w:before="5"/>
        <w:rPr>
          <w:color w:val="000000"/>
          <w:sz w:val="24"/>
          <w:szCs w:val="24"/>
        </w:rPr>
      </w:pPr>
    </w:p>
    <w:p w14:paraId="5319F755" w14:textId="77777777" w:rsidR="00A96409" w:rsidRPr="001C2FF4" w:rsidRDefault="00A96409" w:rsidP="00E00370">
      <w:pPr>
        <w:pStyle w:val="Ttulo1"/>
        <w:numPr>
          <w:ilvl w:val="0"/>
          <w:numId w:val="81"/>
        </w:numPr>
        <w:tabs>
          <w:tab w:val="left" w:pos="962"/>
          <w:tab w:val="left" w:pos="963"/>
        </w:tabs>
        <w:ind w:left="962" w:hanging="428"/>
        <w:rPr>
          <w:color w:val="000009"/>
        </w:rPr>
      </w:pPr>
      <w:r w:rsidRPr="001C2FF4">
        <w:t>FORMA DE EXECUÇÃO:</w:t>
      </w:r>
    </w:p>
    <w:p w14:paraId="26326C65" w14:textId="77777777" w:rsidR="00A96409" w:rsidRPr="001C2FF4" w:rsidRDefault="00A96409" w:rsidP="00A96409">
      <w:pPr>
        <w:pBdr>
          <w:top w:val="nil"/>
          <w:left w:val="nil"/>
          <w:bottom w:val="nil"/>
          <w:right w:val="nil"/>
          <w:between w:val="nil"/>
        </w:pBdr>
        <w:spacing w:before="132" w:line="360" w:lineRule="auto"/>
        <w:ind w:left="679" w:right="542" w:firstLine="30"/>
        <w:jc w:val="both"/>
        <w:rPr>
          <w:color w:val="000000"/>
          <w:sz w:val="24"/>
          <w:szCs w:val="24"/>
        </w:rPr>
      </w:pPr>
      <w:r w:rsidRPr="001C2FF4">
        <w:rPr>
          <w:color w:val="000000"/>
          <w:sz w:val="24"/>
          <w:szCs w:val="24"/>
        </w:rPr>
        <w:t>As ações serão executadas por Organização da Sociedade Civil, que se responsabiliza pela oferta do serviço, com a coordenação geral da Secretaria Municipal de Assistência Social, com a supervisão sistemática efetivada pela Gerência de Serviços de Alta Complexidade, e monitoramento da Gestora de Parceria que estão sob a responsabilidade da Diretoria de Proteção Social Especial.</w:t>
      </w:r>
    </w:p>
    <w:p w14:paraId="77752379" w14:textId="77777777" w:rsidR="00A96409" w:rsidRPr="001C2FF4" w:rsidRDefault="00A96409" w:rsidP="00A96409">
      <w:pPr>
        <w:pBdr>
          <w:top w:val="nil"/>
          <w:left w:val="nil"/>
          <w:bottom w:val="nil"/>
          <w:right w:val="nil"/>
          <w:between w:val="nil"/>
        </w:pBdr>
        <w:spacing w:line="360" w:lineRule="auto"/>
        <w:ind w:left="679" w:right="543" w:firstLine="30"/>
        <w:jc w:val="both"/>
        <w:rPr>
          <w:color w:val="000000"/>
          <w:sz w:val="24"/>
          <w:szCs w:val="24"/>
        </w:rPr>
      </w:pPr>
      <w:r w:rsidRPr="001C2FF4">
        <w:rPr>
          <w:sz w:val="24"/>
          <w:szCs w:val="24"/>
        </w:rPr>
        <w:t>A</w:t>
      </w:r>
      <w:r w:rsidRPr="001C2FF4">
        <w:rPr>
          <w:color w:val="000000"/>
          <w:sz w:val="24"/>
          <w:szCs w:val="24"/>
        </w:rPr>
        <w:t xml:space="preserve"> Diretoria de Gestão do Sistema Municipal de Assistência Social através das Gerências de Convênios, Gestão de Monitoramento e Avaliação e Gestão da Informação, realizarão as ações de sua competência, no que couber.</w:t>
      </w:r>
    </w:p>
    <w:p w14:paraId="63DECF6B" w14:textId="77777777" w:rsidR="00A96409" w:rsidRPr="001C2FF4" w:rsidRDefault="00A96409" w:rsidP="00A96409">
      <w:pPr>
        <w:pBdr>
          <w:top w:val="nil"/>
          <w:left w:val="nil"/>
          <w:bottom w:val="nil"/>
          <w:right w:val="nil"/>
          <w:between w:val="nil"/>
        </w:pBdr>
        <w:spacing w:line="360" w:lineRule="auto"/>
        <w:ind w:left="679" w:right="548" w:firstLine="30"/>
        <w:jc w:val="both"/>
        <w:rPr>
          <w:color w:val="000000"/>
          <w:sz w:val="24"/>
          <w:szCs w:val="24"/>
        </w:rPr>
      </w:pPr>
      <w:r w:rsidRPr="001C2FF4">
        <w:rPr>
          <w:color w:val="000000"/>
          <w:sz w:val="24"/>
          <w:szCs w:val="24"/>
        </w:rPr>
        <w:t>Todas as divulgações da OSC sobre esta oferta devem conter a informação de que se trata de parceria com a Secretaria Municipal de Assistência Social, assim como todos os automóveis que forem custeados com recursos desta parceria, total ou parcial, devem conter esta mesma informação em formato de adesivo que deve estar localizado na porta do motorista em tamanho possível de ser reconhecido e lido, além da informação deve conter também a logomarca da Prefeitura Municipal de Londrina.</w:t>
      </w:r>
    </w:p>
    <w:p w14:paraId="75C81C73" w14:textId="77777777" w:rsidR="00A96409" w:rsidRPr="001C2FF4" w:rsidRDefault="00A96409" w:rsidP="00A96409">
      <w:pPr>
        <w:pBdr>
          <w:top w:val="nil"/>
          <w:left w:val="nil"/>
          <w:bottom w:val="nil"/>
          <w:right w:val="nil"/>
          <w:between w:val="nil"/>
        </w:pBdr>
        <w:spacing w:before="6"/>
        <w:rPr>
          <w:color w:val="000000"/>
          <w:sz w:val="24"/>
          <w:szCs w:val="24"/>
        </w:rPr>
      </w:pPr>
    </w:p>
    <w:p w14:paraId="18F86D27" w14:textId="77777777" w:rsidR="00A96409" w:rsidRPr="001C2FF4" w:rsidRDefault="00A96409" w:rsidP="00E00370">
      <w:pPr>
        <w:pStyle w:val="Ttulo1"/>
        <w:numPr>
          <w:ilvl w:val="0"/>
          <w:numId w:val="81"/>
        </w:numPr>
        <w:tabs>
          <w:tab w:val="left" w:pos="1107"/>
        </w:tabs>
        <w:ind w:left="122" w:hanging="404"/>
        <w:jc w:val="both"/>
      </w:pPr>
      <w:r w:rsidRPr="001C2FF4">
        <w:t>FORMAS DE ACESSO:</w:t>
      </w:r>
    </w:p>
    <w:p w14:paraId="0D8030EF" w14:textId="77777777" w:rsidR="00A96409" w:rsidRPr="001C2FF4" w:rsidRDefault="00A96409" w:rsidP="00A96409">
      <w:pPr>
        <w:pBdr>
          <w:top w:val="nil"/>
          <w:left w:val="nil"/>
          <w:bottom w:val="nil"/>
          <w:right w:val="nil"/>
          <w:between w:val="nil"/>
        </w:pBdr>
        <w:spacing w:before="132" w:line="360" w:lineRule="auto"/>
        <w:ind w:left="679" w:right="141"/>
        <w:jc w:val="both"/>
        <w:rPr>
          <w:color w:val="000000"/>
          <w:sz w:val="24"/>
          <w:szCs w:val="24"/>
        </w:rPr>
      </w:pPr>
      <w:r w:rsidRPr="001C2FF4">
        <w:rPr>
          <w:color w:val="000000"/>
          <w:sz w:val="24"/>
          <w:szCs w:val="24"/>
        </w:rPr>
        <w:t xml:space="preserve">O Serviço de Acolhimento Adulto Masculino receberá os encaminhamentos através da Central de Vagas da Secretaria </w:t>
      </w:r>
      <w:r w:rsidRPr="001C2FF4">
        <w:rPr>
          <w:sz w:val="24"/>
          <w:szCs w:val="24"/>
        </w:rPr>
        <w:t>Municipal</w:t>
      </w:r>
      <w:r w:rsidRPr="001C2FF4">
        <w:rPr>
          <w:color w:val="000000"/>
          <w:sz w:val="24"/>
          <w:szCs w:val="24"/>
        </w:rPr>
        <w:t xml:space="preserve"> de Assistência Social. A instituição, ao acolher os usuários, passa a ser referência deste e, portanto, tem a responsabilidade no acompanhamento do acolhido.</w:t>
      </w:r>
    </w:p>
    <w:p w14:paraId="09E20A68" w14:textId="77777777" w:rsidR="00A96409" w:rsidRPr="001C2FF4" w:rsidRDefault="00A96409" w:rsidP="00A96409">
      <w:pPr>
        <w:pBdr>
          <w:top w:val="nil"/>
          <w:left w:val="nil"/>
          <w:bottom w:val="nil"/>
          <w:right w:val="nil"/>
          <w:between w:val="nil"/>
        </w:pBdr>
        <w:spacing w:before="1" w:line="360" w:lineRule="auto"/>
        <w:ind w:left="679" w:right="144" w:firstLine="30"/>
        <w:jc w:val="both"/>
        <w:rPr>
          <w:color w:val="000000"/>
          <w:sz w:val="24"/>
          <w:szCs w:val="24"/>
        </w:rPr>
      </w:pPr>
      <w:r w:rsidRPr="001C2FF4">
        <w:rPr>
          <w:color w:val="000000"/>
          <w:sz w:val="24"/>
          <w:szCs w:val="24"/>
        </w:rPr>
        <w:t xml:space="preserve">Caso ocorram restrições e/ou suspensões dentro do Serviço de Acolhimento Adulto Masculino, é responsabilidade do acolhimento articular estudo de caso com os demais serviços. Desse modo, a avaliação sobre mudança de referência e/ou transferência para outros Serviços de Acolhimento deve ser realizada em conjunto com a rede de serviços </w:t>
      </w:r>
      <w:r w:rsidRPr="001C2FF4">
        <w:rPr>
          <w:color w:val="000000"/>
          <w:sz w:val="24"/>
          <w:szCs w:val="24"/>
        </w:rPr>
        <w:lastRenderedPageBreak/>
        <w:t>socioassistenciais.</w:t>
      </w:r>
    </w:p>
    <w:p w14:paraId="3FB5F97E" w14:textId="77777777" w:rsidR="00A96409" w:rsidRPr="001C2FF4" w:rsidRDefault="00A96409" w:rsidP="00A96409">
      <w:pPr>
        <w:pBdr>
          <w:top w:val="nil"/>
          <w:left w:val="nil"/>
          <w:bottom w:val="nil"/>
          <w:right w:val="nil"/>
          <w:between w:val="nil"/>
        </w:pBdr>
        <w:spacing w:before="1" w:line="360" w:lineRule="auto"/>
        <w:ind w:left="679" w:right="143" w:firstLine="30"/>
        <w:jc w:val="both"/>
        <w:rPr>
          <w:color w:val="000000"/>
          <w:sz w:val="24"/>
          <w:szCs w:val="24"/>
        </w:rPr>
      </w:pPr>
      <w:r w:rsidRPr="001C2FF4">
        <w:rPr>
          <w:color w:val="000000"/>
          <w:sz w:val="24"/>
          <w:szCs w:val="24"/>
        </w:rPr>
        <w:t>O acolhimento poderá atender usuários com animais desde que estabelecidas as regras com a Secretaria Municipal de Assistência Social.</w:t>
      </w:r>
    </w:p>
    <w:p w14:paraId="43313C14" w14:textId="77777777" w:rsidR="00A96409" w:rsidRPr="001C2FF4" w:rsidRDefault="00A96409" w:rsidP="00A96409">
      <w:pPr>
        <w:pBdr>
          <w:top w:val="nil"/>
          <w:left w:val="nil"/>
          <w:bottom w:val="nil"/>
          <w:right w:val="nil"/>
          <w:between w:val="nil"/>
        </w:pBdr>
        <w:spacing w:line="360" w:lineRule="auto"/>
        <w:ind w:left="679" w:right="141" w:firstLine="30"/>
        <w:jc w:val="both"/>
        <w:rPr>
          <w:color w:val="000000"/>
          <w:sz w:val="24"/>
          <w:szCs w:val="24"/>
        </w:rPr>
      </w:pPr>
      <w:r w:rsidRPr="001C2FF4">
        <w:rPr>
          <w:color w:val="000000"/>
          <w:sz w:val="24"/>
          <w:szCs w:val="24"/>
        </w:rPr>
        <w:t xml:space="preserve">Quando o acolhido sair do Serviço de Acolhimento Adulto Masculino por ter sido transferido a outra unidade, ou ainda, encaminhado a outras modalidades de acolhimentos, (como Serviço Serviço de Acolhimento em República), estes passam a ser referência de atendimento </w:t>
      </w:r>
      <w:r w:rsidRPr="001C2FF4">
        <w:rPr>
          <w:sz w:val="24"/>
          <w:szCs w:val="24"/>
        </w:rPr>
        <w:t>aos serviços</w:t>
      </w:r>
      <w:r w:rsidRPr="001C2FF4">
        <w:rPr>
          <w:color w:val="000000"/>
          <w:sz w:val="24"/>
          <w:szCs w:val="24"/>
        </w:rPr>
        <w:t xml:space="preserve"> já citados.</w:t>
      </w:r>
    </w:p>
    <w:p w14:paraId="52DA94EB" w14:textId="77777777" w:rsidR="00A96409" w:rsidRPr="001C2FF4" w:rsidRDefault="00A96409" w:rsidP="00A96409">
      <w:pPr>
        <w:pBdr>
          <w:top w:val="nil"/>
          <w:left w:val="nil"/>
          <w:bottom w:val="nil"/>
          <w:right w:val="nil"/>
          <w:between w:val="nil"/>
        </w:pBdr>
        <w:spacing w:line="360" w:lineRule="auto"/>
        <w:ind w:left="679" w:right="141" w:firstLine="30"/>
        <w:jc w:val="both"/>
        <w:rPr>
          <w:color w:val="000000"/>
          <w:sz w:val="24"/>
          <w:szCs w:val="24"/>
        </w:rPr>
      </w:pPr>
      <w:r w:rsidRPr="001C2FF4">
        <w:rPr>
          <w:color w:val="000000"/>
          <w:sz w:val="24"/>
          <w:szCs w:val="24"/>
        </w:rPr>
        <w:t xml:space="preserve">Quando o acolhido sair de forma espontânea do Serviço de Acolhimento, passam a ser referência de seu atendimento o Serviço Especializado para Pessoas em Situação de Rua, ou ainda o Serviço Especializado em Abordagem Social, conforme especificidade de cada caso, e quando </w:t>
      </w:r>
      <w:r w:rsidRPr="001C2FF4">
        <w:rPr>
          <w:sz w:val="24"/>
          <w:szCs w:val="24"/>
        </w:rPr>
        <w:t>essa</w:t>
      </w:r>
      <w:r w:rsidRPr="001C2FF4">
        <w:rPr>
          <w:color w:val="000000"/>
          <w:sz w:val="24"/>
          <w:szCs w:val="24"/>
        </w:rPr>
        <w:t xml:space="preserve"> pessoa em situação de rua solicitar novo acolhimento ele deverá ser encaminhado diretamente </w:t>
      </w:r>
      <w:r w:rsidRPr="001C2FF4">
        <w:rPr>
          <w:sz w:val="24"/>
          <w:szCs w:val="24"/>
        </w:rPr>
        <w:t>à última</w:t>
      </w:r>
      <w:r w:rsidRPr="001C2FF4">
        <w:rPr>
          <w:color w:val="000000"/>
          <w:sz w:val="24"/>
          <w:szCs w:val="24"/>
        </w:rPr>
        <w:t xml:space="preserve"> unidade de acolhimento que esteve e que </w:t>
      </w:r>
      <w:r w:rsidRPr="001C2FF4">
        <w:rPr>
          <w:sz w:val="24"/>
          <w:szCs w:val="24"/>
        </w:rPr>
        <w:t>possuía</w:t>
      </w:r>
      <w:r w:rsidRPr="001C2FF4">
        <w:rPr>
          <w:color w:val="000000"/>
          <w:sz w:val="24"/>
          <w:szCs w:val="24"/>
        </w:rPr>
        <w:t xml:space="preserve"> Plano de Acolhimento Individual.</w:t>
      </w:r>
    </w:p>
    <w:p w14:paraId="268FEA6B" w14:textId="77777777" w:rsidR="00A96409" w:rsidRPr="001C2FF4" w:rsidRDefault="00A96409" w:rsidP="00A96409">
      <w:pPr>
        <w:pBdr>
          <w:top w:val="nil"/>
          <w:left w:val="nil"/>
          <w:bottom w:val="nil"/>
          <w:right w:val="nil"/>
          <w:between w:val="nil"/>
        </w:pBdr>
        <w:spacing w:before="4"/>
        <w:rPr>
          <w:color w:val="000000"/>
          <w:sz w:val="24"/>
          <w:szCs w:val="24"/>
        </w:rPr>
      </w:pPr>
    </w:p>
    <w:p w14:paraId="7A20C5B0" w14:textId="77777777" w:rsidR="00A96409" w:rsidRPr="001C2FF4" w:rsidRDefault="00A96409" w:rsidP="00E00370">
      <w:pPr>
        <w:pStyle w:val="Ttulo1"/>
        <w:numPr>
          <w:ilvl w:val="0"/>
          <w:numId w:val="81"/>
        </w:numPr>
        <w:tabs>
          <w:tab w:val="left" w:pos="963"/>
        </w:tabs>
        <w:ind w:left="962" w:hanging="283"/>
      </w:pPr>
      <w:r w:rsidRPr="001C2FF4">
        <w:t>PERÍODO DE ACOLHIMENTO:</w:t>
      </w:r>
    </w:p>
    <w:p w14:paraId="564CE154" w14:textId="77777777" w:rsidR="00A96409" w:rsidRPr="001C2FF4" w:rsidRDefault="00A96409" w:rsidP="00A96409">
      <w:pPr>
        <w:pBdr>
          <w:top w:val="nil"/>
          <w:left w:val="nil"/>
          <w:bottom w:val="nil"/>
          <w:right w:val="nil"/>
          <w:between w:val="nil"/>
        </w:pBdr>
        <w:spacing w:before="134" w:line="360" w:lineRule="auto"/>
        <w:ind w:left="679" w:right="136"/>
        <w:jc w:val="both"/>
        <w:rPr>
          <w:sz w:val="24"/>
          <w:szCs w:val="24"/>
        </w:rPr>
      </w:pPr>
      <w:r w:rsidRPr="001C2FF4">
        <w:rPr>
          <w:sz w:val="24"/>
          <w:szCs w:val="24"/>
        </w:rPr>
        <w:t xml:space="preserve">Até seis meses, podendo ser prorrogado conforme avaliação técnica, podendo ser alterado ou conforme fluxo vigente na Trilha da Cidadania e orientações da Secretaria Municipal de Assistência Social. Entende-se que o período de acolhimento não é fixo, pois cada pessoa tem suas potencialidades e desafios que interferem no processo de desligamento para vida independente e/ou encaminhamento a outro serviço de proteção integral na rede socioassistencial, entretanto, é importante resguardar a característica transitória do serviço. </w:t>
      </w:r>
    </w:p>
    <w:p w14:paraId="5E6D3F09" w14:textId="77777777" w:rsidR="00A96409" w:rsidRPr="001C2FF4" w:rsidRDefault="00A96409" w:rsidP="00A96409">
      <w:pPr>
        <w:pBdr>
          <w:top w:val="nil"/>
          <w:left w:val="nil"/>
          <w:bottom w:val="nil"/>
          <w:right w:val="nil"/>
          <w:between w:val="nil"/>
        </w:pBdr>
        <w:spacing w:before="5"/>
        <w:rPr>
          <w:color w:val="000000"/>
          <w:sz w:val="24"/>
          <w:szCs w:val="24"/>
        </w:rPr>
      </w:pPr>
    </w:p>
    <w:p w14:paraId="20182F36" w14:textId="77777777" w:rsidR="00A96409" w:rsidRPr="001C2FF4" w:rsidRDefault="00A96409" w:rsidP="00E00370">
      <w:pPr>
        <w:pStyle w:val="Ttulo1"/>
        <w:numPr>
          <w:ilvl w:val="0"/>
          <w:numId w:val="81"/>
        </w:numPr>
        <w:tabs>
          <w:tab w:val="left" w:pos="963"/>
        </w:tabs>
        <w:ind w:left="962" w:hanging="283"/>
      </w:pPr>
      <w:r w:rsidRPr="001C2FF4">
        <w:t>PERÍODO DE FUNCIONAMENTO:</w:t>
      </w:r>
    </w:p>
    <w:p w14:paraId="5AD7F685" w14:textId="77777777" w:rsidR="00A96409" w:rsidRPr="001C2FF4" w:rsidRDefault="00A96409" w:rsidP="00A96409">
      <w:pPr>
        <w:pBdr>
          <w:top w:val="nil"/>
          <w:left w:val="nil"/>
          <w:bottom w:val="nil"/>
          <w:right w:val="nil"/>
          <w:between w:val="nil"/>
        </w:pBdr>
        <w:spacing w:before="132"/>
        <w:rPr>
          <w:color w:val="000000"/>
          <w:sz w:val="24"/>
          <w:szCs w:val="24"/>
        </w:rPr>
      </w:pPr>
      <w:r w:rsidRPr="001C2FF4">
        <w:rPr>
          <w:color w:val="000000"/>
          <w:sz w:val="24"/>
          <w:szCs w:val="24"/>
        </w:rPr>
        <w:t xml:space="preserve">           O funcionamento é ininterrupto (24 horas), todos os dias da semana.</w:t>
      </w:r>
    </w:p>
    <w:p w14:paraId="2A19263B" w14:textId="77777777" w:rsidR="00A96409" w:rsidRPr="001C2FF4" w:rsidRDefault="00A96409" w:rsidP="00E00370">
      <w:pPr>
        <w:pStyle w:val="Ttulo1"/>
        <w:numPr>
          <w:ilvl w:val="0"/>
          <w:numId w:val="81"/>
        </w:numPr>
        <w:tabs>
          <w:tab w:val="left" w:pos="963"/>
        </w:tabs>
        <w:ind w:left="962" w:hanging="283"/>
      </w:pPr>
      <w:r w:rsidRPr="001C2FF4">
        <w:t>LOCALIZAÇÃO E INSTALAÇÕES FÍSICAS:</w:t>
      </w:r>
    </w:p>
    <w:p w14:paraId="21DC7E13" w14:textId="77777777" w:rsidR="00A96409" w:rsidRPr="001C2FF4" w:rsidRDefault="00A96409" w:rsidP="00A96409">
      <w:pPr>
        <w:pBdr>
          <w:top w:val="nil"/>
          <w:left w:val="nil"/>
          <w:bottom w:val="nil"/>
          <w:right w:val="nil"/>
          <w:between w:val="nil"/>
        </w:pBdr>
        <w:spacing w:before="134" w:line="360" w:lineRule="auto"/>
        <w:ind w:left="679" w:right="140"/>
        <w:jc w:val="both"/>
        <w:rPr>
          <w:color w:val="000000"/>
          <w:sz w:val="24"/>
          <w:szCs w:val="24"/>
        </w:rPr>
      </w:pPr>
      <w:r w:rsidRPr="001C2FF4">
        <w:rPr>
          <w:color w:val="000000"/>
          <w:sz w:val="24"/>
          <w:szCs w:val="24"/>
        </w:rPr>
        <w:t xml:space="preserve">As instalações da unidade devem ser adequadas às regras de acessibilidade e a RDC/ANVISA Nº 283, de 26 de setembro de 2005, conforme a Lei 10.098 de 19 de dezembro de 2000 e da Norma da ABNT 9050/2015 com espaços adequados ao atendimento aos usuários, pessoas com deficiência e/ou idosas, desde que tenham autonomia para atividades da vida diária. Além </w:t>
      </w:r>
      <w:r w:rsidRPr="001C2FF4">
        <w:rPr>
          <w:sz w:val="24"/>
          <w:szCs w:val="24"/>
        </w:rPr>
        <w:t>disso, deve</w:t>
      </w:r>
      <w:r w:rsidRPr="001C2FF4">
        <w:rPr>
          <w:color w:val="000000"/>
          <w:sz w:val="24"/>
          <w:szCs w:val="24"/>
        </w:rPr>
        <w:t xml:space="preserve"> também conter espaço adequado para almoxarifado, refeitório, coordenação e equipe técnica.</w:t>
      </w:r>
    </w:p>
    <w:p w14:paraId="22DD742C" w14:textId="77777777" w:rsidR="00A96409" w:rsidRPr="001C2FF4" w:rsidRDefault="00A96409" w:rsidP="00A96409">
      <w:pPr>
        <w:pBdr>
          <w:top w:val="nil"/>
          <w:left w:val="nil"/>
          <w:bottom w:val="nil"/>
          <w:right w:val="nil"/>
          <w:between w:val="nil"/>
        </w:pBdr>
        <w:spacing w:line="360" w:lineRule="auto"/>
        <w:ind w:left="679" w:right="139"/>
        <w:jc w:val="both"/>
        <w:rPr>
          <w:color w:val="000000"/>
          <w:sz w:val="24"/>
          <w:szCs w:val="24"/>
        </w:rPr>
      </w:pPr>
      <w:r w:rsidRPr="001C2FF4">
        <w:rPr>
          <w:color w:val="000000"/>
          <w:sz w:val="24"/>
          <w:szCs w:val="24"/>
        </w:rPr>
        <w:t>O serviço deverá estar localizado em área urbana, preferencialmente em locais onde haja maior concentração de pessoas em situação de rua, localizada no Município de Londrina, proporcionando acesso facilitado à rede de serviços local. Não deve haver placas de identificação do serviço.</w:t>
      </w:r>
    </w:p>
    <w:p w14:paraId="24BE8A96" w14:textId="77777777" w:rsidR="00A96409" w:rsidRPr="001C2FF4" w:rsidRDefault="00A96409" w:rsidP="00A96409">
      <w:pPr>
        <w:spacing w:line="360" w:lineRule="auto"/>
        <w:ind w:left="679" w:right="141"/>
        <w:jc w:val="both"/>
        <w:rPr>
          <w:sz w:val="24"/>
          <w:szCs w:val="24"/>
        </w:rPr>
      </w:pPr>
      <w:r w:rsidRPr="001C2FF4">
        <w:rPr>
          <w:sz w:val="24"/>
          <w:szCs w:val="24"/>
        </w:rPr>
        <w:lastRenderedPageBreak/>
        <w:t xml:space="preserve">Nos casos em que a Organização da Sociedade Civil não possuir imóvel próprio poderá ser autorizada a locação de imóveis para a implantação do serviço, no entanto, o imóvel deve estar regular. </w:t>
      </w:r>
    </w:p>
    <w:p w14:paraId="3CD764B9" w14:textId="77777777" w:rsidR="00A96409" w:rsidRPr="001C2FF4" w:rsidRDefault="00A96409" w:rsidP="00A96409">
      <w:pPr>
        <w:spacing w:line="360" w:lineRule="auto"/>
        <w:ind w:left="679" w:right="141"/>
        <w:jc w:val="both"/>
        <w:rPr>
          <w:sz w:val="24"/>
          <w:szCs w:val="24"/>
        </w:rPr>
      </w:pPr>
    </w:p>
    <w:p w14:paraId="2E3FEAF2" w14:textId="77777777" w:rsidR="00A96409" w:rsidRPr="001C2FF4" w:rsidRDefault="00A96409" w:rsidP="00A96409">
      <w:pPr>
        <w:spacing w:line="360" w:lineRule="auto"/>
        <w:ind w:left="679" w:right="141"/>
        <w:jc w:val="both"/>
        <w:rPr>
          <w:sz w:val="24"/>
          <w:szCs w:val="24"/>
        </w:rPr>
      </w:pPr>
      <w:r w:rsidRPr="001C2FF4">
        <w:rPr>
          <w:b/>
          <w:color w:val="000000"/>
          <w:sz w:val="24"/>
          <w:szCs w:val="24"/>
        </w:rPr>
        <w:t xml:space="preserve">Quartos: </w:t>
      </w:r>
      <w:r w:rsidRPr="001C2FF4">
        <w:rPr>
          <w:color w:val="000000"/>
          <w:sz w:val="24"/>
          <w:szCs w:val="24"/>
        </w:rPr>
        <w:t>suficientes para comportar os usuários de forma a haver espaço para transitar até duas pessoas entre as camas;</w:t>
      </w:r>
    </w:p>
    <w:p w14:paraId="6525024E" w14:textId="77777777" w:rsidR="00A96409" w:rsidRPr="001C2FF4" w:rsidRDefault="00A96409" w:rsidP="00A96409">
      <w:pPr>
        <w:spacing w:line="360" w:lineRule="auto"/>
        <w:ind w:left="679" w:right="146"/>
        <w:jc w:val="both"/>
        <w:rPr>
          <w:sz w:val="24"/>
          <w:szCs w:val="24"/>
        </w:rPr>
      </w:pPr>
      <w:r w:rsidRPr="001C2FF4">
        <w:rPr>
          <w:b/>
          <w:sz w:val="24"/>
          <w:szCs w:val="24"/>
        </w:rPr>
        <w:t xml:space="preserve">Local para acolhimento seguro: </w:t>
      </w:r>
      <w:r w:rsidRPr="001C2FF4">
        <w:rPr>
          <w:sz w:val="24"/>
          <w:szCs w:val="24"/>
        </w:rPr>
        <w:t xml:space="preserve">garantir espaço adequado quando houver demandas específicas relacionadas  ao acolhido, que possa colocar em risco os demais; </w:t>
      </w:r>
    </w:p>
    <w:p w14:paraId="57D6539C" w14:textId="77777777" w:rsidR="00A96409" w:rsidRPr="001C2FF4" w:rsidRDefault="00A96409" w:rsidP="00A96409">
      <w:pPr>
        <w:pBdr>
          <w:top w:val="nil"/>
          <w:left w:val="nil"/>
          <w:bottom w:val="nil"/>
          <w:right w:val="nil"/>
          <w:between w:val="nil"/>
        </w:pBdr>
        <w:spacing w:line="360" w:lineRule="auto"/>
        <w:ind w:left="679" w:right="126"/>
        <w:jc w:val="both"/>
        <w:rPr>
          <w:color w:val="000000"/>
          <w:sz w:val="24"/>
          <w:szCs w:val="24"/>
        </w:rPr>
      </w:pPr>
      <w:r w:rsidRPr="001C2FF4">
        <w:rPr>
          <w:b/>
          <w:color w:val="000000"/>
          <w:sz w:val="24"/>
          <w:szCs w:val="24"/>
        </w:rPr>
        <w:t xml:space="preserve">Cozinha: </w:t>
      </w:r>
      <w:r w:rsidRPr="001C2FF4">
        <w:rPr>
          <w:color w:val="000000"/>
          <w:sz w:val="24"/>
          <w:szCs w:val="24"/>
        </w:rPr>
        <w:t>espaço suficiente para a organização dos utensílios e preparação dos alimentos de acordo com o número de usuários atendidos. Não há a obrigatoriedade das refeições serem preparadas no local, mas o servimento dos alimentos preparados em outro local devem seguir critérios sanitários para o transporte;</w:t>
      </w:r>
    </w:p>
    <w:p w14:paraId="54526961" w14:textId="77777777" w:rsidR="00A96409" w:rsidRPr="001C2FF4" w:rsidRDefault="00A96409" w:rsidP="00A96409">
      <w:pPr>
        <w:pBdr>
          <w:top w:val="nil"/>
          <w:left w:val="nil"/>
          <w:bottom w:val="nil"/>
          <w:right w:val="nil"/>
          <w:between w:val="nil"/>
        </w:pBdr>
        <w:spacing w:before="1" w:line="360" w:lineRule="auto"/>
        <w:ind w:left="679" w:right="131"/>
        <w:jc w:val="both"/>
        <w:rPr>
          <w:color w:val="000000"/>
          <w:sz w:val="24"/>
          <w:szCs w:val="24"/>
        </w:rPr>
      </w:pPr>
      <w:r w:rsidRPr="001C2FF4">
        <w:rPr>
          <w:b/>
          <w:color w:val="000000"/>
          <w:sz w:val="24"/>
          <w:szCs w:val="24"/>
        </w:rPr>
        <w:t xml:space="preserve">Sala de jantar/refeitório: </w:t>
      </w:r>
      <w:r w:rsidRPr="001C2FF4">
        <w:rPr>
          <w:color w:val="000000"/>
          <w:sz w:val="24"/>
          <w:szCs w:val="24"/>
        </w:rPr>
        <w:t>refeitório com mesas e cadeiras, espaço equipado para acomodar os usuários a cada refeição (este espaço também poderá ser utilizado para outras atividades);</w:t>
      </w:r>
    </w:p>
    <w:p w14:paraId="78A182AE" w14:textId="77777777" w:rsidR="00A96409" w:rsidRPr="001C2FF4" w:rsidRDefault="00A96409" w:rsidP="00A96409">
      <w:pPr>
        <w:pBdr>
          <w:top w:val="nil"/>
          <w:left w:val="nil"/>
          <w:bottom w:val="nil"/>
          <w:right w:val="nil"/>
          <w:between w:val="nil"/>
        </w:pBdr>
        <w:spacing w:line="360" w:lineRule="auto"/>
        <w:ind w:left="679" w:right="133"/>
        <w:jc w:val="both"/>
        <w:rPr>
          <w:color w:val="000000"/>
          <w:sz w:val="24"/>
          <w:szCs w:val="24"/>
        </w:rPr>
      </w:pPr>
      <w:r w:rsidRPr="001C2FF4">
        <w:rPr>
          <w:b/>
          <w:sz w:val="24"/>
          <w:szCs w:val="24"/>
        </w:rPr>
        <w:t xml:space="preserve">Banheiros: </w:t>
      </w:r>
      <w:r w:rsidRPr="001C2FF4">
        <w:rPr>
          <w:sz w:val="24"/>
          <w:szCs w:val="24"/>
        </w:rPr>
        <w:t>o espaço</w:t>
      </w:r>
      <w:r w:rsidRPr="001C2FF4">
        <w:rPr>
          <w:color w:val="000000"/>
          <w:sz w:val="24"/>
          <w:szCs w:val="24"/>
        </w:rPr>
        <w:t xml:space="preserve"> deverá ter pelo menos 1 lavatório, 1 sanitário e 1 chuveiro. Deverá ser considerada a proporção de, no mínimo, um banheiro para </w:t>
      </w:r>
      <w:r w:rsidRPr="001C2FF4">
        <w:rPr>
          <w:b/>
          <w:color w:val="000000"/>
          <w:sz w:val="24"/>
          <w:szCs w:val="24"/>
        </w:rPr>
        <w:t>até 10 pessoas</w:t>
      </w:r>
      <w:r w:rsidRPr="001C2FF4">
        <w:rPr>
          <w:color w:val="000000"/>
          <w:sz w:val="24"/>
          <w:szCs w:val="24"/>
        </w:rPr>
        <w:t>. Ao menos um banheiro deve ser adaptado para pessoa com deficiência, conforme legislação de acessibilidade para atender os usuários;</w:t>
      </w:r>
    </w:p>
    <w:p w14:paraId="671F423F" w14:textId="77777777" w:rsidR="00A96409" w:rsidRPr="001C2FF4" w:rsidRDefault="00A96409" w:rsidP="00A96409">
      <w:pPr>
        <w:pBdr>
          <w:top w:val="nil"/>
          <w:left w:val="nil"/>
          <w:bottom w:val="nil"/>
          <w:right w:val="nil"/>
          <w:between w:val="nil"/>
        </w:pBdr>
        <w:spacing w:before="137" w:line="360" w:lineRule="auto"/>
        <w:ind w:left="679" w:right="135"/>
        <w:jc w:val="both"/>
        <w:rPr>
          <w:color w:val="000000"/>
          <w:sz w:val="24"/>
          <w:szCs w:val="24"/>
        </w:rPr>
      </w:pPr>
      <w:r w:rsidRPr="001C2FF4">
        <w:rPr>
          <w:b/>
          <w:color w:val="000000"/>
          <w:sz w:val="24"/>
          <w:szCs w:val="24"/>
        </w:rPr>
        <w:t xml:space="preserve">Área de serviço: </w:t>
      </w:r>
      <w:r w:rsidRPr="001C2FF4">
        <w:rPr>
          <w:color w:val="000000"/>
          <w:sz w:val="24"/>
          <w:szCs w:val="24"/>
        </w:rPr>
        <w:t>lavanderia equipada para lavar e secar roupas dos usuários e de uso comum do serviço. Os usuários devem lavar suas próprias roupas devendo.</w:t>
      </w:r>
    </w:p>
    <w:p w14:paraId="353D609A" w14:textId="77777777" w:rsidR="00A96409" w:rsidRPr="001C2FF4" w:rsidRDefault="00A96409" w:rsidP="00A96409">
      <w:pPr>
        <w:pBdr>
          <w:top w:val="nil"/>
          <w:left w:val="nil"/>
          <w:bottom w:val="nil"/>
          <w:right w:val="nil"/>
          <w:between w:val="nil"/>
        </w:pBdr>
        <w:spacing w:line="360" w:lineRule="auto"/>
        <w:ind w:left="679" w:right="138"/>
        <w:jc w:val="both"/>
        <w:rPr>
          <w:color w:val="000000"/>
          <w:sz w:val="24"/>
          <w:szCs w:val="24"/>
        </w:rPr>
      </w:pPr>
      <w:r w:rsidRPr="001C2FF4">
        <w:rPr>
          <w:b/>
          <w:color w:val="000000"/>
          <w:sz w:val="24"/>
          <w:szCs w:val="24"/>
        </w:rPr>
        <w:t xml:space="preserve">Guarda de Pertences: </w:t>
      </w:r>
      <w:r w:rsidRPr="001C2FF4">
        <w:rPr>
          <w:color w:val="000000"/>
          <w:sz w:val="24"/>
          <w:szCs w:val="24"/>
        </w:rPr>
        <w:t>deverá ser disponibilizado local apropriado e/ou armários para guarda de pertences pessoais</w:t>
      </w:r>
    </w:p>
    <w:p w14:paraId="0EAFB523" w14:textId="77777777" w:rsidR="00A96409" w:rsidRPr="001C2FF4" w:rsidRDefault="00A96409" w:rsidP="00A96409">
      <w:pPr>
        <w:pBdr>
          <w:top w:val="nil"/>
          <w:left w:val="nil"/>
          <w:bottom w:val="nil"/>
          <w:right w:val="nil"/>
          <w:between w:val="nil"/>
        </w:pBdr>
        <w:spacing w:line="360" w:lineRule="auto"/>
        <w:ind w:left="679" w:right="135"/>
        <w:jc w:val="both"/>
        <w:rPr>
          <w:b/>
          <w:color w:val="000000"/>
          <w:sz w:val="24"/>
          <w:szCs w:val="24"/>
        </w:rPr>
      </w:pPr>
      <w:r w:rsidRPr="001C2FF4">
        <w:rPr>
          <w:b/>
          <w:color w:val="000000"/>
          <w:sz w:val="24"/>
          <w:szCs w:val="24"/>
        </w:rPr>
        <w:t xml:space="preserve">Sala de Convivência: </w:t>
      </w:r>
      <w:r w:rsidRPr="001C2FF4">
        <w:rPr>
          <w:color w:val="000000"/>
          <w:sz w:val="24"/>
          <w:szCs w:val="24"/>
        </w:rPr>
        <w:t>com cadeiras, bancos e/ou sofás e demais mobílias necessárias, para acomodar os usuários e proporcionar a convivência</w:t>
      </w:r>
      <w:r w:rsidRPr="001C2FF4">
        <w:rPr>
          <w:b/>
          <w:color w:val="000000"/>
          <w:sz w:val="24"/>
          <w:szCs w:val="24"/>
        </w:rPr>
        <w:t>.</w:t>
      </w:r>
    </w:p>
    <w:p w14:paraId="05C4B43E" w14:textId="77777777" w:rsidR="00A96409" w:rsidRPr="001C2FF4" w:rsidRDefault="00A96409" w:rsidP="00A96409">
      <w:pPr>
        <w:pBdr>
          <w:top w:val="nil"/>
          <w:left w:val="nil"/>
          <w:bottom w:val="nil"/>
          <w:right w:val="nil"/>
          <w:between w:val="nil"/>
        </w:pBdr>
        <w:spacing w:line="360" w:lineRule="auto"/>
        <w:ind w:left="679" w:right="133"/>
        <w:jc w:val="both"/>
        <w:rPr>
          <w:color w:val="000000"/>
          <w:sz w:val="24"/>
          <w:szCs w:val="24"/>
        </w:rPr>
      </w:pPr>
      <w:r w:rsidRPr="001C2FF4">
        <w:rPr>
          <w:b/>
          <w:color w:val="000000"/>
          <w:sz w:val="24"/>
          <w:szCs w:val="24"/>
        </w:rPr>
        <w:t xml:space="preserve">Alimentação: </w:t>
      </w:r>
      <w:r w:rsidRPr="001C2FF4">
        <w:rPr>
          <w:color w:val="000000"/>
          <w:sz w:val="24"/>
          <w:szCs w:val="24"/>
        </w:rPr>
        <w:t xml:space="preserve">Devem ser ofertadas 4 (quatro) refeições diárias para os acolhidos: café da manhã, almoço, café da tarde e </w:t>
      </w:r>
      <w:r w:rsidRPr="001C2FF4">
        <w:rPr>
          <w:sz w:val="24"/>
          <w:szCs w:val="24"/>
        </w:rPr>
        <w:t>janta.</w:t>
      </w:r>
      <w:r w:rsidRPr="001C2FF4">
        <w:rPr>
          <w:color w:val="000000"/>
          <w:sz w:val="24"/>
          <w:szCs w:val="24"/>
        </w:rPr>
        <w:t xml:space="preserve"> A alimentação oferecida deve possuir os padrões nutricionais adequados (proteína animal e vegetal, carboidrato, leguminosas) e atender às necessidades específicas e </w:t>
      </w:r>
      <w:r w:rsidRPr="001C2FF4">
        <w:rPr>
          <w:sz w:val="24"/>
          <w:szCs w:val="24"/>
        </w:rPr>
        <w:t>seu</w:t>
      </w:r>
      <w:r w:rsidRPr="001C2FF4">
        <w:rPr>
          <w:color w:val="000000"/>
          <w:sz w:val="24"/>
          <w:szCs w:val="24"/>
        </w:rPr>
        <w:t xml:space="preserve"> preparo deve seguir as normas de higiene e segurança.</w:t>
      </w:r>
    </w:p>
    <w:p w14:paraId="66436EA9" w14:textId="77777777" w:rsidR="00A96409" w:rsidRPr="001C2FF4" w:rsidRDefault="00A96409" w:rsidP="00A96409">
      <w:pPr>
        <w:pBdr>
          <w:top w:val="nil"/>
          <w:left w:val="nil"/>
          <w:bottom w:val="nil"/>
          <w:right w:val="nil"/>
          <w:between w:val="nil"/>
        </w:pBdr>
        <w:spacing w:before="1" w:line="360" w:lineRule="auto"/>
        <w:ind w:left="679" w:right="130"/>
        <w:jc w:val="both"/>
        <w:rPr>
          <w:color w:val="000000"/>
          <w:sz w:val="24"/>
          <w:szCs w:val="24"/>
        </w:rPr>
      </w:pPr>
      <w:r w:rsidRPr="001C2FF4">
        <w:rPr>
          <w:b/>
          <w:color w:val="000000"/>
          <w:sz w:val="24"/>
          <w:szCs w:val="24"/>
        </w:rPr>
        <w:t xml:space="preserve">Transporte: </w:t>
      </w:r>
      <w:r w:rsidRPr="001C2FF4">
        <w:rPr>
          <w:color w:val="000000"/>
          <w:sz w:val="24"/>
          <w:szCs w:val="24"/>
        </w:rPr>
        <w:t>Assegurar o acesso ao transporte para os encaminhamentos realizados conforme avaliação técnica. Realizar a prestação de contas da concessão do vale transporte dentro das normativas da Administração Pública por meio de instrumento padrão fornecido pela Gestão no Anexo XI.</w:t>
      </w:r>
    </w:p>
    <w:p w14:paraId="43F935D1" w14:textId="77777777" w:rsidR="00A96409" w:rsidRPr="001C2FF4" w:rsidRDefault="00A96409" w:rsidP="00A96409">
      <w:pPr>
        <w:pBdr>
          <w:top w:val="nil"/>
          <w:left w:val="nil"/>
          <w:bottom w:val="nil"/>
          <w:right w:val="nil"/>
          <w:between w:val="nil"/>
        </w:pBdr>
        <w:spacing w:before="1" w:line="360" w:lineRule="auto"/>
        <w:ind w:left="679" w:right="130"/>
        <w:jc w:val="both"/>
        <w:rPr>
          <w:sz w:val="24"/>
          <w:szCs w:val="24"/>
        </w:rPr>
      </w:pPr>
      <w:r w:rsidRPr="001C2FF4">
        <w:rPr>
          <w:sz w:val="24"/>
          <w:szCs w:val="24"/>
        </w:rPr>
        <w:t xml:space="preserve">Quanto a demanda para a utilização de veículo para transporte de usuário compete a equipe </w:t>
      </w:r>
      <w:r w:rsidRPr="001C2FF4">
        <w:rPr>
          <w:sz w:val="24"/>
          <w:szCs w:val="24"/>
        </w:rPr>
        <w:lastRenderedPageBreak/>
        <w:t>técnica apontar a necessidade bem como se deve haver acompanhante.</w:t>
      </w:r>
    </w:p>
    <w:p w14:paraId="4A926665" w14:textId="77777777" w:rsidR="00A96409" w:rsidRPr="001C2FF4" w:rsidRDefault="00A96409" w:rsidP="00A96409">
      <w:pPr>
        <w:pBdr>
          <w:top w:val="nil"/>
          <w:left w:val="nil"/>
          <w:bottom w:val="nil"/>
          <w:right w:val="nil"/>
          <w:between w:val="nil"/>
        </w:pBdr>
        <w:spacing w:before="4"/>
        <w:rPr>
          <w:color w:val="000000"/>
          <w:sz w:val="24"/>
          <w:szCs w:val="24"/>
        </w:rPr>
      </w:pPr>
    </w:p>
    <w:p w14:paraId="6D6F17DD" w14:textId="77777777" w:rsidR="00A96409" w:rsidRPr="001C2FF4" w:rsidRDefault="00A96409" w:rsidP="00E00370">
      <w:pPr>
        <w:pStyle w:val="Ttulo1"/>
        <w:numPr>
          <w:ilvl w:val="0"/>
          <w:numId w:val="81"/>
        </w:numPr>
        <w:tabs>
          <w:tab w:val="left" w:pos="1107"/>
        </w:tabs>
        <w:ind w:left="122" w:hanging="428"/>
        <w:rPr>
          <w:color w:val="000009"/>
        </w:rPr>
      </w:pPr>
      <w:r w:rsidRPr="001C2FF4">
        <w:t>TRABALHO SOCIAL ESSENCIAL AO SERVIÇO:</w:t>
      </w:r>
    </w:p>
    <w:p w14:paraId="59F37E0F" w14:textId="77777777" w:rsidR="00A96409" w:rsidRPr="001C2FF4" w:rsidRDefault="00A96409" w:rsidP="00E00370">
      <w:pPr>
        <w:numPr>
          <w:ilvl w:val="0"/>
          <w:numId w:val="80"/>
        </w:numPr>
        <w:pBdr>
          <w:top w:val="nil"/>
          <w:left w:val="nil"/>
          <w:bottom w:val="nil"/>
          <w:right w:val="nil"/>
          <w:between w:val="nil"/>
        </w:pBdr>
        <w:tabs>
          <w:tab w:val="left" w:pos="1532"/>
        </w:tabs>
        <w:spacing w:before="135"/>
        <w:ind w:hanging="285"/>
        <w:jc w:val="both"/>
        <w:rPr>
          <w:sz w:val="24"/>
          <w:szCs w:val="24"/>
        </w:rPr>
      </w:pPr>
      <w:r w:rsidRPr="001C2FF4">
        <w:rPr>
          <w:color w:val="000009"/>
          <w:sz w:val="24"/>
          <w:szCs w:val="24"/>
        </w:rPr>
        <w:t>Acolhida/Recepção;</w:t>
      </w:r>
    </w:p>
    <w:p w14:paraId="6D37DA31" w14:textId="77777777" w:rsidR="00A96409" w:rsidRPr="001C2FF4" w:rsidRDefault="00A96409" w:rsidP="00E00370">
      <w:pPr>
        <w:numPr>
          <w:ilvl w:val="0"/>
          <w:numId w:val="80"/>
        </w:numPr>
        <w:pBdr>
          <w:top w:val="nil"/>
          <w:left w:val="nil"/>
          <w:bottom w:val="nil"/>
          <w:right w:val="nil"/>
          <w:between w:val="nil"/>
        </w:pBdr>
        <w:tabs>
          <w:tab w:val="left" w:pos="1532"/>
        </w:tabs>
        <w:spacing w:before="137"/>
        <w:ind w:hanging="285"/>
        <w:jc w:val="both"/>
        <w:rPr>
          <w:sz w:val="24"/>
          <w:szCs w:val="24"/>
        </w:rPr>
      </w:pPr>
      <w:r w:rsidRPr="001C2FF4">
        <w:rPr>
          <w:color w:val="000009"/>
          <w:sz w:val="24"/>
          <w:szCs w:val="24"/>
        </w:rPr>
        <w:t>Escuta;</w:t>
      </w:r>
    </w:p>
    <w:p w14:paraId="12BA745A" w14:textId="77777777" w:rsidR="00A96409" w:rsidRPr="001C2FF4" w:rsidRDefault="00A96409" w:rsidP="00E00370">
      <w:pPr>
        <w:numPr>
          <w:ilvl w:val="0"/>
          <w:numId w:val="80"/>
        </w:numPr>
        <w:pBdr>
          <w:top w:val="nil"/>
          <w:left w:val="nil"/>
          <w:bottom w:val="nil"/>
          <w:right w:val="nil"/>
          <w:between w:val="nil"/>
        </w:pBdr>
        <w:tabs>
          <w:tab w:val="left" w:pos="1532"/>
        </w:tabs>
        <w:spacing w:before="139" w:line="360" w:lineRule="auto"/>
        <w:ind w:right="132" w:hanging="285"/>
        <w:jc w:val="both"/>
        <w:rPr>
          <w:sz w:val="24"/>
          <w:szCs w:val="24"/>
        </w:rPr>
      </w:pPr>
      <w:r w:rsidRPr="001C2FF4">
        <w:rPr>
          <w:color w:val="000009"/>
          <w:sz w:val="24"/>
          <w:szCs w:val="24"/>
        </w:rPr>
        <w:t>Orientações quanto: formas adequadas de higiene, alimentação, vestuário, organização do espaço, divisão de tarefas, convívio na moradia e na comunidade, apoio sobre o planejamento orçamentário, uso dos serviços da rede no território;</w:t>
      </w:r>
    </w:p>
    <w:p w14:paraId="160E5F90" w14:textId="77777777" w:rsidR="00A96409" w:rsidRPr="001C2FF4" w:rsidRDefault="00A96409" w:rsidP="00E00370">
      <w:pPr>
        <w:numPr>
          <w:ilvl w:val="0"/>
          <w:numId w:val="80"/>
        </w:numPr>
        <w:pBdr>
          <w:top w:val="nil"/>
          <w:left w:val="nil"/>
          <w:bottom w:val="nil"/>
          <w:right w:val="nil"/>
          <w:between w:val="nil"/>
        </w:pBdr>
        <w:tabs>
          <w:tab w:val="left" w:pos="1532"/>
        </w:tabs>
        <w:spacing w:line="275" w:lineRule="auto"/>
        <w:ind w:hanging="285"/>
        <w:jc w:val="both"/>
        <w:rPr>
          <w:sz w:val="24"/>
          <w:szCs w:val="24"/>
        </w:rPr>
      </w:pPr>
      <w:r w:rsidRPr="001C2FF4">
        <w:rPr>
          <w:color w:val="000000"/>
          <w:sz w:val="24"/>
          <w:szCs w:val="24"/>
        </w:rPr>
        <w:t>Contribuir para o resgate de vínculos familiares e comunitários;</w:t>
      </w:r>
    </w:p>
    <w:p w14:paraId="4074DA00" w14:textId="77777777" w:rsidR="00A96409" w:rsidRPr="001C2FF4" w:rsidRDefault="00A96409" w:rsidP="00E00370">
      <w:pPr>
        <w:numPr>
          <w:ilvl w:val="0"/>
          <w:numId w:val="80"/>
        </w:numPr>
        <w:pBdr>
          <w:top w:val="nil"/>
          <w:left w:val="nil"/>
          <w:bottom w:val="nil"/>
          <w:right w:val="nil"/>
          <w:between w:val="nil"/>
        </w:pBdr>
        <w:tabs>
          <w:tab w:val="left" w:pos="1532"/>
        </w:tabs>
        <w:spacing w:before="139" w:line="360" w:lineRule="auto"/>
        <w:ind w:right="133" w:hanging="285"/>
        <w:jc w:val="both"/>
        <w:rPr>
          <w:sz w:val="24"/>
          <w:szCs w:val="24"/>
        </w:rPr>
      </w:pPr>
      <w:r w:rsidRPr="001C2FF4">
        <w:rPr>
          <w:color w:val="000009"/>
          <w:sz w:val="24"/>
          <w:szCs w:val="24"/>
        </w:rPr>
        <w:t>Acompanhar e monitorar os encaminhamentos realizados para os serviços de saúde, assistência social, trabalho, entre outros serviços;</w:t>
      </w:r>
    </w:p>
    <w:p w14:paraId="5DDBFECD" w14:textId="77777777" w:rsidR="00A96409" w:rsidRPr="001C2FF4" w:rsidRDefault="00A96409" w:rsidP="00E00370">
      <w:pPr>
        <w:numPr>
          <w:ilvl w:val="0"/>
          <w:numId w:val="80"/>
        </w:numPr>
        <w:pBdr>
          <w:top w:val="nil"/>
          <w:left w:val="nil"/>
          <w:bottom w:val="nil"/>
          <w:right w:val="nil"/>
          <w:between w:val="nil"/>
        </w:pBdr>
        <w:tabs>
          <w:tab w:val="left" w:pos="1532"/>
        </w:tabs>
        <w:spacing w:before="1" w:line="360" w:lineRule="auto"/>
        <w:ind w:right="132" w:hanging="285"/>
        <w:jc w:val="both"/>
        <w:rPr>
          <w:sz w:val="24"/>
          <w:szCs w:val="24"/>
        </w:rPr>
      </w:pPr>
      <w:r w:rsidRPr="001C2FF4">
        <w:rPr>
          <w:color w:val="000009"/>
          <w:sz w:val="24"/>
          <w:szCs w:val="24"/>
        </w:rPr>
        <w:t>Construir coletivamente regras de convívio flexíveis, bem como espaço de discussão para soluções de possíveis conflitos;</w:t>
      </w:r>
    </w:p>
    <w:p w14:paraId="5BCADF47" w14:textId="77777777" w:rsidR="00A96409" w:rsidRPr="001C2FF4" w:rsidRDefault="00A96409" w:rsidP="00E00370">
      <w:pPr>
        <w:numPr>
          <w:ilvl w:val="0"/>
          <w:numId w:val="80"/>
        </w:numPr>
        <w:pBdr>
          <w:top w:val="nil"/>
          <w:left w:val="nil"/>
          <w:bottom w:val="nil"/>
          <w:right w:val="nil"/>
          <w:between w:val="nil"/>
        </w:pBdr>
        <w:tabs>
          <w:tab w:val="left" w:pos="1532"/>
        </w:tabs>
        <w:ind w:hanging="285"/>
        <w:jc w:val="both"/>
        <w:rPr>
          <w:sz w:val="24"/>
          <w:szCs w:val="24"/>
        </w:rPr>
      </w:pPr>
      <w:r w:rsidRPr="001C2FF4">
        <w:rPr>
          <w:color w:val="000009"/>
          <w:sz w:val="24"/>
          <w:szCs w:val="24"/>
        </w:rPr>
        <w:t>Promover atendimento social individual e/ou grupal;</w:t>
      </w:r>
    </w:p>
    <w:p w14:paraId="10E49AB6" w14:textId="77777777" w:rsidR="00A96409" w:rsidRPr="001C2FF4" w:rsidRDefault="00A96409" w:rsidP="00E00370">
      <w:pPr>
        <w:numPr>
          <w:ilvl w:val="0"/>
          <w:numId w:val="80"/>
        </w:numPr>
        <w:pBdr>
          <w:top w:val="nil"/>
          <w:left w:val="nil"/>
          <w:bottom w:val="nil"/>
          <w:right w:val="nil"/>
          <w:between w:val="nil"/>
        </w:pBdr>
        <w:tabs>
          <w:tab w:val="left" w:pos="1532"/>
        </w:tabs>
        <w:spacing w:before="137" w:line="360" w:lineRule="auto"/>
        <w:ind w:right="804" w:hanging="285"/>
        <w:jc w:val="both"/>
        <w:rPr>
          <w:sz w:val="24"/>
          <w:szCs w:val="24"/>
        </w:rPr>
      </w:pPr>
      <w:r w:rsidRPr="001C2FF4">
        <w:rPr>
          <w:color w:val="000009"/>
          <w:sz w:val="24"/>
          <w:szCs w:val="24"/>
        </w:rPr>
        <w:t>Construir Plano Individual de Atendimento (PIA) de forma lúdica por meio da Cartilha do Projeto de Vida;</w:t>
      </w:r>
    </w:p>
    <w:p w14:paraId="6B9F7D1D" w14:textId="77777777" w:rsidR="00A96409" w:rsidRPr="00800C9B" w:rsidRDefault="00A96409" w:rsidP="00E00370">
      <w:pPr>
        <w:numPr>
          <w:ilvl w:val="0"/>
          <w:numId w:val="80"/>
        </w:numPr>
        <w:pBdr>
          <w:top w:val="nil"/>
          <w:left w:val="nil"/>
          <w:bottom w:val="nil"/>
          <w:right w:val="nil"/>
          <w:between w:val="nil"/>
        </w:pBdr>
        <w:tabs>
          <w:tab w:val="left" w:pos="1532"/>
        </w:tabs>
        <w:ind w:hanging="285"/>
        <w:jc w:val="both"/>
        <w:rPr>
          <w:sz w:val="24"/>
          <w:szCs w:val="24"/>
        </w:rPr>
      </w:pPr>
      <w:r w:rsidRPr="001C2FF4">
        <w:rPr>
          <w:color w:val="000000"/>
          <w:sz w:val="24"/>
          <w:szCs w:val="24"/>
        </w:rPr>
        <w:t>Encaminhar para projetos/programas de capacitação e preparação para o trabalho;</w:t>
      </w:r>
    </w:p>
    <w:p w14:paraId="0264EB50" w14:textId="77777777" w:rsidR="00800C9B" w:rsidRDefault="00800C9B" w:rsidP="00800C9B">
      <w:pPr>
        <w:pBdr>
          <w:top w:val="nil"/>
          <w:left w:val="nil"/>
          <w:bottom w:val="nil"/>
          <w:right w:val="nil"/>
          <w:between w:val="nil"/>
        </w:pBdr>
        <w:tabs>
          <w:tab w:val="left" w:pos="1532"/>
        </w:tabs>
        <w:jc w:val="both"/>
        <w:rPr>
          <w:color w:val="000000"/>
          <w:sz w:val="24"/>
          <w:szCs w:val="24"/>
        </w:rPr>
      </w:pPr>
    </w:p>
    <w:p w14:paraId="2D0FEB85" w14:textId="608FA976" w:rsidR="00800C9B" w:rsidRPr="001C2FF4" w:rsidRDefault="00800C9B" w:rsidP="00800C9B">
      <w:pPr>
        <w:pBdr>
          <w:top w:val="nil"/>
          <w:left w:val="nil"/>
          <w:bottom w:val="nil"/>
          <w:right w:val="nil"/>
          <w:between w:val="nil"/>
        </w:pBdr>
        <w:tabs>
          <w:tab w:val="left" w:pos="1532"/>
        </w:tabs>
        <w:jc w:val="both"/>
        <w:rPr>
          <w:sz w:val="24"/>
          <w:szCs w:val="24"/>
        </w:rPr>
        <w:sectPr w:rsidR="00800C9B" w:rsidRPr="001C2FF4" w:rsidSect="003817FB">
          <w:pgSz w:w="11930" w:h="16860"/>
          <w:pgMar w:top="1701" w:right="1134" w:bottom="1134" w:left="1134" w:header="120" w:footer="928" w:gutter="0"/>
          <w:cols w:space="720"/>
        </w:sectPr>
      </w:pPr>
    </w:p>
    <w:p w14:paraId="56CB1805" w14:textId="77777777" w:rsidR="00A96409" w:rsidRPr="001C2FF4" w:rsidRDefault="00A96409" w:rsidP="00E00370">
      <w:pPr>
        <w:numPr>
          <w:ilvl w:val="0"/>
          <w:numId w:val="80"/>
        </w:numPr>
        <w:pBdr>
          <w:top w:val="nil"/>
          <w:left w:val="nil"/>
          <w:bottom w:val="nil"/>
          <w:right w:val="nil"/>
          <w:between w:val="nil"/>
        </w:pBdr>
        <w:tabs>
          <w:tab w:val="left" w:pos="1532"/>
        </w:tabs>
        <w:spacing w:before="10"/>
        <w:ind w:hanging="285"/>
        <w:jc w:val="both"/>
        <w:rPr>
          <w:sz w:val="24"/>
          <w:szCs w:val="24"/>
        </w:rPr>
      </w:pPr>
      <w:r w:rsidRPr="001C2FF4">
        <w:rPr>
          <w:color w:val="000009"/>
          <w:sz w:val="24"/>
          <w:szCs w:val="24"/>
        </w:rPr>
        <w:lastRenderedPageBreak/>
        <w:t>Elaborar e seguir os fluxos pactuados com a rede de serviço;</w:t>
      </w:r>
    </w:p>
    <w:p w14:paraId="48655554" w14:textId="77777777" w:rsidR="00A96409" w:rsidRPr="001C2FF4" w:rsidRDefault="00A96409" w:rsidP="00E00370">
      <w:pPr>
        <w:numPr>
          <w:ilvl w:val="0"/>
          <w:numId w:val="80"/>
        </w:numPr>
        <w:pBdr>
          <w:top w:val="nil"/>
          <w:left w:val="nil"/>
          <w:bottom w:val="nil"/>
          <w:right w:val="nil"/>
          <w:between w:val="nil"/>
        </w:pBdr>
        <w:tabs>
          <w:tab w:val="left" w:pos="1532"/>
        </w:tabs>
        <w:spacing w:before="137"/>
        <w:ind w:hanging="285"/>
        <w:jc w:val="both"/>
        <w:rPr>
          <w:sz w:val="24"/>
          <w:szCs w:val="24"/>
        </w:rPr>
      </w:pPr>
      <w:r w:rsidRPr="001C2FF4">
        <w:rPr>
          <w:color w:val="000009"/>
          <w:sz w:val="24"/>
          <w:szCs w:val="24"/>
        </w:rPr>
        <w:t>Elaborar cronograma de atividades, relatórios e/ou prontuários;</w:t>
      </w:r>
    </w:p>
    <w:p w14:paraId="7287455D" w14:textId="77777777" w:rsidR="00A96409" w:rsidRPr="001C2FF4" w:rsidRDefault="00A96409" w:rsidP="00E00370">
      <w:pPr>
        <w:numPr>
          <w:ilvl w:val="0"/>
          <w:numId w:val="80"/>
        </w:numPr>
        <w:pBdr>
          <w:top w:val="nil"/>
          <w:left w:val="nil"/>
          <w:bottom w:val="nil"/>
          <w:right w:val="nil"/>
          <w:between w:val="nil"/>
        </w:pBdr>
        <w:tabs>
          <w:tab w:val="left" w:pos="1532"/>
        </w:tabs>
        <w:spacing w:before="139"/>
        <w:ind w:hanging="285"/>
        <w:jc w:val="both"/>
        <w:rPr>
          <w:sz w:val="24"/>
          <w:szCs w:val="24"/>
        </w:rPr>
      </w:pPr>
      <w:r w:rsidRPr="001C2FF4">
        <w:rPr>
          <w:color w:val="000009"/>
          <w:sz w:val="24"/>
          <w:szCs w:val="24"/>
        </w:rPr>
        <w:t>Encaminhar e discutir com autoridades Judiciária e Ministério Público, quando necessário;</w:t>
      </w:r>
    </w:p>
    <w:p w14:paraId="4A7CF66C" w14:textId="77777777" w:rsidR="00A96409" w:rsidRPr="001C2FF4" w:rsidRDefault="00A96409" w:rsidP="00E00370">
      <w:pPr>
        <w:numPr>
          <w:ilvl w:val="0"/>
          <w:numId w:val="80"/>
        </w:numPr>
        <w:pBdr>
          <w:top w:val="nil"/>
          <w:left w:val="nil"/>
          <w:bottom w:val="nil"/>
          <w:right w:val="nil"/>
          <w:between w:val="nil"/>
        </w:pBdr>
        <w:tabs>
          <w:tab w:val="left" w:pos="1532"/>
        </w:tabs>
        <w:spacing w:before="137"/>
        <w:ind w:hanging="285"/>
        <w:jc w:val="both"/>
        <w:rPr>
          <w:sz w:val="24"/>
          <w:szCs w:val="24"/>
        </w:rPr>
      </w:pPr>
      <w:r w:rsidRPr="001C2FF4">
        <w:rPr>
          <w:color w:val="000000"/>
          <w:sz w:val="24"/>
          <w:szCs w:val="24"/>
        </w:rPr>
        <w:t>Possibilitar espaços de discussão com usuários na perspectiva da defesa e garantia de direitos;</w:t>
      </w:r>
    </w:p>
    <w:p w14:paraId="37066DF8" w14:textId="77777777" w:rsidR="00A96409" w:rsidRPr="001C2FF4" w:rsidRDefault="00A96409" w:rsidP="00E00370">
      <w:pPr>
        <w:numPr>
          <w:ilvl w:val="0"/>
          <w:numId w:val="80"/>
        </w:numPr>
        <w:pBdr>
          <w:top w:val="nil"/>
          <w:left w:val="nil"/>
          <w:bottom w:val="nil"/>
          <w:right w:val="nil"/>
          <w:between w:val="nil"/>
        </w:pBdr>
        <w:tabs>
          <w:tab w:val="left" w:pos="1532"/>
        </w:tabs>
        <w:spacing w:before="139"/>
        <w:ind w:hanging="285"/>
        <w:jc w:val="both"/>
        <w:rPr>
          <w:sz w:val="24"/>
          <w:szCs w:val="24"/>
        </w:rPr>
      </w:pPr>
      <w:r w:rsidRPr="001C2FF4">
        <w:rPr>
          <w:color w:val="000009"/>
          <w:sz w:val="24"/>
          <w:szCs w:val="24"/>
        </w:rPr>
        <w:t>Orientar para acesso à documentação pessoal;</w:t>
      </w:r>
    </w:p>
    <w:p w14:paraId="0CB589AE" w14:textId="77777777" w:rsidR="00A96409" w:rsidRPr="001C2FF4" w:rsidRDefault="00A96409" w:rsidP="00E00370">
      <w:pPr>
        <w:numPr>
          <w:ilvl w:val="0"/>
          <w:numId w:val="80"/>
        </w:numPr>
        <w:pBdr>
          <w:top w:val="nil"/>
          <w:left w:val="nil"/>
          <w:bottom w:val="nil"/>
          <w:right w:val="nil"/>
          <w:between w:val="nil"/>
        </w:pBdr>
        <w:tabs>
          <w:tab w:val="left" w:pos="1532"/>
        </w:tabs>
        <w:spacing w:before="137" w:line="360" w:lineRule="auto"/>
        <w:ind w:right="136" w:hanging="285"/>
        <w:jc w:val="both"/>
        <w:rPr>
          <w:sz w:val="24"/>
          <w:szCs w:val="24"/>
        </w:rPr>
      </w:pPr>
      <w:r w:rsidRPr="001C2FF4">
        <w:rPr>
          <w:color w:val="000009"/>
          <w:sz w:val="24"/>
          <w:szCs w:val="24"/>
        </w:rPr>
        <w:t>Promover atividades de convívio, de organização da vida cotidiana, contribuindo para o desenvolvimento de aptidões, capacidades e oportunidades para que os indivíduos façam escolhas com autonomia;</w:t>
      </w:r>
    </w:p>
    <w:p w14:paraId="2B6F8FBC" w14:textId="77777777" w:rsidR="00A96409" w:rsidRPr="001C2FF4" w:rsidRDefault="00A96409" w:rsidP="00E00370">
      <w:pPr>
        <w:numPr>
          <w:ilvl w:val="0"/>
          <w:numId w:val="80"/>
        </w:numPr>
        <w:pBdr>
          <w:top w:val="nil"/>
          <w:left w:val="nil"/>
          <w:bottom w:val="nil"/>
          <w:right w:val="nil"/>
          <w:between w:val="nil"/>
        </w:pBdr>
        <w:tabs>
          <w:tab w:val="left" w:pos="1532"/>
        </w:tabs>
        <w:spacing w:before="1"/>
        <w:ind w:hanging="285"/>
        <w:jc w:val="both"/>
        <w:rPr>
          <w:sz w:val="24"/>
          <w:szCs w:val="24"/>
        </w:rPr>
      </w:pPr>
      <w:r w:rsidRPr="001C2FF4">
        <w:rPr>
          <w:color w:val="000009"/>
          <w:sz w:val="24"/>
          <w:szCs w:val="24"/>
        </w:rPr>
        <w:t>Preparar os usuários para o alcance da autossustentação e desligamento do serviço;</w:t>
      </w:r>
    </w:p>
    <w:p w14:paraId="71E9E99F" w14:textId="77777777" w:rsidR="00A96409" w:rsidRPr="001C2FF4" w:rsidRDefault="00A96409" w:rsidP="00E00370">
      <w:pPr>
        <w:numPr>
          <w:ilvl w:val="0"/>
          <w:numId w:val="80"/>
        </w:numPr>
        <w:pBdr>
          <w:top w:val="nil"/>
          <w:left w:val="nil"/>
          <w:bottom w:val="nil"/>
          <w:right w:val="nil"/>
          <w:between w:val="nil"/>
        </w:pBdr>
        <w:tabs>
          <w:tab w:val="left" w:pos="1532"/>
        </w:tabs>
        <w:spacing w:before="137"/>
        <w:ind w:hanging="285"/>
        <w:jc w:val="both"/>
        <w:rPr>
          <w:sz w:val="24"/>
          <w:szCs w:val="24"/>
        </w:rPr>
      </w:pPr>
      <w:r w:rsidRPr="001C2FF4">
        <w:rPr>
          <w:color w:val="000009"/>
          <w:sz w:val="24"/>
          <w:szCs w:val="24"/>
        </w:rPr>
        <w:t>Mobilizar para o exercício da cidadania;</w:t>
      </w:r>
    </w:p>
    <w:p w14:paraId="35B48028" w14:textId="77777777" w:rsidR="00A96409" w:rsidRPr="001C2FF4" w:rsidRDefault="00A96409" w:rsidP="00E00370">
      <w:pPr>
        <w:numPr>
          <w:ilvl w:val="0"/>
          <w:numId w:val="80"/>
        </w:numPr>
        <w:pBdr>
          <w:top w:val="nil"/>
          <w:left w:val="nil"/>
          <w:bottom w:val="nil"/>
          <w:right w:val="nil"/>
          <w:between w:val="nil"/>
        </w:pBdr>
        <w:tabs>
          <w:tab w:val="left" w:pos="1532"/>
        </w:tabs>
        <w:spacing w:before="140" w:line="360" w:lineRule="auto"/>
        <w:ind w:right="135" w:hanging="285"/>
        <w:jc w:val="both"/>
        <w:rPr>
          <w:sz w:val="24"/>
          <w:szCs w:val="24"/>
        </w:rPr>
      </w:pPr>
      <w:r w:rsidRPr="001C2FF4">
        <w:rPr>
          <w:color w:val="000009"/>
          <w:sz w:val="24"/>
          <w:szCs w:val="24"/>
        </w:rPr>
        <w:t>Mapear a rede de serviços de organizações governamentais, não governamentais e o Sistema De Garantia de Direitos;</w:t>
      </w:r>
    </w:p>
    <w:p w14:paraId="68A5610F" w14:textId="77777777" w:rsidR="00A96409" w:rsidRPr="001C2FF4" w:rsidRDefault="00A96409" w:rsidP="00E00370">
      <w:pPr>
        <w:numPr>
          <w:ilvl w:val="0"/>
          <w:numId w:val="80"/>
        </w:numPr>
        <w:pBdr>
          <w:top w:val="nil"/>
          <w:left w:val="nil"/>
          <w:bottom w:val="nil"/>
          <w:right w:val="nil"/>
          <w:between w:val="nil"/>
        </w:pBdr>
        <w:tabs>
          <w:tab w:val="left" w:pos="1532"/>
        </w:tabs>
        <w:spacing w:line="360" w:lineRule="auto"/>
        <w:ind w:right="135" w:hanging="285"/>
        <w:jc w:val="both"/>
        <w:rPr>
          <w:sz w:val="24"/>
          <w:szCs w:val="24"/>
        </w:rPr>
      </w:pPr>
      <w:r w:rsidRPr="001C2FF4">
        <w:rPr>
          <w:color w:val="000000"/>
          <w:sz w:val="24"/>
          <w:szCs w:val="24"/>
        </w:rPr>
        <w:t>Articular com a rede de serviços socioassistenciais e rede intersetorial, e ainda com órgãos do Sistema de Garantia de Direitos sempre que necessário;</w:t>
      </w:r>
    </w:p>
    <w:p w14:paraId="2B89772F" w14:textId="77777777" w:rsidR="00A96409" w:rsidRPr="001C2FF4" w:rsidRDefault="00A96409" w:rsidP="00E00370">
      <w:pPr>
        <w:numPr>
          <w:ilvl w:val="0"/>
          <w:numId w:val="80"/>
        </w:numPr>
        <w:pBdr>
          <w:top w:val="nil"/>
          <w:left w:val="nil"/>
          <w:bottom w:val="nil"/>
          <w:right w:val="nil"/>
          <w:between w:val="nil"/>
        </w:pBdr>
        <w:tabs>
          <w:tab w:val="left" w:pos="1532"/>
        </w:tabs>
        <w:ind w:hanging="285"/>
        <w:jc w:val="both"/>
        <w:rPr>
          <w:sz w:val="24"/>
          <w:szCs w:val="24"/>
        </w:rPr>
      </w:pPr>
      <w:r w:rsidRPr="001C2FF4">
        <w:rPr>
          <w:color w:val="000009"/>
          <w:sz w:val="24"/>
          <w:szCs w:val="24"/>
        </w:rPr>
        <w:t>Realizar avaliação continuada dos serviços prestados;</w:t>
      </w:r>
    </w:p>
    <w:p w14:paraId="53AE0DC8" w14:textId="77777777" w:rsidR="00A96409" w:rsidRPr="001C2FF4" w:rsidRDefault="00A96409" w:rsidP="00E00370">
      <w:pPr>
        <w:numPr>
          <w:ilvl w:val="0"/>
          <w:numId w:val="80"/>
        </w:numPr>
        <w:pBdr>
          <w:top w:val="nil"/>
          <w:left w:val="nil"/>
          <w:bottom w:val="nil"/>
          <w:right w:val="nil"/>
          <w:between w:val="nil"/>
        </w:pBdr>
        <w:tabs>
          <w:tab w:val="left" w:pos="1532"/>
        </w:tabs>
        <w:spacing w:before="137" w:line="360" w:lineRule="auto"/>
        <w:ind w:right="132" w:hanging="285"/>
        <w:jc w:val="both"/>
        <w:rPr>
          <w:sz w:val="24"/>
          <w:szCs w:val="24"/>
        </w:rPr>
      </w:pPr>
      <w:r w:rsidRPr="001C2FF4">
        <w:rPr>
          <w:color w:val="000009"/>
          <w:sz w:val="24"/>
          <w:szCs w:val="24"/>
        </w:rPr>
        <w:t>Seguir fluxo de referência e contrarreferência com vistas ao acompanhamento e monitoramento dos encaminhamentos propostos;</w:t>
      </w:r>
    </w:p>
    <w:p w14:paraId="575384FA" w14:textId="77777777" w:rsidR="00A96409" w:rsidRPr="001C2FF4" w:rsidRDefault="00A96409" w:rsidP="00E00370">
      <w:pPr>
        <w:numPr>
          <w:ilvl w:val="0"/>
          <w:numId w:val="80"/>
        </w:numPr>
        <w:pBdr>
          <w:top w:val="nil"/>
          <w:left w:val="nil"/>
          <w:bottom w:val="nil"/>
          <w:right w:val="nil"/>
          <w:between w:val="nil"/>
        </w:pBdr>
        <w:tabs>
          <w:tab w:val="left" w:pos="1532"/>
        </w:tabs>
        <w:ind w:hanging="285"/>
        <w:jc w:val="both"/>
        <w:rPr>
          <w:sz w:val="24"/>
          <w:szCs w:val="24"/>
        </w:rPr>
      </w:pPr>
      <w:r w:rsidRPr="001C2FF4">
        <w:rPr>
          <w:color w:val="000009"/>
          <w:sz w:val="24"/>
          <w:szCs w:val="24"/>
        </w:rPr>
        <w:t>Participar das reuniões de comissões dos serviços;</w:t>
      </w:r>
    </w:p>
    <w:p w14:paraId="3A214410" w14:textId="77777777" w:rsidR="00A96409" w:rsidRPr="001C2FF4" w:rsidRDefault="00A96409" w:rsidP="00E00370">
      <w:pPr>
        <w:numPr>
          <w:ilvl w:val="0"/>
          <w:numId w:val="80"/>
        </w:numPr>
        <w:pBdr>
          <w:top w:val="nil"/>
          <w:left w:val="nil"/>
          <w:bottom w:val="nil"/>
          <w:right w:val="nil"/>
          <w:between w:val="nil"/>
        </w:pBdr>
        <w:tabs>
          <w:tab w:val="left" w:pos="1532"/>
        </w:tabs>
        <w:spacing w:before="137"/>
        <w:ind w:hanging="285"/>
        <w:jc w:val="both"/>
        <w:rPr>
          <w:sz w:val="24"/>
          <w:szCs w:val="24"/>
        </w:rPr>
      </w:pPr>
      <w:r w:rsidRPr="001C2FF4">
        <w:rPr>
          <w:color w:val="000009"/>
          <w:sz w:val="24"/>
          <w:szCs w:val="24"/>
        </w:rPr>
        <w:t>Participar da Educação Permanente da SMAS;</w:t>
      </w:r>
    </w:p>
    <w:p w14:paraId="293CDA1A" w14:textId="77777777" w:rsidR="00A96409" w:rsidRPr="001C2FF4" w:rsidRDefault="00A96409" w:rsidP="00E00370">
      <w:pPr>
        <w:numPr>
          <w:ilvl w:val="0"/>
          <w:numId w:val="80"/>
        </w:numPr>
        <w:pBdr>
          <w:top w:val="nil"/>
          <w:left w:val="nil"/>
          <w:bottom w:val="nil"/>
          <w:right w:val="nil"/>
          <w:between w:val="nil"/>
        </w:pBdr>
        <w:tabs>
          <w:tab w:val="left" w:pos="1532"/>
        </w:tabs>
        <w:spacing w:before="140" w:line="360" w:lineRule="auto"/>
        <w:ind w:right="138" w:hanging="285"/>
        <w:jc w:val="both"/>
        <w:rPr>
          <w:sz w:val="24"/>
          <w:szCs w:val="24"/>
        </w:rPr>
      </w:pPr>
      <w:r w:rsidRPr="001C2FF4">
        <w:rPr>
          <w:color w:val="000000"/>
          <w:sz w:val="24"/>
          <w:szCs w:val="24"/>
        </w:rPr>
        <w:t>Construir em conjunto com os demais serviços da Trilha da Cidadania as adequações sempre que necessário;</w:t>
      </w:r>
    </w:p>
    <w:p w14:paraId="1E87EB71" w14:textId="77777777" w:rsidR="00A96409" w:rsidRPr="001C2FF4" w:rsidRDefault="00A96409" w:rsidP="00E00370">
      <w:pPr>
        <w:numPr>
          <w:ilvl w:val="0"/>
          <w:numId w:val="80"/>
        </w:numPr>
        <w:pBdr>
          <w:top w:val="nil"/>
          <w:left w:val="nil"/>
          <w:bottom w:val="nil"/>
          <w:right w:val="nil"/>
          <w:between w:val="nil"/>
        </w:pBdr>
        <w:tabs>
          <w:tab w:val="left" w:pos="1532"/>
        </w:tabs>
        <w:ind w:hanging="285"/>
        <w:jc w:val="both"/>
        <w:rPr>
          <w:sz w:val="24"/>
          <w:szCs w:val="24"/>
        </w:rPr>
      </w:pPr>
      <w:r w:rsidRPr="001C2FF4">
        <w:rPr>
          <w:color w:val="000009"/>
          <w:sz w:val="24"/>
          <w:szCs w:val="24"/>
        </w:rPr>
        <w:t>Elaborar e executar plano de educação permanente para equipe de trabalho;</w:t>
      </w:r>
    </w:p>
    <w:p w14:paraId="5F601947" w14:textId="77777777" w:rsidR="00A96409" w:rsidRPr="001C2FF4" w:rsidRDefault="00A96409" w:rsidP="00E00370">
      <w:pPr>
        <w:numPr>
          <w:ilvl w:val="0"/>
          <w:numId w:val="80"/>
        </w:numPr>
        <w:pBdr>
          <w:top w:val="nil"/>
          <w:left w:val="nil"/>
          <w:bottom w:val="nil"/>
          <w:right w:val="nil"/>
          <w:between w:val="nil"/>
        </w:pBdr>
        <w:tabs>
          <w:tab w:val="left" w:pos="1532"/>
        </w:tabs>
        <w:spacing w:before="136" w:line="360" w:lineRule="auto"/>
        <w:ind w:right="135" w:hanging="285"/>
        <w:jc w:val="both"/>
        <w:rPr>
          <w:sz w:val="24"/>
          <w:szCs w:val="24"/>
        </w:rPr>
      </w:pPr>
      <w:r w:rsidRPr="001C2FF4">
        <w:rPr>
          <w:color w:val="000009"/>
          <w:sz w:val="24"/>
          <w:szCs w:val="24"/>
        </w:rPr>
        <w:t>Viabilizar a participação em eventos formativos, em especial aqueles ofertados pela Secretaria Municipal de Assistência Social;</w:t>
      </w:r>
    </w:p>
    <w:p w14:paraId="04B6A0B9" w14:textId="77777777" w:rsidR="00A96409" w:rsidRPr="001C2FF4" w:rsidRDefault="00A96409" w:rsidP="00A96409">
      <w:pPr>
        <w:pBdr>
          <w:top w:val="nil"/>
          <w:left w:val="nil"/>
          <w:bottom w:val="nil"/>
          <w:right w:val="nil"/>
          <w:between w:val="nil"/>
        </w:pBdr>
        <w:spacing w:before="1" w:line="360" w:lineRule="auto"/>
        <w:ind w:left="1531" w:right="141" w:hanging="285"/>
        <w:jc w:val="both"/>
        <w:rPr>
          <w:color w:val="000000"/>
          <w:sz w:val="24"/>
          <w:szCs w:val="24"/>
        </w:rPr>
      </w:pPr>
      <w:r w:rsidRPr="001C2FF4">
        <w:rPr>
          <w:color w:val="000009"/>
          <w:sz w:val="24"/>
          <w:szCs w:val="24"/>
        </w:rPr>
        <w:t>aa) Realizar o acompanhamento pós acolhimento nos casos em que não forem para outras unidades de acolhimento, mas que o serviço consiga o encaminhamento à vida independente;</w:t>
      </w:r>
    </w:p>
    <w:p w14:paraId="6D408A35" w14:textId="77777777" w:rsidR="00A96409" w:rsidRPr="001C2FF4" w:rsidRDefault="00A96409" w:rsidP="00A96409">
      <w:pPr>
        <w:pBdr>
          <w:top w:val="nil"/>
          <w:left w:val="nil"/>
          <w:bottom w:val="nil"/>
          <w:right w:val="nil"/>
          <w:between w:val="nil"/>
        </w:pBdr>
        <w:spacing w:line="360" w:lineRule="auto"/>
        <w:ind w:left="1531" w:right="135" w:hanging="285"/>
        <w:jc w:val="both"/>
        <w:rPr>
          <w:color w:val="000000"/>
          <w:sz w:val="24"/>
          <w:szCs w:val="24"/>
        </w:rPr>
      </w:pPr>
      <w:r w:rsidRPr="001C2FF4">
        <w:rPr>
          <w:color w:val="000009"/>
          <w:sz w:val="24"/>
          <w:szCs w:val="24"/>
        </w:rPr>
        <w:t xml:space="preserve">bb)     </w:t>
      </w:r>
      <w:r w:rsidRPr="001C2FF4">
        <w:rPr>
          <w:color w:val="000000"/>
          <w:sz w:val="24"/>
          <w:szCs w:val="24"/>
        </w:rPr>
        <w:t>Incentivar que os acolhidos utilizem o espaço da casa para atividades laborais, como cultivo de canteiros de hortas, oficinas de culinária, participação nas oficinas de arte educação e divisão de pequenas tarefas domésticas.</w:t>
      </w:r>
    </w:p>
    <w:p w14:paraId="60030B83" w14:textId="77777777" w:rsidR="00A96409" w:rsidRPr="001C2FF4" w:rsidRDefault="00A96409" w:rsidP="00E00370">
      <w:pPr>
        <w:pStyle w:val="Ttulo1"/>
        <w:numPr>
          <w:ilvl w:val="1"/>
          <w:numId w:val="81"/>
        </w:numPr>
        <w:tabs>
          <w:tab w:val="left" w:pos="851"/>
        </w:tabs>
        <w:ind w:left="1701" w:hanging="992"/>
      </w:pPr>
      <w:r w:rsidRPr="001C2FF4">
        <w:t>Documentos Técnicos a Serem Produzidos:</w:t>
      </w:r>
    </w:p>
    <w:p w14:paraId="6FDD8EF5" w14:textId="77777777" w:rsidR="00A96409" w:rsidRPr="001C2FF4" w:rsidRDefault="00A96409" w:rsidP="00A96409">
      <w:pPr>
        <w:pBdr>
          <w:top w:val="nil"/>
          <w:left w:val="nil"/>
          <w:bottom w:val="nil"/>
          <w:right w:val="nil"/>
          <w:between w:val="nil"/>
        </w:pBdr>
        <w:spacing w:before="132"/>
        <w:ind w:left="1531"/>
        <w:rPr>
          <w:color w:val="000000"/>
          <w:sz w:val="24"/>
          <w:szCs w:val="24"/>
        </w:rPr>
      </w:pPr>
      <w:r w:rsidRPr="001C2FF4">
        <w:rPr>
          <w:color w:val="000000"/>
          <w:sz w:val="24"/>
          <w:szCs w:val="24"/>
        </w:rPr>
        <w:t>Para a qualificação do serviço, é necessária a produção dos seguintes documentos:</w:t>
      </w:r>
    </w:p>
    <w:p w14:paraId="21C23C33" w14:textId="77777777" w:rsidR="00A96409" w:rsidRPr="001C2FF4" w:rsidRDefault="00A96409" w:rsidP="00A96409">
      <w:pPr>
        <w:pBdr>
          <w:top w:val="nil"/>
          <w:left w:val="nil"/>
          <w:bottom w:val="nil"/>
          <w:right w:val="nil"/>
          <w:between w:val="nil"/>
        </w:pBdr>
        <w:spacing w:before="132"/>
        <w:ind w:left="1531"/>
        <w:rPr>
          <w:color w:val="000000"/>
          <w:sz w:val="24"/>
          <w:szCs w:val="24"/>
        </w:rPr>
      </w:pPr>
    </w:p>
    <w:p w14:paraId="338C3949" w14:textId="77777777" w:rsidR="00A96409" w:rsidRPr="001C2FF4" w:rsidRDefault="00A96409" w:rsidP="00E00370">
      <w:pPr>
        <w:numPr>
          <w:ilvl w:val="0"/>
          <w:numId w:val="84"/>
        </w:numPr>
        <w:pBdr>
          <w:top w:val="nil"/>
          <w:left w:val="nil"/>
          <w:bottom w:val="nil"/>
          <w:right w:val="nil"/>
          <w:between w:val="nil"/>
        </w:pBdr>
        <w:tabs>
          <w:tab w:val="left" w:pos="1532"/>
        </w:tabs>
        <w:spacing w:before="10" w:line="360" w:lineRule="auto"/>
        <w:ind w:right="135" w:hanging="285"/>
        <w:jc w:val="both"/>
        <w:rPr>
          <w:color w:val="000000"/>
          <w:sz w:val="24"/>
          <w:szCs w:val="24"/>
        </w:rPr>
      </w:pPr>
      <w:r w:rsidRPr="001C2FF4">
        <w:rPr>
          <w:color w:val="000009"/>
          <w:sz w:val="24"/>
          <w:szCs w:val="24"/>
          <w:u w:val="single"/>
        </w:rPr>
        <w:t>PIA - Plano Individual de Atendimento</w:t>
      </w:r>
      <w:r w:rsidRPr="001C2FF4">
        <w:rPr>
          <w:color w:val="000009"/>
          <w:sz w:val="24"/>
          <w:szCs w:val="24"/>
        </w:rPr>
        <w:t xml:space="preserve"> – é um instrumento técnico norteador da relação entre os usuários e profissionais do serviço, que contém ações e metas de desenvolvimento do usuário,considerando o período de permanência deste no serviço. O PIA deve ser elaborado de forma participativa pelos usuários e profissionais do serviço, desde o momento de chegada do usuário no serviço, e, sempre que necessário, poderá contar com a participação de outros profissionais da área de saúde, educação ou outras políticas públicas, em sua construção e reavaliação. A natureza desse plano deve centrar-se nos aspectos funcionais e na determinação do grau inicial e do potencial de emancipação dos usuários, servindo, fundamentalmente, para a identificação das necessidades de ajudas técnicas e mecanismos e serviços de apoio à vida independente e inclusão na comunidade. Esse plano também deve considerar a história de vida, situação e dinâmica de sua família.</w:t>
      </w:r>
    </w:p>
    <w:p w14:paraId="257E674F" w14:textId="77777777" w:rsidR="00A96409" w:rsidRPr="001C2FF4" w:rsidRDefault="00A96409" w:rsidP="00E00370">
      <w:pPr>
        <w:numPr>
          <w:ilvl w:val="0"/>
          <w:numId w:val="84"/>
        </w:numPr>
        <w:pBdr>
          <w:top w:val="nil"/>
          <w:left w:val="nil"/>
          <w:bottom w:val="nil"/>
          <w:right w:val="nil"/>
          <w:between w:val="nil"/>
        </w:pBdr>
        <w:tabs>
          <w:tab w:val="left" w:pos="1532"/>
        </w:tabs>
        <w:spacing w:line="360" w:lineRule="auto"/>
        <w:ind w:right="134" w:hanging="285"/>
        <w:jc w:val="both"/>
        <w:rPr>
          <w:sz w:val="24"/>
          <w:szCs w:val="24"/>
        </w:rPr>
      </w:pPr>
      <w:r w:rsidRPr="001C2FF4">
        <w:rPr>
          <w:color w:val="000009"/>
          <w:sz w:val="24"/>
          <w:szCs w:val="24"/>
          <w:u w:val="single"/>
        </w:rPr>
        <w:t>Plano de Ação</w:t>
      </w:r>
      <w:r w:rsidRPr="001C2FF4">
        <w:rPr>
          <w:color w:val="000009"/>
          <w:sz w:val="24"/>
          <w:szCs w:val="24"/>
        </w:rPr>
        <w:t>: Apresentar anualmente cópia do Plano de Ação entregue ao Conselho Municipal Assistência Social - CMAS. Deixar nas dependências da unidade o detalhamento mensal das ações a serem executadas.</w:t>
      </w:r>
    </w:p>
    <w:p w14:paraId="7D4E079B" w14:textId="77777777" w:rsidR="00A96409" w:rsidRPr="001C2FF4" w:rsidRDefault="00A96409" w:rsidP="00E00370">
      <w:pPr>
        <w:numPr>
          <w:ilvl w:val="0"/>
          <w:numId w:val="84"/>
        </w:numPr>
        <w:pBdr>
          <w:top w:val="nil"/>
          <w:left w:val="nil"/>
          <w:bottom w:val="nil"/>
          <w:right w:val="nil"/>
          <w:between w:val="nil"/>
        </w:pBdr>
        <w:tabs>
          <w:tab w:val="left" w:pos="1532"/>
        </w:tabs>
        <w:spacing w:line="360" w:lineRule="auto"/>
        <w:ind w:right="135" w:hanging="285"/>
        <w:jc w:val="both"/>
        <w:rPr>
          <w:sz w:val="24"/>
          <w:szCs w:val="24"/>
        </w:rPr>
      </w:pPr>
      <w:r w:rsidRPr="001C2FF4">
        <w:rPr>
          <w:color w:val="000009"/>
          <w:sz w:val="24"/>
          <w:szCs w:val="24"/>
          <w:u w:val="single"/>
        </w:rPr>
        <w:t>Relatório de atividades</w:t>
      </w:r>
      <w:r w:rsidRPr="001C2FF4">
        <w:rPr>
          <w:color w:val="000009"/>
          <w:sz w:val="24"/>
          <w:szCs w:val="24"/>
        </w:rPr>
        <w:t>: Relatório quantitativo a ser entregue mensalmente e qualitativo a ser entregue trimestralmente, Relatório de Execução do Objeto ao final de cada exercício, conforme Termo de Colaboração.</w:t>
      </w:r>
    </w:p>
    <w:p w14:paraId="3586B135" w14:textId="77777777" w:rsidR="00A96409" w:rsidRPr="001C2FF4" w:rsidRDefault="00A96409" w:rsidP="00E00370">
      <w:pPr>
        <w:numPr>
          <w:ilvl w:val="0"/>
          <w:numId w:val="84"/>
        </w:numPr>
        <w:pBdr>
          <w:top w:val="nil"/>
          <w:left w:val="nil"/>
          <w:bottom w:val="nil"/>
          <w:right w:val="nil"/>
          <w:between w:val="nil"/>
        </w:pBdr>
        <w:tabs>
          <w:tab w:val="left" w:pos="1532"/>
        </w:tabs>
        <w:spacing w:line="360" w:lineRule="auto"/>
        <w:ind w:right="139" w:hanging="285"/>
        <w:jc w:val="both"/>
        <w:rPr>
          <w:sz w:val="24"/>
          <w:szCs w:val="24"/>
        </w:rPr>
      </w:pPr>
      <w:r w:rsidRPr="001C2FF4">
        <w:rPr>
          <w:color w:val="000009"/>
          <w:sz w:val="24"/>
          <w:szCs w:val="24"/>
          <w:u w:val="single"/>
        </w:rPr>
        <w:t>Registro das informações no SIT do Tribunal de Contas do Estado do Paraná</w:t>
      </w:r>
      <w:r w:rsidRPr="001C2FF4">
        <w:rPr>
          <w:color w:val="000009"/>
          <w:sz w:val="24"/>
          <w:szCs w:val="24"/>
        </w:rPr>
        <w:t>: A alimentação do SIT deverá ser mensal, observados os fechamentos bimestrais.</w:t>
      </w:r>
    </w:p>
    <w:p w14:paraId="0B490750" w14:textId="77777777" w:rsidR="00A96409" w:rsidRPr="001C2FF4" w:rsidRDefault="00A96409" w:rsidP="00E00370">
      <w:pPr>
        <w:numPr>
          <w:ilvl w:val="0"/>
          <w:numId w:val="84"/>
        </w:numPr>
        <w:pBdr>
          <w:top w:val="nil"/>
          <w:left w:val="nil"/>
          <w:bottom w:val="nil"/>
          <w:right w:val="nil"/>
          <w:between w:val="nil"/>
        </w:pBdr>
        <w:tabs>
          <w:tab w:val="left" w:pos="1532"/>
        </w:tabs>
        <w:spacing w:line="360" w:lineRule="auto"/>
        <w:ind w:right="135" w:hanging="285"/>
        <w:jc w:val="both"/>
        <w:rPr>
          <w:sz w:val="24"/>
          <w:szCs w:val="24"/>
        </w:rPr>
      </w:pPr>
      <w:r w:rsidRPr="001C2FF4">
        <w:rPr>
          <w:color w:val="000009"/>
          <w:sz w:val="24"/>
          <w:szCs w:val="24"/>
          <w:u w:val="single"/>
        </w:rPr>
        <w:t>Registro das informações no IRSAS</w:t>
      </w:r>
      <w:r w:rsidRPr="001C2FF4">
        <w:rPr>
          <w:color w:val="000009"/>
          <w:sz w:val="24"/>
          <w:szCs w:val="24"/>
        </w:rPr>
        <w:t>: O processo de inserção, acompanhamento/atendimento e desligamento dos usuários serão registrados de forma sistemática no sistema IRSAS. As informações contidas neste sistema será uma das bases de dados utilizadas para monitoramento e avaliação das ações no serviço.</w:t>
      </w:r>
    </w:p>
    <w:p w14:paraId="0BAA3F5D" w14:textId="77777777" w:rsidR="00A96409" w:rsidRPr="001C2FF4" w:rsidRDefault="00A96409" w:rsidP="00E00370">
      <w:pPr>
        <w:numPr>
          <w:ilvl w:val="0"/>
          <w:numId w:val="84"/>
        </w:numPr>
        <w:pBdr>
          <w:top w:val="nil"/>
          <w:left w:val="nil"/>
          <w:bottom w:val="nil"/>
          <w:right w:val="nil"/>
          <w:between w:val="nil"/>
        </w:pBdr>
        <w:tabs>
          <w:tab w:val="left" w:pos="1532"/>
        </w:tabs>
        <w:spacing w:before="1" w:line="360" w:lineRule="auto"/>
        <w:ind w:right="135" w:hanging="285"/>
        <w:jc w:val="both"/>
        <w:rPr>
          <w:sz w:val="24"/>
          <w:szCs w:val="24"/>
        </w:rPr>
      </w:pPr>
      <w:r w:rsidRPr="001C2FF4">
        <w:rPr>
          <w:color w:val="000009"/>
          <w:sz w:val="24"/>
          <w:szCs w:val="24"/>
          <w:u w:val="single"/>
        </w:rPr>
        <w:t>Regimento Interno:</w:t>
      </w:r>
      <w:r w:rsidRPr="001C2FF4">
        <w:rPr>
          <w:color w:val="000009"/>
          <w:sz w:val="24"/>
          <w:szCs w:val="24"/>
        </w:rPr>
        <w:t xml:space="preserve"> documento construído coletivamente, que se constituí como um conjunto de regras para regulamentar o convívio e funcionamento da casa.</w:t>
      </w:r>
    </w:p>
    <w:p w14:paraId="1D4D8836" w14:textId="77777777" w:rsidR="00A96409" w:rsidRPr="001C2FF4" w:rsidRDefault="00A96409" w:rsidP="00E00370">
      <w:pPr>
        <w:numPr>
          <w:ilvl w:val="0"/>
          <w:numId w:val="84"/>
        </w:numPr>
        <w:pBdr>
          <w:top w:val="nil"/>
          <w:left w:val="nil"/>
          <w:bottom w:val="nil"/>
          <w:right w:val="nil"/>
          <w:between w:val="nil"/>
        </w:pBdr>
        <w:tabs>
          <w:tab w:val="left" w:pos="1532"/>
        </w:tabs>
        <w:spacing w:line="360" w:lineRule="auto"/>
        <w:ind w:right="139" w:hanging="285"/>
        <w:jc w:val="both"/>
        <w:rPr>
          <w:sz w:val="24"/>
          <w:szCs w:val="24"/>
        </w:rPr>
      </w:pPr>
      <w:r w:rsidRPr="001C2FF4">
        <w:rPr>
          <w:color w:val="000009"/>
          <w:sz w:val="24"/>
          <w:szCs w:val="24"/>
          <w:u w:val="single"/>
        </w:rPr>
        <w:t>Atas de Assembléias:</w:t>
      </w:r>
      <w:r w:rsidRPr="001C2FF4">
        <w:rPr>
          <w:color w:val="000009"/>
          <w:sz w:val="24"/>
          <w:szCs w:val="24"/>
        </w:rPr>
        <w:t xml:space="preserve"> considerando as especificidades de Casa de Passagem o serviço deve fazer, no mínimo, uma assembleia a cada duas semanas para pactuação de regras de convívio.</w:t>
      </w:r>
    </w:p>
    <w:p w14:paraId="426F46A6" w14:textId="77777777" w:rsidR="00A96409" w:rsidRPr="001C2FF4" w:rsidRDefault="00A96409" w:rsidP="00A96409">
      <w:pPr>
        <w:pBdr>
          <w:top w:val="nil"/>
          <w:left w:val="nil"/>
          <w:bottom w:val="nil"/>
          <w:right w:val="nil"/>
          <w:between w:val="nil"/>
        </w:pBdr>
        <w:spacing w:before="3"/>
        <w:rPr>
          <w:color w:val="000000"/>
          <w:sz w:val="24"/>
          <w:szCs w:val="24"/>
        </w:rPr>
      </w:pPr>
    </w:p>
    <w:p w14:paraId="41F62FA3" w14:textId="77777777" w:rsidR="00A96409" w:rsidRPr="001C2FF4" w:rsidRDefault="00A96409" w:rsidP="00E00370">
      <w:pPr>
        <w:pStyle w:val="Ttulo1"/>
        <w:numPr>
          <w:ilvl w:val="0"/>
          <w:numId w:val="81"/>
        </w:numPr>
        <w:tabs>
          <w:tab w:val="left" w:pos="1387"/>
          <w:tab w:val="left" w:pos="1388"/>
        </w:tabs>
        <w:spacing w:before="1"/>
        <w:ind w:left="1387" w:hanging="709"/>
        <w:rPr>
          <w:color w:val="000009"/>
        </w:rPr>
      </w:pPr>
      <w:r w:rsidRPr="001C2FF4">
        <w:t>PROVISÕES:</w:t>
      </w:r>
    </w:p>
    <w:p w14:paraId="1C8E582F" w14:textId="77777777" w:rsidR="00A96409" w:rsidRPr="001C2FF4" w:rsidRDefault="00A96409" w:rsidP="00A96409">
      <w:pPr>
        <w:pBdr>
          <w:top w:val="nil"/>
          <w:left w:val="nil"/>
          <w:bottom w:val="nil"/>
          <w:right w:val="nil"/>
          <w:between w:val="nil"/>
        </w:pBdr>
        <w:spacing w:before="134" w:line="360" w:lineRule="auto"/>
        <w:ind w:left="679" w:right="135"/>
        <w:jc w:val="both"/>
        <w:rPr>
          <w:color w:val="000000"/>
          <w:sz w:val="24"/>
          <w:szCs w:val="24"/>
        </w:rPr>
      </w:pPr>
      <w:r w:rsidRPr="001C2FF4">
        <w:rPr>
          <w:color w:val="000000"/>
          <w:sz w:val="24"/>
          <w:szCs w:val="24"/>
        </w:rPr>
        <w:t xml:space="preserve">Nesta modalidade, a locação de imóvel, demais despesas (serviços de água e esgoto, </w:t>
      </w:r>
      <w:r w:rsidRPr="001C2FF4">
        <w:rPr>
          <w:sz w:val="24"/>
          <w:szCs w:val="24"/>
        </w:rPr>
        <w:t xml:space="preserve">serviços </w:t>
      </w:r>
      <w:r w:rsidRPr="001C2FF4">
        <w:rPr>
          <w:sz w:val="24"/>
          <w:szCs w:val="24"/>
        </w:rPr>
        <w:lastRenderedPageBreak/>
        <w:t>de</w:t>
      </w:r>
      <w:r w:rsidRPr="001C2FF4">
        <w:rPr>
          <w:color w:val="000000"/>
          <w:sz w:val="24"/>
          <w:szCs w:val="24"/>
        </w:rPr>
        <w:t xml:space="preserve"> energia elétrica, gêneros alimentícios e serviços de telecomunicações) e demais custos deverão ser custeados pela OSC, devendo ser elencados no plano de aplicação.</w:t>
      </w:r>
    </w:p>
    <w:p w14:paraId="1BD9BFFE" w14:textId="77777777" w:rsidR="00A96409" w:rsidRPr="001C2FF4" w:rsidRDefault="00A96409" w:rsidP="00A96409">
      <w:pPr>
        <w:pBdr>
          <w:top w:val="nil"/>
          <w:left w:val="nil"/>
          <w:bottom w:val="nil"/>
          <w:right w:val="nil"/>
          <w:between w:val="nil"/>
        </w:pBdr>
        <w:spacing w:line="360" w:lineRule="auto"/>
        <w:ind w:left="679" w:right="138" w:firstLine="30"/>
        <w:jc w:val="both"/>
        <w:rPr>
          <w:color w:val="000000"/>
          <w:sz w:val="24"/>
          <w:szCs w:val="24"/>
        </w:rPr>
      </w:pPr>
      <w:r w:rsidRPr="001C2FF4">
        <w:rPr>
          <w:color w:val="000000"/>
          <w:sz w:val="24"/>
          <w:szCs w:val="24"/>
        </w:rPr>
        <w:t xml:space="preserve">Havendo na Secretaria Municipal de Assistência Social imóvel disponível e em condições de uso para a utilização da OSC nesta oferta, bem como automóvel, a Administração pública poderá fazer a cessão de uso para à OSC, com inserção no plano de trabalho </w:t>
      </w:r>
      <w:r w:rsidRPr="001C2FF4">
        <w:rPr>
          <w:sz w:val="24"/>
          <w:szCs w:val="24"/>
        </w:rPr>
        <w:t>dessas</w:t>
      </w:r>
      <w:r w:rsidRPr="001C2FF4">
        <w:rPr>
          <w:color w:val="000000"/>
          <w:sz w:val="24"/>
          <w:szCs w:val="24"/>
        </w:rPr>
        <w:t xml:space="preserve"> cessões.</w:t>
      </w:r>
    </w:p>
    <w:p w14:paraId="0BA7409A" w14:textId="77777777" w:rsidR="00A96409" w:rsidRPr="001C2FF4" w:rsidRDefault="00A96409" w:rsidP="00A96409">
      <w:pPr>
        <w:pBdr>
          <w:top w:val="nil"/>
          <w:left w:val="nil"/>
          <w:bottom w:val="nil"/>
          <w:right w:val="nil"/>
          <w:between w:val="nil"/>
        </w:pBdr>
        <w:spacing w:line="360" w:lineRule="auto"/>
        <w:ind w:left="679" w:right="141" w:firstLine="30"/>
        <w:jc w:val="both"/>
        <w:rPr>
          <w:color w:val="000000"/>
          <w:sz w:val="24"/>
          <w:szCs w:val="24"/>
        </w:rPr>
      </w:pPr>
      <w:r w:rsidRPr="001C2FF4">
        <w:rPr>
          <w:color w:val="000000"/>
          <w:sz w:val="24"/>
          <w:szCs w:val="24"/>
        </w:rPr>
        <w:t>Deverá ser ofertado o veículo com motorista para provimento das necessidades de manutenção do acolhimento e apoio à equipe de trabalhadores no que for necessário, e caso a OSC incluir o automóvel em</w:t>
      </w:r>
      <w:r w:rsidRPr="001C2FF4">
        <w:rPr>
          <w:sz w:val="24"/>
          <w:szCs w:val="24"/>
        </w:rPr>
        <w:t xml:space="preserve"> </w:t>
      </w:r>
      <w:r w:rsidRPr="001C2FF4">
        <w:rPr>
          <w:color w:val="000000"/>
          <w:sz w:val="24"/>
          <w:szCs w:val="24"/>
        </w:rPr>
        <w:t xml:space="preserve">seu plano de trabalho para o custeio via parceria do mesmo, este deverá conter a identificação da Prefeitura Municipal de Londrina/Secretaria </w:t>
      </w:r>
      <w:r w:rsidRPr="001C2FF4">
        <w:rPr>
          <w:sz w:val="24"/>
          <w:szCs w:val="24"/>
        </w:rPr>
        <w:t>Municipal</w:t>
      </w:r>
      <w:r w:rsidRPr="001C2FF4">
        <w:rPr>
          <w:color w:val="000000"/>
          <w:sz w:val="24"/>
          <w:szCs w:val="24"/>
        </w:rPr>
        <w:t xml:space="preserve"> de Assistência Social na porta, do lado externo, tanto do condutor quanto do passageiro (conforme </w:t>
      </w:r>
      <w:r w:rsidRPr="001C2FF4">
        <w:rPr>
          <w:sz w:val="24"/>
          <w:szCs w:val="24"/>
        </w:rPr>
        <w:t>orientações</w:t>
      </w:r>
      <w:r w:rsidRPr="001C2FF4">
        <w:rPr>
          <w:color w:val="000000"/>
          <w:sz w:val="24"/>
          <w:szCs w:val="24"/>
        </w:rPr>
        <w:t xml:space="preserve"> do manual de frota SMAS).</w:t>
      </w:r>
    </w:p>
    <w:p w14:paraId="2A6618CE" w14:textId="77777777" w:rsidR="00A96409" w:rsidRPr="001C2FF4" w:rsidRDefault="00A96409" w:rsidP="00A96409">
      <w:pPr>
        <w:pBdr>
          <w:top w:val="nil"/>
          <w:left w:val="nil"/>
          <w:bottom w:val="nil"/>
          <w:right w:val="nil"/>
          <w:between w:val="nil"/>
        </w:pBdr>
        <w:rPr>
          <w:color w:val="000000"/>
          <w:sz w:val="24"/>
          <w:szCs w:val="24"/>
        </w:rPr>
      </w:pPr>
    </w:p>
    <w:p w14:paraId="29D26DE7" w14:textId="77777777" w:rsidR="00A96409" w:rsidRPr="001C2FF4" w:rsidRDefault="00A96409" w:rsidP="00A96409">
      <w:pPr>
        <w:pBdr>
          <w:top w:val="nil"/>
          <w:left w:val="nil"/>
          <w:bottom w:val="nil"/>
          <w:right w:val="nil"/>
          <w:between w:val="nil"/>
        </w:pBdr>
        <w:spacing w:before="4"/>
        <w:rPr>
          <w:color w:val="000000"/>
          <w:sz w:val="24"/>
          <w:szCs w:val="24"/>
        </w:rPr>
      </w:pPr>
    </w:p>
    <w:p w14:paraId="08CF134F" w14:textId="77777777" w:rsidR="00A96409" w:rsidRPr="001C2FF4" w:rsidRDefault="00A96409" w:rsidP="00E00370">
      <w:pPr>
        <w:pStyle w:val="Ttulo1"/>
        <w:numPr>
          <w:ilvl w:val="1"/>
          <w:numId w:val="81"/>
        </w:numPr>
        <w:tabs>
          <w:tab w:val="left" w:pos="1560"/>
        </w:tabs>
        <w:ind w:left="122" w:hanging="1314"/>
        <w:jc w:val="both"/>
      </w:pPr>
      <w:r w:rsidRPr="001C2FF4">
        <w:t>Recursos Materiais:</w:t>
      </w:r>
    </w:p>
    <w:p w14:paraId="0B246FC1" w14:textId="77777777" w:rsidR="00A96409" w:rsidRPr="001C2FF4" w:rsidRDefault="00A96409" w:rsidP="00A96409">
      <w:pPr>
        <w:pBdr>
          <w:top w:val="nil"/>
          <w:left w:val="nil"/>
          <w:bottom w:val="nil"/>
          <w:right w:val="nil"/>
          <w:between w:val="nil"/>
        </w:pBdr>
        <w:spacing w:before="134" w:line="360" w:lineRule="auto"/>
        <w:ind w:left="679" w:right="133"/>
        <w:jc w:val="both"/>
        <w:rPr>
          <w:color w:val="000000"/>
          <w:sz w:val="24"/>
          <w:szCs w:val="24"/>
        </w:rPr>
      </w:pPr>
      <w:r w:rsidRPr="001C2FF4">
        <w:rPr>
          <w:color w:val="000000"/>
          <w:sz w:val="24"/>
          <w:szCs w:val="24"/>
        </w:rPr>
        <w:t>Para a execução dos serviços, a organização da sociedade civil parceira deverá inicialmente disponibilizar os materiais, equipamentos, ferramentas e utensílios necessários, a seguir estabelecidas, de acordo com os termos da proposta, promovendo, quando necessário e requerido, sua substituição:</w:t>
      </w:r>
    </w:p>
    <w:p w14:paraId="0FDFFF7B" w14:textId="77777777" w:rsidR="00A96409" w:rsidRPr="001C2FF4" w:rsidRDefault="00A96409" w:rsidP="00A96409">
      <w:pPr>
        <w:pBdr>
          <w:top w:val="nil"/>
          <w:left w:val="nil"/>
          <w:bottom w:val="nil"/>
          <w:right w:val="nil"/>
          <w:between w:val="nil"/>
        </w:pBdr>
        <w:spacing w:line="275" w:lineRule="auto"/>
        <w:ind w:left="679"/>
        <w:jc w:val="both"/>
        <w:rPr>
          <w:color w:val="000000"/>
          <w:sz w:val="24"/>
          <w:szCs w:val="24"/>
        </w:rPr>
      </w:pPr>
      <w:r w:rsidRPr="001C2FF4">
        <w:rPr>
          <w:color w:val="000009"/>
          <w:sz w:val="24"/>
          <w:szCs w:val="24"/>
        </w:rPr>
        <w:t>Recursos materiais necessários para o funcionamento administrativo:</w:t>
      </w:r>
    </w:p>
    <w:p w14:paraId="1F58C649" w14:textId="77777777" w:rsidR="00A96409" w:rsidRPr="001C2FF4" w:rsidRDefault="00A96409" w:rsidP="00E00370">
      <w:pPr>
        <w:numPr>
          <w:ilvl w:val="0"/>
          <w:numId w:val="83"/>
        </w:numPr>
        <w:pBdr>
          <w:top w:val="nil"/>
          <w:left w:val="nil"/>
          <w:bottom w:val="nil"/>
          <w:right w:val="nil"/>
          <w:between w:val="nil"/>
        </w:pBdr>
        <w:tabs>
          <w:tab w:val="left" w:pos="2096"/>
        </w:tabs>
        <w:spacing w:before="140" w:line="360" w:lineRule="auto"/>
        <w:ind w:right="136" w:firstLine="0"/>
        <w:jc w:val="both"/>
        <w:rPr>
          <w:sz w:val="24"/>
          <w:szCs w:val="24"/>
        </w:rPr>
      </w:pPr>
      <w:r w:rsidRPr="001C2FF4">
        <w:rPr>
          <w:color w:val="000009"/>
          <w:sz w:val="24"/>
          <w:szCs w:val="24"/>
          <w:u w:val="single"/>
        </w:rPr>
        <w:t>Materiais de Consumo</w:t>
      </w:r>
      <w:r w:rsidRPr="001C2FF4">
        <w:rPr>
          <w:color w:val="000009"/>
          <w:sz w:val="24"/>
          <w:szCs w:val="24"/>
        </w:rPr>
        <w:t>: materias de expediente, consumo e de limpeza utilizados pela equipe de trabalho;</w:t>
      </w:r>
    </w:p>
    <w:p w14:paraId="2BBBA5A1" w14:textId="77777777" w:rsidR="00A96409" w:rsidRPr="001C2FF4" w:rsidRDefault="00A96409" w:rsidP="00E00370">
      <w:pPr>
        <w:numPr>
          <w:ilvl w:val="0"/>
          <w:numId w:val="83"/>
        </w:numPr>
        <w:pBdr>
          <w:top w:val="nil"/>
          <w:left w:val="nil"/>
          <w:bottom w:val="nil"/>
          <w:right w:val="nil"/>
          <w:between w:val="nil"/>
        </w:pBdr>
        <w:tabs>
          <w:tab w:val="left" w:pos="2096"/>
        </w:tabs>
        <w:spacing w:line="360" w:lineRule="auto"/>
        <w:ind w:right="132" w:firstLine="0"/>
        <w:jc w:val="both"/>
        <w:rPr>
          <w:sz w:val="24"/>
          <w:szCs w:val="24"/>
        </w:rPr>
      </w:pPr>
      <w:r w:rsidRPr="001C2FF4">
        <w:rPr>
          <w:color w:val="000009"/>
          <w:sz w:val="24"/>
          <w:szCs w:val="24"/>
          <w:u w:val="single"/>
        </w:rPr>
        <w:t xml:space="preserve">Materiais Permanentes: </w:t>
      </w:r>
      <w:r w:rsidRPr="001C2FF4">
        <w:rPr>
          <w:color w:val="000009"/>
          <w:sz w:val="24"/>
          <w:szCs w:val="24"/>
        </w:rPr>
        <w:t xml:space="preserve">mobiliário e equipamentos adequados à guarda de material e desenvolvimento das atividades dos trabalhadores (mesa, cadeira, arquivo, computador, impressora, telefone etc.); veículo próprio ou locado, ou outros meios de mobilidade urbana para deslocamento da equipe de trabalho; equipamentos de informática com </w:t>
      </w:r>
      <w:r w:rsidRPr="001C2FF4">
        <w:rPr>
          <w:i/>
          <w:color w:val="000009"/>
          <w:sz w:val="24"/>
          <w:szCs w:val="24"/>
        </w:rPr>
        <w:t xml:space="preserve">internet </w:t>
      </w:r>
      <w:r w:rsidRPr="001C2FF4">
        <w:rPr>
          <w:color w:val="000009"/>
          <w:sz w:val="24"/>
          <w:szCs w:val="24"/>
        </w:rPr>
        <w:t>com capacidade para instalação do sistema IRSAS e outros sistemas que vierem a ser necessários.</w:t>
      </w:r>
    </w:p>
    <w:p w14:paraId="58CDD36D" w14:textId="77777777" w:rsidR="00A96409" w:rsidRPr="001C2FF4" w:rsidRDefault="00A96409" w:rsidP="00A96409">
      <w:pPr>
        <w:pBdr>
          <w:top w:val="nil"/>
          <w:left w:val="nil"/>
          <w:bottom w:val="nil"/>
          <w:right w:val="nil"/>
          <w:between w:val="nil"/>
        </w:pBdr>
        <w:spacing w:before="9"/>
        <w:rPr>
          <w:color w:val="000000"/>
          <w:sz w:val="24"/>
          <w:szCs w:val="24"/>
        </w:rPr>
      </w:pPr>
    </w:p>
    <w:p w14:paraId="6B34D071" w14:textId="77777777" w:rsidR="00A96409" w:rsidRPr="001C2FF4" w:rsidRDefault="00A96409" w:rsidP="00A96409">
      <w:pPr>
        <w:pBdr>
          <w:top w:val="nil"/>
          <w:left w:val="nil"/>
          <w:bottom w:val="nil"/>
          <w:right w:val="nil"/>
          <w:between w:val="nil"/>
        </w:pBdr>
        <w:spacing w:before="1"/>
        <w:ind w:left="679"/>
        <w:jc w:val="both"/>
        <w:rPr>
          <w:color w:val="000000"/>
          <w:sz w:val="24"/>
          <w:szCs w:val="24"/>
        </w:rPr>
      </w:pPr>
      <w:r w:rsidRPr="001C2FF4">
        <w:rPr>
          <w:color w:val="000009"/>
          <w:sz w:val="24"/>
          <w:szCs w:val="24"/>
        </w:rPr>
        <w:t>Recursos materiais necessários para o atendimento aos usuários:</w:t>
      </w:r>
    </w:p>
    <w:p w14:paraId="642D62B4" w14:textId="77777777" w:rsidR="00A96409" w:rsidRPr="001C2FF4" w:rsidRDefault="00A96409" w:rsidP="00E00370">
      <w:pPr>
        <w:numPr>
          <w:ilvl w:val="0"/>
          <w:numId w:val="82"/>
        </w:numPr>
        <w:pBdr>
          <w:top w:val="nil"/>
          <w:left w:val="nil"/>
          <w:bottom w:val="nil"/>
          <w:right w:val="nil"/>
          <w:between w:val="nil"/>
        </w:pBdr>
        <w:tabs>
          <w:tab w:val="left" w:pos="2096"/>
        </w:tabs>
        <w:spacing w:before="139" w:line="360" w:lineRule="auto"/>
        <w:ind w:right="137" w:firstLine="0"/>
        <w:jc w:val="both"/>
        <w:rPr>
          <w:sz w:val="24"/>
          <w:szCs w:val="24"/>
        </w:rPr>
      </w:pPr>
      <w:r w:rsidRPr="001C2FF4">
        <w:rPr>
          <w:color w:val="000009"/>
          <w:sz w:val="24"/>
          <w:szCs w:val="24"/>
          <w:u w:val="single"/>
        </w:rPr>
        <w:t>Materiais de Consumo:</w:t>
      </w:r>
      <w:r w:rsidRPr="001C2FF4">
        <w:rPr>
          <w:color w:val="000009"/>
          <w:sz w:val="24"/>
          <w:szCs w:val="24"/>
        </w:rPr>
        <w:t xml:space="preserve"> materiais de expediente, consumo, limpeza e higiene, roupas de cama, mesa e banho (deve ser entregue um kit de higiene ao acolhido no momento da entrada no acolhimento).</w:t>
      </w:r>
    </w:p>
    <w:p w14:paraId="3C3083B5" w14:textId="77777777" w:rsidR="00A96409" w:rsidRPr="001C2FF4" w:rsidRDefault="00A96409" w:rsidP="00E00370">
      <w:pPr>
        <w:numPr>
          <w:ilvl w:val="0"/>
          <w:numId w:val="82"/>
        </w:numPr>
        <w:pBdr>
          <w:top w:val="nil"/>
          <w:left w:val="nil"/>
          <w:bottom w:val="nil"/>
          <w:right w:val="nil"/>
          <w:between w:val="nil"/>
        </w:pBdr>
        <w:tabs>
          <w:tab w:val="left" w:pos="2096"/>
        </w:tabs>
        <w:spacing w:line="360" w:lineRule="auto"/>
        <w:ind w:right="119" w:firstLine="0"/>
        <w:jc w:val="both"/>
        <w:rPr>
          <w:sz w:val="24"/>
          <w:szCs w:val="24"/>
        </w:rPr>
      </w:pPr>
      <w:r w:rsidRPr="001C2FF4">
        <w:rPr>
          <w:color w:val="000009"/>
          <w:sz w:val="24"/>
          <w:szCs w:val="24"/>
          <w:u w:val="single"/>
        </w:rPr>
        <w:t>Materiais Permanentes:</w:t>
      </w:r>
      <w:r w:rsidRPr="001C2FF4">
        <w:rPr>
          <w:color w:val="000009"/>
          <w:sz w:val="24"/>
          <w:szCs w:val="24"/>
        </w:rPr>
        <w:t xml:space="preserve"> mobiliários e utensílios para o acolhimento, como fogão, geladeira, máquinas de lavar, sofás, cadeiras e mesas para refeição, camas em quantidade de acordo com asmetaspactuadas.</w:t>
      </w:r>
    </w:p>
    <w:p w14:paraId="2C399B4F" w14:textId="77777777" w:rsidR="00A96409" w:rsidRPr="001C2FF4" w:rsidRDefault="00A96409" w:rsidP="00A96409">
      <w:pPr>
        <w:pBdr>
          <w:top w:val="nil"/>
          <w:left w:val="nil"/>
          <w:bottom w:val="nil"/>
          <w:right w:val="nil"/>
          <w:between w:val="nil"/>
        </w:pBdr>
        <w:rPr>
          <w:color w:val="000000"/>
          <w:sz w:val="24"/>
          <w:szCs w:val="24"/>
        </w:rPr>
      </w:pPr>
    </w:p>
    <w:p w14:paraId="3907F666" w14:textId="77777777" w:rsidR="00A96409" w:rsidRPr="001C2FF4" w:rsidRDefault="00A96409" w:rsidP="00A96409">
      <w:pPr>
        <w:pBdr>
          <w:top w:val="nil"/>
          <w:left w:val="nil"/>
          <w:bottom w:val="nil"/>
          <w:right w:val="nil"/>
          <w:between w:val="nil"/>
        </w:pBdr>
        <w:spacing w:line="360" w:lineRule="auto"/>
        <w:ind w:left="679" w:right="139"/>
        <w:jc w:val="both"/>
        <w:rPr>
          <w:color w:val="000000"/>
          <w:sz w:val="24"/>
          <w:szCs w:val="24"/>
        </w:rPr>
      </w:pPr>
      <w:r w:rsidRPr="001C2FF4">
        <w:rPr>
          <w:color w:val="000000"/>
          <w:sz w:val="24"/>
          <w:szCs w:val="24"/>
        </w:rPr>
        <w:t>Quando houver possibilidade de parcela extra de auxílio conforme disposição orçamentária será necessário que a OSC apresente indicativos da mensuração da compatibilidade dos custos apresentados com os preços praticados no mercado ou com outras parcerias da mesma natureza, tais como cotações, tabelas de preços de associações profissionais, publicações especializadas ou quaisquer outras fontes de informação disponíveis ao público.</w:t>
      </w:r>
    </w:p>
    <w:p w14:paraId="01847296" w14:textId="77777777" w:rsidR="00A96409" w:rsidRPr="001C2FF4" w:rsidRDefault="00A96409" w:rsidP="00A96409">
      <w:pPr>
        <w:pBdr>
          <w:top w:val="nil"/>
          <w:left w:val="nil"/>
          <w:bottom w:val="nil"/>
          <w:right w:val="nil"/>
          <w:between w:val="nil"/>
        </w:pBdr>
        <w:spacing w:line="360" w:lineRule="auto"/>
        <w:ind w:left="679" w:right="139"/>
        <w:jc w:val="both"/>
        <w:rPr>
          <w:color w:val="000000"/>
          <w:sz w:val="24"/>
          <w:szCs w:val="24"/>
        </w:rPr>
      </w:pPr>
      <w:r w:rsidRPr="001C2FF4">
        <w:rPr>
          <w:color w:val="000000"/>
          <w:sz w:val="24"/>
          <w:szCs w:val="24"/>
        </w:rPr>
        <w:t>A utilização deste recurso para a aquisição de bens de capital como: mobiliário, máquinas, equipamentos, som, tendas, veículos, imóveis, fica condicionada à avaliação conjunta com a SMAS e deliberação no CMAS, desde que devidamente justificada.</w:t>
      </w:r>
    </w:p>
    <w:p w14:paraId="512C9B90" w14:textId="77777777" w:rsidR="00A96409" w:rsidRPr="001C2FF4" w:rsidRDefault="00A96409" w:rsidP="00A96409">
      <w:pPr>
        <w:pBdr>
          <w:top w:val="nil"/>
          <w:left w:val="nil"/>
          <w:bottom w:val="nil"/>
          <w:right w:val="nil"/>
          <w:between w:val="nil"/>
        </w:pBdr>
        <w:spacing w:before="5"/>
        <w:rPr>
          <w:color w:val="000000"/>
          <w:sz w:val="24"/>
          <w:szCs w:val="24"/>
        </w:rPr>
      </w:pPr>
    </w:p>
    <w:p w14:paraId="3758D08F" w14:textId="77777777" w:rsidR="00A96409" w:rsidRPr="001C2FF4" w:rsidRDefault="00A96409" w:rsidP="00E00370">
      <w:pPr>
        <w:pStyle w:val="Ttulo1"/>
        <w:numPr>
          <w:ilvl w:val="0"/>
          <w:numId w:val="81"/>
        </w:numPr>
        <w:pBdr>
          <w:top w:val="nil"/>
          <w:left w:val="nil"/>
          <w:bottom w:val="nil"/>
          <w:right w:val="nil"/>
          <w:between w:val="nil"/>
        </w:pBdr>
        <w:tabs>
          <w:tab w:val="left" w:pos="1387"/>
          <w:tab w:val="left" w:pos="1388"/>
        </w:tabs>
        <w:spacing w:before="10" w:line="360" w:lineRule="auto"/>
        <w:ind w:left="679" w:right="133" w:hanging="709"/>
        <w:jc w:val="both"/>
        <w:rPr>
          <w:color w:val="000000"/>
        </w:rPr>
      </w:pPr>
      <w:r w:rsidRPr="001C2FF4">
        <w:t>MONITORAMENTO E AVALIAÇÃO:</w:t>
      </w:r>
    </w:p>
    <w:p w14:paraId="6545DCCE" w14:textId="77777777" w:rsidR="00A96409" w:rsidRPr="001C2FF4" w:rsidRDefault="00A96409" w:rsidP="00A96409">
      <w:pPr>
        <w:pStyle w:val="Ttulo1"/>
        <w:pBdr>
          <w:top w:val="nil"/>
          <w:left w:val="nil"/>
          <w:bottom w:val="nil"/>
          <w:right w:val="nil"/>
          <w:between w:val="nil"/>
        </w:pBdr>
        <w:tabs>
          <w:tab w:val="left" w:pos="1387"/>
          <w:tab w:val="left" w:pos="1388"/>
        </w:tabs>
        <w:spacing w:before="10" w:line="360" w:lineRule="auto"/>
        <w:ind w:right="133"/>
        <w:jc w:val="both"/>
        <w:rPr>
          <w:b w:val="0"/>
          <w:bCs w:val="0"/>
          <w:color w:val="000000"/>
        </w:rPr>
      </w:pPr>
      <w:r w:rsidRPr="001C2FF4">
        <w:rPr>
          <w:b w:val="0"/>
          <w:color w:val="000000"/>
        </w:rPr>
        <w:t xml:space="preserve">O monitoramento e avaliação serão efetivados pela Administração Pública, por intermédio do gestor da parceria e da Comissão de Monitoramento e Avaliação, esta última vinculada </w:t>
      </w:r>
      <w:r w:rsidRPr="001C2FF4">
        <w:rPr>
          <w:b w:val="0"/>
        </w:rPr>
        <w:t>à Política</w:t>
      </w:r>
      <w:r w:rsidRPr="001C2FF4">
        <w:rPr>
          <w:b w:val="0"/>
          <w:color w:val="000000"/>
        </w:rPr>
        <w:t xml:space="preserve"> de Assistência Social, bem como através da Diretoria de Proteção Social Especial, por meio da Gerência de Serviços de Alta Complexidade.</w:t>
      </w:r>
    </w:p>
    <w:p w14:paraId="4434C964" w14:textId="77777777" w:rsidR="00A96409" w:rsidRPr="001C2FF4" w:rsidRDefault="00A96409" w:rsidP="00A96409">
      <w:pPr>
        <w:pBdr>
          <w:top w:val="nil"/>
          <w:left w:val="nil"/>
          <w:bottom w:val="nil"/>
          <w:right w:val="nil"/>
          <w:between w:val="nil"/>
        </w:pBdr>
        <w:spacing w:line="360" w:lineRule="auto"/>
        <w:ind w:left="679" w:right="137"/>
        <w:jc w:val="both"/>
        <w:rPr>
          <w:color w:val="000000"/>
          <w:sz w:val="24"/>
          <w:szCs w:val="24"/>
        </w:rPr>
      </w:pPr>
      <w:r w:rsidRPr="001C2FF4">
        <w:rPr>
          <w:color w:val="000000"/>
          <w:sz w:val="24"/>
          <w:szCs w:val="24"/>
        </w:rPr>
        <w:t xml:space="preserve">A administração pública realizará visitas </w:t>
      </w:r>
      <w:r w:rsidRPr="001C2FF4">
        <w:rPr>
          <w:i/>
          <w:color w:val="000000"/>
          <w:sz w:val="24"/>
          <w:szCs w:val="24"/>
        </w:rPr>
        <w:t xml:space="preserve">in loco </w:t>
      </w:r>
      <w:r w:rsidRPr="001C2FF4">
        <w:rPr>
          <w:color w:val="000000"/>
          <w:sz w:val="24"/>
          <w:szCs w:val="24"/>
        </w:rPr>
        <w:t>periódicas, com emissão de relatórios técnicos de acompanhamento e fiscalização do objeto da parceria.</w:t>
      </w:r>
    </w:p>
    <w:p w14:paraId="381ED327" w14:textId="77777777" w:rsidR="00A96409" w:rsidRPr="001C2FF4" w:rsidRDefault="00A96409" w:rsidP="00A96409">
      <w:pPr>
        <w:pBdr>
          <w:top w:val="nil"/>
          <w:left w:val="nil"/>
          <w:bottom w:val="nil"/>
          <w:right w:val="nil"/>
          <w:between w:val="nil"/>
        </w:pBdr>
        <w:spacing w:line="360" w:lineRule="auto"/>
        <w:ind w:left="679" w:right="137"/>
        <w:jc w:val="both"/>
        <w:rPr>
          <w:color w:val="000000"/>
          <w:sz w:val="24"/>
          <w:szCs w:val="24"/>
        </w:rPr>
      </w:pPr>
      <w:r w:rsidRPr="001C2FF4">
        <w:rPr>
          <w:color w:val="000000"/>
          <w:sz w:val="24"/>
          <w:szCs w:val="24"/>
        </w:rPr>
        <w:t xml:space="preserve">O processo de monitoramento e avaliação compõe ainda a análise dos relatórios técnicos emitidos pela organização da sociedade civil, as reuniões com os técnicos dos </w:t>
      </w:r>
      <w:r w:rsidRPr="001C2FF4">
        <w:rPr>
          <w:sz w:val="24"/>
          <w:szCs w:val="24"/>
        </w:rPr>
        <w:t>serviços objeto</w:t>
      </w:r>
      <w:r w:rsidRPr="001C2FF4">
        <w:rPr>
          <w:color w:val="000000"/>
          <w:sz w:val="24"/>
          <w:szCs w:val="24"/>
        </w:rPr>
        <w:t xml:space="preserve"> dos Termos de Colaboração e as reuniões das Comissões de Serviços.</w:t>
      </w:r>
    </w:p>
    <w:p w14:paraId="11974022" w14:textId="77777777" w:rsidR="00A96409" w:rsidRPr="001C2FF4" w:rsidRDefault="00A96409" w:rsidP="00A96409">
      <w:pPr>
        <w:pBdr>
          <w:top w:val="nil"/>
          <w:left w:val="nil"/>
          <w:bottom w:val="nil"/>
          <w:right w:val="nil"/>
          <w:between w:val="nil"/>
        </w:pBdr>
        <w:spacing w:line="362" w:lineRule="auto"/>
        <w:ind w:left="679" w:right="137"/>
        <w:jc w:val="both"/>
        <w:rPr>
          <w:color w:val="000000"/>
          <w:sz w:val="24"/>
          <w:szCs w:val="24"/>
        </w:rPr>
      </w:pPr>
      <w:r w:rsidRPr="001C2FF4">
        <w:rPr>
          <w:color w:val="000000"/>
          <w:sz w:val="24"/>
          <w:szCs w:val="24"/>
        </w:rPr>
        <w:t>As ações acima, não excluem o acompanhamento e fiscalização realizados pelo Conselho Municipal de Assistência Social e por outros órgãos de controle.</w:t>
      </w:r>
    </w:p>
    <w:p w14:paraId="72841E55" w14:textId="77777777" w:rsidR="00A96409" w:rsidRPr="001C2FF4" w:rsidRDefault="00A96409" w:rsidP="00A96409">
      <w:pPr>
        <w:pBdr>
          <w:top w:val="nil"/>
          <w:left w:val="nil"/>
          <w:bottom w:val="nil"/>
          <w:right w:val="nil"/>
          <w:between w:val="nil"/>
        </w:pBdr>
        <w:spacing w:line="360" w:lineRule="auto"/>
        <w:ind w:left="679" w:right="139"/>
        <w:jc w:val="both"/>
        <w:rPr>
          <w:color w:val="000000"/>
          <w:sz w:val="24"/>
          <w:szCs w:val="24"/>
        </w:rPr>
      </w:pPr>
      <w:r w:rsidRPr="001C2FF4">
        <w:rPr>
          <w:color w:val="000000"/>
          <w:sz w:val="24"/>
          <w:szCs w:val="24"/>
        </w:rPr>
        <w:t>Também faz parte do processo de monitoramento e avaliação a pesquisa de satisfação, a qual a OSC deverá realizar semestralmente junto aos seus usuários, elaborada em parceria com a Gestora de Parceria. A OSC deverá enviar os resultados finais da à Diretoria de Proteção Social Especial.</w:t>
      </w:r>
    </w:p>
    <w:p w14:paraId="518C95BE" w14:textId="77777777" w:rsidR="00A96409" w:rsidRPr="001C2FF4" w:rsidRDefault="00A96409" w:rsidP="00A96409">
      <w:pPr>
        <w:pBdr>
          <w:top w:val="nil"/>
          <w:left w:val="nil"/>
          <w:bottom w:val="nil"/>
          <w:right w:val="nil"/>
          <w:between w:val="nil"/>
        </w:pBdr>
        <w:spacing w:before="11"/>
        <w:rPr>
          <w:color w:val="000000"/>
          <w:sz w:val="24"/>
          <w:szCs w:val="24"/>
        </w:rPr>
      </w:pPr>
    </w:p>
    <w:p w14:paraId="19598566" w14:textId="77777777" w:rsidR="00A96409" w:rsidRPr="001C2FF4" w:rsidRDefault="00A96409" w:rsidP="00E00370">
      <w:pPr>
        <w:pStyle w:val="Ttulo1"/>
        <w:numPr>
          <w:ilvl w:val="0"/>
          <w:numId w:val="81"/>
        </w:numPr>
        <w:tabs>
          <w:tab w:val="left" w:pos="1387"/>
          <w:tab w:val="left" w:pos="1388"/>
        </w:tabs>
        <w:ind w:left="1387" w:hanging="709"/>
      </w:pPr>
      <w:r w:rsidRPr="001C2FF4">
        <w:t>INDICADORES DE AVALIAÇÃO DE RESULTADOS:</w:t>
      </w:r>
    </w:p>
    <w:p w14:paraId="1A5F58B3" w14:textId="77777777" w:rsidR="00A96409" w:rsidRPr="001C2FF4" w:rsidRDefault="00A96409" w:rsidP="00A96409">
      <w:pPr>
        <w:pBdr>
          <w:top w:val="nil"/>
          <w:left w:val="nil"/>
          <w:bottom w:val="nil"/>
          <w:right w:val="nil"/>
          <w:between w:val="nil"/>
        </w:pBdr>
        <w:rPr>
          <w:b/>
          <w:color w:val="000000"/>
          <w:sz w:val="24"/>
          <w:szCs w:val="24"/>
        </w:rPr>
      </w:pPr>
    </w:p>
    <w:p w14:paraId="56DA78CF" w14:textId="77777777" w:rsidR="00A96409" w:rsidRPr="001C2FF4" w:rsidRDefault="00A96409" w:rsidP="00A96409">
      <w:pPr>
        <w:pBdr>
          <w:top w:val="nil"/>
          <w:left w:val="nil"/>
          <w:bottom w:val="nil"/>
          <w:right w:val="nil"/>
          <w:between w:val="nil"/>
        </w:pBdr>
        <w:spacing w:before="7"/>
        <w:rPr>
          <w:b/>
          <w:color w:val="000000"/>
          <w:sz w:val="24"/>
          <w:szCs w:val="24"/>
        </w:rPr>
      </w:pPr>
    </w:p>
    <w:p w14:paraId="1659765E" w14:textId="77777777" w:rsidR="00A96409" w:rsidRPr="001C2FF4" w:rsidRDefault="00A96409" w:rsidP="00A96409">
      <w:pPr>
        <w:pBdr>
          <w:top w:val="nil"/>
          <w:left w:val="nil"/>
          <w:bottom w:val="nil"/>
          <w:right w:val="nil"/>
          <w:between w:val="nil"/>
        </w:pBdr>
        <w:spacing w:line="360" w:lineRule="auto"/>
        <w:ind w:left="679" w:right="407"/>
        <w:rPr>
          <w:color w:val="000000"/>
          <w:sz w:val="24"/>
          <w:szCs w:val="24"/>
        </w:rPr>
      </w:pPr>
      <w:r w:rsidRPr="001C2FF4">
        <w:rPr>
          <w:color w:val="000000"/>
          <w:sz w:val="24"/>
          <w:szCs w:val="24"/>
        </w:rPr>
        <w:t>Constituem indicadores para avaliação de resultados, sem prejuízo de outros que poderão ser utilizados pela administração pública:</w:t>
      </w:r>
    </w:p>
    <w:p w14:paraId="011EAD79" w14:textId="77777777" w:rsidR="00A96409" w:rsidRPr="001C2FF4" w:rsidRDefault="00A96409" w:rsidP="00E00370">
      <w:pPr>
        <w:numPr>
          <w:ilvl w:val="0"/>
          <w:numId w:val="79"/>
        </w:numPr>
        <w:pBdr>
          <w:top w:val="nil"/>
          <w:left w:val="nil"/>
          <w:bottom w:val="nil"/>
          <w:right w:val="nil"/>
          <w:between w:val="nil"/>
        </w:pBdr>
        <w:tabs>
          <w:tab w:val="left" w:pos="940"/>
        </w:tabs>
        <w:spacing w:line="360" w:lineRule="auto"/>
        <w:ind w:right="257" w:firstLine="0"/>
        <w:jc w:val="both"/>
        <w:rPr>
          <w:color w:val="000000"/>
          <w:sz w:val="24"/>
          <w:szCs w:val="24"/>
        </w:rPr>
      </w:pPr>
      <w:r w:rsidRPr="001C2FF4">
        <w:rPr>
          <w:b/>
          <w:color w:val="000009"/>
          <w:sz w:val="24"/>
          <w:szCs w:val="24"/>
        </w:rPr>
        <w:t xml:space="preserve">Objetivo: </w:t>
      </w:r>
      <w:r w:rsidRPr="001C2FF4">
        <w:rPr>
          <w:color w:val="000009"/>
          <w:sz w:val="24"/>
          <w:szCs w:val="24"/>
        </w:rPr>
        <w:t>Prestar o atendimento integral aos acolhidos e às famílias, proporcionando a oportunidade de convívio em ambiente acolhedor, preservando sua dignidade e bem-estar pessoal e social e respeitando o direito de escolhas e as condições da pessoa acolhida.</w:t>
      </w:r>
    </w:p>
    <w:p w14:paraId="10F1ACB6" w14:textId="77777777" w:rsidR="00A96409" w:rsidRPr="001C2FF4" w:rsidRDefault="00A96409" w:rsidP="00A96409">
      <w:pPr>
        <w:spacing w:line="360" w:lineRule="auto"/>
        <w:ind w:left="679" w:right="134"/>
        <w:jc w:val="both"/>
        <w:rPr>
          <w:sz w:val="24"/>
          <w:szCs w:val="24"/>
        </w:rPr>
      </w:pPr>
      <w:r w:rsidRPr="001C2FF4">
        <w:rPr>
          <w:b/>
          <w:color w:val="000009"/>
          <w:sz w:val="24"/>
          <w:szCs w:val="24"/>
        </w:rPr>
        <w:t xml:space="preserve">Nome do Indicador: </w:t>
      </w:r>
      <w:r w:rsidRPr="001C2FF4">
        <w:rPr>
          <w:color w:val="000009"/>
          <w:sz w:val="24"/>
          <w:szCs w:val="24"/>
        </w:rPr>
        <w:t xml:space="preserve">Quantidade de vagas ofertadas com condições de higiene, salubridade, </w:t>
      </w:r>
      <w:r w:rsidRPr="001C2FF4">
        <w:rPr>
          <w:color w:val="000009"/>
          <w:sz w:val="24"/>
          <w:szCs w:val="24"/>
        </w:rPr>
        <w:lastRenderedPageBreak/>
        <w:t>alimentação, segurança, vestuário e acomodações que garantam ao público alvo atendido a preservação de sua dignidade e de seu bem- estar pessoal e social e respeitando o direito de escolhas e as condições da pessoa acolhida.</w:t>
      </w:r>
    </w:p>
    <w:p w14:paraId="227B8CF9" w14:textId="77777777" w:rsidR="00A96409" w:rsidRPr="001C2FF4" w:rsidRDefault="00A96409" w:rsidP="00A96409">
      <w:pPr>
        <w:spacing w:line="360" w:lineRule="auto"/>
        <w:ind w:left="708" w:right="135"/>
        <w:jc w:val="both"/>
        <w:rPr>
          <w:sz w:val="24"/>
          <w:szCs w:val="24"/>
        </w:rPr>
      </w:pPr>
      <w:r w:rsidRPr="001C2FF4">
        <w:rPr>
          <w:b/>
          <w:color w:val="000009"/>
          <w:sz w:val="24"/>
          <w:szCs w:val="24"/>
        </w:rPr>
        <w:t xml:space="preserve">Conceito: </w:t>
      </w:r>
      <w:r w:rsidRPr="001C2FF4">
        <w:rPr>
          <w:color w:val="000009"/>
          <w:sz w:val="24"/>
          <w:szCs w:val="24"/>
        </w:rPr>
        <w:t>mensura a quantidade de vagas ofertadas com condições de higiene, salubridade, alimentação, vestuário e acomodações, que garantam ao público alvo atendido a preservação de sua dignidade e de seu bem-estar pessoal e social e respeitando o direito de escolhas e as condições da pessoa acolhida.</w:t>
      </w:r>
    </w:p>
    <w:p w14:paraId="78DBFD0A" w14:textId="77777777" w:rsidR="00A96409" w:rsidRPr="001C2FF4" w:rsidRDefault="00A96409" w:rsidP="00A96409">
      <w:pPr>
        <w:spacing w:line="360" w:lineRule="auto"/>
        <w:ind w:left="708" w:right="134"/>
        <w:jc w:val="both"/>
        <w:rPr>
          <w:sz w:val="24"/>
          <w:szCs w:val="24"/>
        </w:rPr>
      </w:pPr>
      <w:r w:rsidRPr="001C2FF4">
        <w:rPr>
          <w:b/>
          <w:color w:val="000009"/>
          <w:sz w:val="24"/>
          <w:szCs w:val="24"/>
        </w:rPr>
        <w:t xml:space="preserve">Fórmula de Cálculo: </w:t>
      </w:r>
      <w:r w:rsidRPr="001C2FF4">
        <w:rPr>
          <w:color w:val="000009"/>
          <w:sz w:val="24"/>
          <w:szCs w:val="24"/>
        </w:rPr>
        <w:t>somatória do número de vagas diárias ofertadas que oferecem condições de higiene,salubridade, alimentação, vestuário e acomodações, que garantam ao público alvo atendido a preservação de sua dignidade e de seu bem-estar pessoal e social e respeitando o direito de escolhas e as condições da pessoa acolhida.</w:t>
      </w:r>
    </w:p>
    <w:p w14:paraId="2A876341" w14:textId="77777777" w:rsidR="00A96409" w:rsidRPr="001C2FF4" w:rsidRDefault="00A96409" w:rsidP="00A96409">
      <w:pPr>
        <w:spacing w:line="360" w:lineRule="auto"/>
        <w:ind w:left="708" w:right="134"/>
        <w:jc w:val="both"/>
        <w:rPr>
          <w:sz w:val="24"/>
          <w:szCs w:val="24"/>
        </w:rPr>
      </w:pPr>
      <w:r w:rsidRPr="001C2FF4">
        <w:rPr>
          <w:b/>
          <w:color w:val="000009"/>
          <w:sz w:val="24"/>
          <w:szCs w:val="24"/>
        </w:rPr>
        <w:t>Periodicidade</w:t>
      </w:r>
      <w:r w:rsidRPr="001C2FF4">
        <w:rPr>
          <w:color w:val="000009"/>
          <w:sz w:val="24"/>
          <w:szCs w:val="24"/>
        </w:rPr>
        <w:t>: mensal</w:t>
      </w:r>
    </w:p>
    <w:p w14:paraId="26F7852A" w14:textId="77777777" w:rsidR="00A96409" w:rsidRPr="001C2FF4" w:rsidRDefault="00A96409" w:rsidP="00A96409">
      <w:pPr>
        <w:spacing w:line="360" w:lineRule="auto"/>
        <w:ind w:left="708" w:right="134"/>
        <w:jc w:val="both"/>
        <w:rPr>
          <w:sz w:val="24"/>
          <w:szCs w:val="24"/>
        </w:rPr>
      </w:pPr>
      <w:r w:rsidRPr="001C2FF4">
        <w:rPr>
          <w:b/>
          <w:color w:val="000009"/>
          <w:sz w:val="24"/>
          <w:szCs w:val="24"/>
        </w:rPr>
        <w:t xml:space="preserve">Fonte: </w:t>
      </w:r>
      <w:r w:rsidRPr="001C2FF4">
        <w:rPr>
          <w:color w:val="000009"/>
          <w:sz w:val="24"/>
          <w:szCs w:val="24"/>
        </w:rPr>
        <w:t xml:space="preserve">eventos específicos para atendimento a esse indicador lançados no IRSAS, relatório de atividades e visitas </w:t>
      </w:r>
      <w:r w:rsidRPr="001C2FF4">
        <w:rPr>
          <w:i/>
          <w:color w:val="000009"/>
          <w:sz w:val="24"/>
          <w:szCs w:val="24"/>
        </w:rPr>
        <w:t>in loco</w:t>
      </w:r>
      <w:r w:rsidRPr="001C2FF4">
        <w:rPr>
          <w:color w:val="000009"/>
          <w:sz w:val="24"/>
          <w:szCs w:val="24"/>
        </w:rPr>
        <w:t>.</w:t>
      </w:r>
    </w:p>
    <w:p w14:paraId="00BC59DA" w14:textId="77777777" w:rsidR="00A96409" w:rsidRPr="001C2FF4" w:rsidRDefault="00A96409" w:rsidP="00A96409">
      <w:pPr>
        <w:spacing w:line="360" w:lineRule="auto"/>
        <w:ind w:left="708" w:right="134"/>
        <w:jc w:val="both"/>
        <w:rPr>
          <w:sz w:val="24"/>
          <w:szCs w:val="24"/>
        </w:rPr>
      </w:pPr>
      <w:r w:rsidRPr="001C2FF4">
        <w:rPr>
          <w:b/>
          <w:color w:val="000009"/>
          <w:sz w:val="24"/>
          <w:szCs w:val="24"/>
        </w:rPr>
        <w:t xml:space="preserve">Índice de Referência: </w:t>
      </w:r>
      <w:r w:rsidRPr="001C2FF4">
        <w:rPr>
          <w:color w:val="000009"/>
          <w:sz w:val="24"/>
          <w:szCs w:val="24"/>
        </w:rPr>
        <w:t>Alcançar 100% das vagas ofertadas com condições de higiene, salubridade, alimentação, vestuário e acomodações, que garantam ao público alvo</w:t>
      </w:r>
      <w:r w:rsidRPr="001C2FF4">
        <w:rPr>
          <w:sz w:val="24"/>
          <w:szCs w:val="24"/>
        </w:rPr>
        <w:t xml:space="preserve"> </w:t>
      </w:r>
      <w:r w:rsidRPr="001C2FF4">
        <w:rPr>
          <w:color w:val="000009"/>
          <w:sz w:val="24"/>
          <w:szCs w:val="24"/>
        </w:rPr>
        <w:t>atendido a preservação de sua dignidade e de seu bem-estar pessoal e social e respeitando o direito de escolhas e as condições da pessoa acolhida.</w:t>
      </w:r>
    </w:p>
    <w:p w14:paraId="54CFBF82" w14:textId="77777777" w:rsidR="00A96409" w:rsidRPr="001C2FF4" w:rsidRDefault="00A96409" w:rsidP="00A96409">
      <w:pPr>
        <w:pBdr>
          <w:top w:val="nil"/>
          <w:left w:val="nil"/>
          <w:bottom w:val="nil"/>
          <w:right w:val="nil"/>
          <w:between w:val="nil"/>
        </w:pBdr>
        <w:tabs>
          <w:tab w:val="left" w:pos="940"/>
        </w:tabs>
        <w:spacing w:line="360" w:lineRule="auto"/>
        <w:ind w:left="679" w:right="257"/>
        <w:jc w:val="both"/>
        <w:rPr>
          <w:sz w:val="24"/>
          <w:szCs w:val="24"/>
        </w:rPr>
      </w:pPr>
    </w:p>
    <w:p w14:paraId="40F2CAB9" w14:textId="77777777" w:rsidR="00A96409" w:rsidRPr="001C2FF4" w:rsidRDefault="00A96409" w:rsidP="00E00370">
      <w:pPr>
        <w:numPr>
          <w:ilvl w:val="0"/>
          <w:numId w:val="79"/>
        </w:numPr>
        <w:pBdr>
          <w:top w:val="nil"/>
          <w:left w:val="nil"/>
          <w:bottom w:val="nil"/>
          <w:right w:val="nil"/>
          <w:between w:val="nil"/>
        </w:pBdr>
        <w:tabs>
          <w:tab w:val="left" w:pos="954"/>
        </w:tabs>
        <w:spacing w:line="360" w:lineRule="auto"/>
        <w:ind w:right="394" w:firstLine="0"/>
        <w:jc w:val="both"/>
        <w:rPr>
          <w:color w:val="000000"/>
          <w:sz w:val="24"/>
          <w:szCs w:val="24"/>
        </w:rPr>
      </w:pPr>
      <w:r w:rsidRPr="001C2FF4">
        <w:rPr>
          <w:b/>
          <w:color w:val="000009"/>
          <w:sz w:val="24"/>
          <w:szCs w:val="24"/>
        </w:rPr>
        <w:t xml:space="preserve">Objetivo: </w:t>
      </w:r>
      <w:r w:rsidRPr="001C2FF4">
        <w:rPr>
          <w:color w:val="000009"/>
          <w:sz w:val="24"/>
          <w:szCs w:val="24"/>
        </w:rPr>
        <w:t>Prestar o atendimento integral aos acolhidos e às famílias, proporcionando a oportunidade de convívio em ambiente acolhedor, preservando sua dignidade e bem-estar pessoal e social e respeitando o direito de escolhas e as condições da pessoa acolhida.</w:t>
      </w:r>
    </w:p>
    <w:p w14:paraId="3D58011C" w14:textId="77777777" w:rsidR="00A96409" w:rsidRPr="001C2FF4" w:rsidRDefault="00A96409" w:rsidP="00A96409">
      <w:pPr>
        <w:spacing w:line="360" w:lineRule="auto"/>
        <w:ind w:left="679" w:right="134"/>
        <w:jc w:val="both"/>
        <w:rPr>
          <w:sz w:val="24"/>
          <w:szCs w:val="24"/>
        </w:rPr>
      </w:pPr>
      <w:r w:rsidRPr="001C2FF4">
        <w:rPr>
          <w:b/>
          <w:color w:val="000009"/>
          <w:sz w:val="24"/>
          <w:szCs w:val="24"/>
        </w:rPr>
        <w:t xml:space="preserve">Nome do Indicador: </w:t>
      </w:r>
      <w:r w:rsidRPr="001C2FF4">
        <w:rPr>
          <w:color w:val="000009"/>
          <w:sz w:val="24"/>
          <w:szCs w:val="24"/>
        </w:rPr>
        <w:t>Quantidade de vagas ocupadas com a oferta de condições de higiene, salubridade, alimentação, segurança, vestuário e acomodações que garantam ao público alvo atendido a preservação de sua dignidade e de seu bem- estar pessoal e social e respeitando o direito de escolhas e as condições da pessoa acolhida.</w:t>
      </w:r>
    </w:p>
    <w:p w14:paraId="742F6A35" w14:textId="77777777" w:rsidR="00A96409" w:rsidRPr="001C2FF4" w:rsidRDefault="00A96409" w:rsidP="00A96409">
      <w:pPr>
        <w:spacing w:line="360" w:lineRule="auto"/>
        <w:ind w:left="708" w:right="135"/>
        <w:jc w:val="both"/>
        <w:rPr>
          <w:sz w:val="24"/>
          <w:szCs w:val="24"/>
        </w:rPr>
      </w:pPr>
      <w:r w:rsidRPr="001C2FF4">
        <w:rPr>
          <w:b/>
          <w:color w:val="000009"/>
          <w:sz w:val="24"/>
          <w:szCs w:val="24"/>
        </w:rPr>
        <w:t xml:space="preserve">Conceito: </w:t>
      </w:r>
      <w:r w:rsidRPr="001C2FF4">
        <w:rPr>
          <w:color w:val="000009"/>
          <w:sz w:val="24"/>
          <w:szCs w:val="24"/>
        </w:rPr>
        <w:t>mensura a quantidade de vagas ocupadas com a oferta de condições de higiene, salubridade, alimentação, vestuário e acomodações, que garantam ao público alvo atendido a preservação de sua dignidade e de seu bem-estar pessoal esocial e respeitando o direito de escolhas e as condições da pessoa acolhida.</w:t>
      </w:r>
    </w:p>
    <w:p w14:paraId="5A0A67B1" w14:textId="77777777" w:rsidR="00A96409" w:rsidRPr="001C2FF4" w:rsidRDefault="00A96409" w:rsidP="00A96409">
      <w:pPr>
        <w:spacing w:line="360" w:lineRule="auto"/>
        <w:ind w:left="708" w:right="134"/>
        <w:jc w:val="both"/>
        <w:rPr>
          <w:sz w:val="24"/>
          <w:szCs w:val="24"/>
        </w:rPr>
      </w:pPr>
      <w:r w:rsidRPr="001C2FF4">
        <w:rPr>
          <w:b/>
          <w:color w:val="000009"/>
          <w:sz w:val="24"/>
          <w:szCs w:val="24"/>
        </w:rPr>
        <w:t xml:space="preserve">Fórmula de Cálculo: </w:t>
      </w:r>
      <w:r w:rsidRPr="001C2FF4">
        <w:rPr>
          <w:color w:val="000009"/>
          <w:sz w:val="24"/>
          <w:szCs w:val="24"/>
        </w:rPr>
        <w:t>somatória do número de vagas diárias ocupadas que oferecem condições de higiene,salubridade, alimentação, vestuário e acomodações, que garantam ao público alvo atendido a preservação de sua dignidade e de seu bem-estar pessoal e social e respeitando o direito de escolhas e as condições da pessoa acolhida.</w:t>
      </w:r>
    </w:p>
    <w:p w14:paraId="5C38D5A1" w14:textId="77777777" w:rsidR="00A96409" w:rsidRPr="001C2FF4" w:rsidRDefault="00A96409" w:rsidP="00A96409">
      <w:pPr>
        <w:spacing w:line="360" w:lineRule="auto"/>
        <w:ind w:left="708" w:right="134"/>
        <w:jc w:val="both"/>
        <w:rPr>
          <w:sz w:val="24"/>
          <w:szCs w:val="24"/>
        </w:rPr>
      </w:pPr>
      <w:r w:rsidRPr="001C2FF4">
        <w:rPr>
          <w:b/>
          <w:color w:val="000009"/>
          <w:sz w:val="24"/>
          <w:szCs w:val="24"/>
        </w:rPr>
        <w:lastRenderedPageBreak/>
        <w:t>Periodicidade</w:t>
      </w:r>
      <w:r w:rsidRPr="001C2FF4">
        <w:rPr>
          <w:color w:val="000009"/>
          <w:sz w:val="24"/>
          <w:szCs w:val="24"/>
        </w:rPr>
        <w:t>: mensal</w:t>
      </w:r>
    </w:p>
    <w:p w14:paraId="0B6863A6" w14:textId="77777777" w:rsidR="00A96409" w:rsidRPr="001C2FF4" w:rsidRDefault="00A96409" w:rsidP="00A96409">
      <w:pPr>
        <w:spacing w:line="360" w:lineRule="auto"/>
        <w:ind w:left="708" w:right="134"/>
        <w:jc w:val="both"/>
        <w:rPr>
          <w:sz w:val="24"/>
          <w:szCs w:val="24"/>
        </w:rPr>
      </w:pPr>
      <w:r w:rsidRPr="001C2FF4">
        <w:rPr>
          <w:b/>
          <w:color w:val="000009"/>
          <w:sz w:val="24"/>
          <w:szCs w:val="24"/>
        </w:rPr>
        <w:t xml:space="preserve">Fonte: </w:t>
      </w:r>
      <w:r w:rsidRPr="001C2FF4">
        <w:rPr>
          <w:color w:val="000009"/>
          <w:sz w:val="24"/>
          <w:szCs w:val="24"/>
        </w:rPr>
        <w:t xml:space="preserve">eventos específicos para atendimento a esse indicador lançados no IRSAS, relatório de atividades e visitas </w:t>
      </w:r>
      <w:r w:rsidRPr="001C2FF4">
        <w:rPr>
          <w:i/>
          <w:color w:val="000009"/>
          <w:sz w:val="24"/>
          <w:szCs w:val="24"/>
        </w:rPr>
        <w:t>in loco</w:t>
      </w:r>
      <w:r w:rsidRPr="001C2FF4">
        <w:rPr>
          <w:color w:val="000009"/>
          <w:sz w:val="24"/>
          <w:szCs w:val="24"/>
        </w:rPr>
        <w:t>.</w:t>
      </w:r>
    </w:p>
    <w:p w14:paraId="3EC388D5" w14:textId="77777777" w:rsidR="00A96409" w:rsidRPr="001C2FF4" w:rsidRDefault="00A96409" w:rsidP="00A96409">
      <w:pPr>
        <w:spacing w:line="360" w:lineRule="auto"/>
        <w:ind w:left="708" w:right="134"/>
        <w:jc w:val="both"/>
        <w:rPr>
          <w:sz w:val="24"/>
          <w:szCs w:val="24"/>
        </w:rPr>
      </w:pPr>
      <w:r w:rsidRPr="001C2FF4">
        <w:rPr>
          <w:b/>
          <w:color w:val="000009"/>
          <w:sz w:val="24"/>
          <w:szCs w:val="24"/>
        </w:rPr>
        <w:t xml:space="preserve">Índice de Referência: </w:t>
      </w:r>
      <w:r w:rsidRPr="001C2FF4">
        <w:rPr>
          <w:color w:val="000009"/>
          <w:sz w:val="24"/>
          <w:szCs w:val="24"/>
        </w:rPr>
        <w:t>Alcançar 100% das vagas ocupadas que oferecem condições de higiene, salubridade, alimentação, vestuário e acomodações, que garantam ao público alvo</w:t>
      </w:r>
      <w:r w:rsidRPr="001C2FF4">
        <w:rPr>
          <w:sz w:val="24"/>
          <w:szCs w:val="24"/>
        </w:rPr>
        <w:t xml:space="preserve"> </w:t>
      </w:r>
      <w:r w:rsidRPr="001C2FF4">
        <w:rPr>
          <w:color w:val="000009"/>
          <w:sz w:val="24"/>
          <w:szCs w:val="24"/>
        </w:rPr>
        <w:t>atendido a preservação de sua dignidade e de seu bem-estar pessoal e social e respeitando o direito de escolhas e as condições da pessoa acolhida.</w:t>
      </w:r>
    </w:p>
    <w:p w14:paraId="6E652FB0" w14:textId="77777777" w:rsidR="00A96409" w:rsidRPr="001C2FF4" w:rsidRDefault="00A96409" w:rsidP="00E00370">
      <w:pPr>
        <w:numPr>
          <w:ilvl w:val="0"/>
          <w:numId w:val="79"/>
        </w:numPr>
        <w:pBdr>
          <w:top w:val="nil"/>
          <w:left w:val="nil"/>
          <w:bottom w:val="nil"/>
          <w:right w:val="nil"/>
          <w:between w:val="nil"/>
        </w:pBdr>
        <w:tabs>
          <w:tab w:val="left" w:pos="926"/>
        </w:tabs>
        <w:spacing w:line="360" w:lineRule="auto"/>
        <w:ind w:right="713" w:firstLine="0"/>
        <w:jc w:val="both"/>
        <w:rPr>
          <w:color w:val="000000"/>
          <w:sz w:val="24"/>
          <w:szCs w:val="24"/>
        </w:rPr>
      </w:pPr>
      <w:r w:rsidRPr="001C2FF4">
        <w:rPr>
          <w:b/>
          <w:sz w:val="24"/>
          <w:szCs w:val="24"/>
        </w:rPr>
        <w:t xml:space="preserve">Objetivo: </w:t>
      </w:r>
      <w:r w:rsidRPr="001C2FF4">
        <w:rPr>
          <w:sz w:val="24"/>
          <w:szCs w:val="24"/>
        </w:rPr>
        <w:t>Garantir o princípio da impessoalidade no atendimento a solicitação de vaga, quando houver capacidade para o atendimento.</w:t>
      </w:r>
    </w:p>
    <w:p w14:paraId="3AE36AC0" w14:textId="77777777" w:rsidR="00A96409" w:rsidRPr="001C2FF4" w:rsidRDefault="00A96409" w:rsidP="00A96409">
      <w:pPr>
        <w:pBdr>
          <w:top w:val="nil"/>
          <w:left w:val="nil"/>
          <w:bottom w:val="nil"/>
          <w:right w:val="nil"/>
          <w:between w:val="nil"/>
        </w:pBdr>
        <w:tabs>
          <w:tab w:val="left" w:pos="926"/>
        </w:tabs>
        <w:spacing w:line="360" w:lineRule="auto"/>
        <w:ind w:left="679" w:right="713"/>
        <w:jc w:val="both"/>
        <w:rPr>
          <w:color w:val="000000"/>
          <w:sz w:val="24"/>
          <w:szCs w:val="24"/>
        </w:rPr>
      </w:pPr>
      <w:r w:rsidRPr="001C2FF4">
        <w:rPr>
          <w:b/>
          <w:sz w:val="24"/>
          <w:szCs w:val="24"/>
        </w:rPr>
        <w:t xml:space="preserve">Nome do Indicador: </w:t>
      </w:r>
      <w:r w:rsidRPr="001C2FF4">
        <w:rPr>
          <w:sz w:val="24"/>
          <w:szCs w:val="24"/>
        </w:rPr>
        <w:t>atendimento à solicitação de vaga;</w:t>
      </w:r>
    </w:p>
    <w:p w14:paraId="41830C4F" w14:textId="77777777" w:rsidR="00A96409" w:rsidRPr="001C2FF4" w:rsidRDefault="00A96409" w:rsidP="00A96409">
      <w:pPr>
        <w:pBdr>
          <w:top w:val="nil"/>
          <w:left w:val="nil"/>
          <w:bottom w:val="nil"/>
          <w:right w:val="nil"/>
          <w:between w:val="nil"/>
        </w:pBdr>
        <w:tabs>
          <w:tab w:val="left" w:pos="926"/>
        </w:tabs>
        <w:spacing w:line="360" w:lineRule="auto"/>
        <w:ind w:left="679" w:right="713"/>
        <w:jc w:val="both"/>
        <w:rPr>
          <w:color w:val="000000"/>
          <w:sz w:val="24"/>
          <w:szCs w:val="24"/>
        </w:rPr>
      </w:pPr>
      <w:r w:rsidRPr="001C2FF4">
        <w:rPr>
          <w:b/>
          <w:sz w:val="24"/>
          <w:szCs w:val="24"/>
        </w:rPr>
        <w:t xml:space="preserve">Conceito: </w:t>
      </w:r>
      <w:r w:rsidRPr="001C2FF4">
        <w:rPr>
          <w:sz w:val="24"/>
          <w:szCs w:val="24"/>
        </w:rPr>
        <w:t>verifica se o serviço está atendendo às solicitações de vaga, conforme pactuação vigente.</w:t>
      </w:r>
    </w:p>
    <w:p w14:paraId="5B7C1441" w14:textId="77777777" w:rsidR="00A96409" w:rsidRPr="001C2FF4" w:rsidRDefault="00A96409" w:rsidP="00A96409">
      <w:pPr>
        <w:spacing w:before="137"/>
        <w:ind w:left="709"/>
        <w:rPr>
          <w:sz w:val="24"/>
          <w:szCs w:val="24"/>
        </w:rPr>
      </w:pPr>
      <w:r w:rsidRPr="001C2FF4">
        <w:rPr>
          <w:b/>
          <w:sz w:val="24"/>
          <w:szCs w:val="24"/>
        </w:rPr>
        <w:t>Fórmula de Cálculo</w:t>
      </w:r>
      <w:r w:rsidRPr="001C2FF4">
        <w:rPr>
          <w:sz w:val="24"/>
          <w:szCs w:val="24"/>
        </w:rPr>
        <w:t>: número de solicitações de vaga realizadas x atendimento às solicitações.</w:t>
      </w:r>
    </w:p>
    <w:p w14:paraId="4221EE7C" w14:textId="77777777" w:rsidR="00A96409" w:rsidRPr="001C2FF4" w:rsidRDefault="00A96409" w:rsidP="00A96409">
      <w:pPr>
        <w:spacing w:before="139"/>
        <w:ind w:left="709"/>
        <w:rPr>
          <w:sz w:val="24"/>
          <w:szCs w:val="24"/>
        </w:rPr>
      </w:pPr>
      <w:r w:rsidRPr="001C2FF4">
        <w:rPr>
          <w:b/>
          <w:sz w:val="24"/>
          <w:szCs w:val="24"/>
        </w:rPr>
        <w:t>Periodicidade</w:t>
      </w:r>
      <w:r w:rsidRPr="001C2FF4">
        <w:rPr>
          <w:sz w:val="24"/>
          <w:szCs w:val="24"/>
        </w:rPr>
        <w:t>: mensal.</w:t>
      </w:r>
    </w:p>
    <w:p w14:paraId="2AC6E1F7" w14:textId="77777777" w:rsidR="00A96409" w:rsidRPr="001C2FF4" w:rsidRDefault="00A96409" w:rsidP="00A96409">
      <w:pPr>
        <w:spacing w:before="137"/>
        <w:ind w:left="709"/>
        <w:rPr>
          <w:sz w:val="24"/>
          <w:szCs w:val="24"/>
        </w:rPr>
      </w:pPr>
      <w:r w:rsidRPr="001C2FF4">
        <w:rPr>
          <w:sz w:val="24"/>
          <w:szCs w:val="24"/>
        </w:rPr>
        <w:t>F</w:t>
      </w:r>
      <w:r w:rsidRPr="001C2FF4">
        <w:rPr>
          <w:b/>
          <w:sz w:val="24"/>
          <w:szCs w:val="24"/>
        </w:rPr>
        <w:t xml:space="preserve">onte: </w:t>
      </w:r>
      <w:r w:rsidRPr="001C2FF4">
        <w:rPr>
          <w:sz w:val="24"/>
          <w:szCs w:val="24"/>
        </w:rPr>
        <w:t>Informativo da Central de Vagas sobre negativa de vaga.</w:t>
      </w:r>
    </w:p>
    <w:p w14:paraId="2AD78F2F" w14:textId="77777777" w:rsidR="00A96409" w:rsidRPr="001C2FF4" w:rsidRDefault="00A96409" w:rsidP="00A96409">
      <w:pPr>
        <w:spacing w:before="139" w:line="360" w:lineRule="auto"/>
        <w:ind w:left="679"/>
        <w:rPr>
          <w:sz w:val="24"/>
          <w:szCs w:val="24"/>
        </w:rPr>
      </w:pPr>
      <w:r w:rsidRPr="001C2FF4">
        <w:rPr>
          <w:b/>
          <w:sz w:val="24"/>
          <w:szCs w:val="24"/>
        </w:rPr>
        <w:t xml:space="preserve">Índice de Referência: </w:t>
      </w:r>
      <w:r w:rsidRPr="001C2FF4">
        <w:rPr>
          <w:sz w:val="24"/>
          <w:szCs w:val="24"/>
        </w:rPr>
        <w:t>Atendimento a todas as solicitações de vagas ofertadas, respeitando a Nota Técnica vigente e o público alvo do serviço descrito neste Plano de Trabalho.</w:t>
      </w:r>
    </w:p>
    <w:p w14:paraId="2A9CB85F" w14:textId="77777777" w:rsidR="00A96409" w:rsidRPr="001C2FF4" w:rsidRDefault="00A96409" w:rsidP="00E00370">
      <w:pPr>
        <w:pStyle w:val="Ttulo1"/>
        <w:numPr>
          <w:ilvl w:val="0"/>
          <w:numId w:val="79"/>
        </w:numPr>
        <w:tabs>
          <w:tab w:val="left" w:pos="954"/>
        </w:tabs>
        <w:spacing w:before="5"/>
        <w:ind w:left="953" w:hanging="275"/>
      </w:pPr>
      <w:r w:rsidRPr="001C2FF4">
        <w:t xml:space="preserve">Objetivo: </w:t>
      </w:r>
      <w:r w:rsidRPr="001C2FF4">
        <w:rPr>
          <w:b w:val="0"/>
        </w:rPr>
        <w:t>Garantir participação da equipe do Serviço de Acolhimento Institucional Adulto Masculino em reuniões de comissões, entre a rede de serviços, grupos de trabalho e estudo de caso.</w:t>
      </w:r>
    </w:p>
    <w:p w14:paraId="5959D420" w14:textId="77777777" w:rsidR="00A96409" w:rsidRDefault="00A96409" w:rsidP="00A96409">
      <w:pPr>
        <w:pStyle w:val="Ttulo1"/>
        <w:tabs>
          <w:tab w:val="left" w:pos="954"/>
        </w:tabs>
        <w:spacing w:before="5"/>
        <w:ind w:left="953"/>
        <w:rPr>
          <w:rFonts w:ascii="Arial" w:hAnsi="Arial" w:cs="Arial"/>
        </w:rPr>
      </w:pPr>
    </w:p>
    <w:p w14:paraId="662BB1A1" w14:textId="77777777" w:rsidR="00A96409" w:rsidRPr="00241E1F" w:rsidRDefault="00A96409" w:rsidP="00A96409">
      <w:pPr>
        <w:pStyle w:val="Ttulo1"/>
        <w:tabs>
          <w:tab w:val="left" w:pos="954"/>
        </w:tabs>
        <w:spacing w:line="360" w:lineRule="auto"/>
      </w:pPr>
      <w:r w:rsidRPr="00241E1F">
        <w:t>Nome do Indicador: encontros com a rede de serviços realizados no mês.</w:t>
      </w:r>
    </w:p>
    <w:p w14:paraId="354A5DCF" w14:textId="77777777" w:rsidR="00A96409" w:rsidRPr="00241E1F" w:rsidRDefault="00A96409" w:rsidP="00A96409">
      <w:pPr>
        <w:spacing w:line="360" w:lineRule="auto"/>
        <w:ind w:left="679"/>
        <w:rPr>
          <w:sz w:val="24"/>
          <w:szCs w:val="24"/>
        </w:rPr>
      </w:pPr>
      <w:r w:rsidRPr="00241E1F">
        <w:rPr>
          <w:b/>
          <w:sz w:val="24"/>
          <w:szCs w:val="24"/>
        </w:rPr>
        <w:t xml:space="preserve">Conceito: : </w:t>
      </w:r>
      <w:r w:rsidRPr="00241E1F">
        <w:rPr>
          <w:sz w:val="24"/>
          <w:szCs w:val="24"/>
        </w:rPr>
        <w:t>verifica a participação da equipe do serviço em encontros onde são discutidos casos, fluxos, protocolos e realizadas pactuações sobre funcionamento dos serviços.</w:t>
      </w:r>
    </w:p>
    <w:p w14:paraId="00FD8C65" w14:textId="77777777" w:rsidR="00A96409" w:rsidRPr="00241E1F" w:rsidRDefault="00A96409" w:rsidP="00A96409">
      <w:pPr>
        <w:spacing w:line="360" w:lineRule="auto"/>
        <w:ind w:left="679"/>
        <w:rPr>
          <w:sz w:val="24"/>
          <w:szCs w:val="24"/>
        </w:rPr>
      </w:pPr>
      <w:r w:rsidRPr="00241E1F">
        <w:rPr>
          <w:b/>
          <w:sz w:val="24"/>
          <w:szCs w:val="24"/>
        </w:rPr>
        <w:t>Fórmula de Cálculo</w:t>
      </w:r>
      <w:r w:rsidRPr="00241E1F">
        <w:rPr>
          <w:sz w:val="24"/>
          <w:szCs w:val="24"/>
        </w:rPr>
        <w:t>: número de participação da OSC em encontros com a rede de serviços</w:t>
      </w:r>
    </w:p>
    <w:p w14:paraId="19FFA907" w14:textId="77777777" w:rsidR="00A96409" w:rsidRPr="00241E1F" w:rsidRDefault="00A96409" w:rsidP="00A96409">
      <w:pPr>
        <w:spacing w:before="139"/>
        <w:rPr>
          <w:sz w:val="24"/>
          <w:szCs w:val="24"/>
        </w:rPr>
      </w:pPr>
      <w:r w:rsidRPr="00241E1F">
        <w:rPr>
          <w:b/>
          <w:sz w:val="24"/>
          <w:szCs w:val="24"/>
        </w:rPr>
        <w:t xml:space="preserve">          Periodicidade</w:t>
      </w:r>
      <w:r w:rsidRPr="00241E1F">
        <w:rPr>
          <w:sz w:val="24"/>
          <w:szCs w:val="24"/>
        </w:rPr>
        <w:t>: mensal.</w:t>
      </w:r>
    </w:p>
    <w:p w14:paraId="00043D13" w14:textId="77777777" w:rsidR="00A96409" w:rsidRPr="00241E1F" w:rsidRDefault="00A96409" w:rsidP="00A96409">
      <w:pPr>
        <w:spacing w:before="137" w:line="360" w:lineRule="auto"/>
        <w:ind w:left="679"/>
        <w:rPr>
          <w:sz w:val="24"/>
          <w:szCs w:val="24"/>
        </w:rPr>
      </w:pPr>
      <w:r w:rsidRPr="00241E1F">
        <w:rPr>
          <w:b/>
          <w:bCs/>
          <w:sz w:val="24"/>
          <w:szCs w:val="24"/>
        </w:rPr>
        <w:t>F</w:t>
      </w:r>
      <w:r w:rsidRPr="00241E1F">
        <w:rPr>
          <w:b/>
          <w:sz w:val="24"/>
          <w:szCs w:val="24"/>
        </w:rPr>
        <w:t xml:space="preserve">onte: </w:t>
      </w:r>
      <w:r w:rsidRPr="00241E1F">
        <w:rPr>
          <w:sz w:val="24"/>
          <w:szCs w:val="24"/>
        </w:rPr>
        <w:t>Atas com listas de presença anexas ou outros meios aptos a demonstrar a participação da equipe em encontros com a rede de serviços.</w:t>
      </w:r>
    </w:p>
    <w:p w14:paraId="3DA7C47A" w14:textId="77777777" w:rsidR="00A96409" w:rsidRPr="00241E1F" w:rsidRDefault="00A96409" w:rsidP="00A96409">
      <w:pPr>
        <w:rPr>
          <w:sz w:val="24"/>
          <w:szCs w:val="24"/>
        </w:rPr>
      </w:pPr>
      <w:r w:rsidRPr="00241E1F">
        <w:rPr>
          <w:b/>
          <w:sz w:val="24"/>
          <w:szCs w:val="24"/>
        </w:rPr>
        <w:t xml:space="preserve">           Índice de Referência: </w:t>
      </w:r>
      <w:r w:rsidRPr="00241E1F">
        <w:rPr>
          <w:sz w:val="24"/>
          <w:szCs w:val="24"/>
        </w:rPr>
        <w:t>01 (uma) participação/mês.</w:t>
      </w:r>
    </w:p>
    <w:p w14:paraId="682951DA" w14:textId="77777777" w:rsidR="00A96409" w:rsidRPr="00241E1F" w:rsidRDefault="00A96409" w:rsidP="00A96409">
      <w:pPr>
        <w:rPr>
          <w:sz w:val="24"/>
          <w:szCs w:val="24"/>
        </w:rPr>
      </w:pPr>
    </w:p>
    <w:p w14:paraId="1435F9D4" w14:textId="77777777" w:rsidR="00A96409" w:rsidRPr="00241E1F" w:rsidRDefault="00A96409" w:rsidP="00E00370">
      <w:pPr>
        <w:numPr>
          <w:ilvl w:val="0"/>
          <w:numId w:val="79"/>
        </w:numPr>
        <w:pBdr>
          <w:top w:val="nil"/>
          <w:left w:val="nil"/>
          <w:bottom w:val="nil"/>
          <w:right w:val="nil"/>
          <w:between w:val="nil"/>
        </w:pBdr>
        <w:tabs>
          <w:tab w:val="left" w:pos="926"/>
        </w:tabs>
        <w:spacing w:before="134" w:line="360" w:lineRule="auto"/>
        <w:ind w:right="305" w:firstLine="0"/>
        <w:jc w:val="both"/>
        <w:rPr>
          <w:color w:val="000000"/>
          <w:sz w:val="24"/>
          <w:szCs w:val="24"/>
        </w:rPr>
      </w:pPr>
      <w:r w:rsidRPr="00241E1F">
        <w:rPr>
          <w:b/>
          <w:sz w:val="24"/>
          <w:szCs w:val="24"/>
        </w:rPr>
        <w:t xml:space="preserve">Objetivo: </w:t>
      </w:r>
      <w:r w:rsidRPr="00241E1F">
        <w:rPr>
          <w:sz w:val="24"/>
          <w:szCs w:val="24"/>
        </w:rPr>
        <w:t xml:space="preserve">Avaliação qualitativa da metodologia de atendimento utilizada </w:t>
      </w:r>
    </w:p>
    <w:p w14:paraId="75BE077D" w14:textId="77777777" w:rsidR="00A96409" w:rsidRPr="00241E1F" w:rsidRDefault="00A96409" w:rsidP="00A96409">
      <w:pPr>
        <w:pBdr>
          <w:top w:val="nil"/>
          <w:left w:val="nil"/>
          <w:bottom w:val="nil"/>
          <w:right w:val="nil"/>
          <w:between w:val="nil"/>
        </w:pBdr>
        <w:tabs>
          <w:tab w:val="left" w:pos="926"/>
        </w:tabs>
        <w:spacing w:before="134" w:line="360" w:lineRule="auto"/>
        <w:ind w:left="679" w:right="305"/>
        <w:jc w:val="both"/>
        <w:rPr>
          <w:sz w:val="24"/>
          <w:szCs w:val="24"/>
        </w:rPr>
      </w:pPr>
      <w:r w:rsidRPr="00241E1F">
        <w:rPr>
          <w:b/>
          <w:sz w:val="24"/>
          <w:szCs w:val="24"/>
        </w:rPr>
        <w:t xml:space="preserve">Nome do Indicador: </w:t>
      </w:r>
      <w:r w:rsidRPr="00241E1F">
        <w:rPr>
          <w:sz w:val="24"/>
          <w:szCs w:val="24"/>
        </w:rPr>
        <w:t>avaliação qualitativa da oferta</w:t>
      </w:r>
    </w:p>
    <w:p w14:paraId="16323F92" w14:textId="77777777" w:rsidR="00A96409" w:rsidRPr="00241E1F" w:rsidRDefault="00A96409" w:rsidP="00A96409">
      <w:pPr>
        <w:tabs>
          <w:tab w:val="left" w:pos="1498"/>
        </w:tabs>
        <w:spacing w:line="360" w:lineRule="auto"/>
        <w:ind w:left="679" w:right="138"/>
        <w:jc w:val="both"/>
        <w:rPr>
          <w:sz w:val="24"/>
          <w:szCs w:val="24"/>
        </w:rPr>
      </w:pPr>
      <w:r w:rsidRPr="00241E1F">
        <w:rPr>
          <w:b/>
          <w:sz w:val="24"/>
          <w:szCs w:val="24"/>
        </w:rPr>
        <w:t xml:space="preserve">Conceito: : </w:t>
      </w:r>
      <w:r w:rsidRPr="00241E1F">
        <w:rPr>
          <w:sz w:val="24"/>
          <w:szCs w:val="24"/>
        </w:rPr>
        <w:t>verifica a qualidade da oferta através de pesquisa de satisfação, monitoramento e avaliação realizadas pela OSC e pela administração pública</w:t>
      </w:r>
    </w:p>
    <w:p w14:paraId="20BD92F1" w14:textId="77777777" w:rsidR="00A96409" w:rsidRPr="00241E1F" w:rsidRDefault="00A96409" w:rsidP="00A96409">
      <w:pPr>
        <w:ind w:left="679"/>
        <w:rPr>
          <w:sz w:val="24"/>
          <w:szCs w:val="24"/>
        </w:rPr>
      </w:pPr>
      <w:r w:rsidRPr="00241E1F">
        <w:rPr>
          <w:b/>
          <w:sz w:val="24"/>
          <w:szCs w:val="24"/>
        </w:rPr>
        <w:lastRenderedPageBreak/>
        <w:t>Fórmula de Cálculo</w:t>
      </w:r>
      <w:r w:rsidRPr="00241E1F">
        <w:rPr>
          <w:sz w:val="24"/>
          <w:szCs w:val="24"/>
        </w:rPr>
        <w:t>: número de pesquisa de satisfação e relatórios</w:t>
      </w:r>
    </w:p>
    <w:p w14:paraId="23BAE54B" w14:textId="77777777" w:rsidR="00A96409" w:rsidRPr="00241E1F" w:rsidRDefault="00A96409" w:rsidP="00A96409">
      <w:pPr>
        <w:spacing w:before="139"/>
        <w:ind w:left="679"/>
        <w:rPr>
          <w:sz w:val="24"/>
          <w:szCs w:val="24"/>
        </w:rPr>
      </w:pPr>
      <w:r w:rsidRPr="00241E1F">
        <w:rPr>
          <w:b/>
          <w:sz w:val="24"/>
          <w:szCs w:val="24"/>
        </w:rPr>
        <w:t>Periodicidade</w:t>
      </w:r>
      <w:r w:rsidRPr="00241E1F">
        <w:rPr>
          <w:sz w:val="24"/>
          <w:szCs w:val="24"/>
        </w:rPr>
        <w:t>: mensal.</w:t>
      </w:r>
    </w:p>
    <w:p w14:paraId="53FB3B7F" w14:textId="77777777" w:rsidR="00A96409" w:rsidRPr="00241E1F" w:rsidRDefault="00A96409" w:rsidP="00A96409">
      <w:pPr>
        <w:spacing w:before="137" w:line="360" w:lineRule="auto"/>
        <w:ind w:left="679"/>
        <w:rPr>
          <w:sz w:val="24"/>
          <w:szCs w:val="24"/>
        </w:rPr>
      </w:pPr>
      <w:r w:rsidRPr="00241E1F">
        <w:rPr>
          <w:sz w:val="24"/>
          <w:szCs w:val="24"/>
        </w:rPr>
        <w:t>F</w:t>
      </w:r>
      <w:r w:rsidRPr="00241E1F">
        <w:rPr>
          <w:b/>
          <w:sz w:val="24"/>
          <w:szCs w:val="24"/>
        </w:rPr>
        <w:t xml:space="preserve">onte: </w:t>
      </w:r>
      <w:r w:rsidRPr="00241E1F">
        <w:rPr>
          <w:sz w:val="24"/>
          <w:szCs w:val="24"/>
        </w:rPr>
        <w:t>relatório e formulário de pesquisa de satisfação</w:t>
      </w:r>
    </w:p>
    <w:p w14:paraId="68265B63" w14:textId="77777777" w:rsidR="00A96409" w:rsidRPr="00241E1F" w:rsidRDefault="00A96409" w:rsidP="00A96409">
      <w:pPr>
        <w:ind w:left="679"/>
        <w:rPr>
          <w:sz w:val="24"/>
          <w:szCs w:val="24"/>
        </w:rPr>
      </w:pPr>
      <w:r w:rsidRPr="00241E1F">
        <w:rPr>
          <w:b/>
          <w:sz w:val="24"/>
          <w:szCs w:val="24"/>
        </w:rPr>
        <w:t xml:space="preserve">Índice de Referência: </w:t>
      </w:r>
      <w:r w:rsidRPr="00241E1F">
        <w:rPr>
          <w:sz w:val="24"/>
          <w:szCs w:val="24"/>
        </w:rPr>
        <w:t>01 (uma)avaliação/mês podendo ser realizada pela OSC ou pela administração pública</w:t>
      </w:r>
    </w:p>
    <w:p w14:paraId="228CE685" w14:textId="77777777" w:rsidR="00A96409" w:rsidRPr="00241E1F" w:rsidRDefault="00A96409" w:rsidP="00A96409">
      <w:pPr>
        <w:ind w:left="679"/>
        <w:rPr>
          <w:sz w:val="24"/>
          <w:szCs w:val="24"/>
          <w:highlight w:val="yellow"/>
        </w:rPr>
      </w:pPr>
    </w:p>
    <w:p w14:paraId="127431F8" w14:textId="77777777" w:rsidR="00A96409" w:rsidRPr="00241E1F" w:rsidRDefault="00A96409" w:rsidP="00E00370">
      <w:pPr>
        <w:pStyle w:val="Ttulo1"/>
        <w:numPr>
          <w:ilvl w:val="0"/>
          <w:numId w:val="79"/>
        </w:numPr>
        <w:tabs>
          <w:tab w:val="left" w:pos="901"/>
        </w:tabs>
        <w:spacing w:before="4"/>
        <w:ind w:left="900" w:hanging="222"/>
      </w:pPr>
      <w:r w:rsidRPr="00241E1F">
        <w:rPr>
          <w:color w:val="000009"/>
        </w:rPr>
        <w:t xml:space="preserve">Objetivo: </w:t>
      </w:r>
      <w:r w:rsidRPr="00241E1F">
        <w:rPr>
          <w:b w:val="0"/>
          <w:color w:val="000009"/>
        </w:rPr>
        <w:t>Favorecer o surgimento e o desenvolvimento de aptidões, capacidades e oportunidades para que possam desenvolver a autonomia, incentivando o protagonismo e capacidades para a realização de atividades da vida diária.</w:t>
      </w:r>
    </w:p>
    <w:p w14:paraId="0EADACAC" w14:textId="77777777" w:rsidR="00A96409" w:rsidRPr="00241E1F" w:rsidRDefault="00A96409" w:rsidP="00A96409">
      <w:pPr>
        <w:tabs>
          <w:tab w:val="left" w:pos="901"/>
        </w:tabs>
        <w:ind w:left="679"/>
        <w:rPr>
          <w:sz w:val="24"/>
          <w:szCs w:val="24"/>
        </w:rPr>
      </w:pPr>
    </w:p>
    <w:p w14:paraId="37C5F117" w14:textId="77777777" w:rsidR="00A96409" w:rsidRPr="00241E1F" w:rsidRDefault="00A96409" w:rsidP="00A96409">
      <w:pPr>
        <w:spacing w:line="360" w:lineRule="auto"/>
        <w:ind w:left="675"/>
        <w:jc w:val="both"/>
        <w:rPr>
          <w:sz w:val="24"/>
          <w:szCs w:val="24"/>
        </w:rPr>
      </w:pPr>
      <w:r w:rsidRPr="00241E1F">
        <w:rPr>
          <w:b/>
          <w:color w:val="000009"/>
          <w:sz w:val="24"/>
          <w:szCs w:val="24"/>
        </w:rPr>
        <w:t xml:space="preserve">Nome do Indicador: </w:t>
      </w:r>
      <w:r w:rsidRPr="00241E1F">
        <w:rPr>
          <w:color w:val="000009"/>
          <w:sz w:val="24"/>
          <w:szCs w:val="24"/>
        </w:rPr>
        <w:t>Participação dos acolhidos em ações como oficinas, rodas de conversa,</w:t>
      </w:r>
      <w:r w:rsidRPr="00241E1F">
        <w:rPr>
          <w:sz w:val="24"/>
          <w:szCs w:val="24"/>
        </w:rPr>
        <w:t xml:space="preserve"> </w:t>
      </w:r>
      <w:r w:rsidRPr="00241E1F">
        <w:rPr>
          <w:color w:val="000009"/>
          <w:sz w:val="24"/>
          <w:szCs w:val="24"/>
        </w:rPr>
        <w:t>organização e responsabilidade no uso do espaço, promoção do autocuidado, de forma a desenvolver a autonomia, incentivando o protagonismo e capacidades para a realização de atividades da vida diária, respeitando as dificuldades e os limites de cada uma.</w:t>
      </w:r>
    </w:p>
    <w:p w14:paraId="3FBED872" w14:textId="77777777" w:rsidR="00A96409" w:rsidRPr="00241E1F" w:rsidRDefault="00A96409" w:rsidP="00A96409">
      <w:pPr>
        <w:spacing w:line="360" w:lineRule="auto"/>
        <w:ind w:left="675" w:right="136"/>
        <w:jc w:val="both"/>
        <w:rPr>
          <w:sz w:val="24"/>
          <w:szCs w:val="24"/>
        </w:rPr>
      </w:pPr>
      <w:r w:rsidRPr="00241E1F">
        <w:rPr>
          <w:b/>
          <w:color w:val="000009"/>
          <w:sz w:val="24"/>
          <w:szCs w:val="24"/>
        </w:rPr>
        <w:t xml:space="preserve">Conceito: </w:t>
      </w:r>
      <w:r w:rsidRPr="00241E1F">
        <w:rPr>
          <w:color w:val="000009"/>
          <w:sz w:val="24"/>
          <w:szCs w:val="24"/>
        </w:rPr>
        <w:t>mensura a participação dos acolhidos em ações como oficinas, rodas de conversa, organização e responsabilidade no uso do espaço, promoção do autocuidado, de forma a desenvolver a autonomia, incentivando o protagonismo e capacidades para a realização de atividades da vida diária, respeitando as dificuldades e os limites de cada um.</w:t>
      </w:r>
    </w:p>
    <w:p w14:paraId="17826622" w14:textId="77777777" w:rsidR="00A96409" w:rsidRPr="00241E1F" w:rsidRDefault="00A96409" w:rsidP="00A96409">
      <w:pPr>
        <w:spacing w:line="360" w:lineRule="auto"/>
        <w:ind w:left="675" w:right="140"/>
        <w:jc w:val="both"/>
        <w:rPr>
          <w:sz w:val="24"/>
          <w:szCs w:val="24"/>
        </w:rPr>
      </w:pPr>
      <w:r w:rsidRPr="00241E1F">
        <w:rPr>
          <w:b/>
          <w:color w:val="000009"/>
          <w:sz w:val="24"/>
          <w:szCs w:val="24"/>
        </w:rPr>
        <w:t xml:space="preserve">Fórmula de Cálculo: </w:t>
      </w:r>
      <w:r w:rsidRPr="00241E1F">
        <w:rPr>
          <w:color w:val="000009"/>
          <w:sz w:val="24"/>
          <w:szCs w:val="24"/>
        </w:rPr>
        <w:t>quantidade de oficinas, rodas de conversa e outras ações realizadas pela equipe técnica e/ou educadores com a participação dos acolhidos.</w:t>
      </w:r>
    </w:p>
    <w:p w14:paraId="0094DC3B" w14:textId="77777777" w:rsidR="00A96409" w:rsidRPr="00241E1F" w:rsidRDefault="00A96409" w:rsidP="00A96409">
      <w:pPr>
        <w:spacing w:line="360" w:lineRule="auto"/>
        <w:ind w:left="675" w:right="140"/>
        <w:jc w:val="both"/>
        <w:rPr>
          <w:sz w:val="24"/>
          <w:szCs w:val="24"/>
        </w:rPr>
      </w:pPr>
      <w:r w:rsidRPr="00241E1F">
        <w:rPr>
          <w:b/>
          <w:color w:val="000009"/>
          <w:sz w:val="24"/>
          <w:szCs w:val="24"/>
        </w:rPr>
        <w:t xml:space="preserve">Periodicidade: </w:t>
      </w:r>
      <w:r w:rsidRPr="00241E1F">
        <w:rPr>
          <w:color w:val="000009"/>
          <w:sz w:val="24"/>
          <w:szCs w:val="24"/>
        </w:rPr>
        <w:t>mensal.</w:t>
      </w:r>
    </w:p>
    <w:p w14:paraId="69D1678C" w14:textId="77777777" w:rsidR="00A96409" w:rsidRPr="00241E1F" w:rsidRDefault="00A96409" w:rsidP="00A96409">
      <w:pPr>
        <w:spacing w:line="360" w:lineRule="auto"/>
        <w:ind w:left="675" w:right="140"/>
        <w:jc w:val="both"/>
        <w:rPr>
          <w:sz w:val="24"/>
          <w:szCs w:val="24"/>
        </w:rPr>
      </w:pPr>
      <w:r w:rsidRPr="00241E1F">
        <w:rPr>
          <w:b/>
          <w:color w:val="000009"/>
          <w:sz w:val="24"/>
          <w:szCs w:val="24"/>
        </w:rPr>
        <w:t xml:space="preserve">Fonte: </w:t>
      </w:r>
      <w:r w:rsidRPr="00241E1F">
        <w:rPr>
          <w:color w:val="000009"/>
          <w:sz w:val="24"/>
          <w:szCs w:val="24"/>
        </w:rPr>
        <w:t>eventos específicos para atendimento a esse indicador lançados no IRSAS de cada acolhido residente e informados nominalmente no relatório de atividades.</w:t>
      </w:r>
    </w:p>
    <w:p w14:paraId="217E54D5" w14:textId="77777777" w:rsidR="00A96409" w:rsidRPr="00241E1F" w:rsidRDefault="00A96409" w:rsidP="00A96409">
      <w:pPr>
        <w:spacing w:line="360" w:lineRule="auto"/>
        <w:ind w:left="675" w:right="140"/>
        <w:jc w:val="both"/>
        <w:rPr>
          <w:sz w:val="24"/>
          <w:szCs w:val="24"/>
        </w:rPr>
      </w:pPr>
      <w:r w:rsidRPr="00241E1F">
        <w:rPr>
          <w:b/>
          <w:color w:val="000009"/>
          <w:sz w:val="24"/>
          <w:szCs w:val="24"/>
        </w:rPr>
        <w:t xml:space="preserve">Índice de referência: </w:t>
      </w:r>
      <w:r w:rsidRPr="00241E1F">
        <w:rPr>
          <w:color w:val="000009"/>
          <w:sz w:val="24"/>
          <w:szCs w:val="24"/>
        </w:rPr>
        <w:t>Ofertar no mínimo 4 atividades no mês para os acolhidos.</w:t>
      </w:r>
    </w:p>
    <w:p w14:paraId="06892EB2" w14:textId="77777777" w:rsidR="00A96409" w:rsidRPr="00241E1F" w:rsidRDefault="00A96409" w:rsidP="00E00370">
      <w:pPr>
        <w:numPr>
          <w:ilvl w:val="0"/>
          <w:numId w:val="79"/>
        </w:numPr>
        <w:pBdr>
          <w:top w:val="nil"/>
          <w:left w:val="nil"/>
          <w:bottom w:val="nil"/>
          <w:right w:val="nil"/>
          <w:between w:val="nil"/>
        </w:pBdr>
        <w:tabs>
          <w:tab w:val="left" w:pos="940"/>
        </w:tabs>
        <w:spacing w:before="134"/>
        <w:ind w:left="939" w:hanging="260"/>
        <w:jc w:val="both"/>
        <w:rPr>
          <w:color w:val="000000"/>
          <w:sz w:val="24"/>
          <w:szCs w:val="24"/>
        </w:rPr>
      </w:pPr>
      <w:r w:rsidRPr="00241E1F">
        <w:rPr>
          <w:b/>
          <w:color w:val="000009"/>
          <w:sz w:val="24"/>
          <w:szCs w:val="24"/>
        </w:rPr>
        <w:t xml:space="preserve">Objetivo: </w:t>
      </w:r>
      <w:r w:rsidRPr="00241E1F">
        <w:rPr>
          <w:color w:val="000009"/>
          <w:sz w:val="24"/>
          <w:szCs w:val="24"/>
        </w:rPr>
        <w:t>Proporcionar o restabelecimento de vínculos familiares, comunitários e sociais.</w:t>
      </w:r>
    </w:p>
    <w:p w14:paraId="57D128CC" w14:textId="77777777" w:rsidR="00A96409" w:rsidRPr="00241E1F" w:rsidRDefault="00A96409" w:rsidP="00A96409">
      <w:pPr>
        <w:spacing w:before="137" w:line="360" w:lineRule="auto"/>
        <w:ind w:left="679" w:right="135"/>
        <w:jc w:val="both"/>
        <w:rPr>
          <w:sz w:val="24"/>
          <w:szCs w:val="24"/>
        </w:rPr>
      </w:pPr>
      <w:r w:rsidRPr="00241E1F">
        <w:rPr>
          <w:b/>
          <w:color w:val="000009"/>
          <w:sz w:val="24"/>
          <w:szCs w:val="24"/>
        </w:rPr>
        <w:t>Nome do Indicador</w:t>
      </w:r>
      <w:r w:rsidRPr="00241E1F">
        <w:rPr>
          <w:color w:val="000009"/>
          <w:sz w:val="24"/>
          <w:szCs w:val="24"/>
        </w:rPr>
        <w:t>: Número de ações realizadas pela equipe do acolhimento com a finalidade de restabelecer e/ou fortalecer vínculos familiares, comunitários e sociais.</w:t>
      </w:r>
    </w:p>
    <w:p w14:paraId="0E16F48D" w14:textId="77777777" w:rsidR="00A96409" w:rsidRPr="00241E1F" w:rsidRDefault="00A96409" w:rsidP="00A96409">
      <w:pPr>
        <w:spacing w:line="360" w:lineRule="auto"/>
        <w:ind w:left="679" w:right="140"/>
        <w:jc w:val="both"/>
        <w:rPr>
          <w:sz w:val="24"/>
          <w:szCs w:val="24"/>
        </w:rPr>
      </w:pPr>
      <w:r w:rsidRPr="00241E1F">
        <w:rPr>
          <w:b/>
          <w:color w:val="000009"/>
          <w:sz w:val="24"/>
          <w:szCs w:val="24"/>
        </w:rPr>
        <w:t xml:space="preserve">Conceito: </w:t>
      </w:r>
      <w:r w:rsidRPr="00241E1F">
        <w:rPr>
          <w:color w:val="000009"/>
          <w:sz w:val="24"/>
          <w:szCs w:val="24"/>
        </w:rPr>
        <w:t>mensurar a quantidade de ações realizadas pela equipe do serviço de acolhimento, com cada usuário acolhido, com a finalidade de restabelecer vínculo com sua família, referências pessoais, comunitárias, sociais e de pertencimento,</w:t>
      </w:r>
      <w:r w:rsidRPr="003817FB">
        <w:rPr>
          <w:rFonts w:ascii="Arial" w:hAnsi="Arial" w:cs="Arial"/>
          <w:color w:val="000009"/>
          <w:sz w:val="24"/>
          <w:szCs w:val="24"/>
        </w:rPr>
        <w:t xml:space="preserve"> </w:t>
      </w:r>
      <w:r w:rsidRPr="00241E1F">
        <w:rPr>
          <w:color w:val="000009"/>
          <w:sz w:val="24"/>
          <w:szCs w:val="24"/>
        </w:rPr>
        <w:t>entre outros.</w:t>
      </w:r>
    </w:p>
    <w:p w14:paraId="21B081EB" w14:textId="77777777" w:rsidR="00A96409" w:rsidRPr="00241E1F" w:rsidRDefault="00A96409" w:rsidP="00A96409">
      <w:pPr>
        <w:spacing w:before="2" w:line="360" w:lineRule="auto"/>
        <w:ind w:left="679" w:right="139"/>
        <w:jc w:val="both"/>
        <w:rPr>
          <w:sz w:val="24"/>
          <w:szCs w:val="24"/>
        </w:rPr>
      </w:pPr>
      <w:r w:rsidRPr="00241E1F">
        <w:rPr>
          <w:b/>
          <w:color w:val="000009"/>
          <w:sz w:val="24"/>
          <w:szCs w:val="24"/>
        </w:rPr>
        <w:t xml:space="preserve">Fórmula de Cálculo: </w:t>
      </w:r>
      <w:r w:rsidRPr="00241E1F">
        <w:rPr>
          <w:color w:val="000009"/>
          <w:sz w:val="24"/>
          <w:szCs w:val="24"/>
        </w:rPr>
        <w:t>somatória do número de ações realizadas pela equipe com cada usuário acolhido, que contribuam para o restabelecimento/fortalecimento dos vínculos familiares e/ou sociais.</w:t>
      </w:r>
    </w:p>
    <w:p w14:paraId="0B74CCCC" w14:textId="77777777" w:rsidR="00A96409" w:rsidRPr="00241E1F" w:rsidRDefault="00A96409" w:rsidP="00A96409">
      <w:pPr>
        <w:spacing w:before="2" w:line="360" w:lineRule="auto"/>
        <w:ind w:left="679" w:right="139"/>
        <w:jc w:val="both"/>
        <w:rPr>
          <w:sz w:val="24"/>
          <w:szCs w:val="24"/>
        </w:rPr>
      </w:pPr>
      <w:r w:rsidRPr="00241E1F">
        <w:rPr>
          <w:b/>
          <w:color w:val="000009"/>
          <w:sz w:val="24"/>
          <w:szCs w:val="24"/>
        </w:rPr>
        <w:t xml:space="preserve">Periodicidade: </w:t>
      </w:r>
      <w:r w:rsidRPr="00241E1F">
        <w:rPr>
          <w:color w:val="000009"/>
          <w:sz w:val="24"/>
          <w:szCs w:val="24"/>
        </w:rPr>
        <w:t>mensal.</w:t>
      </w:r>
    </w:p>
    <w:p w14:paraId="1AE158F9" w14:textId="77777777" w:rsidR="00A96409" w:rsidRPr="00241E1F" w:rsidRDefault="00A96409" w:rsidP="00A96409">
      <w:pPr>
        <w:spacing w:before="139" w:line="360" w:lineRule="auto"/>
        <w:ind w:left="679" w:right="140"/>
        <w:jc w:val="both"/>
        <w:rPr>
          <w:sz w:val="24"/>
          <w:szCs w:val="24"/>
        </w:rPr>
      </w:pPr>
      <w:r w:rsidRPr="00241E1F">
        <w:rPr>
          <w:b/>
          <w:color w:val="000009"/>
          <w:sz w:val="24"/>
          <w:szCs w:val="24"/>
        </w:rPr>
        <w:t xml:space="preserve">Fonte: </w:t>
      </w:r>
      <w:r w:rsidRPr="00241E1F">
        <w:rPr>
          <w:color w:val="000009"/>
          <w:sz w:val="24"/>
          <w:szCs w:val="24"/>
        </w:rPr>
        <w:t xml:space="preserve">eventos específicos para atendimento a esse indicador lançados no IRSAS de cada </w:t>
      </w:r>
      <w:r w:rsidRPr="00241E1F">
        <w:rPr>
          <w:color w:val="000009"/>
          <w:sz w:val="24"/>
          <w:szCs w:val="24"/>
        </w:rPr>
        <w:lastRenderedPageBreak/>
        <w:t>acolhido residente e informados nominalmente no relatório de atividades.</w:t>
      </w:r>
    </w:p>
    <w:p w14:paraId="521EF809" w14:textId="77777777" w:rsidR="00A96409" w:rsidRPr="00241E1F" w:rsidRDefault="00A96409" w:rsidP="00A96409">
      <w:pPr>
        <w:spacing w:before="139" w:line="360" w:lineRule="auto"/>
        <w:ind w:left="679" w:right="140"/>
        <w:jc w:val="both"/>
        <w:rPr>
          <w:sz w:val="24"/>
          <w:szCs w:val="24"/>
        </w:rPr>
      </w:pPr>
      <w:r w:rsidRPr="00241E1F">
        <w:rPr>
          <w:b/>
          <w:color w:val="000009"/>
          <w:sz w:val="24"/>
          <w:szCs w:val="24"/>
        </w:rPr>
        <w:t xml:space="preserve">Índice de referência: </w:t>
      </w:r>
      <w:r w:rsidRPr="00241E1F">
        <w:rPr>
          <w:color w:val="000009"/>
          <w:sz w:val="24"/>
          <w:szCs w:val="24"/>
        </w:rPr>
        <w:t>Ofertar mensalmente para  100% dos acolhidos.</w:t>
      </w:r>
    </w:p>
    <w:p w14:paraId="091E583A" w14:textId="77777777" w:rsidR="00A96409" w:rsidRDefault="00A96409" w:rsidP="00A96409">
      <w:pPr>
        <w:rPr>
          <w:rFonts w:ascii="Arial" w:hAnsi="Arial" w:cs="Arial"/>
          <w:sz w:val="24"/>
          <w:szCs w:val="24"/>
          <w:highlight w:val="yellow"/>
        </w:rPr>
      </w:pPr>
    </w:p>
    <w:p w14:paraId="6C2B4C36" w14:textId="77777777" w:rsidR="00A96409" w:rsidRPr="003817FB" w:rsidRDefault="00A96409" w:rsidP="00A96409">
      <w:pPr>
        <w:rPr>
          <w:rFonts w:ascii="Arial" w:hAnsi="Arial" w:cs="Arial"/>
          <w:sz w:val="24"/>
          <w:szCs w:val="24"/>
          <w:highlight w:val="yellow"/>
        </w:rPr>
      </w:pPr>
    </w:p>
    <w:p w14:paraId="541794B9" w14:textId="77777777" w:rsidR="00A96409" w:rsidRPr="00241E1F" w:rsidRDefault="00A96409" w:rsidP="00A96409">
      <w:pPr>
        <w:rPr>
          <w:sz w:val="24"/>
          <w:szCs w:val="24"/>
        </w:rPr>
      </w:pPr>
    </w:p>
    <w:p w14:paraId="27B166A2" w14:textId="77777777" w:rsidR="00A96409" w:rsidRPr="00241E1F" w:rsidRDefault="00A96409" w:rsidP="00E00370">
      <w:pPr>
        <w:numPr>
          <w:ilvl w:val="0"/>
          <w:numId w:val="79"/>
        </w:numPr>
        <w:tabs>
          <w:tab w:val="left" w:pos="1433"/>
        </w:tabs>
        <w:spacing w:line="360" w:lineRule="auto"/>
        <w:ind w:right="135" w:hanging="259"/>
        <w:jc w:val="both"/>
        <w:rPr>
          <w:color w:val="000009"/>
          <w:sz w:val="24"/>
          <w:szCs w:val="24"/>
        </w:rPr>
      </w:pPr>
      <w:r w:rsidRPr="00241E1F">
        <w:rPr>
          <w:b/>
          <w:color w:val="000009"/>
          <w:sz w:val="24"/>
          <w:szCs w:val="24"/>
        </w:rPr>
        <w:t xml:space="preserve">Objetivo: </w:t>
      </w:r>
      <w:r w:rsidRPr="00241E1F">
        <w:rPr>
          <w:color w:val="000009"/>
          <w:sz w:val="24"/>
          <w:szCs w:val="24"/>
        </w:rPr>
        <w:t>Promover acesso à rede socioassistencial, aos demais órgãos do Sistema de Garantia de Direitos e às demais políticas públicas setoriais.</w:t>
      </w:r>
    </w:p>
    <w:p w14:paraId="5BBB1E21" w14:textId="77777777" w:rsidR="00A96409" w:rsidRPr="00241E1F" w:rsidRDefault="00A96409" w:rsidP="00A96409">
      <w:pPr>
        <w:spacing w:before="1" w:line="360" w:lineRule="auto"/>
        <w:ind w:left="679" w:right="136"/>
        <w:jc w:val="both"/>
        <w:rPr>
          <w:sz w:val="24"/>
          <w:szCs w:val="24"/>
        </w:rPr>
      </w:pPr>
      <w:r w:rsidRPr="00241E1F">
        <w:rPr>
          <w:b/>
          <w:color w:val="000009"/>
          <w:sz w:val="24"/>
          <w:szCs w:val="24"/>
        </w:rPr>
        <w:t>Nome do Indicador</w:t>
      </w:r>
      <w:r w:rsidRPr="00241E1F">
        <w:rPr>
          <w:color w:val="000009"/>
          <w:sz w:val="24"/>
          <w:szCs w:val="24"/>
        </w:rPr>
        <w:t>: quantidade de acolhidos encaminhados para acesso à rede socioassistencial, aos demais órgãos do Sistema de Garantia de Direitos e às demais políticas públicas setoriais.</w:t>
      </w:r>
    </w:p>
    <w:p w14:paraId="347FCA8E" w14:textId="77777777" w:rsidR="00A96409" w:rsidRPr="00241E1F" w:rsidRDefault="00A96409" w:rsidP="00A96409">
      <w:pPr>
        <w:spacing w:line="360" w:lineRule="auto"/>
        <w:ind w:left="679" w:right="140"/>
        <w:jc w:val="both"/>
        <w:rPr>
          <w:sz w:val="24"/>
          <w:szCs w:val="24"/>
        </w:rPr>
      </w:pPr>
      <w:r w:rsidRPr="00241E1F">
        <w:rPr>
          <w:b/>
          <w:color w:val="000009"/>
          <w:sz w:val="24"/>
          <w:szCs w:val="24"/>
        </w:rPr>
        <w:t xml:space="preserve">Conceito: </w:t>
      </w:r>
      <w:r w:rsidRPr="00241E1F">
        <w:rPr>
          <w:color w:val="000009"/>
          <w:sz w:val="24"/>
          <w:szCs w:val="24"/>
        </w:rPr>
        <w:t>verifica a quantidade de acolhidos que foram encaminhados para acesso à rede socioassistencial, aos demais órgãos do Sistema de Garantia de Direitos e às demais políticas públicas setoriais.</w:t>
      </w:r>
    </w:p>
    <w:p w14:paraId="258A7903" w14:textId="77777777" w:rsidR="00A96409" w:rsidRPr="00241E1F" w:rsidRDefault="00A96409" w:rsidP="00A96409">
      <w:pPr>
        <w:spacing w:line="360" w:lineRule="auto"/>
        <w:ind w:left="679" w:right="139"/>
        <w:jc w:val="both"/>
        <w:rPr>
          <w:sz w:val="24"/>
          <w:szCs w:val="24"/>
        </w:rPr>
      </w:pPr>
      <w:r w:rsidRPr="00241E1F">
        <w:rPr>
          <w:b/>
          <w:color w:val="000009"/>
          <w:sz w:val="24"/>
          <w:szCs w:val="24"/>
        </w:rPr>
        <w:t xml:space="preserve">Fórmula de Cálculo: </w:t>
      </w:r>
      <w:r w:rsidRPr="00241E1F">
        <w:rPr>
          <w:color w:val="000009"/>
          <w:sz w:val="24"/>
          <w:szCs w:val="24"/>
        </w:rPr>
        <w:t>quantidade de acolhidos encaminhados para acesso à rede socioassistencial, aos demais órgãos do Sistema de Garantia de Direitos e às demais políticas públicas setoriais.</w:t>
      </w:r>
    </w:p>
    <w:p w14:paraId="4C51303F" w14:textId="77777777" w:rsidR="00A96409" w:rsidRPr="00241E1F" w:rsidRDefault="00A96409" w:rsidP="00A96409">
      <w:pPr>
        <w:spacing w:line="360" w:lineRule="auto"/>
        <w:ind w:left="679" w:right="139"/>
        <w:jc w:val="both"/>
        <w:rPr>
          <w:sz w:val="24"/>
          <w:szCs w:val="24"/>
        </w:rPr>
      </w:pPr>
      <w:r w:rsidRPr="00241E1F">
        <w:rPr>
          <w:b/>
          <w:color w:val="000009"/>
          <w:sz w:val="24"/>
          <w:szCs w:val="24"/>
        </w:rPr>
        <w:t xml:space="preserve">Periodicidade: </w:t>
      </w:r>
      <w:r w:rsidRPr="00241E1F">
        <w:rPr>
          <w:color w:val="000009"/>
          <w:sz w:val="24"/>
          <w:szCs w:val="24"/>
        </w:rPr>
        <w:t>mensal</w:t>
      </w:r>
    </w:p>
    <w:p w14:paraId="61B4B7A7" w14:textId="77777777" w:rsidR="00A96409" w:rsidRPr="00241E1F" w:rsidRDefault="00A96409" w:rsidP="00A96409">
      <w:pPr>
        <w:spacing w:before="138" w:line="360" w:lineRule="auto"/>
        <w:ind w:left="679" w:right="139"/>
        <w:jc w:val="both"/>
        <w:rPr>
          <w:sz w:val="24"/>
          <w:szCs w:val="24"/>
        </w:rPr>
      </w:pPr>
      <w:r w:rsidRPr="00241E1F">
        <w:rPr>
          <w:b/>
          <w:color w:val="000009"/>
          <w:sz w:val="24"/>
          <w:szCs w:val="24"/>
        </w:rPr>
        <w:t xml:space="preserve">Fonte: </w:t>
      </w:r>
      <w:r w:rsidRPr="00241E1F">
        <w:rPr>
          <w:color w:val="000009"/>
          <w:sz w:val="24"/>
          <w:szCs w:val="24"/>
        </w:rPr>
        <w:t>eventos específicos para atendimento a esse indicador lançados no IRSAS de cada acolhido e informados nominalmente no relatório de atividades.</w:t>
      </w:r>
    </w:p>
    <w:p w14:paraId="6CF6688B" w14:textId="77777777" w:rsidR="00A96409" w:rsidRPr="00241E1F" w:rsidRDefault="00A96409" w:rsidP="00A96409">
      <w:pPr>
        <w:spacing w:before="138" w:line="360" w:lineRule="auto"/>
        <w:ind w:left="679" w:right="139"/>
        <w:jc w:val="both"/>
        <w:rPr>
          <w:sz w:val="24"/>
          <w:szCs w:val="24"/>
        </w:rPr>
      </w:pPr>
      <w:r w:rsidRPr="00241E1F">
        <w:rPr>
          <w:b/>
          <w:color w:val="000009"/>
          <w:sz w:val="24"/>
          <w:szCs w:val="24"/>
        </w:rPr>
        <w:t xml:space="preserve">Índice de referência: </w:t>
      </w:r>
      <w:r w:rsidRPr="00241E1F">
        <w:rPr>
          <w:color w:val="000009"/>
          <w:sz w:val="24"/>
          <w:szCs w:val="24"/>
        </w:rPr>
        <w:t>Alcançar 100% dos acolhidos que apresentarem demanda.</w:t>
      </w:r>
    </w:p>
    <w:p w14:paraId="44158565" w14:textId="77777777" w:rsidR="00A96409" w:rsidRPr="00241E1F" w:rsidRDefault="00A96409" w:rsidP="00A96409">
      <w:pPr>
        <w:rPr>
          <w:sz w:val="24"/>
          <w:szCs w:val="24"/>
          <w:highlight w:val="yellow"/>
        </w:rPr>
      </w:pPr>
    </w:p>
    <w:p w14:paraId="08AB58EC" w14:textId="77777777" w:rsidR="00A96409" w:rsidRPr="00241E1F" w:rsidRDefault="00A96409" w:rsidP="00A96409">
      <w:pPr>
        <w:rPr>
          <w:sz w:val="24"/>
          <w:szCs w:val="24"/>
          <w:highlight w:val="yellow"/>
        </w:rPr>
      </w:pPr>
    </w:p>
    <w:p w14:paraId="307F186C" w14:textId="77777777" w:rsidR="00A96409" w:rsidRPr="00241E1F" w:rsidRDefault="00A96409" w:rsidP="00E00370">
      <w:pPr>
        <w:numPr>
          <w:ilvl w:val="0"/>
          <w:numId w:val="79"/>
        </w:numPr>
        <w:tabs>
          <w:tab w:val="left" w:pos="1433"/>
        </w:tabs>
        <w:spacing w:line="360" w:lineRule="auto"/>
        <w:ind w:right="136" w:hanging="259"/>
        <w:jc w:val="both"/>
        <w:rPr>
          <w:color w:val="000009"/>
          <w:sz w:val="24"/>
          <w:szCs w:val="24"/>
        </w:rPr>
      </w:pPr>
      <w:r w:rsidRPr="00241E1F">
        <w:rPr>
          <w:b/>
          <w:color w:val="000009"/>
          <w:sz w:val="24"/>
          <w:szCs w:val="24"/>
        </w:rPr>
        <w:t xml:space="preserve">Objetivo: </w:t>
      </w:r>
      <w:r w:rsidRPr="00241E1F">
        <w:rPr>
          <w:color w:val="000009"/>
          <w:sz w:val="24"/>
          <w:szCs w:val="24"/>
        </w:rPr>
        <w:t>Garantir processo de formação continuada aos trabalhadores do SUAS vinculados ao Serviço de Acolhimento Institucional.</w:t>
      </w:r>
    </w:p>
    <w:p w14:paraId="16D8B40A" w14:textId="77777777" w:rsidR="00A96409" w:rsidRPr="00241E1F" w:rsidRDefault="00A96409" w:rsidP="00A96409">
      <w:pPr>
        <w:spacing w:line="360" w:lineRule="auto"/>
        <w:ind w:left="709" w:right="2512"/>
        <w:rPr>
          <w:sz w:val="24"/>
          <w:szCs w:val="24"/>
        </w:rPr>
      </w:pPr>
      <w:r w:rsidRPr="00241E1F">
        <w:rPr>
          <w:b/>
          <w:color w:val="000009"/>
          <w:sz w:val="24"/>
          <w:szCs w:val="24"/>
        </w:rPr>
        <w:t xml:space="preserve">Nome do Indicador: </w:t>
      </w:r>
      <w:r w:rsidRPr="00241E1F">
        <w:rPr>
          <w:color w:val="000009"/>
          <w:sz w:val="24"/>
          <w:szCs w:val="24"/>
        </w:rPr>
        <w:t xml:space="preserve">quantidade de capacitações realizadas no ano. </w:t>
      </w:r>
      <w:r w:rsidRPr="00241E1F">
        <w:rPr>
          <w:b/>
          <w:color w:val="000009"/>
          <w:sz w:val="24"/>
          <w:szCs w:val="24"/>
        </w:rPr>
        <w:t xml:space="preserve">Conceito: </w:t>
      </w:r>
      <w:r w:rsidRPr="00241E1F">
        <w:rPr>
          <w:color w:val="000009"/>
          <w:sz w:val="24"/>
          <w:szCs w:val="24"/>
        </w:rPr>
        <w:t xml:space="preserve">verifica número de capacitações realizadas pela OSC no ano. </w:t>
      </w:r>
      <w:r w:rsidRPr="00241E1F">
        <w:rPr>
          <w:b/>
          <w:color w:val="000009"/>
          <w:sz w:val="24"/>
          <w:szCs w:val="24"/>
        </w:rPr>
        <w:t>Fórmula de Cálculo</w:t>
      </w:r>
      <w:r w:rsidRPr="00241E1F">
        <w:rPr>
          <w:color w:val="000009"/>
          <w:sz w:val="24"/>
          <w:szCs w:val="24"/>
        </w:rPr>
        <w:t xml:space="preserve">: número de capacitações realizadas pela OSC no ano. </w:t>
      </w:r>
      <w:r w:rsidRPr="00241E1F">
        <w:rPr>
          <w:b/>
          <w:color w:val="000009"/>
          <w:sz w:val="24"/>
          <w:szCs w:val="24"/>
        </w:rPr>
        <w:t>Periodicidade</w:t>
      </w:r>
      <w:r w:rsidRPr="00241E1F">
        <w:rPr>
          <w:color w:val="000009"/>
          <w:sz w:val="24"/>
          <w:szCs w:val="24"/>
        </w:rPr>
        <w:t>: semestral</w:t>
      </w:r>
    </w:p>
    <w:p w14:paraId="127F9E14" w14:textId="77777777" w:rsidR="00A96409" w:rsidRPr="00241E1F" w:rsidRDefault="00A96409" w:rsidP="00A96409">
      <w:pPr>
        <w:spacing w:before="1" w:line="360" w:lineRule="auto"/>
        <w:ind w:left="709" w:right="121"/>
        <w:rPr>
          <w:sz w:val="24"/>
          <w:szCs w:val="24"/>
        </w:rPr>
      </w:pPr>
      <w:r w:rsidRPr="00241E1F">
        <w:rPr>
          <w:color w:val="000009"/>
          <w:sz w:val="24"/>
          <w:szCs w:val="24"/>
        </w:rPr>
        <w:t>F</w:t>
      </w:r>
      <w:r w:rsidRPr="00241E1F">
        <w:rPr>
          <w:b/>
          <w:color w:val="000009"/>
          <w:sz w:val="24"/>
          <w:szCs w:val="24"/>
        </w:rPr>
        <w:t xml:space="preserve">onte: </w:t>
      </w:r>
      <w:r w:rsidRPr="00241E1F">
        <w:rPr>
          <w:color w:val="000009"/>
          <w:sz w:val="24"/>
          <w:szCs w:val="24"/>
        </w:rPr>
        <w:t>Relatório com listas de presença anexas ou outros meios aptos a demonstrar a participação da equipe no processo de formação.</w:t>
      </w:r>
    </w:p>
    <w:p w14:paraId="44E032D1" w14:textId="77777777" w:rsidR="00A96409" w:rsidRPr="00241E1F" w:rsidRDefault="00A96409" w:rsidP="00A96409">
      <w:pPr>
        <w:ind w:left="709"/>
        <w:rPr>
          <w:sz w:val="24"/>
          <w:szCs w:val="24"/>
        </w:rPr>
      </w:pPr>
      <w:r w:rsidRPr="00241E1F">
        <w:rPr>
          <w:b/>
          <w:color w:val="000009"/>
          <w:sz w:val="24"/>
          <w:szCs w:val="24"/>
        </w:rPr>
        <w:t xml:space="preserve">Índice de Referência: </w:t>
      </w:r>
      <w:r w:rsidRPr="00241E1F">
        <w:rPr>
          <w:color w:val="000009"/>
          <w:sz w:val="24"/>
          <w:szCs w:val="24"/>
        </w:rPr>
        <w:t>01 (uma) capacitação/formação por semestre.</w:t>
      </w:r>
    </w:p>
    <w:p w14:paraId="680A55B0" w14:textId="77777777" w:rsidR="00A96409" w:rsidRPr="00241E1F" w:rsidRDefault="00A96409" w:rsidP="00A96409">
      <w:pPr>
        <w:rPr>
          <w:sz w:val="24"/>
          <w:szCs w:val="24"/>
          <w:highlight w:val="yellow"/>
        </w:rPr>
        <w:sectPr w:rsidR="00A96409" w:rsidRPr="00241E1F" w:rsidSect="003817FB">
          <w:pgSz w:w="11930" w:h="16860"/>
          <w:pgMar w:top="1701" w:right="1134" w:bottom="1134" w:left="1134" w:header="120" w:footer="928" w:gutter="0"/>
          <w:cols w:space="720"/>
        </w:sectPr>
      </w:pPr>
    </w:p>
    <w:p w14:paraId="6F863200" w14:textId="77777777" w:rsidR="00A96409" w:rsidRPr="00241E1F" w:rsidRDefault="00A96409" w:rsidP="00E00370">
      <w:pPr>
        <w:pStyle w:val="Ttulo1"/>
        <w:numPr>
          <w:ilvl w:val="0"/>
          <w:numId w:val="81"/>
        </w:numPr>
        <w:tabs>
          <w:tab w:val="left" w:pos="1387"/>
          <w:tab w:val="left" w:pos="1388"/>
        </w:tabs>
        <w:spacing w:before="15"/>
        <w:ind w:left="1387" w:hanging="709"/>
      </w:pPr>
      <w:r w:rsidRPr="00241E1F">
        <w:lastRenderedPageBreak/>
        <w:t>METODOLOGIAS</w:t>
      </w:r>
    </w:p>
    <w:p w14:paraId="0A392DE1" w14:textId="77777777" w:rsidR="00A96409" w:rsidRPr="00241E1F" w:rsidRDefault="00A96409" w:rsidP="00A96409">
      <w:pPr>
        <w:rPr>
          <w:sz w:val="24"/>
          <w:szCs w:val="24"/>
        </w:rPr>
      </w:pPr>
    </w:p>
    <w:p w14:paraId="4EA1B83A" w14:textId="77777777" w:rsidR="00A96409" w:rsidRPr="00241E1F" w:rsidRDefault="00A96409" w:rsidP="00A96409">
      <w:pPr>
        <w:rPr>
          <w:sz w:val="24"/>
          <w:szCs w:val="24"/>
        </w:rPr>
      </w:pPr>
    </w:p>
    <w:p w14:paraId="2D255859" w14:textId="77777777" w:rsidR="00A96409" w:rsidRPr="00241E1F" w:rsidRDefault="00A96409" w:rsidP="00A96409">
      <w:pPr>
        <w:spacing w:line="360" w:lineRule="auto"/>
        <w:ind w:left="709"/>
        <w:jc w:val="both"/>
        <w:rPr>
          <w:sz w:val="24"/>
          <w:szCs w:val="24"/>
        </w:rPr>
      </w:pPr>
      <w:r w:rsidRPr="00241E1F">
        <w:rPr>
          <w:sz w:val="24"/>
          <w:szCs w:val="24"/>
        </w:rPr>
        <w:t>Seguirá o direcionamento da Trilha da Cidadania, a qual trata-se de uma proposta metodológica integrada entre os serviços que atendem a população em situação de rua no município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0CBB088E" w14:textId="77777777" w:rsidR="00A96409" w:rsidRPr="00241E1F" w:rsidRDefault="00A96409" w:rsidP="00A96409">
      <w:pPr>
        <w:rPr>
          <w:sz w:val="24"/>
          <w:szCs w:val="24"/>
        </w:rPr>
      </w:pPr>
    </w:p>
    <w:p w14:paraId="7E43E83A" w14:textId="77777777" w:rsidR="00A96409" w:rsidRPr="00241E1F" w:rsidRDefault="00A96409" w:rsidP="00A96409">
      <w:pPr>
        <w:pBdr>
          <w:top w:val="nil"/>
          <w:left w:val="nil"/>
          <w:bottom w:val="nil"/>
          <w:right w:val="nil"/>
          <w:between w:val="nil"/>
        </w:pBdr>
        <w:spacing w:before="132" w:line="360" w:lineRule="auto"/>
        <w:ind w:left="679" w:right="127"/>
        <w:jc w:val="both"/>
        <w:rPr>
          <w:color w:val="000000"/>
          <w:sz w:val="24"/>
          <w:szCs w:val="24"/>
        </w:rPr>
      </w:pPr>
      <w:r w:rsidRPr="00241E1F">
        <w:rPr>
          <w:b/>
          <w:color w:val="000000"/>
          <w:sz w:val="24"/>
          <w:szCs w:val="24"/>
        </w:rPr>
        <w:t xml:space="preserve">Atividade de inserção do acolhido: </w:t>
      </w:r>
      <w:r w:rsidRPr="00241E1F">
        <w:rPr>
          <w:color w:val="000000"/>
          <w:sz w:val="24"/>
          <w:szCs w:val="24"/>
        </w:rPr>
        <w:t>a acolhida inicial deverá ser realizada pelo Educador, o qual fará o registro dos dados pessoais do acolhido na “Ficha de Cadastro” e também fará a leitura do “Pacto de Convivência” com o acolhido, momento em que este último terá conhecimento das rotinas e regras do acolhimento. Caso necessário, o educador poderá solicitar o apoio da referência técnica e/ou coordenação. Será responsabilidade da OSC manter instrumento de controle dos nomes e dados pessoais dos acolhidos para lançamento no Sistema IRSAS.</w:t>
      </w:r>
    </w:p>
    <w:p w14:paraId="0E310590" w14:textId="77777777" w:rsidR="00A96409" w:rsidRPr="00241E1F" w:rsidRDefault="00A96409" w:rsidP="00A96409">
      <w:pPr>
        <w:pBdr>
          <w:top w:val="nil"/>
          <w:left w:val="nil"/>
          <w:bottom w:val="nil"/>
          <w:right w:val="nil"/>
          <w:between w:val="nil"/>
        </w:pBdr>
        <w:spacing w:line="360" w:lineRule="auto"/>
        <w:ind w:left="679" w:right="119"/>
        <w:jc w:val="both"/>
        <w:rPr>
          <w:color w:val="000000"/>
          <w:sz w:val="24"/>
          <w:szCs w:val="24"/>
        </w:rPr>
      </w:pPr>
      <w:r w:rsidRPr="00241E1F">
        <w:rPr>
          <w:b/>
          <w:color w:val="000000"/>
          <w:sz w:val="24"/>
          <w:szCs w:val="24"/>
        </w:rPr>
        <w:t>Atendimento coletivo com acolhidos</w:t>
      </w:r>
      <w:r w:rsidRPr="00241E1F">
        <w:rPr>
          <w:color w:val="000000"/>
          <w:sz w:val="24"/>
          <w:szCs w:val="24"/>
        </w:rPr>
        <w:t>: deverá ser ofertado pelo serviço: oficinas, rodas de conversas e palestras, na perspectiva da promoção do acesso aos serviços, garantia de direitos e protagonismo, informações sobre o acesso e permanência no mundo do trabalho, qualificação profissional e inclusão produtiva, autogestão e cogestão da vida independente, vivência coletiva, como a criação de empatia entre os acolhidos e equipe, rotina e demais ações necessárias.</w:t>
      </w:r>
    </w:p>
    <w:p w14:paraId="09AF2EF8" w14:textId="77777777" w:rsidR="00A96409" w:rsidRPr="00241E1F" w:rsidRDefault="00A96409" w:rsidP="00A96409">
      <w:pPr>
        <w:pBdr>
          <w:top w:val="nil"/>
          <w:left w:val="nil"/>
          <w:bottom w:val="nil"/>
          <w:right w:val="nil"/>
          <w:between w:val="nil"/>
        </w:pBdr>
        <w:spacing w:line="360" w:lineRule="auto"/>
        <w:ind w:left="679" w:right="136"/>
        <w:jc w:val="both"/>
        <w:rPr>
          <w:color w:val="000000"/>
          <w:sz w:val="24"/>
          <w:szCs w:val="24"/>
        </w:rPr>
      </w:pPr>
      <w:r w:rsidRPr="00241E1F">
        <w:rPr>
          <w:b/>
          <w:color w:val="000000"/>
          <w:sz w:val="24"/>
          <w:szCs w:val="24"/>
        </w:rPr>
        <w:t xml:space="preserve">Atividades de convívio comunitário: </w:t>
      </w:r>
      <w:r w:rsidRPr="00241E1F">
        <w:rPr>
          <w:color w:val="000000"/>
          <w:sz w:val="24"/>
          <w:szCs w:val="24"/>
        </w:rPr>
        <w:t>são ações proporcionadas pela equipe de trabalho com os acolhidos, quanto ao acesso a serviços, lazer, esporte, cultura e lazer, existentes no território ou fora do mesmo, visando o protagonismo, participação e inclusão social.</w:t>
      </w:r>
    </w:p>
    <w:p w14:paraId="20A9A8C7" w14:textId="77777777" w:rsidR="00A96409" w:rsidRPr="00241E1F" w:rsidRDefault="00A96409" w:rsidP="00A96409">
      <w:pPr>
        <w:spacing w:before="1" w:line="360" w:lineRule="auto"/>
        <w:ind w:left="679" w:right="144"/>
        <w:jc w:val="both"/>
        <w:rPr>
          <w:sz w:val="24"/>
          <w:szCs w:val="24"/>
        </w:rPr>
      </w:pPr>
      <w:r w:rsidRPr="00241E1F">
        <w:rPr>
          <w:b/>
          <w:sz w:val="24"/>
          <w:szCs w:val="24"/>
        </w:rPr>
        <w:t xml:space="preserve">Acompanhamento em atendimentos externos: </w:t>
      </w:r>
      <w:r w:rsidRPr="00241E1F">
        <w:rPr>
          <w:sz w:val="24"/>
          <w:szCs w:val="24"/>
        </w:rPr>
        <w:t>esta ação será realizada pela equipe quando houver o indicativo técnico sobre a necessidade de acompanhamento do acolhido em alguma atividade externa.</w:t>
      </w:r>
    </w:p>
    <w:p w14:paraId="27BC951D" w14:textId="77777777" w:rsidR="00A96409" w:rsidRPr="00241E1F" w:rsidRDefault="00A96409" w:rsidP="00A96409">
      <w:pPr>
        <w:spacing w:line="360" w:lineRule="auto"/>
        <w:ind w:left="679" w:right="139"/>
        <w:jc w:val="both"/>
        <w:rPr>
          <w:sz w:val="24"/>
          <w:szCs w:val="24"/>
        </w:rPr>
      </w:pPr>
      <w:r w:rsidRPr="00241E1F">
        <w:rPr>
          <w:b/>
          <w:sz w:val="24"/>
          <w:szCs w:val="24"/>
        </w:rPr>
        <w:t>Concessão de Vale Transporte</w:t>
      </w:r>
      <w:r w:rsidRPr="00241E1F">
        <w:rPr>
          <w:sz w:val="24"/>
          <w:szCs w:val="24"/>
        </w:rPr>
        <w:t>: nos casos específicos, a OSC deverá fazer concessão de Vale Transporte, conforme avaliação técnica.</w:t>
      </w:r>
    </w:p>
    <w:p w14:paraId="08B14391" w14:textId="77777777" w:rsidR="00A96409" w:rsidRPr="00241E1F" w:rsidRDefault="00A96409" w:rsidP="00A96409">
      <w:pPr>
        <w:pBdr>
          <w:top w:val="nil"/>
          <w:left w:val="nil"/>
          <w:bottom w:val="nil"/>
          <w:right w:val="nil"/>
          <w:between w:val="nil"/>
        </w:pBdr>
        <w:spacing w:line="360" w:lineRule="auto"/>
        <w:ind w:left="679" w:right="137"/>
        <w:jc w:val="both"/>
        <w:rPr>
          <w:color w:val="000000"/>
          <w:sz w:val="24"/>
          <w:szCs w:val="24"/>
        </w:rPr>
      </w:pPr>
      <w:r w:rsidRPr="00241E1F">
        <w:rPr>
          <w:b/>
          <w:color w:val="000000"/>
          <w:sz w:val="24"/>
          <w:szCs w:val="24"/>
        </w:rPr>
        <w:t xml:space="preserve">Atividade pedagógica para cuidado do espaço e </w:t>
      </w:r>
      <w:r w:rsidRPr="00241E1F">
        <w:rPr>
          <w:b/>
          <w:sz w:val="24"/>
          <w:szCs w:val="24"/>
        </w:rPr>
        <w:t>autocuidado:</w:t>
      </w:r>
      <w:r w:rsidRPr="00241E1F">
        <w:rPr>
          <w:b/>
          <w:color w:val="000000"/>
          <w:sz w:val="24"/>
          <w:szCs w:val="24"/>
        </w:rPr>
        <w:t xml:space="preserve"> </w:t>
      </w:r>
      <w:r w:rsidRPr="00241E1F">
        <w:rPr>
          <w:color w:val="000000"/>
          <w:sz w:val="24"/>
          <w:szCs w:val="24"/>
        </w:rPr>
        <w:t xml:space="preserve">a equipe deverá promover espaços de discussão, orientação e encaminhamentos, como rodas de conversa, oficinas e assembléias, para a pactuações relacionadas ao </w:t>
      </w:r>
      <w:r w:rsidRPr="00241E1F">
        <w:rPr>
          <w:sz w:val="24"/>
          <w:szCs w:val="24"/>
        </w:rPr>
        <w:t>autocuidado,</w:t>
      </w:r>
      <w:r w:rsidRPr="00241E1F">
        <w:rPr>
          <w:color w:val="000000"/>
          <w:sz w:val="24"/>
          <w:szCs w:val="24"/>
        </w:rPr>
        <w:t xml:space="preserve"> bem como cuidados relacionados aos pertences como roupas de cama e banho, e organização da unidade. Neste </w:t>
      </w:r>
      <w:r w:rsidRPr="00241E1F">
        <w:rPr>
          <w:color w:val="000000"/>
          <w:sz w:val="24"/>
          <w:szCs w:val="24"/>
        </w:rPr>
        <w:lastRenderedPageBreak/>
        <w:t>processo, é necessário respeitar as condições físicas e psíquicas de cada acolhido. Assim, cada acolhido deverá ter funções no cuidado do espaço, de acordo com suas especificidades.</w:t>
      </w:r>
    </w:p>
    <w:p w14:paraId="1379D6D6" w14:textId="77777777" w:rsidR="00A96409" w:rsidRPr="00241E1F" w:rsidRDefault="00A96409" w:rsidP="00A96409">
      <w:pPr>
        <w:pBdr>
          <w:top w:val="nil"/>
          <w:left w:val="nil"/>
          <w:bottom w:val="nil"/>
          <w:right w:val="nil"/>
          <w:between w:val="nil"/>
        </w:pBdr>
        <w:spacing w:line="360" w:lineRule="auto"/>
        <w:ind w:left="679" w:right="143"/>
        <w:jc w:val="both"/>
        <w:rPr>
          <w:color w:val="000000"/>
          <w:sz w:val="24"/>
          <w:szCs w:val="24"/>
        </w:rPr>
      </w:pPr>
      <w:r w:rsidRPr="00241E1F">
        <w:rPr>
          <w:b/>
          <w:color w:val="000000"/>
          <w:sz w:val="24"/>
          <w:szCs w:val="24"/>
        </w:rPr>
        <w:t xml:space="preserve">Regras de horário: </w:t>
      </w:r>
      <w:r w:rsidRPr="00241E1F">
        <w:rPr>
          <w:color w:val="000000"/>
          <w:sz w:val="24"/>
          <w:szCs w:val="24"/>
        </w:rPr>
        <w:t>o horário máximo para entrada dos acolhidos, ou de novos acolhidos, serão estabelecidos na Comissão de Acolhimento Adulto ou através de documentos expedidos pela SMAS.</w:t>
      </w:r>
    </w:p>
    <w:p w14:paraId="44339C52" w14:textId="77777777" w:rsidR="00A96409" w:rsidRPr="00241E1F" w:rsidRDefault="00A96409" w:rsidP="00A96409">
      <w:pPr>
        <w:pBdr>
          <w:top w:val="nil"/>
          <w:left w:val="nil"/>
          <w:bottom w:val="nil"/>
          <w:right w:val="nil"/>
          <w:between w:val="nil"/>
        </w:pBdr>
        <w:spacing w:before="7"/>
        <w:rPr>
          <w:color w:val="000000"/>
          <w:sz w:val="24"/>
          <w:szCs w:val="24"/>
        </w:rPr>
      </w:pPr>
    </w:p>
    <w:p w14:paraId="0B00C1B2" w14:textId="77777777" w:rsidR="00A96409" w:rsidRPr="00241E1F" w:rsidRDefault="00A96409" w:rsidP="00E00370">
      <w:pPr>
        <w:pStyle w:val="Ttulo1"/>
        <w:numPr>
          <w:ilvl w:val="0"/>
          <w:numId w:val="81"/>
        </w:numPr>
        <w:tabs>
          <w:tab w:val="left" w:pos="1387"/>
          <w:tab w:val="left" w:pos="1388"/>
        </w:tabs>
        <w:ind w:left="1387" w:hanging="709"/>
      </w:pPr>
      <w:r w:rsidRPr="00241E1F">
        <w:t>REDE DE SERVIÇOS E ENCAMINHAMENTOS</w:t>
      </w:r>
    </w:p>
    <w:p w14:paraId="37137D37" w14:textId="77777777" w:rsidR="00A96409" w:rsidRPr="00241E1F" w:rsidRDefault="00A96409" w:rsidP="00A96409">
      <w:pPr>
        <w:pBdr>
          <w:top w:val="nil"/>
          <w:left w:val="nil"/>
          <w:bottom w:val="nil"/>
          <w:right w:val="nil"/>
          <w:between w:val="nil"/>
        </w:pBdr>
        <w:spacing w:before="126" w:line="360" w:lineRule="auto"/>
        <w:ind w:left="679" w:right="136"/>
        <w:jc w:val="both"/>
        <w:rPr>
          <w:color w:val="000000"/>
          <w:sz w:val="24"/>
          <w:szCs w:val="24"/>
        </w:rPr>
      </w:pPr>
      <w:r w:rsidRPr="00241E1F">
        <w:rPr>
          <w:color w:val="000000"/>
          <w:sz w:val="24"/>
          <w:szCs w:val="24"/>
        </w:rPr>
        <w:t>São considerados os encaminhamentos realizados pela equipe às demais políticas públicas, serviços socioassistenciais, órgãos de garantia de direitos, documentação civil, benefícios de transferência de renda. Ressalta-se que a OSC deverá priorizar o encaminhamento para agendamento de inclusão/atualização dos usuários no Cadastro Único para Programas Sociais do Governo Federal. São indicativos de encaminhamentos iniciais:</w:t>
      </w:r>
    </w:p>
    <w:p w14:paraId="01B77FA0" w14:textId="77777777" w:rsidR="00A96409" w:rsidRPr="00241E1F" w:rsidRDefault="00A96409" w:rsidP="00A96409">
      <w:pPr>
        <w:pBdr>
          <w:top w:val="nil"/>
          <w:left w:val="nil"/>
          <w:bottom w:val="nil"/>
          <w:right w:val="nil"/>
          <w:between w:val="nil"/>
        </w:pBdr>
        <w:spacing w:before="126" w:line="360" w:lineRule="auto"/>
        <w:ind w:left="679" w:right="136"/>
        <w:jc w:val="both"/>
        <w:rPr>
          <w:sz w:val="24"/>
          <w:szCs w:val="24"/>
        </w:rPr>
      </w:pPr>
      <w:r w:rsidRPr="00241E1F">
        <w:rPr>
          <w:color w:val="000009"/>
          <w:sz w:val="24"/>
          <w:szCs w:val="24"/>
        </w:rPr>
        <w:t>Serviços socioassistenciais (respeitando a Portaria de Referência e Contrarreferência dos Serviços Socioassistenciais do Município de Londrina – Portaria 14/2020) e serviços de políticas públicas setoriais.</w:t>
      </w:r>
    </w:p>
    <w:p w14:paraId="77A7CC07" w14:textId="77777777" w:rsidR="00A96409" w:rsidRPr="00241E1F" w:rsidRDefault="00A96409" w:rsidP="00E00370">
      <w:pPr>
        <w:numPr>
          <w:ilvl w:val="0"/>
          <w:numId w:val="78"/>
        </w:numPr>
        <w:pBdr>
          <w:top w:val="nil"/>
          <w:left w:val="nil"/>
          <w:bottom w:val="nil"/>
          <w:right w:val="nil"/>
          <w:between w:val="nil"/>
        </w:pBdr>
        <w:tabs>
          <w:tab w:val="left" w:pos="1532"/>
        </w:tabs>
        <w:spacing w:line="275" w:lineRule="auto"/>
        <w:ind w:hanging="285"/>
        <w:jc w:val="both"/>
        <w:rPr>
          <w:sz w:val="24"/>
          <w:szCs w:val="24"/>
        </w:rPr>
      </w:pPr>
      <w:r w:rsidRPr="00241E1F">
        <w:rPr>
          <w:color w:val="000009"/>
          <w:sz w:val="24"/>
          <w:szCs w:val="24"/>
        </w:rPr>
        <w:t>Serviços, programas   e   projetos   de   instituições   não governamentais e comunitárias;</w:t>
      </w:r>
    </w:p>
    <w:p w14:paraId="7B4B1D81" w14:textId="77777777" w:rsidR="00A96409" w:rsidRPr="00241E1F" w:rsidRDefault="00A96409" w:rsidP="00E00370">
      <w:pPr>
        <w:numPr>
          <w:ilvl w:val="0"/>
          <w:numId w:val="78"/>
        </w:numPr>
        <w:pBdr>
          <w:top w:val="nil"/>
          <w:left w:val="nil"/>
          <w:bottom w:val="nil"/>
          <w:right w:val="nil"/>
          <w:between w:val="nil"/>
        </w:pBdr>
        <w:tabs>
          <w:tab w:val="left" w:pos="1532"/>
        </w:tabs>
        <w:spacing w:before="139" w:line="360" w:lineRule="auto"/>
        <w:ind w:right="137" w:hanging="285"/>
        <w:jc w:val="both"/>
        <w:rPr>
          <w:sz w:val="24"/>
          <w:szCs w:val="24"/>
        </w:rPr>
      </w:pPr>
      <w:r w:rsidRPr="00241E1F">
        <w:rPr>
          <w:color w:val="000009"/>
          <w:sz w:val="24"/>
          <w:szCs w:val="24"/>
        </w:rPr>
        <w:t>Órgãos do Sistema de Garantia de Direitos; SUS; Sistema Educacional; Sistema de Justiça; Segurança Pública; Conselhos de Direitos.</w:t>
      </w:r>
    </w:p>
    <w:p w14:paraId="0BB7E377" w14:textId="77777777" w:rsidR="00A96409" w:rsidRPr="00241E1F" w:rsidRDefault="00A96409" w:rsidP="00A96409">
      <w:pPr>
        <w:pBdr>
          <w:top w:val="nil"/>
          <w:left w:val="nil"/>
          <w:bottom w:val="nil"/>
          <w:right w:val="nil"/>
          <w:between w:val="nil"/>
        </w:pBdr>
        <w:spacing w:line="360" w:lineRule="auto"/>
        <w:ind w:left="679" w:right="139"/>
        <w:jc w:val="both"/>
        <w:rPr>
          <w:color w:val="000000"/>
          <w:sz w:val="24"/>
          <w:szCs w:val="24"/>
        </w:rPr>
      </w:pPr>
      <w:r w:rsidRPr="00241E1F">
        <w:rPr>
          <w:color w:val="000000"/>
          <w:sz w:val="24"/>
          <w:szCs w:val="24"/>
        </w:rPr>
        <w:t xml:space="preserve">Para encaminhamentos dos acolhidos a outras unidades de acolhimento, a OSC receberá </w:t>
      </w:r>
      <w:r w:rsidRPr="00241E1F">
        <w:rPr>
          <w:sz w:val="24"/>
          <w:szCs w:val="24"/>
        </w:rPr>
        <w:t>as vagas disponíveis</w:t>
      </w:r>
      <w:r w:rsidRPr="00241E1F">
        <w:rPr>
          <w:color w:val="000000"/>
          <w:sz w:val="24"/>
          <w:szCs w:val="24"/>
        </w:rPr>
        <w:t xml:space="preserve"> através da Central de Vagas, relacionando-as, quando possível, com o perfil do acolhido a ser transferido.</w:t>
      </w:r>
    </w:p>
    <w:p w14:paraId="289DFA9D" w14:textId="77777777" w:rsidR="00A96409" w:rsidRPr="00241E1F" w:rsidRDefault="00A96409" w:rsidP="00A96409">
      <w:pPr>
        <w:pBdr>
          <w:top w:val="nil"/>
          <w:left w:val="nil"/>
          <w:bottom w:val="nil"/>
          <w:right w:val="nil"/>
          <w:between w:val="nil"/>
        </w:pBdr>
        <w:spacing w:before="4"/>
        <w:rPr>
          <w:color w:val="000000"/>
          <w:sz w:val="24"/>
          <w:szCs w:val="24"/>
        </w:rPr>
      </w:pPr>
    </w:p>
    <w:p w14:paraId="4FA41D38" w14:textId="77777777" w:rsidR="00A96409" w:rsidRPr="00241E1F" w:rsidRDefault="00A96409" w:rsidP="00E00370">
      <w:pPr>
        <w:pStyle w:val="Ttulo1"/>
        <w:numPr>
          <w:ilvl w:val="0"/>
          <w:numId w:val="81"/>
        </w:numPr>
        <w:tabs>
          <w:tab w:val="left" w:pos="1134"/>
        </w:tabs>
        <w:ind w:left="1387" w:hanging="709"/>
      </w:pPr>
      <w:r w:rsidRPr="00241E1F">
        <w:t>DESLIGAMENTO POR OCORRÊNCIAS</w:t>
      </w:r>
    </w:p>
    <w:p w14:paraId="6601D26C" w14:textId="77777777" w:rsidR="00A96409" w:rsidRPr="00241E1F" w:rsidRDefault="00A96409" w:rsidP="00A96409">
      <w:pPr>
        <w:pBdr>
          <w:top w:val="nil"/>
          <w:left w:val="nil"/>
          <w:bottom w:val="nil"/>
          <w:right w:val="nil"/>
          <w:between w:val="nil"/>
        </w:pBdr>
        <w:spacing w:before="135" w:line="360" w:lineRule="auto"/>
        <w:ind w:left="679" w:right="135"/>
        <w:jc w:val="both"/>
        <w:rPr>
          <w:color w:val="000000"/>
          <w:sz w:val="24"/>
          <w:szCs w:val="24"/>
        </w:rPr>
      </w:pPr>
      <w:r w:rsidRPr="00241E1F">
        <w:rPr>
          <w:color w:val="000000"/>
          <w:sz w:val="24"/>
          <w:szCs w:val="24"/>
        </w:rPr>
        <w:t>Esta ação poderá acontecer a qualquer tempo a pedido do usuário, ou por quebra das regras, como: uso de substâncias de psicoativas dentro do serviço, furtos, agressões físicas e demais situações que sejam considerados pela equipe como risco a integridade física, tanto do próprio acolhido, como dos demais e/ou equipe de trabalhadores, conforme p</w:t>
      </w:r>
      <w:r w:rsidRPr="00241E1F">
        <w:rPr>
          <w:sz w:val="24"/>
          <w:szCs w:val="24"/>
        </w:rPr>
        <w:t>actuado em Nota Técnica ou na Trilha da Cidadania</w:t>
      </w:r>
      <w:r w:rsidRPr="00241E1F">
        <w:rPr>
          <w:color w:val="000000"/>
          <w:sz w:val="24"/>
          <w:szCs w:val="24"/>
        </w:rPr>
        <w:t>.</w:t>
      </w:r>
    </w:p>
    <w:p w14:paraId="6EF25458" w14:textId="77777777" w:rsidR="00A96409" w:rsidRPr="00241E1F" w:rsidRDefault="00A96409" w:rsidP="00E00370">
      <w:pPr>
        <w:pStyle w:val="Ttulo1"/>
        <w:numPr>
          <w:ilvl w:val="0"/>
          <w:numId w:val="81"/>
        </w:numPr>
        <w:tabs>
          <w:tab w:val="left" w:pos="1134"/>
        </w:tabs>
        <w:spacing w:before="232"/>
        <w:ind w:left="1387" w:hanging="709"/>
      </w:pPr>
      <w:r w:rsidRPr="00241E1F">
        <w:t>TRABALHO COM A COMUNIDADE</w:t>
      </w:r>
    </w:p>
    <w:p w14:paraId="619AAF60" w14:textId="77777777" w:rsidR="00A96409" w:rsidRPr="00241E1F" w:rsidRDefault="00A96409" w:rsidP="00A96409">
      <w:pPr>
        <w:pBdr>
          <w:top w:val="nil"/>
          <w:left w:val="nil"/>
          <w:bottom w:val="nil"/>
          <w:right w:val="nil"/>
          <w:between w:val="nil"/>
        </w:pBdr>
        <w:spacing w:before="135" w:line="360" w:lineRule="auto"/>
        <w:ind w:left="679" w:right="134"/>
        <w:jc w:val="both"/>
        <w:rPr>
          <w:color w:val="000000"/>
          <w:sz w:val="24"/>
          <w:szCs w:val="24"/>
        </w:rPr>
      </w:pPr>
      <w:r w:rsidRPr="00241E1F">
        <w:rPr>
          <w:color w:val="000000"/>
          <w:sz w:val="24"/>
          <w:szCs w:val="24"/>
        </w:rPr>
        <w:t xml:space="preserve">A OSC deverá realizar trabalho com a comunidade do entorno do acolhimento, com </w:t>
      </w:r>
      <w:r w:rsidRPr="00241E1F">
        <w:rPr>
          <w:sz w:val="24"/>
          <w:szCs w:val="24"/>
        </w:rPr>
        <w:t>objetivo de</w:t>
      </w:r>
      <w:r w:rsidRPr="00241E1F">
        <w:rPr>
          <w:color w:val="000000"/>
          <w:sz w:val="24"/>
          <w:szCs w:val="24"/>
        </w:rPr>
        <w:t xml:space="preserve"> apresentar o trabalho, fomentar as discussões com os acolhidos sobre o uso respeitoso dos espaços no entorno do acolhimento e os devidos cuidados com estes, bem como a relação com a comunidade.</w:t>
      </w:r>
    </w:p>
    <w:p w14:paraId="0646D603" w14:textId="77777777" w:rsidR="00A96409" w:rsidRPr="00241E1F" w:rsidRDefault="00A96409" w:rsidP="00A96409">
      <w:pPr>
        <w:pBdr>
          <w:top w:val="nil"/>
          <w:left w:val="nil"/>
          <w:bottom w:val="nil"/>
          <w:right w:val="nil"/>
          <w:between w:val="nil"/>
        </w:pBdr>
        <w:spacing w:line="360" w:lineRule="auto"/>
        <w:ind w:left="679" w:right="143"/>
        <w:jc w:val="both"/>
        <w:rPr>
          <w:color w:val="000000"/>
          <w:sz w:val="24"/>
          <w:szCs w:val="24"/>
        </w:rPr>
      </w:pPr>
      <w:r w:rsidRPr="00241E1F">
        <w:rPr>
          <w:color w:val="000000"/>
          <w:sz w:val="24"/>
          <w:szCs w:val="24"/>
        </w:rPr>
        <w:lastRenderedPageBreak/>
        <w:t xml:space="preserve">Para isso deverá ocorrer oficinas com os acolhidos para que possam se </w:t>
      </w:r>
      <w:r w:rsidRPr="00241E1F">
        <w:rPr>
          <w:sz w:val="24"/>
          <w:szCs w:val="24"/>
        </w:rPr>
        <w:t>comprometer</w:t>
      </w:r>
      <w:r w:rsidRPr="00241E1F">
        <w:rPr>
          <w:color w:val="000000"/>
          <w:sz w:val="24"/>
          <w:szCs w:val="24"/>
        </w:rPr>
        <w:t xml:space="preserve"> com os cuidados da unidade e no entorno desta, de forma a se </w:t>
      </w:r>
      <w:r w:rsidRPr="00241E1F">
        <w:rPr>
          <w:sz w:val="24"/>
          <w:szCs w:val="24"/>
        </w:rPr>
        <w:t>responsabilizar</w:t>
      </w:r>
      <w:r w:rsidRPr="00241E1F">
        <w:rPr>
          <w:color w:val="000000"/>
          <w:sz w:val="24"/>
          <w:szCs w:val="24"/>
        </w:rPr>
        <w:t xml:space="preserve"> pela manutenção mínima, como varredura das calçadas, respeito aos vizinhos.</w:t>
      </w:r>
    </w:p>
    <w:p w14:paraId="668CE649" w14:textId="77777777" w:rsidR="00A96409" w:rsidRPr="00241E1F" w:rsidRDefault="00A96409" w:rsidP="00A96409">
      <w:pPr>
        <w:pBdr>
          <w:top w:val="nil"/>
          <w:left w:val="nil"/>
          <w:bottom w:val="nil"/>
          <w:right w:val="nil"/>
          <w:between w:val="nil"/>
        </w:pBdr>
        <w:spacing w:line="360" w:lineRule="auto"/>
        <w:ind w:left="679" w:right="144"/>
        <w:jc w:val="both"/>
        <w:rPr>
          <w:color w:val="000000"/>
          <w:sz w:val="24"/>
          <w:szCs w:val="24"/>
        </w:rPr>
      </w:pPr>
      <w:r w:rsidRPr="00241E1F">
        <w:rPr>
          <w:color w:val="000000"/>
          <w:sz w:val="24"/>
          <w:szCs w:val="24"/>
        </w:rPr>
        <w:t>A equipe de trabalhadores deve também fazer contatos com a vizinhança para levar informações sobre o serviço e obter indicativos de melhora para que haja convivência pacífica na comunidade.</w:t>
      </w:r>
    </w:p>
    <w:p w14:paraId="466B7D60" w14:textId="77777777" w:rsidR="00A96409" w:rsidRPr="00241E1F" w:rsidRDefault="00A96409" w:rsidP="00A96409">
      <w:pPr>
        <w:pBdr>
          <w:top w:val="nil"/>
          <w:left w:val="nil"/>
          <w:bottom w:val="nil"/>
          <w:right w:val="nil"/>
          <w:between w:val="nil"/>
        </w:pBdr>
        <w:spacing w:before="4"/>
        <w:rPr>
          <w:color w:val="000000"/>
          <w:sz w:val="24"/>
          <w:szCs w:val="24"/>
        </w:rPr>
      </w:pPr>
    </w:p>
    <w:p w14:paraId="24B59335" w14:textId="77777777" w:rsidR="00A96409" w:rsidRPr="00241E1F" w:rsidRDefault="00A96409" w:rsidP="00E00370">
      <w:pPr>
        <w:pStyle w:val="Ttulo1"/>
        <w:numPr>
          <w:ilvl w:val="0"/>
          <w:numId w:val="81"/>
        </w:numPr>
        <w:tabs>
          <w:tab w:val="left" w:pos="963"/>
        </w:tabs>
        <w:ind w:left="122" w:hanging="404"/>
      </w:pPr>
      <w:bookmarkStart w:id="24" w:name="_heading=h.j4gq8n2ltez0" w:colFirst="0" w:colLast="0"/>
      <w:bookmarkEnd w:id="24"/>
      <w:r w:rsidRPr="00241E1F">
        <w:t>EQUIPE DE TRABALHO E CAPACIDADE MÍNIMA EXIGÍVEL:</w:t>
      </w:r>
    </w:p>
    <w:p w14:paraId="64DD2F18" w14:textId="77777777" w:rsidR="00A96409" w:rsidRPr="00241E1F" w:rsidRDefault="00A96409" w:rsidP="00A96409">
      <w:pPr>
        <w:pBdr>
          <w:top w:val="nil"/>
          <w:left w:val="nil"/>
          <w:bottom w:val="nil"/>
          <w:right w:val="nil"/>
          <w:between w:val="nil"/>
        </w:pBdr>
        <w:spacing w:before="135" w:line="360" w:lineRule="auto"/>
        <w:ind w:left="679" w:right="138"/>
        <w:jc w:val="both"/>
        <w:rPr>
          <w:color w:val="000000"/>
          <w:sz w:val="24"/>
          <w:szCs w:val="24"/>
        </w:rPr>
      </w:pPr>
      <w:r w:rsidRPr="00241E1F">
        <w:rPr>
          <w:color w:val="000000"/>
          <w:sz w:val="24"/>
          <w:szCs w:val="24"/>
        </w:rPr>
        <w:t xml:space="preserve">A equipe descrita abaixo foi planejada de forma que seja suficiente para o desenvolvimento do trabalho estipulado neste edital, não sendo aceito contratação de trabalhador acima do indicado, com pagamento via recursos desta parceria, salvo situações em que a OSC solicitar parecer prévia à gestora de parcerias, que juntamente com a equipe vinculada à </w:t>
      </w:r>
      <w:r w:rsidRPr="00241E1F">
        <w:rPr>
          <w:sz w:val="24"/>
          <w:szCs w:val="24"/>
        </w:rPr>
        <w:t>Gerência</w:t>
      </w:r>
      <w:r w:rsidRPr="00241E1F">
        <w:rPr>
          <w:color w:val="000000"/>
          <w:sz w:val="24"/>
          <w:szCs w:val="24"/>
        </w:rPr>
        <w:t xml:space="preserve"> de Alta Complexidade avaliem a pertinência da contratação, emitindo autorização por escrito.</w:t>
      </w:r>
    </w:p>
    <w:p w14:paraId="14649991" w14:textId="77777777" w:rsidR="00A96409" w:rsidRPr="00241E1F" w:rsidRDefault="00A96409" w:rsidP="00A96409">
      <w:pPr>
        <w:spacing w:before="134" w:line="360" w:lineRule="auto"/>
        <w:ind w:left="679" w:right="142"/>
        <w:jc w:val="both"/>
        <w:rPr>
          <w:sz w:val="24"/>
          <w:szCs w:val="24"/>
        </w:rPr>
      </w:pPr>
      <w:r w:rsidRPr="00241E1F">
        <w:rPr>
          <w:sz w:val="24"/>
          <w:szCs w:val="24"/>
        </w:rPr>
        <w:t xml:space="preserve">Quanto aos Recursos Humanos as entidades deverão seguir o Acordo Coletivo Trabalhista  dando especial atenção em relação ao sobreaviso, horas extras e insalubridade. </w:t>
      </w:r>
    </w:p>
    <w:p w14:paraId="72640E17" w14:textId="77777777" w:rsidR="00A96409" w:rsidRPr="00241E1F" w:rsidRDefault="00A96409" w:rsidP="00A96409">
      <w:pPr>
        <w:pBdr>
          <w:top w:val="nil"/>
          <w:left w:val="nil"/>
          <w:bottom w:val="nil"/>
          <w:right w:val="nil"/>
          <w:between w:val="nil"/>
        </w:pBdr>
        <w:spacing w:line="360" w:lineRule="auto"/>
        <w:ind w:left="679" w:right="138"/>
        <w:jc w:val="both"/>
        <w:rPr>
          <w:color w:val="000000"/>
          <w:sz w:val="24"/>
          <w:szCs w:val="24"/>
        </w:rPr>
      </w:pPr>
      <w:r w:rsidRPr="00241E1F">
        <w:rPr>
          <w:sz w:val="24"/>
          <w:szCs w:val="24"/>
        </w:rPr>
        <w:t>N</w:t>
      </w:r>
      <w:r w:rsidRPr="00241E1F">
        <w:rPr>
          <w:color w:val="000000"/>
          <w:sz w:val="24"/>
          <w:szCs w:val="24"/>
        </w:rPr>
        <w:t xml:space="preserve">os casos em que a OSC se propuser a executar metas maiores do que a descrita no </w:t>
      </w:r>
      <w:r w:rsidRPr="00241E1F">
        <w:rPr>
          <w:sz w:val="24"/>
          <w:szCs w:val="24"/>
        </w:rPr>
        <w:t>quadro abaixo</w:t>
      </w:r>
      <w:r w:rsidRPr="00241E1F">
        <w:rPr>
          <w:color w:val="000000"/>
          <w:sz w:val="24"/>
          <w:szCs w:val="24"/>
        </w:rPr>
        <w:t>, será aplicada a</w:t>
      </w:r>
      <w:r w:rsidRPr="00241E1F">
        <w:rPr>
          <w:sz w:val="24"/>
          <w:szCs w:val="24"/>
        </w:rPr>
        <w:t xml:space="preserve"> </w:t>
      </w:r>
      <w:r w:rsidRPr="00241E1F">
        <w:rPr>
          <w:color w:val="000000"/>
          <w:sz w:val="24"/>
          <w:szCs w:val="24"/>
        </w:rPr>
        <w:t>regra de proporcionalidade, e nos casos em que houver números fracionados estes serão arredondados para cima.</w:t>
      </w:r>
    </w:p>
    <w:p w14:paraId="037D6DF6" w14:textId="77777777" w:rsidR="00A96409" w:rsidRPr="00241E1F" w:rsidRDefault="00A96409" w:rsidP="00A96409">
      <w:pPr>
        <w:pBdr>
          <w:top w:val="nil"/>
          <w:left w:val="nil"/>
          <w:bottom w:val="nil"/>
          <w:right w:val="nil"/>
          <w:between w:val="nil"/>
        </w:pBdr>
        <w:spacing w:line="360" w:lineRule="auto"/>
        <w:ind w:left="679" w:right="138" w:firstLine="707"/>
        <w:jc w:val="both"/>
        <w:rPr>
          <w:sz w:val="24"/>
          <w:szCs w:val="24"/>
        </w:rPr>
        <w:sectPr w:rsidR="00A96409" w:rsidRPr="00241E1F" w:rsidSect="003817FB">
          <w:pgSz w:w="11930" w:h="16860"/>
          <w:pgMar w:top="1701" w:right="1134" w:bottom="1134" w:left="1134" w:header="120" w:footer="928" w:gutter="0"/>
          <w:cols w:space="720"/>
        </w:sectPr>
      </w:pPr>
    </w:p>
    <w:p w14:paraId="7DF03587" w14:textId="77777777" w:rsidR="00A96409" w:rsidRPr="00241E1F" w:rsidRDefault="00A96409" w:rsidP="00A96409">
      <w:pPr>
        <w:pBdr>
          <w:top w:val="nil"/>
          <w:left w:val="nil"/>
          <w:bottom w:val="nil"/>
          <w:right w:val="nil"/>
          <w:between w:val="nil"/>
        </w:pBdr>
        <w:rPr>
          <w:color w:val="000000"/>
          <w:sz w:val="24"/>
          <w:szCs w:val="24"/>
        </w:rPr>
      </w:pPr>
    </w:p>
    <w:tbl>
      <w:tblPr>
        <w:tblW w:w="8666" w:type="dxa"/>
        <w:tblInd w:w="4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21"/>
        <w:gridCol w:w="6945"/>
      </w:tblGrid>
      <w:tr w:rsidR="00A96409" w:rsidRPr="00241E1F" w14:paraId="295A6690" w14:textId="77777777" w:rsidTr="00DA5AB7">
        <w:trPr>
          <w:trHeight w:val="655"/>
        </w:trPr>
        <w:tc>
          <w:tcPr>
            <w:tcW w:w="8666" w:type="dxa"/>
            <w:gridSpan w:val="2"/>
          </w:tcPr>
          <w:p w14:paraId="034280F8" w14:textId="77777777" w:rsidR="00A96409" w:rsidRPr="00241E1F" w:rsidRDefault="00A96409" w:rsidP="00DA5AB7">
            <w:pPr>
              <w:pBdr>
                <w:top w:val="nil"/>
                <w:left w:val="nil"/>
                <w:bottom w:val="nil"/>
                <w:right w:val="nil"/>
                <w:between w:val="nil"/>
              </w:pBdr>
              <w:spacing w:line="275" w:lineRule="auto"/>
              <w:ind w:left="2929" w:right="2923"/>
              <w:jc w:val="center"/>
              <w:rPr>
                <w:b/>
                <w:color w:val="000000"/>
                <w:sz w:val="24"/>
                <w:szCs w:val="24"/>
              </w:rPr>
            </w:pPr>
            <w:r w:rsidRPr="00241E1F">
              <w:rPr>
                <w:b/>
                <w:color w:val="000000"/>
                <w:sz w:val="24"/>
                <w:szCs w:val="24"/>
              </w:rPr>
              <w:t>COORDENADOR</w:t>
            </w:r>
          </w:p>
        </w:tc>
      </w:tr>
      <w:tr w:rsidR="00A96409" w:rsidRPr="00241E1F" w14:paraId="1DAE8E64" w14:textId="77777777" w:rsidTr="00DA5AB7">
        <w:trPr>
          <w:trHeight w:val="3312"/>
        </w:trPr>
        <w:tc>
          <w:tcPr>
            <w:tcW w:w="1721" w:type="dxa"/>
          </w:tcPr>
          <w:p w14:paraId="0C1D6C33" w14:textId="77777777" w:rsidR="00A96409" w:rsidRPr="00241E1F" w:rsidRDefault="00A96409" w:rsidP="00DA5AB7">
            <w:pPr>
              <w:pBdr>
                <w:top w:val="nil"/>
                <w:left w:val="nil"/>
                <w:bottom w:val="nil"/>
                <w:right w:val="nil"/>
                <w:between w:val="nil"/>
              </w:pBdr>
              <w:rPr>
                <w:color w:val="000000"/>
                <w:sz w:val="24"/>
                <w:szCs w:val="24"/>
              </w:rPr>
            </w:pPr>
          </w:p>
          <w:p w14:paraId="5FCC8863" w14:textId="77777777" w:rsidR="00A96409" w:rsidRPr="00241E1F" w:rsidRDefault="00A96409" w:rsidP="00DA5AB7">
            <w:pPr>
              <w:pBdr>
                <w:top w:val="nil"/>
                <w:left w:val="nil"/>
                <w:bottom w:val="nil"/>
                <w:right w:val="nil"/>
                <w:between w:val="nil"/>
              </w:pBdr>
              <w:rPr>
                <w:color w:val="000000"/>
                <w:sz w:val="24"/>
                <w:szCs w:val="24"/>
              </w:rPr>
            </w:pPr>
          </w:p>
          <w:p w14:paraId="44993015" w14:textId="77777777" w:rsidR="00A96409" w:rsidRPr="00241E1F" w:rsidRDefault="00A96409" w:rsidP="00DA5AB7">
            <w:pPr>
              <w:pBdr>
                <w:top w:val="nil"/>
                <w:left w:val="nil"/>
                <w:bottom w:val="nil"/>
                <w:right w:val="nil"/>
                <w:between w:val="nil"/>
              </w:pBdr>
              <w:rPr>
                <w:color w:val="000000"/>
                <w:sz w:val="24"/>
                <w:szCs w:val="24"/>
              </w:rPr>
            </w:pPr>
          </w:p>
          <w:p w14:paraId="43D6619B" w14:textId="77777777" w:rsidR="00A96409" w:rsidRPr="00241E1F" w:rsidRDefault="00A96409" w:rsidP="00DA5AB7">
            <w:pPr>
              <w:pBdr>
                <w:top w:val="nil"/>
                <w:left w:val="nil"/>
                <w:bottom w:val="nil"/>
                <w:right w:val="nil"/>
                <w:between w:val="nil"/>
              </w:pBdr>
              <w:spacing w:before="9"/>
              <w:rPr>
                <w:color w:val="000000"/>
                <w:sz w:val="24"/>
                <w:szCs w:val="24"/>
              </w:rPr>
            </w:pPr>
          </w:p>
          <w:p w14:paraId="126B5832" w14:textId="77777777" w:rsidR="00A96409" w:rsidRPr="00241E1F" w:rsidRDefault="00A96409" w:rsidP="00DA5AB7">
            <w:pPr>
              <w:pBdr>
                <w:top w:val="nil"/>
                <w:left w:val="nil"/>
                <w:bottom w:val="nil"/>
                <w:right w:val="nil"/>
                <w:between w:val="nil"/>
              </w:pBdr>
              <w:ind w:left="4"/>
              <w:rPr>
                <w:b/>
                <w:color w:val="000000"/>
                <w:sz w:val="24"/>
                <w:szCs w:val="24"/>
              </w:rPr>
            </w:pPr>
            <w:r w:rsidRPr="00241E1F">
              <w:rPr>
                <w:b/>
                <w:color w:val="000000"/>
                <w:sz w:val="24"/>
                <w:szCs w:val="24"/>
              </w:rPr>
              <w:t>Perfil</w:t>
            </w:r>
          </w:p>
        </w:tc>
        <w:tc>
          <w:tcPr>
            <w:tcW w:w="6945" w:type="dxa"/>
          </w:tcPr>
          <w:p w14:paraId="3B232452" w14:textId="77777777" w:rsidR="00A96409" w:rsidRPr="00241E1F" w:rsidRDefault="00A96409" w:rsidP="00DA5AB7">
            <w:pPr>
              <w:pBdr>
                <w:top w:val="nil"/>
                <w:left w:val="nil"/>
                <w:bottom w:val="nil"/>
                <w:right w:val="nil"/>
                <w:between w:val="nil"/>
              </w:pBdr>
              <w:spacing w:line="360" w:lineRule="auto"/>
              <w:ind w:left="4" w:right="-15"/>
              <w:jc w:val="both"/>
              <w:rPr>
                <w:color w:val="000000"/>
                <w:sz w:val="24"/>
                <w:szCs w:val="24"/>
              </w:rPr>
            </w:pPr>
            <w:r w:rsidRPr="00241E1F">
              <w:rPr>
                <w:color w:val="000000"/>
                <w:sz w:val="24"/>
                <w:szCs w:val="24"/>
              </w:rPr>
              <w:t>Coordenador, com carga horária mínima de 4</w:t>
            </w:r>
            <w:r w:rsidRPr="00241E1F">
              <w:rPr>
                <w:sz w:val="24"/>
                <w:szCs w:val="24"/>
              </w:rPr>
              <w:t>0</w:t>
            </w:r>
            <w:r w:rsidRPr="00241E1F">
              <w:rPr>
                <w:color w:val="000000"/>
                <w:sz w:val="24"/>
                <w:szCs w:val="24"/>
              </w:rPr>
              <w:t xml:space="preserve"> horas semanais para atendimento de até </w:t>
            </w:r>
            <w:r w:rsidRPr="00241E1F">
              <w:rPr>
                <w:sz w:val="24"/>
                <w:szCs w:val="24"/>
              </w:rPr>
              <w:t>5</w:t>
            </w:r>
            <w:r w:rsidRPr="00241E1F">
              <w:rPr>
                <w:color w:val="000000"/>
                <w:sz w:val="24"/>
                <w:szCs w:val="24"/>
              </w:rPr>
              <w:t>0 acolhidos;</w:t>
            </w:r>
          </w:p>
          <w:p w14:paraId="4E35336E" w14:textId="77777777" w:rsidR="00A96409" w:rsidRPr="00241E1F" w:rsidRDefault="00A96409" w:rsidP="00DA5AB7">
            <w:pPr>
              <w:pBdr>
                <w:top w:val="nil"/>
                <w:left w:val="nil"/>
                <w:bottom w:val="nil"/>
                <w:right w:val="nil"/>
                <w:between w:val="nil"/>
              </w:pBdr>
              <w:spacing w:line="360" w:lineRule="auto"/>
              <w:ind w:left="4" w:right="-5"/>
              <w:jc w:val="both"/>
              <w:rPr>
                <w:color w:val="000000"/>
                <w:sz w:val="24"/>
                <w:szCs w:val="24"/>
              </w:rPr>
            </w:pPr>
            <w:r w:rsidRPr="00241E1F">
              <w:rPr>
                <w:color w:val="000000"/>
                <w:sz w:val="24"/>
                <w:szCs w:val="24"/>
              </w:rPr>
              <w:t>Possuir nível superior, em serviço social ou psicologia, devendo ter experiência na função.</w:t>
            </w:r>
          </w:p>
          <w:p w14:paraId="6A02F466" w14:textId="77777777" w:rsidR="00A96409" w:rsidRPr="00241E1F" w:rsidRDefault="00A96409" w:rsidP="00DA5AB7">
            <w:pPr>
              <w:pBdr>
                <w:top w:val="nil"/>
                <w:left w:val="nil"/>
                <w:bottom w:val="nil"/>
                <w:right w:val="nil"/>
                <w:between w:val="nil"/>
              </w:pBdr>
              <w:spacing w:line="360" w:lineRule="auto"/>
              <w:ind w:left="4" w:right="-15"/>
              <w:jc w:val="both"/>
              <w:rPr>
                <w:color w:val="000000"/>
                <w:sz w:val="24"/>
                <w:szCs w:val="24"/>
              </w:rPr>
            </w:pPr>
            <w:r w:rsidRPr="00241E1F">
              <w:rPr>
                <w:color w:val="000000"/>
                <w:sz w:val="24"/>
                <w:szCs w:val="24"/>
              </w:rPr>
              <w:t>Possuir experiência e conhecimento da rede de serviços das políticas públicas afetas à pessoa em situação de rua.</w:t>
            </w:r>
          </w:p>
          <w:p w14:paraId="0E66ED69" w14:textId="77777777" w:rsidR="00A96409" w:rsidRPr="00241E1F" w:rsidRDefault="00A96409" w:rsidP="00DA5AB7">
            <w:pPr>
              <w:pBdr>
                <w:top w:val="nil"/>
                <w:left w:val="nil"/>
                <w:bottom w:val="nil"/>
                <w:right w:val="nil"/>
                <w:between w:val="nil"/>
              </w:pBdr>
              <w:ind w:left="4" w:right="-15"/>
              <w:jc w:val="both"/>
              <w:rPr>
                <w:color w:val="000000"/>
                <w:sz w:val="24"/>
                <w:szCs w:val="24"/>
              </w:rPr>
            </w:pPr>
            <w:r w:rsidRPr="00241E1F">
              <w:rPr>
                <w:color w:val="000000"/>
                <w:sz w:val="24"/>
                <w:szCs w:val="24"/>
              </w:rPr>
              <w:t>Deverá ter como local de permanência a unidade do Serviço de Acolhimento Institucional - Adulto Masculino.</w:t>
            </w:r>
          </w:p>
        </w:tc>
      </w:tr>
      <w:tr w:rsidR="00A96409" w:rsidRPr="00241E1F" w14:paraId="06195401" w14:textId="77777777" w:rsidTr="00DA5AB7">
        <w:trPr>
          <w:trHeight w:val="690"/>
        </w:trPr>
        <w:tc>
          <w:tcPr>
            <w:tcW w:w="1721" w:type="dxa"/>
          </w:tcPr>
          <w:p w14:paraId="4C99637A" w14:textId="77777777" w:rsidR="00A96409" w:rsidRPr="00241E1F" w:rsidRDefault="00A96409" w:rsidP="00DA5AB7">
            <w:pPr>
              <w:pBdr>
                <w:top w:val="nil"/>
                <w:left w:val="nil"/>
                <w:bottom w:val="nil"/>
                <w:right w:val="nil"/>
                <w:between w:val="nil"/>
              </w:pBdr>
              <w:spacing w:line="360" w:lineRule="auto"/>
              <w:ind w:left="69" w:right="59" w:hanging="2"/>
              <w:jc w:val="center"/>
              <w:rPr>
                <w:b/>
                <w:color w:val="000000"/>
                <w:sz w:val="24"/>
                <w:szCs w:val="24"/>
              </w:rPr>
            </w:pPr>
            <w:r w:rsidRPr="00241E1F">
              <w:rPr>
                <w:b/>
                <w:color w:val="000000"/>
                <w:sz w:val="24"/>
                <w:szCs w:val="24"/>
              </w:rPr>
              <w:t>Principais atividades desenvolvidas</w:t>
            </w:r>
          </w:p>
        </w:tc>
        <w:tc>
          <w:tcPr>
            <w:tcW w:w="6945" w:type="dxa"/>
          </w:tcPr>
          <w:p w14:paraId="338A0E4C" w14:textId="77777777" w:rsidR="00A96409" w:rsidRPr="00241E1F" w:rsidRDefault="00A96409" w:rsidP="00DA5AB7">
            <w:pPr>
              <w:pBdr>
                <w:top w:val="nil"/>
                <w:left w:val="nil"/>
                <w:bottom w:val="nil"/>
                <w:right w:val="nil"/>
                <w:between w:val="nil"/>
              </w:pBdr>
              <w:spacing w:line="270" w:lineRule="auto"/>
              <w:ind w:left="4"/>
              <w:jc w:val="both"/>
              <w:rPr>
                <w:color w:val="000000"/>
                <w:sz w:val="24"/>
                <w:szCs w:val="24"/>
              </w:rPr>
            </w:pPr>
            <w:r w:rsidRPr="00241E1F">
              <w:rPr>
                <w:color w:val="000000"/>
                <w:sz w:val="24"/>
                <w:szCs w:val="24"/>
              </w:rPr>
              <w:t>Realizar a gestão do serviço;</w:t>
            </w:r>
          </w:p>
          <w:p w14:paraId="52533E51" w14:textId="77777777" w:rsidR="00A96409" w:rsidRPr="00241E1F" w:rsidRDefault="00A96409" w:rsidP="00DA5AB7">
            <w:pPr>
              <w:pBdr>
                <w:top w:val="nil"/>
                <w:left w:val="nil"/>
                <w:bottom w:val="nil"/>
                <w:right w:val="nil"/>
                <w:between w:val="nil"/>
              </w:pBdr>
              <w:spacing w:before="139" w:line="360" w:lineRule="auto"/>
              <w:ind w:left="4" w:right="-17"/>
              <w:jc w:val="both"/>
              <w:rPr>
                <w:color w:val="000000"/>
                <w:sz w:val="24"/>
                <w:szCs w:val="24"/>
              </w:rPr>
            </w:pPr>
            <w:r w:rsidRPr="00241E1F">
              <w:rPr>
                <w:color w:val="000000"/>
                <w:sz w:val="24"/>
                <w:szCs w:val="24"/>
              </w:rPr>
              <w:t>Elaborar em conjunto com equipe técnica os relatórios mensais e trimestrais e demais necessários;</w:t>
            </w:r>
          </w:p>
          <w:p w14:paraId="5E8A98EB" w14:textId="77777777" w:rsidR="00A96409" w:rsidRPr="00241E1F" w:rsidRDefault="00A96409" w:rsidP="00DA5AB7">
            <w:pPr>
              <w:pBdr>
                <w:top w:val="nil"/>
                <w:left w:val="nil"/>
                <w:bottom w:val="nil"/>
                <w:right w:val="nil"/>
                <w:between w:val="nil"/>
              </w:pBdr>
              <w:spacing w:line="360" w:lineRule="auto"/>
              <w:ind w:left="4" w:right="-15"/>
              <w:jc w:val="both"/>
              <w:rPr>
                <w:color w:val="000000"/>
                <w:sz w:val="24"/>
                <w:szCs w:val="24"/>
              </w:rPr>
            </w:pPr>
            <w:r w:rsidRPr="00241E1F">
              <w:rPr>
                <w:color w:val="000000"/>
                <w:sz w:val="24"/>
                <w:szCs w:val="24"/>
              </w:rPr>
              <w:t xml:space="preserve">Acompanhar com o setor administrativo as compras e uso do recurso da parceria; Elaborar regimento interno em conjunto com a equipe técnica e usuários; Elaborar os editais de contratação dos profissionais quando necessário em conjunto com Diretoria da OSC e acompanhar </w:t>
            </w:r>
            <w:r w:rsidRPr="00241E1F">
              <w:rPr>
                <w:sz w:val="24"/>
                <w:szCs w:val="24"/>
              </w:rPr>
              <w:t>o processo</w:t>
            </w:r>
            <w:r w:rsidRPr="00241E1F">
              <w:rPr>
                <w:color w:val="000000"/>
                <w:sz w:val="24"/>
                <w:szCs w:val="24"/>
              </w:rPr>
              <w:t xml:space="preserve"> de contratação; Supervisionar os trabalhos desenvolvidos pela equipe; Articular com a rede de serviços e Conselhos; Mediar conflitos de interesses; Gerenciar os cuidados relacionados </w:t>
            </w:r>
            <w:r w:rsidRPr="00241E1F">
              <w:rPr>
                <w:sz w:val="24"/>
                <w:szCs w:val="24"/>
              </w:rPr>
              <w:t>à unidade</w:t>
            </w:r>
            <w:r w:rsidRPr="00241E1F">
              <w:rPr>
                <w:color w:val="000000"/>
                <w:sz w:val="24"/>
                <w:szCs w:val="24"/>
              </w:rPr>
              <w:t xml:space="preserve"> de acolhimento que for </w:t>
            </w:r>
            <w:r w:rsidRPr="00241E1F">
              <w:rPr>
                <w:sz w:val="24"/>
                <w:szCs w:val="24"/>
              </w:rPr>
              <w:t>referência;</w:t>
            </w:r>
            <w:r w:rsidRPr="00241E1F">
              <w:rPr>
                <w:color w:val="000000"/>
                <w:sz w:val="24"/>
                <w:szCs w:val="24"/>
              </w:rPr>
              <w:t xml:space="preserve"> Elaborar e executar plano de educação permanente para a equipe de trabalho; Viabilizar a participação da equipe em formações; Ser protagonista na sensibilização da comunidade local, externa ao acolhimento sobre o trabalho desenvolvido no serviço; Organizar o cotidiano e desempenhar demais atribuições pertinentes ao cargo. Deverá na sua escala de trabalho para que haja revezamento entre os turnos de trabalho para estar em todo </w:t>
            </w:r>
            <w:r w:rsidRPr="00241E1F">
              <w:rPr>
                <w:sz w:val="24"/>
                <w:szCs w:val="24"/>
              </w:rPr>
              <w:t>os períodos</w:t>
            </w:r>
            <w:r w:rsidRPr="00241E1F">
              <w:rPr>
                <w:color w:val="000000"/>
                <w:sz w:val="24"/>
                <w:szCs w:val="24"/>
              </w:rPr>
              <w:t xml:space="preserve"> de atendimento das unidades (matutino, vespertino e noturno); Ser </w:t>
            </w:r>
            <w:r w:rsidRPr="00241E1F">
              <w:rPr>
                <w:sz w:val="24"/>
                <w:szCs w:val="24"/>
              </w:rPr>
              <w:t>protagonista</w:t>
            </w:r>
            <w:r w:rsidRPr="00241E1F">
              <w:rPr>
                <w:color w:val="000000"/>
                <w:sz w:val="24"/>
                <w:szCs w:val="24"/>
              </w:rPr>
              <w:t xml:space="preserve"> no trabalho com o entorno do acolhimento.</w:t>
            </w:r>
          </w:p>
        </w:tc>
      </w:tr>
    </w:tbl>
    <w:p w14:paraId="14B85BAB" w14:textId="77777777" w:rsidR="00A96409" w:rsidRPr="00241E1F" w:rsidRDefault="00A96409" w:rsidP="00A96409">
      <w:pPr>
        <w:rPr>
          <w:sz w:val="24"/>
          <w:szCs w:val="24"/>
        </w:rPr>
      </w:pPr>
    </w:p>
    <w:p w14:paraId="7FA17686" w14:textId="77777777" w:rsidR="00A96409" w:rsidRPr="00241E1F" w:rsidRDefault="00A96409" w:rsidP="00A96409">
      <w:pPr>
        <w:rPr>
          <w:sz w:val="24"/>
          <w:szCs w:val="24"/>
        </w:rPr>
      </w:pPr>
    </w:p>
    <w:p w14:paraId="704CF6DA" w14:textId="77777777" w:rsidR="00A96409" w:rsidRPr="00241E1F" w:rsidRDefault="00A96409" w:rsidP="00A96409">
      <w:pPr>
        <w:rPr>
          <w:sz w:val="24"/>
          <w:szCs w:val="24"/>
        </w:rPr>
      </w:pPr>
    </w:p>
    <w:p w14:paraId="53A6F2EB" w14:textId="77777777" w:rsidR="00A96409" w:rsidRPr="00241E1F" w:rsidRDefault="00A96409" w:rsidP="00A96409">
      <w:pPr>
        <w:rPr>
          <w:sz w:val="24"/>
          <w:szCs w:val="24"/>
        </w:rPr>
      </w:pPr>
    </w:p>
    <w:p w14:paraId="46C20699" w14:textId="77777777" w:rsidR="00A96409" w:rsidRPr="00241E1F" w:rsidRDefault="00A96409" w:rsidP="00A96409">
      <w:pPr>
        <w:tabs>
          <w:tab w:val="left" w:pos="4187"/>
        </w:tabs>
        <w:rPr>
          <w:sz w:val="24"/>
          <w:szCs w:val="24"/>
        </w:rPr>
      </w:pPr>
      <w:r w:rsidRPr="00241E1F">
        <w:rPr>
          <w:sz w:val="24"/>
          <w:szCs w:val="24"/>
        </w:rPr>
        <w:tab/>
      </w:r>
    </w:p>
    <w:p w14:paraId="1C8404A2" w14:textId="77777777" w:rsidR="00A96409" w:rsidRPr="00241E1F" w:rsidRDefault="00A96409" w:rsidP="00A96409">
      <w:pPr>
        <w:tabs>
          <w:tab w:val="left" w:pos="4187"/>
        </w:tabs>
        <w:rPr>
          <w:sz w:val="24"/>
          <w:szCs w:val="24"/>
        </w:rPr>
      </w:pPr>
    </w:p>
    <w:p w14:paraId="0FB287A8" w14:textId="77777777" w:rsidR="00A96409" w:rsidRPr="00241E1F" w:rsidRDefault="00A96409" w:rsidP="00A96409">
      <w:pPr>
        <w:tabs>
          <w:tab w:val="left" w:pos="4187"/>
        </w:tabs>
        <w:rPr>
          <w:sz w:val="24"/>
          <w:szCs w:val="24"/>
        </w:rPr>
      </w:pPr>
    </w:p>
    <w:p w14:paraId="4F0AF27A" w14:textId="77777777" w:rsidR="00A96409" w:rsidRPr="00241E1F" w:rsidRDefault="00A96409" w:rsidP="00A96409">
      <w:pPr>
        <w:tabs>
          <w:tab w:val="left" w:pos="4187"/>
        </w:tabs>
        <w:rPr>
          <w:sz w:val="24"/>
          <w:szCs w:val="24"/>
        </w:rPr>
      </w:pPr>
    </w:p>
    <w:p w14:paraId="7204FFDE" w14:textId="77777777" w:rsidR="00A96409" w:rsidRPr="00241E1F" w:rsidRDefault="00A96409" w:rsidP="00A96409">
      <w:pPr>
        <w:tabs>
          <w:tab w:val="left" w:pos="4187"/>
        </w:tabs>
        <w:rPr>
          <w:sz w:val="24"/>
          <w:szCs w:val="24"/>
        </w:rPr>
      </w:pPr>
    </w:p>
    <w:p w14:paraId="44D8E7C7" w14:textId="77777777" w:rsidR="00A96409" w:rsidRPr="00241E1F" w:rsidRDefault="00A96409" w:rsidP="00A96409">
      <w:pPr>
        <w:tabs>
          <w:tab w:val="left" w:pos="4187"/>
        </w:tabs>
        <w:rPr>
          <w:sz w:val="24"/>
          <w:szCs w:val="24"/>
        </w:rPr>
      </w:pPr>
    </w:p>
    <w:tbl>
      <w:tblPr>
        <w:tblW w:w="8666" w:type="dxa"/>
        <w:tblInd w:w="4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50"/>
        <w:gridCol w:w="6116"/>
      </w:tblGrid>
      <w:tr w:rsidR="00A96409" w:rsidRPr="00241E1F" w14:paraId="56B3DEE3" w14:textId="77777777" w:rsidTr="00DA5AB7">
        <w:trPr>
          <w:trHeight w:val="554"/>
        </w:trPr>
        <w:tc>
          <w:tcPr>
            <w:tcW w:w="8666" w:type="dxa"/>
            <w:gridSpan w:val="2"/>
          </w:tcPr>
          <w:p w14:paraId="50408825" w14:textId="77777777" w:rsidR="00A96409" w:rsidRPr="00241E1F" w:rsidRDefault="00A96409" w:rsidP="00DA5AB7">
            <w:pPr>
              <w:tabs>
                <w:tab w:val="left" w:pos="4187"/>
              </w:tabs>
              <w:rPr>
                <w:b/>
                <w:sz w:val="24"/>
                <w:szCs w:val="24"/>
              </w:rPr>
            </w:pPr>
            <w:r w:rsidRPr="00241E1F">
              <w:rPr>
                <w:b/>
                <w:sz w:val="24"/>
                <w:szCs w:val="24"/>
              </w:rPr>
              <w:t>AUXILIAR ADMINISTRATIVO</w:t>
            </w:r>
          </w:p>
        </w:tc>
      </w:tr>
      <w:tr w:rsidR="00A96409" w:rsidRPr="00241E1F" w14:paraId="71642B8B" w14:textId="77777777" w:rsidTr="00DA5AB7">
        <w:trPr>
          <w:trHeight w:val="1655"/>
        </w:trPr>
        <w:tc>
          <w:tcPr>
            <w:tcW w:w="2550" w:type="dxa"/>
          </w:tcPr>
          <w:p w14:paraId="4D7A9670" w14:textId="77777777" w:rsidR="00A96409" w:rsidRPr="00241E1F" w:rsidRDefault="00A96409" w:rsidP="00DA5AB7">
            <w:pPr>
              <w:tabs>
                <w:tab w:val="left" w:pos="4187"/>
              </w:tabs>
              <w:rPr>
                <w:sz w:val="24"/>
                <w:szCs w:val="24"/>
              </w:rPr>
            </w:pPr>
          </w:p>
          <w:p w14:paraId="72EA16B5" w14:textId="77777777" w:rsidR="00A96409" w:rsidRPr="00241E1F" w:rsidRDefault="00A96409" w:rsidP="00DA5AB7">
            <w:pPr>
              <w:tabs>
                <w:tab w:val="left" w:pos="4187"/>
              </w:tabs>
              <w:rPr>
                <w:b/>
                <w:sz w:val="24"/>
                <w:szCs w:val="24"/>
              </w:rPr>
            </w:pPr>
            <w:r w:rsidRPr="00241E1F">
              <w:rPr>
                <w:b/>
                <w:sz w:val="24"/>
                <w:szCs w:val="24"/>
              </w:rPr>
              <w:t>Perfil</w:t>
            </w:r>
          </w:p>
        </w:tc>
        <w:tc>
          <w:tcPr>
            <w:tcW w:w="6116" w:type="dxa"/>
          </w:tcPr>
          <w:p w14:paraId="19761DA9" w14:textId="77777777" w:rsidR="00A96409" w:rsidRPr="00241E1F" w:rsidRDefault="00A96409" w:rsidP="00DA5AB7">
            <w:pPr>
              <w:tabs>
                <w:tab w:val="left" w:pos="4187"/>
              </w:tabs>
              <w:rPr>
                <w:sz w:val="24"/>
                <w:szCs w:val="24"/>
              </w:rPr>
            </w:pPr>
            <w:r w:rsidRPr="00241E1F">
              <w:rPr>
                <w:sz w:val="24"/>
                <w:szCs w:val="24"/>
              </w:rPr>
              <w:t xml:space="preserve">Auxiliar administrativo, com formação de ensino médio completo; Experiência com práticas administrativas, sistemas </w:t>
            </w:r>
            <w:r w:rsidRPr="00241E1F">
              <w:rPr>
                <w:i/>
                <w:sz w:val="24"/>
                <w:szCs w:val="24"/>
              </w:rPr>
              <w:t>office</w:t>
            </w:r>
            <w:r w:rsidRPr="00241E1F">
              <w:rPr>
                <w:sz w:val="24"/>
                <w:szCs w:val="24"/>
              </w:rPr>
              <w:t>.</w:t>
            </w:r>
          </w:p>
          <w:p w14:paraId="635C9244" w14:textId="77777777" w:rsidR="00A96409" w:rsidRPr="00241E1F" w:rsidRDefault="00A96409" w:rsidP="00DA5AB7">
            <w:pPr>
              <w:tabs>
                <w:tab w:val="left" w:pos="4187"/>
              </w:tabs>
              <w:rPr>
                <w:sz w:val="24"/>
                <w:szCs w:val="24"/>
              </w:rPr>
            </w:pPr>
            <w:r w:rsidRPr="00241E1F">
              <w:rPr>
                <w:sz w:val="24"/>
                <w:szCs w:val="24"/>
              </w:rPr>
              <w:t>Desejável experiência em prestação de contas públicas.</w:t>
            </w:r>
          </w:p>
        </w:tc>
      </w:tr>
      <w:tr w:rsidR="00A96409" w:rsidRPr="00241E1F" w14:paraId="24464870" w14:textId="77777777" w:rsidTr="00DA5AB7">
        <w:trPr>
          <w:trHeight w:val="960"/>
        </w:trPr>
        <w:tc>
          <w:tcPr>
            <w:tcW w:w="2550" w:type="dxa"/>
          </w:tcPr>
          <w:p w14:paraId="2AE76277" w14:textId="77777777" w:rsidR="00A96409" w:rsidRPr="00241E1F" w:rsidRDefault="00A96409" w:rsidP="00DA5AB7">
            <w:pPr>
              <w:tabs>
                <w:tab w:val="left" w:pos="4187"/>
              </w:tabs>
              <w:rPr>
                <w:b/>
                <w:sz w:val="24"/>
                <w:szCs w:val="24"/>
              </w:rPr>
            </w:pPr>
            <w:r w:rsidRPr="00241E1F">
              <w:rPr>
                <w:b/>
                <w:sz w:val="24"/>
                <w:szCs w:val="24"/>
              </w:rPr>
              <w:t>Quantidade</w:t>
            </w:r>
          </w:p>
        </w:tc>
        <w:tc>
          <w:tcPr>
            <w:tcW w:w="6116" w:type="dxa"/>
          </w:tcPr>
          <w:p w14:paraId="09B94986" w14:textId="77777777" w:rsidR="00A96409" w:rsidRPr="00241E1F" w:rsidRDefault="00A96409" w:rsidP="00DA5AB7">
            <w:pPr>
              <w:tabs>
                <w:tab w:val="left" w:pos="4187"/>
              </w:tabs>
              <w:rPr>
                <w:sz w:val="24"/>
                <w:szCs w:val="24"/>
              </w:rPr>
            </w:pPr>
            <w:r w:rsidRPr="00241E1F">
              <w:rPr>
                <w:sz w:val="24"/>
                <w:szCs w:val="24"/>
              </w:rPr>
              <w:t xml:space="preserve">01 profissional com carga horária mínima de 40 horas semanais para a execução de até 50 metas. </w:t>
            </w:r>
          </w:p>
        </w:tc>
      </w:tr>
      <w:tr w:rsidR="00A96409" w:rsidRPr="00241E1F" w14:paraId="5B232BCD" w14:textId="77777777" w:rsidTr="00DA5AB7">
        <w:trPr>
          <w:trHeight w:val="2829"/>
        </w:trPr>
        <w:tc>
          <w:tcPr>
            <w:tcW w:w="2550" w:type="dxa"/>
          </w:tcPr>
          <w:p w14:paraId="3755B15A" w14:textId="77777777" w:rsidR="00A96409" w:rsidRPr="00241E1F" w:rsidRDefault="00A96409" w:rsidP="00DA5AB7">
            <w:pPr>
              <w:tabs>
                <w:tab w:val="left" w:pos="4187"/>
              </w:tabs>
              <w:rPr>
                <w:b/>
                <w:sz w:val="24"/>
                <w:szCs w:val="24"/>
              </w:rPr>
            </w:pPr>
            <w:r w:rsidRPr="00241E1F">
              <w:rPr>
                <w:b/>
                <w:sz w:val="24"/>
                <w:szCs w:val="24"/>
              </w:rPr>
              <w:t>Principais atividades desenvolvidas</w:t>
            </w:r>
          </w:p>
        </w:tc>
        <w:tc>
          <w:tcPr>
            <w:tcW w:w="6116" w:type="dxa"/>
          </w:tcPr>
          <w:p w14:paraId="6D819A2A" w14:textId="77777777" w:rsidR="00A96409" w:rsidRPr="00241E1F" w:rsidRDefault="00A96409" w:rsidP="00DA5AB7">
            <w:pPr>
              <w:tabs>
                <w:tab w:val="left" w:pos="4187"/>
              </w:tabs>
              <w:rPr>
                <w:sz w:val="24"/>
                <w:szCs w:val="24"/>
              </w:rPr>
            </w:pPr>
            <w:r w:rsidRPr="00241E1F">
              <w:rPr>
                <w:sz w:val="24"/>
                <w:szCs w:val="24"/>
              </w:rPr>
              <w:t>Elaborar planilhas e materiais para o desenvolvimento do trabalho e planejamento das ações afetas à função;</w:t>
            </w:r>
          </w:p>
          <w:p w14:paraId="2004409C" w14:textId="77777777" w:rsidR="00A96409" w:rsidRPr="00241E1F" w:rsidRDefault="00A96409" w:rsidP="00DA5AB7">
            <w:pPr>
              <w:tabs>
                <w:tab w:val="left" w:pos="4187"/>
              </w:tabs>
              <w:rPr>
                <w:sz w:val="24"/>
                <w:szCs w:val="24"/>
              </w:rPr>
            </w:pPr>
            <w:r w:rsidRPr="00241E1F">
              <w:rPr>
                <w:sz w:val="24"/>
                <w:szCs w:val="24"/>
              </w:rPr>
              <w:t>Participar das capacitações da Educação Permanente da SMAS; Seguir as orientações da Gestora de Parceria e da Diretoria de Gestão do Sistema Municipal de Assistência Social através das Gerências de Convênios, Gestão de Monitoramento e Avaliação e Gestão da Informação</w:t>
            </w:r>
          </w:p>
          <w:p w14:paraId="5E2F642E" w14:textId="77777777" w:rsidR="00A96409" w:rsidRPr="00241E1F" w:rsidRDefault="00A96409" w:rsidP="00DA5AB7">
            <w:pPr>
              <w:tabs>
                <w:tab w:val="left" w:pos="4187"/>
              </w:tabs>
              <w:rPr>
                <w:sz w:val="24"/>
                <w:szCs w:val="24"/>
              </w:rPr>
            </w:pPr>
            <w:r w:rsidRPr="00241E1F">
              <w:rPr>
                <w:sz w:val="24"/>
                <w:szCs w:val="24"/>
              </w:rPr>
              <w:t>no que couber.</w:t>
            </w:r>
          </w:p>
        </w:tc>
      </w:tr>
    </w:tbl>
    <w:p w14:paraId="6F54314F" w14:textId="77777777" w:rsidR="00A96409" w:rsidRPr="00241E1F" w:rsidRDefault="00A96409" w:rsidP="00A96409">
      <w:pPr>
        <w:tabs>
          <w:tab w:val="left" w:pos="4187"/>
        </w:tabs>
        <w:rPr>
          <w:sz w:val="24"/>
          <w:szCs w:val="24"/>
        </w:rPr>
      </w:pPr>
    </w:p>
    <w:p w14:paraId="0BF49BBD" w14:textId="77777777" w:rsidR="00A96409" w:rsidRPr="00241E1F" w:rsidRDefault="00A96409" w:rsidP="00A96409">
      <w:pPr>
        <w:tabs>
          <w:tab w:val="left" w:pos="4187"/>
        </w:tabs>
        <w:rPr>
          <w:sz w:val="24"/>
          <w:szCs w:val="24"/>
        </w:rPr>
      </w:pPr>
    </w:p>
    <w:p w14:paraId="420754D6" w14:textId="77777777" w:rsidR="00A96409" w:rsidRPr="00241E1F" w:rsidRDefault="00A96409" w:rsidP="00A96409">
      <w:pPr>
        <w:tabs>
          <w:tab w:val="left" w:pos="4187"/>
        </w:tabs>
        <w:rPr>
          <w:sz w:val="24"/>
          <w:szCs w:val="24"/>
        </w:rPr>
      </w:pPr>
    </w:p>
    <w:tbl>
      <w:tblPr>
        <w:tblW w:w="8525" w:type="dxa"/>
        <w:tblInd w:w="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7"/>
        <w:gridCol w:w="6398"/>
      </w:tblGrid>
      <w:tr w:rsidR="00A96409" w:rsidRPr="00241E1F" w14:paraId="127494CB" w14:textId="77777777" w:rsidTr="00DA5AB7">
        <w:trPr>
          <w:trHeight w:val="653"/>
        </w:trPr>
        <w:tc>
          <w:tcPr>
            <w:tcW w:w="8525" w:type="dxa"/>
            <w:gridSpan w:val="2"/>
          </w:tcPr>
          <w:p w14:paraId="2E4E71E8" w14:textId="77777777" w:rsidR="00A96409" w:rsidRPr="00241E1F" w:rsidRDefault="00A96409" w:rsidP="00DA5AB7">
            <w:pPr>
              <w:tabs>
                <w:tab w:val="left" w:pos="4187"/>
              </w:tabs>
              <w:rPr>
                <w:b/>
                <w:sz w:val="24"/>
                <w:szCs w:val="24"/>
              </w:rPr>
            </w:pPr>
            <w:r w:rsidRPr="00241E1F">
              <w:rPr>
                <w:b/>
                <w:sz w:val="24"/>
                <w:szCs w:val="24"/>
              </w:rPr>
              <w:t xml:space="preserve">                                                   EQUIPE DE APOIO</w:t>
            </w:r>
          </w:p>
        </w:tc>
      </w:tr>
      <w:tr w:rsidR="00A96409" w:rsidRPr="00241E1F" w14:paraId="7FDC6EC7" w14:textId="77777777" w:rsidTr="00DA5AB7">
        <w:trPr>
          <w:trHeight w:val="1242"/>
        </w:trPr>
        <w:tc>
          <w:tcPr>
            <w:tcW w:w="2127" w:type="dxa"/>
          </w:tcPr>
          <w:p w14:paraId="1D7CFC7A" w14:textId="77777777" w:rsidR="00A96409" w:rsidRPr="00241E1F" w:rsidRDefault="00A96409" w:rsidP="00DA5AB7">
            <w:pPr>
              <w:tabs>
                <w:tab w:val="left" w:pos="4187"/>
              </w:tabs>
              <w:rPr>
                <w:b/>
                <w:sz w:val="24"/>
                <w:szCs w:val="24"/>
              </w:rPr>
            </w:pPr>
            <w:r w:rsidRPr="00241E1F">
              <w:rPr>
                <w:b/>
                <w:sz w:val="24"/>
                <w:szCs w:val="24"/>
              </w:rPr>
              <w:t>Formação</w:t>
            </w:r>
          </w:p>
        </w:tc>
        <w:tc>
          <w:tcPr>
            <w:tcW w:w="6398" w:type="dxa"/>
          </w:tcPr>
          <w:p w14:paraId="5EEE87CB" w14:textId="77777777" w:rsidR="00A96409" w:rsidRPr="00241E1F" w:rsidRDefault="00A96409" w:rsidP="00DA5AB7">
            <w:pPr>
              <w:tabs>
                <w:tab w:val="left" w:pos="4187"/>
              </w:tabs>
              <w:rPr>
                <w:sz w:val="24"/>
                <w:szCs w:val="24"/>
              </w:rPr>
            </w:pPr>
            <w:r w:rsidRPr="00241E1F">
              <w:rPr>
                <w:sz w:val="24"/>
                <w:szCs w:val="24"/>
              </w:rPr>
              <w:t>Conforme:</w:t>
            </w:r>
            <w:r w:rsidRPr="00241E1F">
              <w:rPr>
                <w:sz w:val="24"/>
                <w:szCs w:val="24"/>
              </w:rPr>
              <w:tab/>
              <w:t>Sistema</w:t>
            </w:r>
            <w:r w:rsidRPr="00241E1F">
              <w:rPr>
                <w:sz w:val="24"/>
                <w:szCs w:val="24"/>
              </w:rPr>
              <w:tab/>
              <w:t>Municipal</w:t>
            </w:r>
            <w:r w:rsidRPr="00241E1F">
              <w:rPr>
                <w:sz w:val="24"/>
                <w:szCs w:val="24"/>
              </w:rPr>
              <w:tab/>
              <w:t>de</w:t>
            </w:r>
            <w:r w:rsidRPr="00241E1F">
              <w:rPr>
                <w:sz w:val="24"/>
                <w:szCs w:val="24"/>
              </w:rPr>
              <w:tab/>
              <w:t>Monitoramento</w:t>
            </w:r>
            <w:r w:rsidRPr="00241E1F">
              <w:rPr>
                <w:sz w:val="24"/>
                <w:szCs w:val="24"/>
              </w:rPr>
              <w:tab/>
              <w:t>e Avaliação Aprovado no CMAS através da resolução 060/2012:</w:t>
            </w:r>
          </w:p>
        </w:tc>
      </w:tr>
      <w:tr w:rsidR="00A96409" w:rsidRPr="00241E1F" w14:paraId="5FBC5B5E" w14:textId="77777777" w:rsidTr="00DA5AB7">
        <w:trPr>
          <w:trHeight w:val="1242"/>
        </w:trPr>
        <w:tc>
          <w:tcPr>
            <w:tcW w:w="2127" w:type="dxa"/>
          </w:tcPr>
          <w:p w14:paraId="4692C80C" w14:textId="77777777" w:rsidR="00A96409" w:rsidRPr="00241E1F" w:rsidRDefault="00A96409" w:rsidP="00DA5AB7">
            <w:pPr>
              <w:tabs>
                <w:tab w:val="left" w:pos="4187"/>
              </w:tabs>
              <w:rPr>
                <w:b/>
                <w:sz w:val="24"/>
                <w:szCs w:val="24"/>
              </w:rPr>
            </w:pPr>
            <w:r w:rsidRPr="00241E1F">
              <w:rPr>
                <w:b/>
                <w:sz w:val="24"/>
                <w:szCs w:val="24"/>
              </w:rPr>
              <w:t>Quantidade</w:t>
            </w:r>
          </w:p>
        </w:tc>
        <w:tc>
          <w:tcPr>
            <w:tcW w:w="6398" w:type="dxa"/>
          </w:tcPr>
          <w:p w14:paraId="081142AA" w14:textId="77777777" w:rsidR="00A96409" w:rsidRPr="00241E1F" w:rsidRDefault="00A96409" w:rsidP="00DA5AB7">
            <w:pPr>
              <w:tabs>
                <w:tab w:val="left" w:pos="4187"/>
              </w:tabs>
              <w:rPr>
                <w:sz w:val="24"/>
                <w:szCs w:val="24"/>
              </w:rPr>
            </w:pPr>
            <w:r w:rsidRPr="00241E1F">
              <w:rPr>
                <w:sz w:val="24"/>
                <w:szCs w:val="24"/>
              </w:rPr>
              <w:t xml:space="preserve">01 auxiliar de serviços gerais; </w:t>
            </w:r>
          </w:p>
          <w:p w14:paraId="1937201E" w14:textId="77777777" w:rsidR="00A96409" w:rsidRPr="00241E1F" w:rsidRDefault="00A96409" w:rsidP="00DA5AB7">
            <w:pPr>
              <w:tabs>
                <w:tab w:val="left" w:pos="4187"/>
              </w:tabs>
              <w:rPr>
                <w:sz w:val="24"/>
                <w:szCs w:val="24"/>
              </w:rPr>
            </w:pPr>
            <w:r w:rsidRPr="00241E1F">
              <w:rPr>
                <w:sz w:val="24"/>
                <w:szCs w:val="24"/>
              </w:rPr>
              <w:t>2 cozinheiras;</w:t>
            </w:r>
          </w:p>
          <w:p w14:paraId="72D7E6C0" w14:textId="77777777" w:rsidR="00A96409" w:rsidRPr="00241E1F" w:rsidRDefault="00A96409" w:rsidP="00DA5AB7">
            <w:pPr>
              <w:tabs>
                <w:tab w:val="left" w:pos="4187"/>
              </w:tabs>
              <w:rPr>
                <w:sz w:val="24"/>
                <w:szCs w:val="24"/>
              </w:rPr>
            </w:pPr>
            <w:r w:rsidRPr="00241E1F">
              <w:rPr>
                <w:sz w:val="24"/>
                <w:szCs w:val="24"/>
              </w:rPr>
              <w:t>1 Motorista;</w:t>
            </w:r>
          </w:p>
        </w:tc>
      </w:tr>
      <w:tr w:rsidR="00A96409" w:rsidRPr="00241E1F" w14:paraId="5D026C5F" w14:textId="77777777" w:rsidTr="00DA5AB7">
        <w:trPr>
          <w:trHeight w:val="1242"/>
        </w:trPr>
        <w:tc>
          <w:tcPr>
            <w:tcW w:w="2127" w:type="dxa"/>
          </w:tcPr>
          <w:p w14:paraId="580A1CA8" w14:textId="77777777" w:rsidR="00A96409" w:rsidRPr="00241E1F" w:rsidRDefault="00A96409" w:rsidP="00DA5AB7">
            <w:pPr>
              <w:tabs>
                <w:tab w:val="left" w:pos="4187"/>
              </w:tabs>
              <w:rPr>
                <w:b/>
                <w:sz w:val="24"/>
                <w:szCs w:val="24"/>
              </w:rPr>
            </w:pPr>
          </w:p>
        </w:tc>
        <w:tc>
          <w:tcPr>
            <w:tcW w:w="6398" w:type="dxa"/>
          </w:tcPr>
          <w:p w14:paraId="16FA4E5F" w14:textId="77777777" w:rsidR="00A96409" w:rsidRPr="00241E1F" w:rsidRDefault="00A96409" w:rsidP="00DA5AB7">
            <w:pPr>
              <w:tabs>
                <w:tab w:val="left" w:pos="4187"/>
              </w:tabs>
              <w:rPr>
                <w:sz w:val="24"/>
                <w:szCs w:val="24"/>
              </w:rPr>
            </w:pPr>
            <w:r w:rsidRPr="00241E1F">
              <w:rPr>
                <w:sz w:val="24"/>
                <w:szCs w:val="24"/>
              </w:rPr>
              <w:t>01 segurança, quando houver a necessidade.</w:t>
            </w:r>
          </w:p>
          <w:p w14:paraId="1B9D5739" w14:textId="77777777" w:rsidR="00A96409" w:rsidRPr="00241E1F" w:rsidRDefault="00A96409" w:rsidP="00DA5AB7">
            <w:pPr>
              <w:tabs>
                <w:tab w:val="left" w:pos="4187"/>
              </w:tabs>
              <w:rPr>
                <w:sz w:val="24"/>
                <w:szCs w:val="24"/>
              </w:rPr>
            </w:pPr>
            <w:r w:rsidRPr="00241E1F">
              <w:rPr>
                <w:sz w:val="24"/>
                <w:szCs w:val="24"/>
              </w:rPr>
              <w:t>Carga Horária</w:t>
            </w:r>
            <w:r w:rsidRPr="00241E1F">
              <w:rPr>
                <w:sz w:val="24"/>
                <w:szCs w:val="24"/>
              </w:rPr>
              <w:tab/>
              <w:t>Carga horária mínima de 40 horas semanais para execução de até 40 metas, podendo ser dividido com outro serviço que a OSC executar. Nos casos de compartilhamento o pagamento referente a esta parceria será</w:t>
            </w:r>
          </w:p>
          <w:p w14:paraId="7E27EED5" w14:textId="77777777" w:rsidR="00A96409" w:rsidRPr="00241E1F" w:rsidRDefault="00A96409" w:rsidP="00DA5AB7">
            <w:pPr>
              <w:tabs>
                <w:tab w:val="left" w:pos="4187"/>
              </w:tabs>
              <w:rPr>
                <w:sz w:val="24"/>
                <w:szCs w:val="24"/>
              </w:rPr>
            </w:pPr>
            <w:r w:rsidRPr="00241E1F">
              <w:rPr>
                <w:sz w:val="24"/>
                <w:szCs w:val="24"/>
              </w:rPr>
              <w:t>proporcional a carga horária executada (sugestão excluir este final).</w:t>
            </w:r>
          </w:p>
        </w:tc>
      </w:tr>
    </w:tbl>
    <w:p w14:paraId="41045041" w14:textId="77777777" w:rsidR="00A96409" w:rsidRPr="00241E1F" w:rsidRDefault="00A96409" w:rsidP="00A96409">
      <w:pPr>
        <w:tabs>
          <w:tab w:val="left" w:pos="4187"/>
        </w:tabs>
        <w:rPr>
          <w:sz w:val="24"/>
          <w:szCs w:val="24"/>
        </w:rPr>
      </w:pPr>
    </w:p>
    <w:p w14:paraId="5D879BFD" w14:textId="77777777" w:rsidR="00A96409" w:rsidRPr="00241E1F" w:rsidRDefault="00A96409" w:rsidP="00A96409">
      <w:pPr>
        <w:tabs>
          <w:tab w:val="left" w:pos="4187"/>
        </w:tabs>
        <w:rPr>
          <w:sz w:val="24"/>
          <w:szCs w:val="24"/>
        </w:rPr>
      </w:pPr>
    </w:p>
    <w:p w14:paraId="3678129A" w14:textId="77777777" w:rsidR="00A96409" w:rsidRPr="00241E1F" w:rsidRDefault="00A96409" w:rsidP="00A96409">
      <w:pPr>
        <w:tabs>
          <w:tab w:val="left" w:pos="4187"/>
        </w:tabs>
        <w:rPr>
          <w:sz w:val="24"/>
          <w:szCs w:val="24"/>
        </w:rPr>
      </w:pPr>
    </w:p>
    <w:p w14:paraId="376E61AE" w14:textId="77777777" w:rsidR="00A96409" w:rsidRPr="00241E1F" w:rsidRDefault="00A96409" w:rsidP="00A96409">
      <w:pPr>
        <w:tabs>
          <w:tab w:val="left" w:pos="4187"/>
        </w:tabs>
        <w:rPr>
          <w:sz w:val="24"/>
          <w:szCs w:val="24"/>
        </w:rPr>
      </w:pPr>
    </w:p>
    <w:p w14:paraId="20A631D8" w14:textId="77777777" w:rsidR="00A96409" w:rsidRPr="00241E1F" w:rsidRDefault="00A96409" w:rsidP="00A96409">
      <w:pPr>
        <w:tabs>
          <w:tab w:val="left" w:pos="4187"/>
        </w:tabs>
        <w:rPr>
          <w:sz w:val="24"/>
          <w:szCs w:val="24"/>
        </w:rPr>
      </w:pPr>
    </w:p>
    <w:p w14:paraId="22D2F8F2" w14:textId="77777777" w:rsidR="00A96409" w:rsidRPr="00241E1F" w:rsidRDefault="00A96409" w:rsidP="00A96409">
      <w:pPr>
        <w:tabs>
          <w:tab w:val="left" w:pos="4187"/>
        </w:tabs>
        <w:rPr>
          <w:sz w:val="24"/>
          <w:szCs w:val="24"/>
        </w:rPr>
      </w:pPr>
    </w:p>
    <w:tbl>
      <w:tblPr>
        <w:tblW w:w="8666" w:type="dxa"/>
        <w:tblInd w:w="4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6256"/>
      </w:tblGrid>
      <w:tr w:rsidR="00A96409" w:rsidRPr="00241E1F" w14:paraId="65FDCAF1" w14:textId="77777777" w:rsidTr="00DA5AB7">
        <w:trPr>
          <w:trHeight w:val="669"/>
        </w:trPr>
        <w:tc>
          <w:tcPr>
            <w:tcW w:w="8666" w:type="dxa"/>
            <w:gridSpan w:val="2"/>
          </w:tcPr>
          <w:p w14:paraId="12A52EB7" w14:textId="77777777" w:rsidR="00A96409" w:rsidRPr="00241E1F" w:rsidRDefault="00A96409" w:rsidP="00DA5AB7">
            <w:pPr>
              <w:tabs>
                <w:tab w:val="left" w:pos="4187"/>
              </w:tabs>
              <w:rPr>
                <w:b/>
                <w:sz w:val="24"/>
                <w:szCs w:val="24"/>
              </w:rPr>
            </w:pPr>
            <w:r w:rsidRPr="00241E1F">
              <w:rPr>
                <w:b/>
                <w:sz w:val="24"/>
                <w:szCs w:val="24"/>
              </w:rPr>
              <w:t>TÉCNICOS - ASSISTENTE SOCIAL E PSICÓLOGO</w:t>
            </w:r>
          </w:p>
        </w:tc>
      </w:tr>
      <w:tr w:rsidR="00A96409" w:rsidRPr="00241E1F" w14:paraId="16D2A678" w14:textId="77777777" w:rsidTr="00DA5AB7">
        <w:trPr>
          <w:trHeight w:val="2483"/>
        </w:trPr>
        <w:tc>
          <w:tcPr>
            <w:tcW w:w="2410" w:type="dxa"/>
          </w:tcPr>
          <w:p w14:paraId="545F5CB0" w14:textId="77777777" w:rsidR="00A96409" w:rsidRPr="00241E1F" w:rsidRDefault="00A96409" w:rsidP="00DA5AB7">
            <w:pPr>
              <w:tabs>
                <w:tab w:val="left" w:pos="4187"/>
              </w:tabs>
              <w:rPr>
                <w:sz w:val="24"/>
                <w:szCs w:val="24"/>
              </w:rPr>
            </w:pPr>
          </w:p>
          <w:p w14:paraId="69739D4F" w14:textId="77777777" w:rsidR="00A96409" w:rsidRPr="00241E1F" w:rsidRDefault="00A96409" w:rsidP="00DA5AB7">
            <w:pPr>
              <w:tabs>
                <w:tab w:val="left" w:pos="4187"/>
              </w:tabs>
              <w:rPr>
                <w:sz w:val="24"/>
                <w:szCs w:val="24"/>
              </w:rPr>
            </w:pPr>
          </w:p>
          <w:p w14:paraId="1366C395" w14:textId="77777777" w:rsidR="00A96409" w:rsidRPr="00241E1F" w:rsidRDefault="00A96409" w:rsidP="00DA5AB7">
            <w:pPr>
              <w:tabs>
                <w:tab w:val="left" w:pos="4187"/>
              </w:tabs>
              <w:rPr>
                <w:b/>
                <w:sz w:val="24"/>
                <w:szCs w:val="24"/>
              </w:rPr>
            </w:pPr>
            <w:r w:rsidRPr="00241E1F">
              <w:rPr>
                <w:b/>
                <w:sz w:val="24"/>
                <w:szCs w:val="24"/>
              </w:rPr>
              <w:t>Perfil</w:t>
            </w:r>
          </w:p>
        </w:tc>
        <w:tc>
          <w:tcPr>
            <w:tcW w:w="6256" w:type="dxa"/>
          </w:tcPr>
          <w:p w14:paraId="6869E379" w14:textId="77777777" w:rsidR="00A96409" w:rsidRPr="00241E1F" w:rsidRDefault="00A96409" w:rsidP="00DA5AB7">
            <w:pPr>
              <w:tabs>
                <w:tab w:val="left" w:pos="4187"/>
              </w:tabs>
              <w:rPr>
                <w:sz w:val="24"/>
                <w:szCs w:val="24"/>
              </w:rPr>
            </w:pPr>
            <w:r w:rsidRPr="00241E1F">
              <w:rPr>
                <w:sz w:val="24"/>
                <w:szCs w:val="24"/>
              </w:rPr>
              <w:t>Assistente social e psicólogo com carga horária mínima de 30 horas semanais, com formação de nível superior e registro nos respectivos Conselhos de Classe;</w:t>
            </w:r>
          </w:p>
          <w:p w14:paraId="41488993" w14:textId="77777777" w:rsidR="00A96409" w:rsidRPr="00241E1F" w:rsidRDefault="00A96409" w:rsidP="00DA5AB7">
            <w:pPr>
              <w:tabs>
                <w:tab w:val="left" w:pos="4187"/>
              </w:tabs>
              <w:rPr>
                <w:sz w:val="24"/>
                <w:szCs w:val="24"/>
              </w:rPr>
            </w:pPr>
            <w:r w:rsidRPr="00241E1F">
              <w:rPr>
                <w:sz w:val="24"/>
                <w:szCs w:val="24"/>
              </w:rPr>
              <w:t>Experiência no atendimento à população em situação de rua, amplo conhecimento das legislações específicas da política de Assistência Social, direitos socioassistenciais e legislações específicas.</w:t>
            </w:r>
          </w:p>
        </w:tc>
      </w:tr>
      <w:tr w:rsidR="00A96409" w:rsidRPr="00241E1F" w14:paraId="45CC2D1F" w14:textId="77777777" w:rsidTr="00DA5AB7">
        <w:trPr>
          <w:trHeight w:val="965"/>
        </w:trPr>
        <w:tc>
          <w:tcPr>
            <w:tcW w:w="2410" w:type="dxa"/>
          </w:tcPr>
          <w:p w14:paraId="2A4909CF" w14:textId="77777777" w:rsidR="00A96409" w:rsidRPr="00241E1F" w:rsidRDefault="00A96409" w:rsidP="00DA5AB7">
            <w:pPr>
              <w:tabs>
                <w:tab w:val="left" w:pos="4187"/>
              </w:tabs>
              <w:rPr>
                <w:b/>
                <w:sz w:val="24"/>
                <w:szCs w:val="24"/>
              </w:rPr>
            </w:pPr>
            <w:r w:rsidRPr="00241E1F">
              <w:rPr>
                <w:b/>
                <w:sz w:val="24"/>
                <w:szCs w:val="24"/>
              </w:rPr>
              <w:t>Quantidade</w:t>
            </w:r>
          </w:p>
        </w:tc>
        <w:tc>
          <w:tcPr>
            <w:tcW w:w="6256" w:type="dxa"/>
          </w:tcPr>
          <w:p w14:paraId="4F0A173A" w14:textId="77777777" w:rsidR="00A96409" w:rsidRPr="00241E1F" w:rsidRDefault="00A96409" w:rsidP="00DA5AB7">
            <w:pPr>
              <w:tabs>
                <w:tab w:val="left" w:pos="4187"/>
              </w:tabs>
              <w:rPr>
                <w:sz w:val="24"/>
                <w:szCs w:val="24"/>
              </w:rPr>
            </w:pPr>
            <w:r w:rsidRPr="00241E1F">
              <w:rPr>
                <w:sz w:val="24"/>
                <w:szCs w:val="24"/>
              </w:rPr>
              <w:t xml:space="preserve">Equipe técnica mínima composta por 01 Assistente Social e 01 Psicólogo para até 30 metas atendidas pela OSC. </w:t>
            </w:r>
          </w:p>
          <w:p w14:paraId="5129DB6B" w14:textId="77777777" w:rsidR="00A96409" w:rsidRPr="00241E1F" w:rsidRDefault="00A96409" w:rsidP="00DA5AB7">
            <w:pPr>
              <w:tabs>
                <w:tab w:val="left" w:pos="4187"/>
              </w:tabs>
              <w:rPr>
                <w:sz w:val="24"/>
                <w:szCs w:val="24"/>
              </w:rPr>
            </w:pPr>
            <w:r w:rsidRPr="00241E1F">
              <w:rPr>
                <w:sz w:val="24"/>
                <w:szCs w:val="24"/>
              </w:rPr>
              <w:t>As propostas com número superior de metas deverão conter proporcionalmente profissionais adicionados ao quadro de RH, os números fracionados serão arredondados para cima.</w:t>
            </w:r>
          </w:p>
          <w:p w14:paraId="4DD37F6C" w14:textId="77777777" w:rsidR="00A96409" w:rsidRPr="00241E1F" w:rsidRDefault="00A96409" w:rsidP="00DA5AB7">
            <w:pPr>
              <w:tabs>
                <w:tab w:val="left" w:pos="4187"/>
              </w:tabs>
              <w:rPr>
                <w:sz w:val="24"/>
                <w:szCs w:val="24"/>
              </w:rPr>
            </w:pPr>
            <w:r w:rsidRPr="00241E1F">
              <w:rPr>
                <w:sz w:val="24"/>
                <w:szCs w:val="24"/>
              </w:rPr>
              <w:t>Carga horária mínima: 30 horas/semanais para cada técnico.</w:t>
            </w:r>
          </w:p>
        </w:tc>
      </w:tr>
      <w:tr w:rsidR="00A96409" w:rsidRPr="00241E1F" w14:paraId="0B77B5C1" w14:textId="77777777" w:rsidTr="00DA5AB7">
        <w:trPr>
          <w:trHeight w:val="2893"/>
        </w:trPr>
        <w:tc>
          <w:tcPr>
            <w:tcW w:w="2410" w:type="dxa"/>
          </w:tcPr>
          <w:p w14:paraId="44EBE4C3" w14:textId="77777777" w:rsidR="00A96409" w:rsidRPr="00241E1F" w:rsidRDefault="00A96409" w:rsidP="00DA5AB7">
            <w:pPr>
              <w:tabs>
                <w:tab w:val="left" w:pos="4187"/>
              </w:tabs>
              <w:rPr>
                <w:sz w:val="24"/>
                <w:szCs w:val="24"/>
              </w:rPr>
            </w:pPr>
          </w:p>
          <w:p w14:paraId="28B3F943" w14:textId="77777777" w:rsidR="00A96409" w:rsidRPr="00241E1F" w:rsidRDefault="00A96409" w:rsidP="00DA5AB7">
            <w:pPr>
              <w:tabs>
                <w:tab w:val="left" w:pos="4187"/>
              </w:tabs>
              <w:rPr>
                <w:sz w:val="24"/>
                <w:szCs w:val="24"/>
              </w:rPr>
            </w:pPr>
          </w:p>
          <w:p w14:paraId="1B6E52D0" w14:textId="77777777" w:rsidR="00A96409" w:rsidRPr="00241E1F" w:rsidRDefault="00A96409" w:rsidP="00DA5AB7">
            <w:pPr>
              <w:tabs>
                <w:tab w:val="left" w:pos="4187"/>
              </w:tabs>
              <w:rPr>
                <w:b/>
                <w:sz w:val="24"/>
                <w:szCs w:val="24"/>
              </w:rPr>
            </w:pPr>
            <w:r w:rsidRPr="00241E1F">
              <w:rPr>
                <w:b/>
                <w:sz w:val="24"/>
                <w:szCs w:val="24"/>
              </w:rPr>
              <w:t>Principais atividades desenvolvidas</w:t>
            </w:r>
          </w:p>
        </w:tc>
        <w:tc>
          <w:tcPr>
            <w:tcW w:w="6256" w:type="dxa"/>
          </w:tcPr>
          <w:p w14:paraId="726BB65F" w14:textId="77777777" w:rsidR="00A96409" w:rsidRPr="00241E1F" w:rsidRDefault="00A96409" w:rsidP="00DA5AB7">
            <w:pPr>
              <w:tabs>
                <w:tab w:val="left" w:pos="4187"/>
              </w:tabs>
              <w:rPr>
                <w:sz w:val="24"/>
                <w:szCs w:val="24"/>
              </w:rPr>
            </w:pPr>
            <w:r w:rsidRPr="00241E1F">
              <w:rPr>
                <w:sz w:val="24"/>
                <w:szCs w:val="24"/>
              </w:rPr>
              <w:t>Acolhida/Recepção; Escuta;</w:t>
            </w:r>
          </w:p>
          <w:p w14:paraId="29405F49" w14:textId="77777777" w:rsidR="00A96409" w:rsidRPr="00241E1F" w:rsidRDefault="00A96409" w:rsidP="00DA5AB7">
            <w:pPr>
              <w:tabs>
                <w:tab w:val="left" w:pos="4187"/>
              </w:tabs>
              <w:rPr>
                <w:sz w:val="24"/>
                <w:szCs w:val="24"/>
              </w:rPr>
            </w:pPr>
            <w:r w:rsidRPr="00241E1F">
              <w:rPr>
                <w:sz w:val="24"/>
                <w:szCs w:val="24"/>
              </w:rPr>
              <w:t>Elaborar em conjunto com o coordenador os relatórios mensais e trimestrais e regimento interno;</w:t>
            </w:r>
          </w:p>
          <w:p w14:paraId="25944844" w14:textId="77777777" w:rsidR="00A96409" w:rsidRPr="00241E1F" w:rsidRDefault="00A96409" w:rsidP="00DA5AB7">
            <w:pPr>
              <w:tabs>
                <w:tab w:val="left" w:pos="4187"/>
              </w:tabs>
              <w:rPr>
                <w:sz w:val="24"/>
                <w:szCs w:val="24"/>
              </w:rPr>
            </w:pPr>
            <w:r w:rsidRPr="00241E1F">
              <w:rPr>
                <w:sz w:val="24"/>
                <w:szCs w:val="24"/>
              </w:rPr>
              <w:t>Ofertar assessoria sistemática aos usuários com orientações quanto:</w:t>
            </w:r>
          </w:p>
          <w:p w14:paraId="44A51CE3" w14:textId="77777777" w:rsidR="00A96409" w:rsidRPr="00241E1F" w:rsidRDefault="00A96409" w:rsidP="00DA5AB7">
            <w:pPr>
              <w:tabs>
                <w:tab w:val="left" w:pos="4187"/>
              </w:tabs>
              <w:rPr>
                <w:sz w:val="24"/>
                <w:szCs w:val="24"/>
              </w:rPr>
            </w:pPr>
            <w:r w:rsidRPr="00241E1F">
              <w:rPr>
                <w:sz w:val="24"/>
                <w:szCs w:val="24"/>
              </w:rPr>
              <w:t>Formas adequadas de higiene, alimentação, vestuário, organização do acolhimento, convívio e uso dos serviços da rede no território; Articular</w:t>
            </w:r>
            <w:r w:rsidRPr="00241E1F">
              <w:rPr>
                <w:sz w:val="24"/>
                <w:szCs w:val="24"/>
              </w:rPr>
              <w:tab/>
              <w:t>e</w:t>
            </w:r>
            <w:r w:rsidRPr="00241E1F">
              <w:rPr>
                <w:sz w:val="24"/>
                <w:szCs w:val="24"/>
              </w:rPr>
              <w:tab/>
              <w:t>encaminhar</w:t>
            </w:r>
            <w:r w:rsidRPr="00241E1F">
              <w:rPr>
                <w:sz w:val="24"/>
                <w:szCs w:val="24"/>
              </w:rPr>
              <w:tab/>
              <w:t>para/com</w:t>
            </w:r>
            <w:r w:rsidRPr="00241E1F">
              <w:rPr>
                <w:sz w:val="24"/>
                <w:szCs w:val="24"/>
              </w:rPr>
              <w:tab/>
              <w:t>a</w:t>
            </w:r>
            <w:r w:rsidRPr="00241E1F">
              <w:rPr>
                <w:sz w:val="24"/>
                <w:szCs w:val="24"/>
              </w:rPr>
              <w:tab/>
              <w:t>rede</w:t>
            </w:r>
            <w:r w:rsidRPr="00241E1F">
              <w:rPr>
                <w:sz w:val="24"/>
                <w:szCs w:val="24"/>
              </w:rPr>
              <w:tab/>
              <w:t>de serviços socioassistenciais e de outras políticas públicas; Acompanhar e monitorar os encaminhamentos realizados para os serviços de saúde, assistência social, trabalho, entre outros; Construir coletivamente regras de convívio, bem como espaços de discussão para soluções de possíveis conflitos;</w:t>
            </w:r>
          </w:p>
          <w:p w14:paraId="0D52158C" w14:textId="77777777" w:rsidR="00A96409" w:rsidRPr="00241E1F" w:rsidRDefault="00A96409" w:rsidP="00DA5AB7">
            <w:pPr>
              <w:tabs>
                <w:tab w:val="left" w:pos="4187"/>
              </w:tabs>
              <w:rPr>
                <w:sz w:val="24"/>
                <w:szCs w:val="24"/>
              </w:rPr>
            </w:pPr>
            <w:r w:rsidRPr="00241E1F">
              <w:rPr>
                <w:sz w:val="24"/>
                <w:szCs w:val="24"/>
              </w:rPr>
              <w:t>Promover atendimento social individual e/ou grupal; Elaborar e seguir os fluxos pactuados com a rede de serviço;</w:t>
            </w:r>
          </w:p>
          <w:p w14:paraId="2111509C" w14:textId="77777777" w:rsidR="00A96409" w:rsidRPr="00241E1F" w:rsidRDefault="00A96409" w:rsidP="00DA5AB7">
            <w:pPr>
              <w:tabs>
                <w:tab w:val="left" w:pos="4187"/>
              </w:tabs>
              <w:rPr>
                <w:sz w:val="24"/>
                <w:szCs w:val="24"/>
              </w:rPr>
            </w:pPr>
            <w:r w:rsidRPr="00241E1F">
              <w:rPr>
                <w:sz w:val="24"/>
                <w:szCs w:val="24"/>
              </w:rPr>
              <w:t>Elaborar cronograma de atividades, relatórios e/ou prontuários; Encaminhar e discutir com autoridades Judiciária e/ou Ministério Público quando necessário;</w:t>
            </w:r>
          </w:p>
          <w:p w14:paraId="304E45B7" w14:textId="77777777" w:rsidR="00A96409" w:rsidRPr="00241E1F" w:rsidRDefault="00A96409" w:rsidP="00DA5AB7">
            <w:pPr>
              <w:tabs>
                <w:tab w:val="left" w:pos="4187"/>
              </w:tabs>
              <w:rPr>
                <w:sz w:val="24"/>
                <w:szCs w:val="24"/>
              </w:rPr>
            </w:pPr>
            <w:r w:rsidRPr="00241E1F">
              <w:rPr>
                <w:sz w:val="24"/>
                <w:szCs w:val="24"/>
              </w:rPr>
              <w:t>Possibilitar espaços de discussão com usuários para a defesa e garantia de direitos;</w:t>
            </w:r>
          </w:p>
          <w:p w14:paraId="45D55D8A" w14:textId="77777777" w:rsidR="00A96409" w:rsidRPr="00241E1F" w:rsidRDefault="00A96409" w:rsidP="00DA5AB7">
            <w:pPr>
              <w:tabs>
                <w:tab w:val="left" w:pos="4187"/>
              </w:tabs>
              <w:rPr>
                <w:sz w:val="24"/>
                <w:szCs w:val="24"/>
              </w:rPr>
            </w:pPr>
            <w:r w:rsidRPr="00241E1F">
              <w:rPr>
                <w:sz w:val="24"/>
                <w:szCs w:val="24"/>
              </w:rPr>
              <w:t>Orientar para acesso à documentação pessoal; Mobilização para o exercício da cidadania;</w:t>
            </w:r>
          </w:p>
          <w:p w14:paraId="25724BBB" w14:textId="77777777" w:rsidR="00A96409" w:rsidRPr="00241E1F" w:rsidRDefault="00A96409" w:rsidP="00DA5AB7">
            <w:pPr>
              <w:tabs>
                <w:tab w:val="left" w:pos="4187"/>
              </w:tabs>
              <w:rPr>
                <w:sz w:val="24"/>
                <w:szCs w:val="24"/>
              </w:rPr>
            </w:pPr>
            <w:r w:rsidRPr="00241E1F">
              <w:rPr>
                <w:sz w:val="24"/>
                <w:szCs w:val="24"/>
              </w:rPr>
              <w:t>Realizar avaliação continuada do serviço ofertado;</w:t>
            </w:r>
          </w:p>
          <w:p w14:paraId="2CCFFB2F" w14:textId="77777777" w:rsidR="00A96409" w:rsidRPr="00241E1F" w:rsidRDefault="00A96409" w:rsidP="00DA5AB7">
            <w:pPr>
              <w:tabs>
                <w:tab w:val="left" w:pos="4187"/>
              </w:tabs>
              <w:rPr>
                <w:sz w:val="24"/>
                <w:szCs w:val="24"/>
              </w:rPr>
            </w:pPr>
            <w:r w:rsidRPr="00241E1F">
              <w:rPr>
                <w:sz w:val="24"/>
                <w:szCs w:val="24"/>
              </w:rPr>
              <w:t>Mapear a rede de serviços governamentais e não governamentais Sistema de Garantia de Direitos;</w:t>
            </w:r>
          </w:p>
          <w:p w14:paraId="41E40108" w14:textId="77777777" w:rsidR="00A96409" w:rsidRPr="00241E1F" w:rsidRDefault="00A96409" w:rsidP="00DA5AB7">
            <w:pPr>
              <w:tabs>
                <w:tab w:val="left" w:pos="4187"/>
              </w:tabs>
              <w:rPr>
                <w:sz w:val="24"/>
                <w:szCs w:val="24"/>
              </w:rPr>
            </w:pPr>
            <w:r w:rsidRPr="00241E1F">
              <w:rPr>
                <w:sz w:val="24"/>
                <w:szCs w:val="24"/>
              </w:rPr>
              <w:t>Realizar</w:t>
            </w:r>
            <w:r w:rsidRPr="00241E1F">
              <w:rPr>
                <w:sz w:val="24"/>
                <w:szCs w:val="24"/>
              </w:rPr>
              <w:tab/>
              <w:t>referência</w:t>
            </w:r>
            <w:r w:rsidRPr="00241E1F">
              <w:rPr>
                <w:sz w:val="24"/>
                <w:szCs w:val="24"/>
              </w:rPr>
              <w:tab/>
              <w:t>e</w:t>
            </w:r>
            <w:r w:rsidRPr="00241E1F">
              <w:rPr>
                <w:sz w:val="24"/>
                <w:szCs w:val="24"/>
              </w:rPr>
              <w:tab/>
              <w:t>contrarreferência</w:t>
            </w:r>
            <w:r w:rsidRPr="00241E1F">
              <w:rPr>
                <w:sz w:val="24"/>
                <w:szCs w:val="24"/>
              </w:rPr>
              <w:tab/>
              <w:t xml:space="preserve">com vistas ao </w:t>
            </w:r>
            <w:r w:rsidRPr="00241E1F">
              <w:rPr>
                <w:sz w:val="24"/>
                <w:szCs w:val="24"/>
              </w:rPr>
              <w:lastRenderedPageBreak/>
              <w:t>acompanhamento e monitoramento dos encaminhamentos propostos; Participar das reuniões de comissões dos serviços;</w:t>
            </w:r>
          </w:p>
          <w:p w14:paraId="63086A45" w14:textId="77777777" w:rsidR="00A96409" w:rsidRPr="00241E1F" w:rsidRDefault="00A96409" w:rsidP="00DA5AB7">
            <w:pPr>
              <w:tabs>
                <w:tab w:val="left" w:pos="4187"/>
              </w:tabs>
              <w:rPr>
                <w:sz w:val="24"/>
                <w:szCs w:val="24"/>
              </w:rPr>
            </w:pPr>
            <w:r w:rsidRPr="00241E1F">
              <w:rPr>
                <w:sz w:val="24"/>
                <w:szCs w:val="24"/>
              </w:rPr>
              <w:t>Cooperar com a construção e acompanhamento da Trilha da Cidadania no município;</w:t>
            </w:r>
          </w:p>
          <w:p w14:paraId="54E1B527" w14:textId="77777777" w:rsidR="00A96409" w:rsidRPr="00241E1F" w:rsidRDefault="00A96409" w:rsidP="00DA5AB7">
            <w:pPr>
              <w:tabs>
                <w:tab w:val="left" w:pos="4187"/>
              </w:tabs>
              <w:rPr>
                <w:sz w:val="24"/>
                <w:szCs w:val="24"/>
              </w:rPr>
            </w:pPr>
            <w:r w:rsidRPr="00241E1F">
              <w:rPr>
                <w:sz w:val="24"/>
                <w:szCs w:val="24"/>
              </w:rPr>
              <w:t>Construir com os acolhidos seu projeto de vida;</w:t>
            </w:r>
          </w:p>
          <w:p w14:paraId="71EF7C12" w14:textId="77777777" w:rsidR="00A96409" w:rsidRPr="00241E1F" w:rsidRDefault="00A96409" w:rsidP="00DA5AB7">
            <w:pPr>
              <w:tabs>
                <w:tab w:val="left" w:pos="4187"/>
              </w:tabs>
              <w:rPr>
                <w:sz w:val="24"/>
                <w:szCs w:val="24"/>
              </w:rPr>
            </w:pPr>
            <w:r w:rsidRPr="00241E1F">
              <w:rPr>
                <w:sz w:val="24"/>
                <w:szCs w:val="24"/>
              </w:rPr>
              <w:t>Orientar os educadores sociais no dia-a-dia; Desempenhar outras atribuições pertinentes ao cargo.</w:t>
            </w:r>
          </w:p>
        </w:tc>
      </w:tr>
    </w:tbl>
    <w:p w14:paraId="0A84604B" w14:textId="77777777" w:rsidR="00A96409" w:rsidRPr="00241E1F" w:rsidRDefault="00A96409" w:rsidP="00A96409">
      <w:pPr>
        <w:tabs>
          <w:tab w:val="left" w:pos="4187"/>
        </w:tabs>
        <w:rPr>
          <w:sz w:val="24"/>
          <w:szCs w:val="24"/>
        </w:rPr>
      </w:pPr>
    </w:p>
    <w:p w14:paraId="136ED30C" w14:textId="77777777" w:rsidR="00A96409" w:rsidRPr="00241E1F" w:rsidRDefault="00A96409" w:rsidP="00A96409">
      <w:pPr>
        <w:tabs>
          <w:tab w:val="left" w:pos="4187"/>
        </w:tabs>
        <w:rPr>
          <w:sz w:val="24"/>
          <w:szCs w:val="24"/>
        </w:rPr>
      </w:pPr>
    </w:p>
    <w:p w14:paraId="1DA336DF" w14:textId="77777777" w:rsidR="00A96409" w:rsidRPr="00241E1F" w:rsidRDefault="00A96409" w:rsidP="00A96409">
      <w:pPr>
        <w:tabs>
          <w:tab w:val="left" w:pos="4187"/>
        </w:tabs>
        <w:rPr>
          <w:sz w:val="24"/>
          <w:szCs w:val="24"/>
        </w:rPr>
      </w:pPr>
    </w:p>
    <w:tbl>
      <w:tblPr>
        <w:tblW w:w="8646"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09"/>
        <w:gridCol w:w="6237"/>
      </w:tblGrid>
      <w:tr w:rsidR="00A96409" w:rsidRPr="00241E1F" w14:paraId="575B265F" w14:textId="77777777" w:rsidTr="00DA5AB7">
        <w:trPr>
          <w:trHeight w:val="652"/>
        </w:trPr>
        <w:tc>
          <w:tcPr>
            <w:tcW w:w="8646" w:type="dxa"/>
            <w:gridSpan w:val="2"/>
          </w:tcPr>
          <w:p w14:paraId="2CE1392C" w14:textId="77777777" w:rsidR="00A96409" w:rsidRPr="00241E1F" w:rsidRDefault="00A96409" w:rsidP="00DA5AB7">
            <w:pPr>
              <w:tabs>
                <w:tab w:val="left" w:pos="4187"/>
              </w:tabs>
              <w:rPr>
                <w:b/>
                <w:sz w:val="24"/>
                <w:szCs w:val="24"/>
              </w:rPr>
            </w:pPr>
            <w:r w:rsidRPr="00241E1F">
              <w:rPr>
                <w:b/>
                <w:sz w:val="24"/>
                <w:szCs w:val="24"/>
              </w:rPr>
              <w:t>EDUCADOR/CUIDADOR SOCIAL</w:t>
            </w:r>
          </w:p>
        </w:tc>
      </w:tr>
      <w:tr w:rsidR="00A96409" w:rsidRPr="00241E1F" w14:paraId="1168F482" w14:textId="77777777" w:rsidTr="00DA5AB7">
        <w:trPr>
          <w:trHeight w:val="698"/>
        </w:trPr>
        <w:tc>
          <w:tcPr>
            <w:tcW w:w="2409" w:type="dxa"/>
          </w:tcPr>
          <w:p w14:paraId="5EDBFF19" w14:textId="77777777" w:rsidR="00A96409" w:rsidRPr="00241E1F" w:rsidRDefault="00A96409" w:rsidP="00DA5AB7">
            <w:pPr>
              <w:tabs>
                <w:tab w:val="left" w:pos="4187"/>
              </w:tabs>
              <w:rPr>
                <w:b/>
                <w:sz w:val="24"/>
                <w:szCs w:val="24"/>
              </w:rPr>
            </w:pPr>
            <w:r w:rsidRPr="00241E1F">
              <w:rPr>
                <w:b/>
                <w:sz w:val="24"/>
                <w:szCs w:val="24"/>
              </w:rPr>
              <w:t>Formação</w:t>
            </w:r>
          </w:p>
        </w:tc>
        <w:tc>
          <w:tcPr>
            <w:tcW w:w="6237" w:type="dxa"/>
          </w:tcPr>
          <w:p w14:paraId="38D65433" w14:textId="77777777" w:rsidR="00A96409" w:rsidRPr="00241E1F" w:rsidRDefault="00A96409" w:rsidP="00DA5AB7">
            <w:pPr>
              <w:tabs>
                <w:tab w:val="left" w:pos="4187"/>
              </w:tabs>
              <w:rPr>
                <w:sz w:val="24"/>
                <w:szCs w:val="24"/>
              </w:rPr>
            </w:pPr>
            <w:r w:rsidRPr="00241E1F">
              <w:rPr>
                <w:sz w:val="24"/>
                <w:szCs w:val="24"/>
              </w:rPr>
              <w:t>Ensino médio completo.</w:t>
            </w:r>
          </w:p>
        </w:tc>
      </w:tr>
      <w:tr w:rsidR="00A96409" w:rsidRPr="00241E1F" w14:paraId="3067C1EE" w14:textId="77777777" w:rsidTr="00DA5AB7">
        <w:trPr>
          <w:trHeight w:val="829"/>
        </w:trPr>
        <w:tc>
          <w:tcPr>
            <w:tcW w:w="2409" w:type="dxa"/>
          </w:tcPr>
          <w:p w14:paraId="0278D9C0" w14:textId="77777777" w:rsidR="00A96409" w:rsidRPr="00241E1F" w:rsidRDefault="00A96409" w:rsidP="00DA5AB7">
            <w:pPr>
              <w:tabs>
                <w:tab w:val="left" w:pos="4187"/>
              </w:tabs>
              <w:rPr>
                <w:b/>
                <w:sz w:val="24"/>
                <w:szCs w:val="24"/>
              </w:rPr>
            </w:pPr>
            <w:r w:rsidRPr="00241E1F">
              <w:rPr>
                <w:b/>
                <w:sz w:val="24"/>
                <w:szCs w:val="24"/>
              </w:rPr>
              <w:t>Quantidade</w:t>
            </w:r>
          </w:p>
        </w:tc>
        <w:tc>
          <w:tcPr>
            <w:tcW w:w="6237" w:type="dxa"/>
          </w:tcPr>
          <w:p w14:paraId="714648E7" w14:textId="77777777" w:rsidR="00A96409" w:rsidRPr="00241E1F" w:rsidRDefault="00A96409" w:rsidP="00DA5AB7">
            <w:pPr>
              <w:tabs>
                <w:tab w:val="left" w:pos="4187"/>
              </w:tabs>
              <w:rPr>
                <w:sz w:val="24"/>
                <w:szCs w:val="24"/>
              </w:rPr>
            </w:pPr>
            <w:r w:rsidRPr="00241E1F">
              <w:rPr>
                <w:sz w:val="24"/>
                <w:szCs w:val="24"/>
              </w:rPr>
              <w:t xml:space="preserve">01 educador social/ cuidadores por turno de trabalho para o atendimento de até 30 metas atendidas pela OSC e 01 educador social volante se necessário. </w:t>
            </w:r>
          </w:p>
        </w:tc>
      </w:tr>
      <w:tr w:rsidR="00A96409" w:rsidRPr="00241E1F" w14:paraId="22789898" w14:textId="77777777" w:rsidTr="00DA5AB7">
        <w:trPr>
          <w:trHeight w:val="829"/>
        </w:trPr>
        <w:tc>
          <w:tcPr>
            <w:tcW w:w="2409" w:type="dxa"/>
          </w:tcPr>
          <w:p w14:paraId="1787832E" w14:textId="77777777" w:rsidR="00A96409" w:rsidRPr="00241E1F" w:rsidRDefault="00A96409" w:rsidP="00DA5AB7">
            <w:pPr>
              <w:tabs>
                <w:tab w:val="left" w:pos="4187"/>
              </w:tabs>
              <w:rPr>
                <w:b/>
                <w:sz w:val="24"/>
                <w:szCs w:val="24"/>
              </w:rPr>
            </w:pPr>
            <w:r w:rsidRPr="00241E1F">
              <w:rPr>
                <w:b/>
                <w:sz w:val="24"/>
                <w:szCs w:val="24"/>
              </w:rPr>
              <w:t>Perfil</w:t>
            </w:r>
          </w:p>
        </w:tc>
        <w:tc>
          <w:tcPr>
            <w:tcW w:w="6237" w:type="dxa"/>
          </w:tcPr>
          <w:p w14:paraId="44C04CA2" w14:textId="77777777" w:rsidR="00A96409" w:rsidRPr="00241E1F" w:rsidRDefault="00A96409" w:rsidP="00DA5AB7">
            <w:pPr>
              <w:tabs>
                <w:tab w:val="left" w:pos="4187"/>
              </w:tabs>
              <w:rPr>
                <w:sz w:val="24"/>
                <w:szCs w:val="24"/>
              </w:rPr>
            </w:pPr>
            <w:r w:rsidRPr="00241E1F">
              <w:rPr>
                <w:sz w:val="24"/>
                <w:szCs w:val="24"/>
              </w:rPr>
              <w:t>Deve ter habilidade específica para o desenvolvimento da função, com formação mínima de nível médio e capacitação específica, devendo prioritariamente ter experiência em atendimento a pessoas em situação de risco e vulnerabilidade;</w:t>
            </w:r>
          </w:p>
          <w:p w14:paraId="2048C349" w14:textId="77777777" w:rsidR="00A96409" w:rsidRPr="00241E1F" w:rsidRDefault="00A96409" w:rsidP="00DA5AB7">
            <w:pPr>
              <w:tabs>
                <w:tab w:val="left" w:pos="4187"/>
              </w:tabs>
              <w:rPr>
                <w:sz w:val="24"/>
                <w:szCs w:val="24"/>
              </w:rPr>
            </w:pPr>
          </w:p>
        </w:tc>
      </w:tr>
    </w:tbl>
    <w:p w14:paraId="56E590AE" w14:textId="77777777" w:rsidR="00A96409" w:rsidRPr="00241E1F" w:rsidRDefault="00A96409" w:rsidP="00A96409">
      <w:pPr>
        <w:tabs>
          <w:tab w:val="left" w:pos="4187"/>
        </w:tabs>
        <w:rPr>
          <w:sz w:val="24"/>
          <w:szCs w:val="24"/>
        </w:rPr>
      </w:pPr>
    </w:p>
    <w:p w14:paraId="3FEC4A16" w14:textId="77777777" w:rsidR="00A96409" w:rsidRPr="00241E1F" w:rsidRDefault="00A96409" w:rsidP="00A96409">
      <w:pPr>
        <w:tabs>
          <w:tab w:val="left" w:pos="4187"/>
        </w:tabs>
        <w:rPr>
          <w:sz w:val="24"/>
          <w:szCs w:val="24"/>
        </w:rPr>
      </w:pPr>
    </w:p>
    <w:p w14:paraId="66E316E4" w14:textId="77777777" w:rsidR="00A96409" w:rsidRPr="00241E1F" w:rsidRDefault="00A96409" w:rsidP="00A96409">
      <w:pPr>
        <w:tabs>
          <w:tab w:val="left" w:pos="4187"/>
        </w:tabs>
        <w:rPr>
          <w:sz w:val="24"/>
          <w:szCs w:val="24"/>
        </w:rPr>
      </w:pPr>
    </w:p>
    <w:p w14:paraId="2E77E723" w14:textId="653596EC" w:rsidR="00E03795" w:rsidRPr="002D5E41" w:rsidRDefault="00A96409" w:rsidP="002D5E41">
      <w:pPr>
        <w:pBdr>
          <w:top w:val="nil"/>
          <w:left w:val="nil"/>
          <w:bottom w:val="nil"/>
          <w:right w:val="nil"/>
          <w:between w:val="nil"/>
        </w:pBdr>
        <w:ind w:left="680" w:right="193"/>
        <w:jc w:val="both"/>
        <w:rPr>
          <w:sz w:val="24"/>
          <w:szCs w:val="24"/>
        </w:rPr>
      </w:pPr>
      <w:r w:rsidRPr="00241E1F">
        <w:rPr>
          <w:sz w:val="24"/>
          <w:szCs w:val="24"/>
        </w:rPr>
        <w:t>*Conforme diagnóstico, monitoramento, avaliação e pactuações na Trilha da Cidadania o quadro de recursos humanos poderá sofrer alteração, devendo para isso a SMAS apresentar ao CMAS a proposta de adequação, tanto metodológica quanto avaliação de custo, para somente então iniciar o processo administrativo para aditivo.</w:t>
      </w:r>
      <w:r w:rsidR="00E03795">
        <w:rPr>
          <w:color w:val="000009"/>
          <w:sz w:val="24"/>
          <w:szCs w:val="24"/>
        </w:rPr>
        <w:tab/>
      </w:r>
      <w:r w:rsidR="00E03795">
        <w:rPr>
          <w:color w:val="000009"/>
          <w:sz w:val="24"/>
          <w:szCs w:val="24"/>
        </w:rPr>
        <w:tab/>
      </w:r>
      <w:r w:rsidR="00E03795">
        <w:rPr>
          <w:color w:val="000009"/>
          <w:sz w:val="24"/>
          <w:szCs w:val="24"/>
        </w:rPr>
        <w:tab/>
      </w:r>
      <w:r w:rsidR="00E03795">
        <w:rPr>
          <w:color w:val="000009"/>
          <w:sz w:val="24"/>
          <w:szCs w:val="24"/>
        </w:rPr>
        <w:tab/>
      </w:r>
      <w:r w:rsidR="00E03795">
        <w:rPr>
          <w:color w:val="000009"/>
          <w:sz w:val="24"/>
          <w:szCs w:val="24"/>
        </w:rPr>
        <w:tab/>
      </w:r>
      <w:r w:rsidR="00E03795">
        <w:rPr>
          <w:color w:val="000009"/>
          <w:sz w:val="24"/>
          <w:szCs w:val="24"/>
        </w:rPr>
        <w:tab/>
        <w:t xml:space="preserve"> </w:t>
      </w:r>
    </w:p>
    <w:p w14:paraId="48EAFAB6" w14:textId="77777777" w:rsidR="00E03795" w:rsidRDefault="00E03795" w:rsidP="00E03795">
      <w:pPr>
        <w:spacing w:line="360" w:lineRule="auto"/>
        <w:jc w:val="both"/>
        <w:rPr>
          <w:b/>
          <w:sz w:val="24"/>
          <w:szCs w:val="24"/>
          <w:u w:val="thick"/>
        </w:rPr>
      </w:pPr>
    </w:p>
    <w:p w14:paraId="2A6A3BEC" w14:textId="77777777" w:rsidR="00E03795" w:rsidRDefault="00E03795" w:rsidP="00E03795">
      <w:pPr>
        <w:spacing w:line="360" w:lineRule="auto"/>
        <w:jc w:val="both"/>
        <w:rPr>
          <w:b/>
          <w:sz w:val="24"/>
          <w:szCs w:val="24"/>
          <w:u w:val="thick"/>
        </w:rPr>
      </w:pPr>
    </w:p>
    <w:p w14:paraId="7F33FD0B" w14:textId="59E52D16" w:rsidR="00D33B89" w:rsidRPr="00241E1F" w:rsidRDefault="00A96409" w:rsidP="00D33B89">
      <w:pPr>
        <w:spacing w:before="90" w:line="360" w:lineRule="auto"/>
        <w:ind w:left="851" w:right="132" w:hanging="142"/>
        <w:jc w:val="both"/>
        <w:rPr>
          <w:b/>
          <w:sz w:val="24"/>
          <w:szCs w:val="24"/>
        </w:rPr>
      </w:pPr>
      <w:r>
        <w:rPr>
          <w:b/>
          <w:sz w:val="24"/>
          <w:szCs w:val="24"/>
          <w:u w:val="thick"/>
        </w:rPr>
        <w:t>e)</w:t>
      </w:r>
      <w:r w:rsidR="00D33B89" w:rsidRPr="00D33B89">
        <w:rPr>
          <w:b/>
          <w:sz w:val="24"/>
          <w:szCs w:val="24"/>
          <w:u w:val="single"/>
        </w:rPr>
        <w:t xml:space="preserve"> </w:t>
      </w:r>
      <w:r w:rsidR="00D33B89" w:rsidRPr="00241E1F">
        <w:rPr>
          <w:b/>
          <w:sz w:val="24"/>
          <w:szCs w:val="24"/>
          <w:u w:val="single"/>
        </w:rPr>
        <w:t>PLANO DE TRABALHO DA ADMINISTRAÇÃO PÚBLICA PARA</w:t>
      </w:r>
      <w:r w:rsidR="00D33B89" w:rsidRPr="00241E1F">
        <w:rPr>
          <w:b/>
          <w:sz w:val="24"/>
          <w:szCs w:val="24"/>
        </w:rPr>
        <w:t xml:space="preserve"> </w:t>
      </w:r>
      <w:r w:rsidR="00D33B89" w:rsidRPr="00241E1F">
        <w:rPr>
          <w:b/>
          <w:sz w:val="24"/>
          <w:szCs w:val="24"/>
          <w:u w:val="single"/>
        </w:rPr>
        <w:t>CELEBRAÇÃO DE</w:t>
      </w:r>
      <w:r w:rsidR="00D33B89" w:rsidRPr="00241E1F">
        <w:rPr>
          <w:b/>
          <w:sz w:val="24"/>
          <w:szCs w:val="24"/>
        </w:rPr>
        <w:t xml:space="preserve"> </w:t>
      </w:r>
      <w:r w:rsidR="00D33B89" w:rsidRPr="00241E1F">
        <w:rPr>
          <w:b/>
          <w:sz w:val="24"/>
          <w:szCs w:val="24"/>
          <w:u w:val="single"/>
        </w:rPr>
        <w:t>TERMO DE COLABORAÇÃO PARA A OFERTA DE HIGIENE E ALIMENTAÇÃO</w:t>
      </w:r>
      <w:r w:rsidR="00D33B89" w:rsidRPr="00241E1F">
        <w:rPr>
          <w:b/>
          <w:sz w:val="24"/>
          <w:szCs w:val="24"/>
        </w:rPr>
        <w:t xml:space="preserve"> </w:t>
      </w:r>
      <w:r w:rsidR="00D33B89" w:rsidRPr="00241E1F">
        <w:rPr>
          <w:b/>
          <w:sz w:val="24"/>
          <w:szCs w:val="24"/>
          <w:u w:val="single"/>
        </w:rPr>
        <w:t>PARA POPULAÇÃO DE RUA</w:t>
      </w:r>
    </w:p>
    <w:p w14:paraId="087F8EAD" w14:textId="77777777" w:rsidR="00D33B89" w:rsidRPr="00241E1F" w:rsidRDefault="00D33B89" w:rsidP="00D33B89">
      <w:pPr>
        <w:pBdr>
          <w:top w:val="nil"/>
          <w:left w:val="nil"/>
          <w:bottom w:val="nil"/>
          <w:right w:val="nil"/>
          <w:between w:val="nil"/>
        </w:pBdr>
        <w:spacing w:before="1"/>
        <w:rPr>
          <w:b/>
          <w:color w:val="000000"/>
          <w:sz w:val="24"/>
          <w:szCs w:val="24"/>
        </w:rPr>
      </w:pPr>
    </w:p>
    <w:p w14:paraId="20914A1B" w14:textId="77777777" w:rsidR="00D33B89" w:rsidRPr="00241E1F" w:rsidRDefault="00D33B89" w:rsidP="00E00370">
      <w:pPr>
        <w:numPr>
          <w:ilvl w:val="0"/>
          <w:numId w:val="85"/>
        </w:numPr>
        <w:pBdr>
          <w:top w:val="nil"/>
          <w:left w:val="nil"/>
          <w:bottom w:val="nil"/>
          <w:right w:val="nil"/>
          <w:between w:val="nil"/>
        </w:pBdr>
        <w:tabs>
          <w:tab w:val="left" w:pos="963"/>
        </w:tabs>
        <w:spacing w:before="90"/>
        <w:jc w:val="both"/>
        <w:rPr>
          <w:color w:val="000000"/>
          <w:sz w:val="24"/>
          <w:szCs w:val="24"/>
        </w:rPr>
      </w:pPr>
      <w:r w:rsidRPr="00241E1F">
        <w:rPr>
          <w:b/>
          <w:color w:val="000000"/>
          <w:sz w:val="24"/>
          <w:szCs w:val="24"/>
          <w:u w:val="single"/>
        </w:rPr>
        <w:t>JUSTIFICATIVA</w:t>
      </w:r>
    </w:p>
    <w:p w14:paraId="00D4BDB0" w14:textId="77777777" w:rsidR="00D33B89" w:rsidRPr="00241E1F" w:rsidRDefault="00D33B89" w:rsidP="00D33B89">
      <w:pPr>
        <w:pBdr>
          <w:top w:val="nil"/>
          <w:left w:val="nil"/>
          <w:bottom w:val="nil"/>
          <w:right w:val="nil"/>
          <w:between w:val="nil"/>
        </w:pBdr>
        <w:spacing w:before="134" w:line="360" w:lineRule="auto"/>
        <w:ind w:left="679" w:right="124" w:firstLine="720"/>
        <w:jc w:val="both"/>
        <w:rPr>
          <w:color w:val="000009"/>
          <w:sz w:val="24"/>
          <w:szCs w:val="24"/>
        </w:rPr>
      </w:pPr>
      <w:r w:rsidRPr="00241E1F">
        <w:rPr>
          <w:color w:val="000009"/>
          <w:sz w:val="24"/>
          <w:szCs w:val="24"/>
        </w:rPr>
        <w:t xml:space="preserve">Seguindo os pressupostos definidos pela </w:t>
      </w:r>
      <w:r w:rsidRPr="00241E1F">
        <w:rPr>
          <w:color w:val="000000"/>
          <w:sz w:val="24"/>
          <w:szCs w:val="24"/>
        </w:rPr>
        <w:t xml:space="preserve">Lei 8.742/1993 - Lei Orgânica da Assistência Social de 1993, Lei 12.435/2011 que institui Sistema Único da Assistência Social, a Lei 13.019 de 31 de julho de 2014 que estabelece o regime jurídico de parcerias entre a administração pública e as organizações da sociedade civil, </w:t>
      </w:r>
      <w:r w:rsidRPr="00241E1F">
        <w:rPr>
          <w:color w:val="000009"/>
          <w:sz w:val="24"/>
          <w:szCs w:val="24"/>
        </w:rPr>
        <w:t xml:space="preserve">a Política Nacional para a População em Situação de Rua estabelecida via Decreto Federal Nº 7.053 de 23 de dezembro de 2009, o Decreto Municipal 1.385 </w:t>
      </w:r>
      <w:r w:rsidRPr="00241E1F">
        <w:rPr>
          <w:color w:val="000009"/>
          <w:sz w:val="24"/>
          <w:szCs w:val="24"/>
        </w:rPr>
        <w:lastRenderedPageBreak/>
        <w:t>de 31 de outubro de 2014 que Institui a Política Municipal para População de Rua, a Tipificação Nacional dos Serviços Socioassistenciais (Resolução 109 de 11 de Novembro de 2009), a Política Nacional de Assistência Social/2004 e Norma Operacional Básica/2004 e Política Municipal de Assistência Social (Lei 11.088 de 03 de Dezembro de 2010)</w:t>
      </w:r>
      <w:r w:rsidRPr="00241E1F">
        <w:rPr>
          <w:color w:val="000000"/>
          <w:sz w:val="24"/>
          <w:szCs w:val="24"/>
        </w:rPr>
        <w:t xml:space="preserve">, </w:t>
      </w:r>
      <w:r w:rsidRPr="00241E1F">
        <w:rPr>
          <w:color w:val="000009"/>
          <w:sz w:val="24"/>
          <w:szCs w:val="24"/>
        </w:rPr>
        <w:t>documentos esses que responsabilizam, regulamentam e normatizam nas diversas esferas, Federal, Estadual e Municipal, a necessária oferta de serviços e benefícios, cabendo ao poder executivo municipal atender diretamente a população e, nesse caso específico, à população em situação de rua em suas diversas necessidades sem condições de autossustento.</w:t>
      </w:r>
    </w:p>
    <w:p w14:paraId="7C7DAE2C" w14:textId="77777777" w:rsidR="00D33B89" w:rsidRPr="00241E1F" w:rsidRDefault="00D33B89" w:rsidP="00D33B89">
      <w:pPr>
        <w:pBdr>
          <w:top w:val="nil"/>
          <w:left w:val="nil"/>
          <w:bottom w:val="nil"/>
          <w:right w:val="nil"/>
          <w:between w:val="nil"/>
        </w:pBdr>
        <w:spacing w:before="134" w:line="360" w:lineRule="auto"/>
        <w:ind w:left="679" w:right="124" w:firstLine="720"/>
        <w:jc w:val="both"/>
        <w:rPr>
          <w:color w:val="000009"/>
          <w:sz w:val="24"/>
          <w:szCs w:val="24"/>
        </w:rPr>
      </w:pPr>
      <w:r w:rsidRPr="00241E1F">
        <w:rPr>
          <w:color w:val="000009"/>
          <w:sz w:val="24"/>
          <w:szCs w:val="24"/>
        </w:rPr>
        <w:t>A oferta de Higiene e alimentação no município de Londrina é  para garantia de atendimento da população em situação de rua que por motivos diversos não acessam os demais serviços ofertados para este público.</w:t>
      </w:r>
    </w:p>
    <w:p w14:paraId="7C8FD8C0" w14:textId="77777777" w:rsidR="00D33B89" w:rsidRPr="00241E1F" w:rsidRDefault="00D33B89" w:rsidP="00D33B89">
      <w:pPr>
        <w:pBdr>
          <w:top w:val="nil"/>
          <w:left w:val="nil"/>
          <w:bottom w:val="nil"/>
          <w:right w:val="nil"/>
          <w:between w:val="nil"/>
        </w:pBdr>
        <w:spacing w:line="360" w:lineRule="auto"/>
        <w:ind w:left="679" w:right="136" w:firstLine="720"/>
        <w:jc w:val="both"/>
        <w:rPr>
          <w:color w:val="000009"/>
          <w:sz w:val="24"/>
          <w:szCs w:val="24"/>
        </w:rPr>
      </w:pPr>
      <w:r w:rsidRPr="00241E1F">
        <w:rPr>
          <w:color w:val="000009"/>
          <w:sz w:val="24"/>
          <w:szCs w:val="24"/>
        </w:rPr>
        <w:t xml:space="preserve">Os documentos acima citados trazem em seu bojo a garantia de atendimento à população em situação de rua naquilo que dela necessitar dentro da política de Assistência Social, podendo ser ofertado de forma indireta através de cooperação mútua, assim, com vistas à consecução de finalidades de interesse público, o município de </w:t>
      </w:r>
      <w:r w:rsidRPr="00241E1F">
        <w:rPr>
          <w:color w:val="000000"/>
          <w:sz w:val="24"/>
          <w:szCs w:val="24"/>
        </w:rPr>
        <w:t xml:space="preserve">Londrina apresenta as </w:t>
      </w:r>
      <w:r w:rsidRPr="00241E1F">
        <w:rPr>
          <w:sz w:val="24"/>
          <w:szCs w:val="24"/>
        </w:rPr>
        <w:t>diretrizes da</w:t>
      </w:r>
      <w:r w:rsidRPr="00241E1F">
        <w:rPr>
          <w:color w:val="000000"/>
          <w:sz w:val="24"/>
          <w:szCs w:val="24"/>
        </w:rPr>
        <w:t xml:space="preserve"> administração pública para elaboração do Plano de Trabalho </w:t>
      </w:r>
      <w:r w:rsidRPr="00241E1F">
        <w:rPr>
          <w:color w:val="000009"/>
          <w:sz w:val="24"/>
          <w:szCs w:val="24"/>
        </w:rPr>
        <w:t>pelas Organizações da Sociedade Civil que executam o serviço de Acolhimento Institucional Adulto Masculino e que possuem inscrição no Conselho Municipal de Assistência Social, na modalidade de Serviço de Acolhimento Adulto, possam avaliar sua adesão ao Chamamento Público nº008/2022- SMAS/FMAS, para atendimento a população em situação de rua no que se refere a oferta de higiene e alimentação.</w:t>
      </w:r>
    </w:p>
    <w:p w14:paraId="357B326A" w14:textId="77777777" w:rsidR="00D33B89" w:rsidRPr="00241E1F" w:rsidRDefault="00D33B89" w:rsidP="00E00370">
      <w:pPr>
        <w:pStyle w:val="Ttulo1"/>
        <w:numPr>
          <w:ilvl w:val="0"/>
          <w:numId w:val="85"/>
        </w:numPr>
        <w:tabs>
          <w:tab w:val="left" w:pos="963"/>
        </w:tabs>
        <w:spacing w:before="15"/>
        <w:ind w:left="966" w:hanging="567"/>
      </w:pPr>
      <w:r w:rsidRPr="00241E1F">
        <w:t>CAPACIDADE E META DE ATENDIMENTO</w:t>
      </w:r>
    </w:p>
    <w:p w14:paraId="5249DF4E" w14:textId="77777777" w:rsidR="00D33B89" w:rsidRPr="00241E1F" w:rsidRDefault="00D33B89" w:rsidP="00D33B89">
      <w:pPr>
        <w:pBdr>
          <w:top w:val="nil"/>
          <w:left w:val="nil"/>
          <w:bottom w:val="nil"/>
          <w:right w:val="nil"/>
          <w:between w:val="nil"/>
        </w:pBdr>
        <w:rPr>
          <w:b/>
          <w:color w:val="000000"/>
          <w:sz w:val="24"/>
          <w:szCs w:val="24"/>
        </w:rPr>
      </w:pPr>
    </w:p>
    <w:p w14:paraId="77088228" w14:textId="77777777" w:rsidR="00D33B89" w:rsidRPr="00241E1F" w:rsidRDefault="00D33B89" w:rsidP="00D33B89">
      <w:pPr>
        <w:pBdr>
          <w:top w:val="nil"/>
          <w:left w:val="nil"/>
          <w:bottom w:val="nil"/>
          <w:right w:val="nil"/>
          <w:between w:val="nil"/>
        </w:pBdr>
        <w:spacing w:before="1"/>
        <w:rPr>
          <w:b/>
          <w:color w:val="000000"/>
          <w:sz w:val="24"/>
          <w:szCs w:val="24"/>
        </w:rPr>
      </w:pPr>
    </w:p>
    <w:tbl>
      <w:tblPr>
        <w:tblW w:w="1020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68"/>
        <w:gridCol w:w="1560"/>
        <w:gridCol w:w="1842"/>
        <w:gridCol w:w="1701"/>
        <w:gridCol w:w="2835"/>
      </w:tblGrid>
      <w:tr w:rsidR="00D33B89" w:rsidRPr="00241E1F" w14:paraId="290495F5" w14:textId="77777777" w:rsidTr="006518AA">
        <w:trPr>
          <w:trHeight w:val="873"/>
        </w:trPr>
        <w:tc>
          <w:tcPr>
            <w:tcW w:w="2268" w:type="dxa"/>
          </w:tcPr>
          <w:p w14:paraId="1C763C08" w14:textId="77777777" w:rsidR="00D33B89" w:rsidRPr="00241E1F" w:rsidRDefault="00D33B89" w:rsidP="00DA5AB7">
            <w:pPr>
              <w:pBdr>
                <w:top w:val="nil"/>
                <w:left w:val="nil"/>
                <w:bottom w:val="nil"/>
                <w:right w:val="nil"/>
                <w:between w:val="nil"/>
              </w:pBdr>
              <w:spacing w:line="360" w:lineRule="auto"/>
              <w:ind w:left="126" w:right="113"/>
              <w:rPr>
                <w:b/>
                <w:color w:val="000000"/>
                <w:sz w:val="24"/>
                <w:szCs w:val="24"/>
              </w:rPr>
            </w:pPr>
            <w:r w:rsidRPr="00241E1F">
              <w:rPr>
                <w:b/>
                <w:color w:val="000000"/>
                <w:sz w:val="24"/>
                <w:szCs w:val="24"/>
              </w:rPr>
              <w:t>Proteção Social Especial</w:t>
            </w:r>
          </w:p>
        </w:tc>
        <w:tc>
          <w:tcPr>
            <w:tcW w:w="1560" w:type="dxa"/>
          </w:tcPr>
          <w:p w14:paraId="7EE9D05A" w14:textId="77777777" w:rsidR="00D33B89" w:rsidRPr="00241E1F" w:rsidRDefault="00D33B89" w:rsidP="00DA5AB7">
            <w:pPr>
              <w:pBdr>
                <w:top w:val="nil"/>
                <w:left w:val="nil"/>
                <w:bottom w:val="nil"/>
                <w:right w:val="nil"/>
                <w:between w:val="nil"/>
              </w:pBdr>
              <w:spacing w:line="360" w:lineRule="auto"/>
              <w:ind w:left="268" w:right="236" w:firstLine="59"/>
              <w:rPr>
                <w:b/>
                <w:color w:val="000000"/>
                <w:sz w:val="24"/>
                <w:szCs w:val="24"/>
              </w:rPr>
            </w:pPr>
            <w:r w:rsidRPr="00241E1F">
              <w:rPr>
                <w:b/>
                <w:color w:val="000000"/>
                <w:sz w:val="24"/>
                <w:szCs w:val="24"/>
              </w:rPr>
              <w:t>Meta Diária</w:t>
            </w:r>
          </w:p>
        </w:tc>
        <w:tc>
          <w:tcPr>
            <w:tcW w:w="1842" w:type="dxa"/>
          </w:tcPr>
          <w:p w14:paraId="6AEAF78A" w14:textId="77777777" w:rsidR="00D33B89" w:rsidRPr="00241E1F" w:rsidRDefault="00D33B89" w:rsidP="00DA5AB7">
            <w:pPr>
              <w:pBdr>
                <w:top w:val="nil"/>
                <w:left w:val="nil"/>
                <w:bottom w:val="nil"/>
                <w:right w:val="nil"/>
                <w:between w:val="nil"/>
              </w:pBdr>
              <w:spacing w:line="360" w:lineRule="auto"/>
              <w:ind w:left="425" w:right="153" w:hanging="238"/>
              <w:rPr>
                <w:b/>
                <w:color w:val="000000"/>
                <w:sz w:val="24"/>
                <w:szCs w:val="24"/>
              </w:rPr>
            </w:pPr>
            <w:r w:rsidRPr="00241E1F">
              <w:rPr>
                <w:b/>
                <w:color w:val="000000"/>
                <w:sz w:val="24"/>
                <w:szCs w:val="24"/>
              </w:rPr>
              <w:t>Valor por Meta</w:t>
            </w:r>
          </w:p>
        </w:tc>
        <w:tc>
          <w:tcPr>
            <w:tcW w:w="1701" w:type="dxa"/>
          </w:tcPr>
          <w:p w14:paraId="53276A3C" w14:textId="77777777" w:rsidR="00D33B89" w:rsidRPr="00241E1F" w:rsidRDefault="00D33B89" w:rsidP="00DA5AB7">
            <w:pPr>
              <w:pBdr>
                <w:top w:val="nil"/>
                <w:left w:val="nil"/>
                <w:bottom w:val="nil"/>
                <w:right w:val="nil"/>
                <w:between w:val="nil"/>
              </w:pBdr>
              <w:spacing w:line="360" w:lineRule="auto"/>
              <w:ind w:left="351" w:right="321" w:firstLine="141"/>
              <w:rPr>
                <w:b/>
                <w:color w:val="000000"/>
                <w:sz w:val="24"/>
                <w:szCs w:val="24"/>
              </w:rPr>
            </w:pPr>
            <w:r w:rsidRPr="00241E1F">
              <w:rPr>
                <w:b/>
                <w:color w:val="000000"/>
                <w:sz w:val="24"/>
                <w:szCs w:val="24"/>
              </w:rPr>
              <w:t>Teto Mensal</w:t>
            </w:r>
          </w:p>
        </w:tc>
        <w:tc>
          <w:tcPr>
            <w:tcW w:w="2835" w:type="dxa"/>
          </w:tcPr>
          <w:p w14:paraId="2A235870" w14:textId="77777777" w:rsidR="00D33B89" w:rsidRPr="00241E1F" w:rsidRDefault="00D33B89" w:rsidP="00DA5AB7">
            <w:pPr>
              <w:pBdr>
                <w:top w:val="nil"/>
                <w:left w:val="nil"/>
                <w:bottom w:val="nil"/>
                <w:right w:val="nil"/>
                <w:between w:val="nil"/>
              </w:pBdr>
              <w:spacing w:line="360" w:lineRule="auto"/>
              <w:ind w:left="1152" w:right="240" w:hanging="894"/>
              <w:rPr>
                <w:b/>
                <w:color w:val="000000"/>
                <w:sz w:val="24"/>
                <w:szCs w:val="24"/>
              </w:rPr>
            </w:pPr>
            <w:r w:rsidRPr="00241E1F">
              <w:rPr>
                <w:b/>
                <w:sz w:val="24"/>
                <w:szCs w:val="24"/>
              </w:rPr>
              <w:t>Valor</w:t>
            </w:r>
            <w:r w:rsidRPr="00241E1F">
              <w:rPr>
                <w:b/>
                <w:color w:val="000000"/>
                <w:sz w:val="24"/>
                <w:szCs w:val="24"/>
              </w:rPr>
              <w:t xml:space="preserve"> Total da Parceria de Até</w:t>
            </w:r>
          </w:p>
        </w:tc>
      </w:tr>
      <w:tr w:rsidR="00D33B89" w:rsidRPr="00241E1F" w14:paraId="22C44F2C" w14:textId="77777777" w:rsidTr="006518AA">
        <w:trPr>
          <w:trHeight w:val="827"/>
        </w:trPr>
        <w:tc>
          <w:tcPr>
            <w:tcW w:w="2268" w:type="dxa"/>
          </w:tcPr>
          <w:p w14:paraId="2FF9A69B" w14:textId="77777777" w:rsidR="00D33B89" w:rsidRPr="00241E1F" w:rsidRDefault="00D33B89" w:rsidP="00DA5AB7">
            <w:pPr>
              <w:pBdr>
                <w:top w:val="nil"/>
                <w:left w:val="nil"/>
                <w:bottom w:val="nil"/>
                <w:right w:val="nil"/>
                <w:between w:val="nil"/>
              </w:pBdr>
              <w:spacing w:line="270" w:lineRule="auto"/>
              <w:ind w:left="256" w:right="248"/>
              <w:jc w:val="center"/>
              <w:rPr>
                <w:color w:val="000000"/>
                <w:sz w:val="24"/>
                <w:szCs w:val="24"/>
              </w:rPr>
            </w:pPr>
            <w:r w:rsidRPr="00241E1F">
              <w:rPr>
                <w:color w:val="000000"/>
                <w:sz w:val="24"/>
                <w:szCs w:val="24"/>
              </w:rPr>
              <w:t>Higiene</w:t>
            </w:r>
          </w:p>
        </w:tc>
        <w:tc>
          <w:tcPr>
            <w:tcW w:w="1560" w:type="dxa"/>
          </w:tcPr>
          <w:p w14:paraId="1779508B" w14:textId="77777777" w:rsidR="00D33B89" w:rsidRPr="00241E1F" w:rsidRDefault="00D33B89" w:rsidP="00DA5AB7">
            <w:pPr>
              <w:pBdr>
                <w:top w:val="nil"/>
                <w:left w:val="nil"/>
                <w:bottom w:val="nil"/>
                <w:right w:val="nil"/>
                <w:between w:val="nil"/>
              </w:pBdr>
              <w:spacing w:line="270" w:lineRule="auto"/>
              <w:ind w:left="455" w:right="442"/>
              <w:jc w:val="center"/>
              <w:rPr>
                <w:color w:val="000000"/>
                <w:sz w:val="24"/>
                <w:szCs w:val="24"/>
              </w:rPr>
            </w:pPr>
            <w:r w:rsidRPr="00241E1F">
              <w:rPr>
                <w:color w:val="000000"/>
                <w:sz w:val="24"/>
                <w:szCs w:val="24"/>
              </w:rPr>
              <w:t>15</w:t>
            </w:r>
          </w:p>
        </w:tc>
        <w:tc>
          <w:tcPr>
            <w:tcW w:w="1842" w:type="dxa"/>
          </w:tcPr>
          <w:p w14:paraId="24139BDF" w14:textId="77777777" w:rsidR="00D33B89" w:rsidRPr="00241E1F" w:rsidRDefault="00D33B89" w:rsidP="00DA5AB7">
            <w:pPr>
              <w:pBdr>
                <w:top w:val="nil"/>
                <w:left w:val="nil"/>
                <w:bottom w:val="nil"/>
                <w:right w:val="nil"/>
                <w:between w:val="nil"/>
              </w:pBdr>
              <w:spacing w:line="270" w:lineRule="auto"/>
              <w:ind w:left="400" w:right="386"/>
              <w:jc w:val="center"/>
              <w:rPr>
                <w:color w:val="000000"/>
                <w:sz w:val="24"/>
                <w:szCs w:val="24"/>
              </w:rPr>
            </w:pPr>
            <w:r w:rsidRPr="00241E1F">
              <w:rPr>
                <w:color w:val="000000"/>
                <w:sz w:val="24"/>
                <w:szCs w:val="24"/>
              </w:rPr>
              <w:t>28,47</w:t>
            </w:r>
          </w:p>
        </w:tc>
        <w:tc>
          <w:tcPr>
            <w:tcW w:w="1701" w:type="dxa"/>
          </w:tcPr>
          <w:p w14:paraId="1F4F7668" w14:textId="77777777" w:rsidR="00D33B89" w:rsidRPr="00241E1F" w:rsidRDefault="00D33B89" w:rsidP="00DA5AB7">
            <w:pPr>
              <w:pBdr>
                <w:top w:val="nil"/>
                <w:left w:val="nil"/>
                <w:bottom w:val="nil"/>
                <w:right w:val="nil"/>
                <w:between w:val="nil"/>
              </w:pBdr>
              <w:spacing w:line="270" w:lineRule="auto"/>
              <w:ind w:left="223" w:right="213"/>
              <w:jc w:val="center"/>
              <w:rPr>
                <w:color w:val="000000"/>
                <w:sz w:val="24"/>
                <w:szCs w:val="24"/>
              </w:rPr>
            </w:pPr>
            <w:r w:rsidRPr="00241E1F">
              <w:rPr>
                <w:color w:val="000000"/>
                <w:sz w:val="24"/>
                <w:szCs w:val="24"/>
              </w:rPr>
              <w:t>R$</w:t>
            </w:r>
          </w:p>
          <w:p w14:paraId="467E36B1" w14:textId="77777777" w:rsidR="00D33B89" w:rsidRPr="00241E1F" w:rsidRDefault="00D33B89" w:rsidP="00DA5AB7">
            <w:pPr>
              <w:pBdr>
                <w:top w:val="nil"/>
                <w:left w:val="nil"/>
                <w:bottom w:val="nil"/>
                <w:right w:val="nil"/>
                <w:between w:val="nil"/>
              </w:pBdr>
              <w:spacing w:before="139"/>
              <w:ind w:left="226" w:right="213"/>
              <w:jc w:val="center"/>
              <w:rPr>
                <w:color w:val="000000"/>
                <w:sz w:val="24"/>
                <w:szCs w:val="24"/>
              </w:rPr>
            </w:pPr>
            <w:r w:rsidRPr="00241E1F">
              <w:rPr>
                <w:color w:val="000000"/>
                <w:sz w:val="24"/>
                <w:szCs w:val="24"/>
              </w:rPr>
              <w:t>12.811,50</w:t>
            </w:r>
          </w:p>
        </w:tc>
        <w:tc>
          <w:tcPr>
            <w:tcW w:w="2835" w:type="dxa"/>
          </w:tcPr>
          <w:p w14:paraId="73050601" w14:textId="77777777" w:rsidR="00D33B89" w:rsidRPr="00241E1F" w:rsidRDefault="00D33B89" w:rsidP="00DA5AB7">
            <w:pPr>
              <w:pBdr>
                <w:top w:val="nil"/>
                <w:left w:val="nil"/>
                <w:bottom w:val="nil"/>
                <w:right w:val="nil"/>
                <w:between w:val="nil"/>
              </w:pBdr>
              <w:spacing w:line="270" w:lineRule="auto"/>
              <w:ind w:left="752" w:right="733"/>
              <w:jc w:val="center"/>
              <w:rPr>
                <w:color w:val="000000"/>
                <w:sz w:val="24"/>
                <w:szCs w:val="24"/>
              </w:rPr>
            </w:pPr>
            <w:r w:rsidRPr="00241E1F">
              <w:rPr>
                <w:color w:val="000000"/>
                <w:sz w:val="24"/>
                <w:szCs w:val="24"/>
              </w:rPr>
              <w:t>R$ 153.738,00</w:t>
            </w:r>
          </w:p>
        </w:tc>
      </w:tr>
      <w:tr w:rsidR="00D33B89" w:rsidRPr="00241E1F" w14:paraId="5FD72E76" w14:textId="77777777" w:rsidTr="006518AA">
        <w:trPr>
          <w:trHeight w:val="827"/>
        </w:trPr>
        <w:tc>
          <w:tcPr>
            <w:tcW w:w="2268" w:type="dxa"/>
          </w:tcPr>
          <w:p w14:paraId="601E19BB" w14:textId="6737C67E" w:rsidR="00D33B89" w:rsidRPr="00241E1F" w:rsidRDefault="00D33B89" w:rsidP="00DA5AB7">
            <w:pPr>
              <w:pBdr>
                <w:top w:val="nil"/>
                <w:left w:val="nil"/>
                <w:bottom w:val="nil"/>
                <w:right w:val="nil"/>
                <w:between w:val="nil"/>
              </w:pBdr>
              <w:spacing w:line="270" w:lineRule="auto"/>
              <w:ind w:left="256" w:right="250"/>
              <w:jc w:val="center"/>
              <w:rPr>
                <w:color w:val="000000"/>
                <w:sz w:val="24"/>
                <w:szCs w:val="24"/>
              </w:rPr>
            </w:pPr>
            <w:r w:rsidRPr="00241E1F">
              <w:rPr>
                <w:color w:val="000000"/>
                <w:sz w:val="24"/>
                <w:szCs w:val="24"/>
              </w:rPr>
              <w:t>Alimenta</w:t>
            </w:r>
            <w:r w:rsidR="006518AA">
              <w:rPr>
                <w:color w:val="000000"/>
                <w:sz w:val="24"/>
                <w:szCs w:val="24"/>
              </w:rPr>
              <w:t>ção</w:t>
            </w:r>
          </w:p>
          <w:p w14:paraId="7DCE1776" w14:textId="0A6C967E" w:rsidR="00D33B89" w:rsidRPr="00241E1F" w:rsidRDefault="00D33B89" w:rsidP="00DA5AB7">
            <w:pPr>
              <w:pBdr>
                <w:top w:val="nil"/>
                <w:left w:val="nil"/>
                <w:bottom w:val="nil"/>
                <w:right w:val="nil"/>
                <w:between w:val="nil"/>
              </w:pBdr>
              <w:spacing w:line="270" w:lineRule="auto"/>
              <w:ind w:left="256" w:right="250"/>
              <w:jc w:val="center"/>
              <w:rPr>
                <w:color w:val="000000"/>
                <w:sz w:val="24"/>
                <w:szCs w:val="24"/>
              </w:rPr>
            </w:pPr>
          </w:p>
        </w:tc>
        <w:tc>
          <w:tcPr>
            <w:tcW w:w="1560" w:type="dxa"/>
          </w:tcPr>
          <w:p w14:paraId="666705B9" w14:textId="77777777" w:rsidR="00D33B89" w:rsidRPr="00241E1F" w:rsidRDefault="00D33B89" w:rsidP="00DA5AB7">
            <w:pPr>
              <w:pBdr>
                <w:top w:val="nil"/>
                <w:left w:val="nil"/>
                <w:bottom w:val="nil"/>
                <w:right w:val="nil"/>
                <w:between w:val="nil"/>
              </w:pBdr>
              <w:spacing w:line="270" w:lineRule="auto"/>
              <w:ind w:left="455" w:right="442"/>
              <w:jc w:val="center"/>
              <w:rPr>
                <w:color w:val="000000"/>
                <w:sz w:val="24"/>
                <w:szCs w:val="24"/>
              </w:rPr>
            </w:pPr>
            <w:r w:rsidRPr="00241E1F">
              <w:rPr>
                <w:color w:val="000000"/>
                <w:sz w:val="24"/>
                <w:szCs w:val="24"/>
              </w:rPr>
              <w:t>15</w:t>
            </w:r>
          </w:p>
        </w:tc>
        <w:tc>
          <w:tcPr>
            <w:tcW w:w="1842" w:type="dxa"/>
          </w:tcPr>
          <w:p w14:paraId="19536DCA" w14:textId="77777777" w:rsidR="00D33B89" w:rsidRPr="00241E1F" w:rsidRDefault="00D33B89" w:rsidP="00DA5AB7">
            <w:pPr>
              <w:pBdr>
                <w:top w:val="nil"/>
                <w:left w:val="nil"/>
                <w:bottom w:val="nil"/>
                <w:right w:val="nil"/>
                <w:between w:val="nil"/>
              </w:pBdr>
              <w:spacing w:line="270" w:lineRule="auto"/>
              <w:ind w:left="400" w:right="386"/>
              <w:jc w:val="center"/>
              <w:rPr>
                <w:color w:val="000000"/>
                <w:sz w:val="24"/>
                <w:szCs w:val="24"/>
              </w:rPr>
            </w:pPr>
            <w:r w:rsidRPr="00241E1F">
              <w:rPr>
                <w:color w:val="000000"/>
                <w:sz w:val="24"/>
                <w:szCs w:val="24"/>
              </w:rPr>
              <w:t>28,47</w:t>
            </w:r>
          </w:p>
        </w:tc>
        <w:tc>
          <w:tcPr>
            <w:tcW w:w="1701" w:type="dxa"/>
          </w:tcPr>
          <w:p w14:paraId="30A7A138" w14:textId="77777777" w:rsidR="00D33B89" w:rsidRPr="00241E1F" w:rsidRDefault="00D33B89" w:rsidP="00DA5AB7">
            <w:pPr>
              <w:pBdr>
                <w:top w:val="nil"/>
                <w:left w:val="nil"/>
                <w:bottom w:val="nil"/>
                <w:right w:val="nil"/>
                <w:between w:val="nil"/>
              </w:pBdr>
              <w:spacing w:line="270" w:lineRule="auto"/>
              <w:ind w:left="223" w:right="213"/>
              <w:jc w:val="center"/>
              <w:rPr>
                <w:color w:val="000000"/>
                <w:sz w:val="24"/>
                <w:szCs w:val="24"/>
              </w:rPr>
            </w:pPr>
            <w:r w:rsidRPr="00241E1F">
              <w:rPr>
                <w:color w:val="000000"/>
                <w:sz w:val="24"/>
                <w:szCs w:val="24"/>
              </w:rPr>
              <w:t>R$</w:t>
            </w:r>
          </w:p>
          <w:p w14:paraId="29E0BC15" w14:textId="77777777" w:rsidR="00D33B89" w:rsidRPr="00241E1F" w:rsidRDefault="00D33B89" w:rsidP="00DA5AB7">
            <w:pPr>
              <w:pBdr>
                <w:top w:val="nil"/>
                <w:left w:val="nil"/>
                <w:bottom w:val="nil"/>
                <w:right w:val="nil"/>
                <w:between w:val="nil"/>
              </w:pBdr>
              <w:spacing w:before="139"/>
              <w:ind w:left="226" w:right="213"/>
              <w:jc w:val="center"/>
              <w:rPr>
                <w:color w:val="000000"/>
                <w:sz w:val="24"/>
                <w:szCs w:val="24"/>
              </w:rPr>
            </w:pPr>
            <w:r w:rsidRPr="00241E1F">
              <w:rPr>
                <w:color w:val="000000"/>
                <w:sz w:val="24"/>
                <w:szCs w:val="24"/>
              </w:rPr>
              <w:t>12.811,50</w:t>
            </w:r>
          </w:p>
        </w:tc>
        <w:tc>
          <w:tcPr>
            <w:tcW w:w="2835" w:type="dxa"/>
          </w:tcPr>
          <w:p w14:paraId="2D9C4A32" w14:textId="77777777" w:rsidR="00D33B89" w:rsidRPr="00241E1F" w:rsidRDefault="00D33B89" w:rsidP="00DA5AB7">
            <w:pPr>
              <w:pBdr>
                <w:top w:val="nil"/>
                <w:left w:val="nil"/>
                <w:bottom w:val="nil"/>
                <w:right w:val="nil"/>
                <w:between w:val="nil"/>
              </w:pBdr>
              <w:spacing w:line="270" w:lineRule="auto"/>
              <w:ind w:left="752" w:right="733"/>
              <w:jc w:val="center"/>
              <w:rPr>
                <w:color w:val="000000"/>
                <w:sz w:val="24"/>
                <w:szCs w:val="24"/>
              </w:rPr>
            </w:pPr>
            <w:r w:rsidRPr="00241E1F">
              <w:rPr>
                <w:color w:val="000000"/>
                <w:sz w:val="24"/>
                <w:szCs w:val="24"/>
              </w:rPr>
              <w:t>R$ 153.738,00</w:t>
            </w:r>
          </w:p>
        </w:tc>
      </w:tr>
    </w:tbl>
    <w:p w14:paraId="5D1E5DF3" w14:textId="77777777" w:rsidR="00D33B89" w:rsidRPr="00241E1F" w:rsidRDefault="00D33B89" w:rsidP="00D33B89">
      <w:pPr>
        <w:pBdr>
          <w:top w:val="nil"/>
          <w:left w:val="nil"/>
          <w:bottom w:val="nil"/>
          <w:right w:val="nil"/>
          <w:between w:val="nil"/>
        </w:pBdr>
        <w:spacing w:before="5"/>
        <w:rPr>
          <w:b/>
          <w:color w:val="000000"/>
          <w:sz w:val="24"/>
          <w:szCs w:val="24"/>
        </w:rPr>
      </w:pPr>
    </w:p>
    <w:p w14:paraId="7107217F" w14:textId="77777777" w:rsidR="00D33B89" w:rsidRPr="00241E1F" w:rsidRDefault="00D33B89" w:rsidP="00D33B89">
      <w:pPr>
        <w:pBdr>
          <w:top w:val="nil"/>
          <w:left w:val="nil"/>
          <w:bottom w:val="nil"/>
          <w:right w:val="nil"/>
          <w:between w:val="nil"/>
        </w:pBdr>
        <w:spacing w:before="90"/>
        <w:ind w:left="679" w:right="737"/>
        <w:jc w:val="both"/>
        <w:rPr>
          <w:color w:val="000000"/>
          <w:sz w:val="24"/>
          <w:szCs w:val="24"/>
        </w:rPr>
      </w:pPr>
      <w:r w:rsidRPr="00241E1F">
        <w:rPr>
          <w:color w:val="000000"/>
          <w:sz w:val="24"/>
          <w:szCs w:val="24"/>
        </w:rPr>
        <w:t>*Somente serão aceitas propostas de OSC que também respondam ao edital referente a execução de Serviço de Acolhimento Institucional Adulto, para a execução de no máximo 30 metas.</w:t>
      </w:r>
    </w:p>
    <w:p w14:paraId="399CE665" w14:textId="77777777" w:rsidR="00D33B89" w:rsidRPr="00241E1F" w:rsidRDefault="00D33B89" w:rsidP="00D33B89">
      <w:pPr>
        <w:pBdr>
          <w:top w:val="nil"/>
          <w:left w:val="nil"/>
          <w:bottom w:val="nil"/>
          <w:right w:val="nil"/>
          <w:between w:val="nil"/>
        </w:pBdr>
        <w:spacing w:before="9"/>
        <w:rPr>
          <w:color w:val="000000"/>
          <w:sz w:val="24"/>
          <w:szCs w:val="24"/>
        </w:rPr>
      </w:pPr>
    </w:p>
    <w:p w14:paraId="533F81D7" w14:textId="77777777" w:rsidR="00D33B89" w:rsidRPr="00241E1F" w:rsidRDefault="00D33B89" w:rsidP="00D33B89">
      <w:pPr>
        <w:pStyle w:val="Ttulo1"/>
        <w:jc w:val="both"/>
      </w:pPr>
      <w:r w:rsidRPr="00241E1F">
        <w:t>Público Alvo:</w:t>
      </w:r>
    </w:p>
    <w:p w14:paraId="4664E414" w14:textId="77777777" w:rsidR="00D33B89" w:rsidRPr="00241E1F" w:rsidRDefault="00D33B89" w:rsidP="00D33B89">
      <w:pPr>
        <w:pBdr>
          <w:top w:val="nil"/>
          <w:left w:val="nil"/>
          <w:bottom w:val="nil"/>
          <w:right w:val="nil"/>
          <w:between w:val="nil"/>
        </w:pBdr>
        <w:spacing w:before="132" w:line="360" w:lineRule="auto"/>
        <w:ind w:left="679" w:right="138"/>
        <w:jc w:val="both"/>
        <w:rPr>
          <w:color w:val="000000"/>
          <w:sz w:val="24"/>
          <w:szCs w:val="24"/>
        </w:rPr>
      </w:pPr>
      <w:bookmarkStart w:id="25" w:name="_Hlk120788456"/>
      <w:r w:rsidRPr="00241E1F">
        <w:rPr>
          <w:sz w:val="24"/>
          <w:szCs w:val="24"/>
        </w:rPr>
        <w:t xml:space="preserve">Público adulto masculino </w:t>
      </w:r>
      <w:r w:rsidRPr="00241E1F">
        <w:rPr>
          <w:color w:val="000000"/>
          <w:sz w:val="24"/>
          <w:szCs w:val="24"/>
        </w:rPr>
        <w:t xml:space="preserve">com 18 anos ou mais, em situação de desproteção social e com diferentes </w:t>
      </w:r>
      <w:r w:rsidRPr="00241E1F">
        <w:rPr>
          <w:color w:val="000000"/>
          <w:sz w:val="24"/>
          <w:szCs w:val="24"/>
        </w:rPr>
        <w:lastRenderedPageBreak/>
        <w:t xml:space="preserve">necessidades, mas em condições de exercer seus cuidados pessoais de forma independente (como alimentar-se, vestir-se, tomar banho, ir ao banheiro, etc) e seus filhos, quando estes estiverem juntos em vivência da situação de rua. </w:t>
      </w:r>
      <w:r w:rsidRPr="00241E1F">
        <w:rPr>
          <w:sz w:val="24"/>
          <w:szCs w:val="24"/>
        </w:rPr>
        <w:t xml:space="preserve">Esta oferta não se aplica às pessoas que já são atendidas em outras modalidades de acolhimento institucional. </w:t>
      </w:r>
    </w:p>
    <w:bookmarkEnd w:id="25"/>
    <w:p w14:paraId="278EBE57" w14:textId="77777777" w:rsidR="00D33B89" w:rsidRPr="00241E1F" w:rsidRDefault="00D33B89" w:rsidP="00D33B89">
      <w:pPr>
        <w:pBdr>
          <w:top w:val="nil"/>
          <w:left w:val="nil"/>
          <w:bottom w:val="nil"/>
          <w:right w:val="nil"/>
          <w:between w:val="nil"/>
        </w:pBdr>
        <w:spacing w:before="6"/>
        <w:rPr>
          <w:color w:val="000000"/>
          <w:sz w:val="24"/>
          <w:szCs w:val="24"/>
        </w:rPr>
      </w:pPr>
    </w:p>
    <w:p w14:paraId="2A28D8BD" w14:textId="77777777" w:rsidR="00D33B89" w:rsidRPr="00241E1F" w:rsidRDefault="00D33B89" w:rsidP="00E00370">
      <w:pPr>
        <w:pStyle w:val="Ttulo1"/>
        <w:numPr>
          <w:ilvl w:val="0"/>
          <w:numId w:val="85"/>
        </w:numPr>
        <w:tabs>
          <w:tab w:val="left" w:pos="963"/>
        </w:tabs>
        <w:ind w:left="966" w:hanging="567"/>
      </w:pPr>
      <w:r w:rsidRPr="00241E1F">
        <w:t>OBJETO DA PARCERIA:</w:t>
      </w:r>
    </w:p>
    <w:p w14:paraId="7C0F88EC" w14:textId="77777777" w:rsidR="00D33B89" w:rsidRPr="00241E1F" w:rsidRDefault="00D33B89" w:rsidP="00D33B89">
      <w:pPr>
        <w:spacing w:before="137"/>
        <w:ind w:left="679"/>
        <w:rPr>
          <w:b/>
          <w:sz w:val="24"/>
          <w:szCs w:val="24"/>
        </w:rPr>
      </w:pPr>
      <w:r w:rsidRPr="00241E1F">
        <w:rPr>
          <w:b/>
          <w:sz w:val="24"/>
          <w:szCs w:val="24"/>
        </w:rPr>
        <w:t>Especificação do Objeto:</w:t>
      </w:r>
    </w:p>
    <w:p w14:paraId="7B04C3C3" w14:textId="77777777" w:rsidR="00D33B89" w:rsidRPr="00241E1F" w:rsidRDefault="00D33B89" w:rsidP="00D33B89">
      <w:pPr>
        <w:pBdr>
          <w:top w:val="nil"/>
          <w:left w:val="nil"/>
          <w:bottom w:val="nil"/>
          <w:right w:val="nil"/>
          <w:between w:val="nil"/>
        </w:pBdr>
        <w:spacing w:before="135" w:line="360" w:lineRule="auto"/>
        <w:ind w:left="679" w:right="144"/>
        <w:jc w:val="both"/>
        <w:rPr>
          <w:color w:val="000000"/>
          <w:sz w:val="24"/>
          <w:szCs w:val="24"/>
        </w:rPr>
      </w:pPr>
      <w:r w:rsidRPr="00241E1F">
        <w:rPr>
          <w:color w:val="000000"/>
          <w:sz w:val="24"/>
          <w:szCs w:val="24"/>
        </w:rPr>
        <w:t xml:space="preserve">Oferta de higiene e alimentação por unidade que oferte o serviço de acolhimento institucional adulto </w:t>
      </w:r>
      <w:r w:rsidRPr="00241E1F">
        <w:rPr>
          <w:sz w:val="24"/>
          <w:szCs w:val="24"/>
        </w:rPr>
        <w:t>Público adulto masculino com 18 anos ou mais</w:t>
      </w:r>
      <w:r w:rsidRPr="00241E1F">
        <w:rPr>
          <w:color w:val="000000"/>
          <w:sz w:val="24"/>
          <w:szCs w:val="24"/>
        </w:rPr>
        <w:t xml:space="preserve">, </w:t>
      </w:r>
      <w:r w:rsidRPr="00241E1F">
        <w:rPr>
          <w:sz w:val="24"/>
          <w:szCs w:val="24"/>
        </w:rPr>
        <w:t xml:space="preserve">e seus filhos, quando estes estiverem juntos em vivência da situação de rua </w:t>
      </w:r>
      <w:r w:rsidRPr="00241E1F">
        <w:rPr>
          <w:color w:val="000000"/>
          <w:sz w:val="24"/>
          <w:szCs w:val="24"/>
        </w:rPr>
        <w:t>com o objetivo de proteção social dentro do escopo de atendimento da Política de Assistência Social para pessoas em situação de rua.</w:t>
      </w:r>
    </w:p>
    <w:p w14:paraId="00D6FDC4" w14:textId="77777777" w:rsidR="00D33B89" w:rsidRPr="00241E1F" w:rsidRDefault="00D33B89" w:rsidP="00D33B89">
      <w:pPr>
        <w:spacing w:line="360" w:lineRule="auto"/>
        <w:ind w:left="679" w:right="144"/>
        <w:jc w:val="both"/>
        <w:rPr>
          <w:sz w:val="24"/>
          <w:szCs w:val="24"/>
        </w:rPr>
      </w:pPr>
      <w:r w:rsidRPr="00241E1F">
        <w:rPr>
          <w:sz w:val="24"/>
          <w:szCs w:val="24"/>
        </w:rPr>
        <w:t>Deverá seguir a metodologia unificada, as orientações, as cartilhas, fluxos e protocolos vigentes da Trilha da Cidadania.</w:t>
      </w:r>
    </w:p>
    <w:p w14:paraId="52D1E74C" w14:textId="77777777" w:rsidR="00D33B89" w:rsidRPr="00241E1F" w:rsidRDefault="00D33B89" w:rsidP="00D33B89">
      <w:pPr>
        <w:pBdr>
          <w:top w:val="nil"/>
          <w:left w:val="nil"/>
          <w:bottom w:val="nil"/>
          <w:right w:val="nil"/>
          <w:between w:val="nil"/>
        </w:pBdr>
        <w:spacing w:line="360" w:lineRule="auto"/>
        <w:ind w:left="679" w:right="138"/>
        <w:jc w:val="both"/>
        <w:rPr>
          <w:color w:val="000000"/>
          <w:sz w:val="24"/>
          <w:szCs w:val="24"/>
        </w:rPr>
      </w:pPr>
      <w:r w:rsidRPr="00241E1F">
        <w:rPr>
          <w:color w:val="000009"/>
          <w:sz w:val="24"/>
          <w:szCs w:val="24"/>
        </w:rPr>
        <w:t xml:space="preserve">O período de execução da parceria será a partir da data de assinatura do Termo de Colaboração. Assim, a vigência da parceria se inicia na data da assinatura e </w:t>
      </w:r>
      <w:r w:rsidRPr="00241E1F">
        <w:rPr>
          <w:color w:val="000000"/>
          <w:sz w:val="24"/>
          <w:szCs w:val="24"/>
        </w:rPr>
        <w:t>finaliza 30 dias após o fim do período de execução.</w:t>
      </w:r>
    </w:p>
    <w:p w14:paraId="59A3370F" w14:textId="77777777" w:rsidR="00D33B89" w:rsidRPr="00241E1F" w:rsidRDefault="00D33B89" w:rsidP="00D33B89">
      <w:pPr>
        <w:pStyle w:val="Ttulo1"/>
      </w:pPr>
      <w:r w:rsidRPr="00241E1F">
        <w:t>OBJETIVOS:</w:t>
      </w:r>
    </w:p>
    <w:p w14:paraId="658427B1" w14:textId="77777777" w:rsidR="00D33B89" w:rsidRPr="00241E1F" w:rsidRDefault="00D33B89" w:rsidP="00D33B89">
      <w:pPr>
        <w:spacing w:before="137"/>
        <w:ind w:left="679"/>
        <w:jc w:val="both"/>
        <w:rPr>
          <w:b/>
          <w:sz w:val="24"/>
          <w:szCs w:val="24"/>
        </w:rPr>
      </w:pPr>
      <w:r w:rsidRPr="00241E1F">
        <w:rPr>
          <w:b/>
          <w:sz w:val="24"/>
          <w:szCs w:val="24"/>
        </w:rPr>
        <w:t>Objetivo Geral:</w:t>
      </w:r>
    </w:p>
    <w:p w14:paraId="19F3AB10" w14:textId="77777777" w:rsidR="00D33B89" w:rsidRPr="00241E1F" w:rsidRDefault="00D33B89" w:rsidP="00D33B89">
      <w:pPr>
        <w:pBdr>
          <w:top w:val="nil"/>
          <w:left w:val="nil"/>
          <w:bottom w:val="nil"/>
          <w:right w:val="nil"/>
          <w:between w:val="nil"/>
        </w:pBdr>
        <w:spacing w:before="134" w:line="360" w:lineRule="auto"/>
        <w:ind w:left="679" w:right="141"/>
        <w:jc w:val="both"/>
        <w:rPr>
          <w:sz w:val="24"/>
          <w:szCs w:val="24"/>
        </w:rPr>
      </w:pPr>
      <w:r w:rsidRPr="00241E1F">
        <w:rPr>
          <w:color w:val="000000"/>
          <w:sz w:val="24"/>
          <w:szCs w:val="24"/>
        </w:rPr>
        <w:t xml:space="preserve">Oferta de higiene e alimentação por unidade que execute o serviço de acolhimento institucional  para o </w:t>
      </w:r>
      <w:r w:rsidRPr="00241E1F">
        <w:rPr>
          <w:sz w:val="24"/>
          <w:szCs w:val="24"/>
        </w:rPr>
        <w:t xml:space="preserve">público adulto masculino </w:t>
      </w:r>
      <w:r w:rsidRPr="00241E1F">
        <w:rPr>
          <w:color w:val="000000"/>
          <w:sz w:val="24"/>
          <w:szCs w:val="24"/>
        </w:rPr>
        <w:t xml:space="preserve">com 18 anos ou mais, em situação de desproteção social e com diferentes necessidades, mas em condições de exercer seus cuidados pessoais de forma independente (como alimentar-se, vestir-se, tomar banho, ir ao banheiro) e seus filhos </w:t>
      </w:r>
      <w:r w:rsidRPr="00241E1F">
        <w:rPr>
          <w:sz w:val="24"/>
          <w:szCs w:val="24"/>
        </w:rPr>
        <w:t>quando estes estiverem juntos em vivência da situação de rua.</w:t>
      </w:r>
    </w:p>
    <w:p w14:paraId="33F63EA9" w14:textId="77777777" w:rsidR="00D33B89" w:rsidRPr="00241E1F" w:rsidRDefault="00D33B89" w:rsidP="00D33B89">
      <w:pPr>
        <w:pBdr>
          <w:top w:val="nil"/>
          <w:left w:val="nil"/>
          <w:bottom w:val="nil"/>
          <w:right w:val="nil"/>
          <w:between w:val="nil"/>
        </w:pBdr>
        <w:spacing w:before="5"/>
        <w:rPr>
          <w:color w:val="000000"/>
          <w:sz w:val="24"/>
          <w:szCs w:val="24"/>
        </w:rPr>
      </w:pPr>
    </w:p>
    <w:p w14:paraId="08CE9591" w14:textId="77777777" w:rsidR="00D33B89" w:rsidRPr="00241E1F" w:rsidRDefault="00D33B89" w:rsidP="00D33B89">
      <w:pPr>
        <w:pStyle w:val="Ttulo1"/>
      </w:pPr>
      <w:r w:rsidRPr="00241E1F">
        <w:rPr>
          <w:color w:val="000009"/>
        </w:rPr>
        <w:t xml:space="preserve">Objetivos </w:t>
      </w:r>
      <w:r w:rsidRPr="00241E1F">
        <w:t>Específicos do Acolhimento:</w:t>
      </w:r>
    </w:p>
    <w:p w14:paraId="784C89AE" w14:textId="77777777" w:rsidR="00D33B89" w:rsidRPr="00241E1F" w:rsidRDefault="00D33B89" w:rsidP="00D33B89">
      <w:pPr>
        <w:rPr>
          <w:sz w:val="24"/>
          <w:szCs w:val="24"/>
        </w:rPr>
      </w:pPr>
      <w:r w:rsidRPr="00241E1F">
        <w:rPr>
          <w:sz w:val="24"/>
          <w:szCs w:val="24"/>
        </w:rPr>
        <w:t xml:space="preserve">             </w:t>
      </w:r>
    </w:p>
    <w:p w14:paraId="2B4AC648" w14:textId="77777777" w:rsidR="00D33B89" w:rsidRPr="00241E1F" w:rsidRDefault="00D33B89" w:rsidP="00D33B89">
      <w:pPr>
        <w:rPr>
          <w:sz w:val="24"/>
          <w:szCs w:val="24"/>
        </w:rPr>
      </w:pPr>
      <w:r w:rsidRPr="00241E1F">
        <w:rPr>
          <w:sz w:val="24"/>
          <w:szCs w:val="24"/>
        </w:rPr>
        <w:t xml:space="preserve">             Garantia da oferta de :</w:t>
      </w:r>
    </w:p>
    <w:p w14:paraId="6EA58B8D" w14:textId="77777777" w:rsidR="00D33B89" w:rsidRPr="00241E1F" w:rsidRDefault="00D33B89" w:rsidP="00E00370">
      <w:pPr>
        <w:numPr>
          <w:ilvl w:val="0"/>
          <w:numId w:val="87"/>
        </w:numPr>
        <w:pBdr>
          <w:top w:val="nil"/>
          <w:left w:val="nil"/>
          <w:bottom w:val="nil"/>
          <w:right w:val="nil"/>
          <w:between w:val="nil"/>
        </w:pBdr>
        <w:tabs>
          <w:tab w:val="left" w:pos="1405"/>
        </w:tabs>
        <w:spacing w:before="134"/>
        <w:jc w:val="both"/>
        <w:rPr>
          <w:color w:val="000009"/>
          <w:sz w:val="24"/>
          <w:szCs w:val="24"/>
        </w:rPr>
      </w:pPr>
      <w:r w:rsidRPr="00241E1F">
        <w:rPr>
          <w:color w:val="000009"/>
          <w:sz w:val="24"/>
          <w:szCs w:val="24"/>
        </w:rPr>
        <w:t>Acolhida;</w:t>
      </w:r>
    </w:p>
    <w:p w14:paraId="5FE7806E" w14:textId="77777777" w:rsidR="00D33B89" w:rsidRPr="00241E1F" w:rsidRDefault="00D33B89" w:rsidP="00E00370">
      <w:pPr>
        <w:numPr>
          <w:ilvl w:val="0"/>
          <w:numId w:val="87"/>
        </w:numPr>
        <w:pBdr>
          <w:top w:val="nil"/>
          <w:left w:val="nil"/>
          <w:bottom w:val="nil"/>
          <w:right w:val="nil"/>
          <w:between w:val="nil"/>
        </w:pBdr>
        <w:tabs>
          <w:tab w:val="left" w:pos="1405"/>
        </w:tabs>
        <w:jc w:val="both"/>
        <w:rPr>
          <w:color w:val="000009"/>
          <w:sz w:val="24"/>
          <w:szCs w:val="24"/>
        </w:rPr>
      </w:pPr>
      <w:r w:rsidRPr="00241E1F">
        <w:rPr>
          <w:color w:val="000009"/>
          <w:sz w:val="24"/>
          <w:szCs w:val="24"/>
        </w:rPr>
        <w:t>Garantir da oferta de higiene;</w:t>
      </w:r>
    </w:p>
    <w:p w14:paraId="4F36DE7E" w14:textId="77777777" w:rsidR="00D33B89" w:rsidRPr="00241E1F" w:rsidRDefault="00D33B89" w:rsidP="00E00370">
      <w:pPr>
        <w:numPr>
          <w:ilvl w:val="0"/>
          <w:numId w:val="87"/>
        </w:numPr>
        <w:pBdr>
          <w:top w:val="nil"/>
          <w:left w:val="nil"/>
          <w:bottom w:val="nil"/>
          <w:right w:val="nil"/>
          <w:between w:val="nil"/>
        </w:pBdr>
        <w:tabs>
          <w:tab w:val="left" w:pos="1405"/>
        </w:tabs>
        <w:jc w:val="both"/>
        <w:rPr>
          <w:color w:val="000009"/>
          <w:sz w:val="24"/>
          <w:szCs w:val="24"/>
        </w:rPr>
      </w:pPr>
      <w:r w:rsidRPr="00241E1F">
        <w:rPr>
          <w:color w:val="000009"/>
          <w:sz w:val="24"/>
          <w:szCs w:val="24"/>
        </w:rPr>
        <w:t>Garantia da oferta de alimentação</w:t>
      </w:r>
    </w:p>
    <w:p w14:paraId="07025C26" w14:textId="77777777" w:rsidR="00D33B89" w:rsidRPr="00241E1F" w:rsidRDefault="00D33B89" w:rsidP="00D33B89">
      <w:pPr>
        <w:pBdr>
          <w:top w:val="nil"/>
          <w:left w:val="nil"/>
          <w:bottom w:val="nil"/>
          <w:right w:val="nil"/>
          <w:between w:val="nil"/>
        </w:pBdr>
        <w:rPr>
          <w:color w:val="000000"/>
          <w:sz w:val="24"/>
          <w:szCs w:val="24"/>
        </w:rPr>
      </w:pPr>
    </w:p>
    <w:p w14:paraId="0095BF27" w14:textId="77777777" w:rsidR="00D33B89" w:rsidRPr="00241E1F" w:rsidRDefault="00D33B89" w:rsidP="00D33B89">
      <w:pPr>
        <w:pBdr>
          <w:top w:val="nil"/>
          <w:left w:val="nil"/>
          <w:bottom w:val="nil"/>
          <w:right w:val="nil"/>
          <w:between w:val="nil"/>
        </w:pBdr>
        <w:spacing w:before="5"/>
        <w:rPr>
          <w:color w:val="000000"/>
          <w:sz w:val="24"/>
          <w:szCs w:val="24"/>
        </w:rPr>
      </w:pPr>
    </w:p>
    <w:p w14:paraId="0BD2E821" w14:textId="77777777" w:rsidR="00D33B89" w:rsidRPr="00241E1F" w:rsidRDefault="00D33B89" w:rsidP="00E00370">
      <w:pPr>
        <w:pStyle w:val="Ttulo1"/>
        <w:numPr>
          <w:ilvl w:val="0"/>
          <w:numId w:val="85"/>
        </w:numPr>
        <w:tabs>
          <w:tab w:val="left" w:pos="963"/>
        </w:tabs>
        <w:ind w:left="966" w:hanging="567"/>
        <w:rPr>
          <w:color w:val="000009"/>
        </w:rPr>
      </w:pPr>
      <w:r w:rsidRPr="00241E1F">
        <w:t>FORMA DE EXECUÇÃO</w:t>
      </w:r>
    </w:p>
    <w:p w14:paraId="351FECDE" w14:textId="77777777" w:rsidR="00D33B89" w:rsidRPr="00241E1F" w:rsidRDefault="00D33B89" w:rsidP="00D33B89">
      <w:pPr>
        <w:spacing w:before="134" w:line="360" w:lineRule="auto"/>
        <w:ind w:left="679" w:right="133"/>
        <w:rPr>
          <w:sz w:val="24"/>
          <w:szCs w:val="24"/>
        </w:rPr>
      </w:pPr>
      <w:r w:rsidRPr="00241E1F">
        <w:rPr>
          <w:sz w:val="24"/>
          <w:szCs w:val="24"/>
        </w:rPr>
        <w:t>A unidade receberá os encaminhamentos do Serviço Especializado para Pessoas em Situação de Rua (Centro POP) e Serviço Especializado de Abordagem Social (SEAS), nos respectivos horários:</w:t>
      </w:r>
    </w:p>
    <w:p w14:paraId="24CECC71" w14:textId="77777777" w:rsidR="00D33B89" w:rsidRPr="00241E1F" w:rsidRDefault="00D33B89" w:rsidP="00D33B89">
      <w:pPr>
        <w:spacing w:line="360" w:lineRule="auto"/>
        <w:ind w:left="679" w:right="6401"/>
        <w:rPr>
          <w:sz w:val="24"/>
          <w:szCs w:val="24"/>
        </w:rPr>
      </w:pPr>
      <w:r w:rsidRPr="00241E1F">
        <w:rPr>
          <w:sz w:val="24"/>
          <w:szCs w:val="24"/>
        </w:rPr>
        <w:t xml:space="preserve">Almoço: 12h às14h </w:t>
      </w:r>
    </w:p>
    <w:p w14:paraId="2C85C755" w14:textId="77777777" w:rsidR="00D33B89" w:rsidRPr="00241E1F" w:rsidRDefault="00D33B89" w:rsidP="00D33B89">
      <w:pPr>
        <w:spacing w:line="360" w:lineRule="auto"/>
        <w:ind w:left="679" w:right="6401"/>
        <w:rPr>
          <w:sz w:val="24"/>
          <w:szCs w:val="24"/>
        </w:rPr>
      </w:pPr>
      <w:r w:rsidRPr="00241E1F">
        <w:rPr>
          <w:sz w:val="24"/>
          <w:szCs w:val="24"/>
        </w:rPr>
        <w:t>Jantar: 18h às 20h</w:t>
      </w:r>
    </w:p>
    <w:p w14:paraId="233CD385" w14:textId="77777777" w:rsidR="00D33B89" w:rsidRPr="00241E1F" w:rsidRDefault="00D33B89" w:rsidP="00D33B89">
      <w:pPr>
        <w:pBdr>
          <w:top w:val="nil"/>
          <w:left w:val="nil"/>
          <w:bottom w:val="nil"/>
          <w:right w:val="nil"/>
          <w:between w:val="nil"/>
        </w:pBdr>
        <w:spacing w:before="3"/>
        <w:rPr>
          <w:color w:val="000000"/>
          <w:sz w:val="24"/>
          <w:szCs w:val="24"/>
        </w:rPr>
      </w:pPr>
    </w:p>
    <w:p w14:paraId="6F8B6A05" w14:textId="77777777" w:rsidR="00D33B89" w:rsidRPr="00241E1F" w:rsidRDefault="00D33B89" w:rsidP="00D33B89">
      <w:pPr>
        <w:ind w:left="679"/>
        <w:rPr>
          <w:b/>
          <w:sz w:val="24"/>
          <w:szCs w:val="24"/>
        </w:rPr>
      </w:pPr>
      <w:r w:rsidRPr="00241E1F">
        <w:rPr>
          <w:b/>
          <w:sz w:val="24"/>
          <w:szCs w:val="24"/>
        </w:rPr>
        <w:t>LOCALIZAÇÃO E INSTALAÇÕES FÍSICAS</w:t>
      </w:r>
    </w:p>
    <w:p w14:paraId="526F3C10" w14:textId="77777777" w:rsidR="00D33B89" w:rsidRPr="00241E1F" w:rsidRDefault="00D33B89" w:rsidP="00D33B89">
      <w:pPr>
        <w:pBdr>
          <w:top w:val="nil"/>
          <w:left w:val="nil"/>
          <w:bottom w:val="nil"/>
          <w:right w:val="nil"/>
          <w:between w:val="nil"/>
        </w:pBdr>
        <w:spacing w:before="122" w:line="360" w:lineRule="auto"/>
        <w:ind w:left="679" w:right="138"/>
        <w:rPr>
          <w:color w:val="000000"/>
          <w:sz w:val="24"/>
          <w:szCs w:val="24"/>
        </w:rPr>
      </w:pPr>
      <w:r w:rsidRPr="00241E1F">
        <w:rPr>
          <w:b/>
          <w:sz w:val="24"/>
          <w:szCs w:val="24"/>
        </w:rPr>
        <w:t xml:space="preserve">Banheiros: </w:t>
      </w:r>
      <w:r w:rsidRPr="00241E1F">
        <w:rPr>
          <w:sz w:val="24"/>
          <w:szCs w:val="24"/>
        </w:rPr>
        <w:t>O espaço</w:t>
      </w:r>
      <w:r w:rsidRPr="00241E1F">
        <w:rPr>
          <w:color w:val="000000"/>
          <w:sz w:val="24"/>
          <w:szCs w:val="24"/>
        </w:rPr>
        <w:t xml:space="preserve"> deverá ter pelo menos 1 lavatório, 1 sanitário e 1 chuveiro. Deverá ser considerada a proporção de, no mínimo, um banheiro para </w:t>
      </w:r>
      <w:r w:rsidRPr="00241E1F">
        <w:rPr>
          <w:b/>
          <w:sz w:val="24"/>
          <w:szCs w:val="24"/>
        </w:rPr>
        <w:t>até 10 pessoas</w:t>
      </w:r>
      <w:r w:rsidRPr="00241E1F">
        <w:rPr>
          <w:sz w:val="24"/>
          <w:szCs w:val="24"/>
        </w:rPr>
        <w:t xml:space="preserve">. </w:t>
      </w:r>
      <w:r w:rsidRPr="00241E1F">
        <w:rPr>
          <w:color w:val="000000"/>
          <w:sz w:val="24"/>
          <w:szCs w:val="24"/>
        </w:rPr>
        <w:t>Ao menos um banheiro deve ser adaptado para pessoa com deficiência, conforme legislação de acessibilidade para atender os usuários;</w:t>
      </w:r>
    </w:p>
    <w:p w14:paraId="106005CF" w14:textId="77777777" w:rsidR="00D33B89" w:rsidRPr="00241E1F" w:rsidRDefault="00D33B89" w:rsidP="00D33B89">
      <w:pPr>
        <w:pBdr>
          <w:top w:val="nil"/>
          <w:left w:val="nil"/>
          <w:bottom w:val="nil"/>
          <w:right w:val="nil"/>
          <w:between w:val="nil"/>
        </w:pBdr>
        <w:spacing w:before="2" w:line="360" w:lineRule="auto"/>
        <w:ind w:left="679" w:right="139"/>
        <w:jc w:val="both"/>
        <w:rPr>
          <w:color w:val="000000"/>
          <w:sz w:val="24"/>
          <w:szCs w:val="24"/>
        </w:rPr>
      </w:pPr>
      <w:r w:rsidRPr="00241E1F">
        <w:rPr>
          <w:b/>
          <w:color w:val="000000"/>
          <w:sz w:val="24"/>
          <w:szCs w:val="24"/>
        </w:rPr>
        <w:t xml:space="preserve">Sala de jantar/refeitório: </w:t>
      </w:r>
      <w:r w:rsidRPr="00241E1F">
        <w:rPr>
          <w:color w:val="000000"/>
          <w:sz w:val="24"/>
          <w:szCs w:val="24"/>
        </w:rPr>
        <w:t>refeitório com mesas e cadeiras, espaço equipado para acomodar todos os usuários a cada refeição (este espaço também poderá ser utilizado para outras atividades);</w:t>
      </w:r>
    </w:p>
    <w:p w14:paraId="4ECBA16D" w14:textId="77777777" w:rsidR="00D33B89" w:rsidRPr="00241E1F" w:rsidRDefault="00D33B89" w:rsidP="00D33B89">
      <w:pPr>
        <w:pBdr>
          <w:top w:val="nil"/>
          <w:left w:val="nil"/>
          <w:bottom w:val="nil"/>
          <w:right w:val="nil"/>
          <w:between w:val="nil"/>
        </w:pBdr>
        <w:spacing w:before="1" w:line="360" w:lineRule="auto"/>
        <w:ind w:left="679" w:right="144"/>
        <w:jc w:val="both"/>
        <w:rPr>
          <w:color w:val="000000"/>
          <w:sz w:val="24"/>
          <w:szCs w:val="24"/>
        </w:rPr>
      </w:pPr>
      <w:r w:rsidRPr="00241E1F">
        <w:rPr>
          <w:color w:val="000000"/>
          <w:sz w:val="24"/>
          <w:szCs w:val="24"/>
        </w:rPr>
        <w:t>As instalações da unidade desta oferta devem ser adequadas às regras de acessibilidade e a RDC/ANVISA Nº 283, de 26 de setembro de 2005, conforme a Lei 10.098 de 19 de dezembro de 2000 e da Norma da ABNT 9050/2015 com espaços adequados ao atendimento aos usuários, pessoas com deficiência e/ou idosas, desde que tenham autonomia para atividades da vida diária.</w:t>
      </w:r>
    </w:p>
    <w:p w14:paraId="74FCBA85" w14:textId="77777777" w:rsidR="00D33B89" w:rsidRPr="00241E1F" w:rsidRDefault="00D33B89" w:rsidP="00D33B89">
      <w:pPr>
        <w:pStyle w:val="Ttulo1"/>
      </w:pPr>
      <w:r w:rsidRPr="00241E1F">
        <w:t>Período de Funcionamento:</w:t>
      </w:r>
    </w:p>
    <w:p w14:paraId="1E8C7E0C" w14:textId="77777777" w:rsidR="00D33B89" w:rsidRPr="00241E1F" w:rsidRDefault="00D33B89" w:rsidP="00D33B89">
      <w:pPr>
        <w:pBdr>
          <w:top w:val="nil"/>
          <w:left w:val="nil"/>
          <w:bottom w:val="nil"/>
          <w:right w:val="nil"/>
          <w:between w:val="nil"/>
        </w:pBdr>
        <w:spacing w:before="134" w:line="360" w:lineRule="auto"/>
        <w:ind w:left="679" w:right="137"/>
        <w:jc w:val="both"/>
        <w:rPr>
          <w:color w:val="000000"/>
          <w:sz w:val="24"/>
          <w:szCs w:val="24"/>
        </w:rPr>
      </w:pPr>
      <w:r w:rsidRPr="00241E1F">
        <w:rPr>
          <w:color w:val="000000"/>
          <w:sz w:val="24"/>
          <w:szCs w:val="24"/>
        </w:rPr>
        <w:t xml:space="preserve">Deve estar vinculado a uma unidade de acolhimento institucional que funciona 24h para que os serviços de </w:t>
      </w:r>
      <w:r w:rsidRPr="00241E1F">
        <w:rPr>
          <w:sz w:val="24"/>
          <w:szCs w:val="24"/>
        </w:rPr>
        <w:t>referência</w:t>
      </w:r>
      <w:r w:rsidRPr="00241E1F">
        <w:rPr>
          <w:color w:val="000000"/>
          <w:sz w:val="24"/>
          <w:szCs w:val="24"/>
        </w:rPr>
        <w:t xml:space="preserve"> possam entrar em contato para encaminhamentos e/ou busca de orientações.</w:t>
      </w:r>
    </w:p>
    <w:p w14:paraId="0ECC6469" w14:textId="77777777" w:rsidR="00D33B89" w:rsidRPr="00241E1F" w:rsidRDefault="00D33B89" w:rsidP="00D33B89">
      <w:pPr>
        <w:pBdr>
          <w:top w:val="nil"/>
          <w:left w:val="nil"/>
          <w:bottom w:val="nil"/>
          <w:right w:val="nil"/>
          <w:between w:val="nil"/>
        </w:pBdr>
        <w:spacing w:before="4"/>
        <w:rPr>
          <w:color w:val="000000"/>
          <w:sz w:val="24"/>
          <w:szCs w:val="24"/>
        </w:rPr>
      </w:pPr>
    </w:p>
    <w:p w14:paraId="5234BFA6" w14:textId="77777777" w:rsidR="00D33B89" w:rsidRPr="00241E1F" w:rsidRDefault="00D33B89" w:rsidP="00D33B89">
      <w:pPr>
        <w:pStyle w:val="Ttulo1"/>
      </w:pPr>
      <w:r w:rsidRPr="00241E1F">
        <w:t>Formas de Acesso:</w:t>
      </w:r>
    </w:p>
    <w:p w14:paraId="4CA9234A" w14:textId="77777777" w:rsidR="00D33B89" w:rsidRPr="00241E1F" w:rsidRDefault="00D33B89" w:rsidP="00D33B89">
      <w:pPr>
        <w:spacing w:before="134" w:line="360" w:lineRule="auto"/>
        <w:ind w:left="679"/>
        <w:rPr>
          <w:sz w:val="24"/>
          <w:szCs w:val="24"/>
        </w:rPr>
      </w:pPr>
      <w:r w:rsidRPr="00241E1F">
        <w:rPr>
          <w:sz w:val="24"/>
          <w:szCs w:val="24"/>
        </w:rPr>
        <w:t>A unidade receberá  os encaminhamentos, exclusivamente, do Serviço Especializado para Pessoas em Situação de Rua (Centro POP) e Serviço Especializado de Abordagem Social (SEAS), nos respectivos horários:</w:t>
      </w:r>
    </w:p>
    <w:p w14:paraId="0FBB9B83" w14:textId="77777777" w:rsidR="00D33B89" w:rsidRPr="00241E1F" w:rsidRDefault="00D33B89" w:rsidP="00D33B89">
      <w:pPr>
        <w:spacing w:line="360" w:lineRule="auto"/>
        <w:ind w:left="679" w:right="23"/>
        <w:rPr>
          <w:sz w:val="24"/>
          <w:szCs w:val="24"/>
        </w:rPr>
      </w:pPr>
      <w:r w:rsidRPr="00241E1F">
        <w:rPr>
          <w:sz w:val="24"/>
          <w:szCs w:val="24"/>
        </w:rPr>
        <w:t xml:space="preserve">Almoço: 12h às14h </w:t>
      </w:r>
    </w:p>
    <w:p w14:paraId="2B49AAF6" w14:textId="77777777" w:rsidR="00D33B89" w:rsidRPr="00241E1F" w:rsidRDefault="00D33B89" w:rsidP="00D33B89">
      <w:pPr>
        <w:spacing w:line="360" w:lineRule="auto"/>
        <w:ind w:left="679" w:right="23"/>
        <w:rPr>
          <w:sz w:val="24"/>
          <w:szCs w:val="24"/>
        </w:rPr>
      </w:pPr>
      <w:r w:rsidRPr="00241E1F">
        <w:rPr>
          <w:sz w:val="24"/>
          <w:szCs w:val="24"/>
        </w:rPr>
        <w:t>Jantar: 18h às 20h</w:t>
      </w:r>
    </w:p>
    <w:p w14:paraId="443065F3" w14:textId="77777777" w:rsidR="00D33B89" w:rsidRPr="00241E1F" w:rsidRDefault="00D33B89" w:rsidP="00D33B89">
      <w:pPr>
        <w:pBdr>
          <w:top w:val="nil"/>
          <w:left w:val="nil"/>
          <w:bottom w:val="nil"/>
          <w:right w:val="nil"/>
          <w:between w:val="nil"/>
        </w:pBdr>
        <w:spacing w:before="5"/>
        <w:rPr>
          <w:color w:val="000000"/>
          <w:sz w:val="24"/>
          <w:szCs w:val="24"/>
        </w:rPr>
      </w:pPr>
    </w:p>
    <w:p w14:paraId="0FC3F92A" w14:textId="77777777" w:rsidR="00D33B89" w:rsidRPr="00241E1F" w:rsidRDefault="00D33B89" w:rsidP="00D33B89">
      <w:pPr>
        <w:ind w:left="679"/>
        <w:rPr>
          <w:b/>
          <w:color w:val="000009"/>
          <w:sz w:val="24"/>
          <w:szCs w:val="24"/>
        </w:rPr>
      </w:pPr>
      <w:r w:rsidRPr="00241E1F">
        <w:rPr>
          <w:b/>
          <w:color w:val="000009"/>
          <w:sz w:val="24"/>
          <w:szCs w:val="24"/>
        </w:rPr>
        <w:t>Trabalho Social Essencial ao Serviço:</w:t>
      </w:r>
    </w:p>
    <w:p w14:paraId="6C3A8A96" w14:textId="77777777" w:rsidR="00D33B89" w:rsidRPr="00241E1F" w:rsidRDefault="00D33B89" w:rsidP="00D33B89">
      <w:pPr>
        <w:ind w:left="679"/>
        <w:rPr>
          <w:b/>
          <w:sz w:val="24"/>
          <w:szCs w:val="24"/>
        </w:rPr>
      </w:pPr>
    </w:p>
    <w:p w14:paraId="1CE37D87" w14:textId="77777777" w:rsidR="00D33B89" w:rsidRPr="00241E1F" w:rsidRDefault="00D33B89" w:rsidP="00E00370">
      <w:pPr>
        <w:numPr>
          <w:ilvl w:val="1"/>
          <w:numId w:val="85"/>
        </w:numPr>
        <w:pBdr>
          <w:top w:val="nil"/>
          <w:left w:val="nil"/>
          <w:bottom w:val="nil"/>
          <w:right w:val="nil"/>
          <w:between w:val="nil"/>
        </w:pBdr>
        <w:tabs>
          <w:tab w:val="left" w:pos="2095"/>
          <w:tab w:val="left" w:pos="2096"/>
        </w:tabs>
        <w:spacing w:line="360" w:lineRule="auto"/>
        <w:ind w:left="2127" w:right="142" w:hanging="728"/>
        <w:jc w:val="both"/>
        <w:rPr>
          <w:color w:val="000009"/>
          <w:sz w:val="24"/>
          <w:szCs w:val="24"/>
        </w:rPr>
      </w:pPr>
      <w:r w:rsidRPr="00241E1F">
        <w:rPr>
          <w:color w:val="000009"/>
          <w:sz w:val="24"/>
          <w:szCs w:val="24"/>
        </w:rPr>
        <w:t>Realizar acolhida dos usuários encaminhados de forma a explicar o funcionamento da oferta;</w:t>
      </w:r>
    </w:p>
    <w:p w14:paraId="5E536035" w14:textId="77777777" w:rsidR="00D33B89" w:rsidRPr="00241E1F" w:rsidRDefault="00D33B89" w:rsidP="00E00370">
      <w:pPr>
        <w:numPr>
          <w:ilvl w:val="1"/>
          <w:numId w:val="85"/>
        </w:numPr>
        <w:pBdr>
          <w:top w:val="nil"/>
          <w:left w:val="nil"/>
          <w:bottom w:val="nil"/>
          <w:right w:val="nil"/>
          <w:between w:val="nil"/>
        </w:pBdr>
        <w:tabs>
          <w:tab w:val="left" w:pos="2095"/>
          <w:tab w:val="left" w:pos="2096"/>
        </w:tabs>
        <w:spacing w:line="360" w:lineRule="auto"/>
        <w:ind w:left="2127" w:right="142" w:hanging="728"/>
        <w:jc w:val="both"/>
        <w:rPr>
          <w:color w:val="000009"/>
          <w:sz w:val="24"/>
          <w:szCs w:val="24"/>
        </w:rPr>
      </w:pPr>
      <w:r w:rsidRPr="00241E1F">
        <w:rPr>
          <w:color w:val="000009"/>
          <w:sz w:val="24"/>
          <w:szCs w:val="24"/>
        </w:rPr>
        <w:t xml:space="preserve">Ofertar, conforme a necessidade do usuário a </w:t>
      </w:r>
      <w:r w:rsidRPr="00241E1F">
        <w:rPr>
          <w:color w:val="000000"/>
          <w:sz w:val="24"/>
          <w:szCs w:val="24"/>
        </w:rPr>
        <w:t>alimentação, podendo este repetir a refeição caso assim o desejar;</w:t>
      </w:r>
    </w:p>
    <w:p w14:paraId="3F9ECBFD" w14:textId="77777777" w:rsidR="00D33B89" w:rsidRPr="00241E1F" w:rsidRDefault="00D33B89" w:rsidP="00E00370">
      <w:pPr>
        <w:numPr>
          <w:ilvl w:val="1"/>
          <w:numId w:val="85"/>
        </w:numPr>
        <w:pBdr>
          <w:top w:val="nil"/>
          <w:left w:val="nil"/>
          <w:bottom w:val="nil"/>
          <w:right w:val="nil"/>
          <w:between w:val="nil"/>
        </w:pBdr>
        <w:tabs>
          <w:tab w:val="left" w:pos="2127"/>
        </w:tabs>
        <w:spacing w:line="360" w:lineRule="auto"/>
        <w:ind w:left="2095" w:hanging="696"/>
        <w:jc w:val="both"/>
        <w:rPr>
          <w:color w:val="000009"/>
          <w:sz w:val="24"/>
          <w:szCs w:val="24"/>
        </w:rPr>
      </w:pPr>
      <w:r w:rsidRPr="00241E1F">
        <w:rPr>
          <w:color w:val="000009"/>
          <w:sz w:val="24"/>
          <w:szCs w:val="24"/>
        </w:rPr>
        <w:t>Ofertar roupa de banho e kit de higiene para os usuários que farão uso da oferta de higiene;</w:t>
      </w:r>
    </w:p>
    <w:p w14:paraId="4A04709E" w14:textId="77777777" w:rsidR="00D33B89" w:rsidRPr="00241E1F" w:rsidRDefault="00D33B89" w:rsidP="00E00370">
      <w:pPr>
        <w:numPr>
          <w:ilvl w:val="1"/>
          <w:numId w:val="85"/>
        </w:numPr>
        <w:pBdr>
          <w:top w:val="nil"/>
          <w:left w:val="nil"/>
          <w:bottom w:val="nil"/>
          <w:right w:val="nil"/>
          <w:between w:val="nil"/>
        </w:pBdr>
        <w:tabs>
          <w:tab w:val="left" w:pos="2095"/>
          <w:tab w:val="left" w:pos="2096"/>
        </w:tabs>
        <w:spacing w:line="360" w:lineRule="auto"/>
        <w:ind w:left="2095" w:hanging="696"/>
        <w:jc w:val="both"/>
        <w:rPr>
          <w:color w:val="000009"/>
          <w:sz w:val="24"/>
          <w:szCs w:val="24"/>
        </w:rPr>
      </w:pPr>
      <w:r w:rsidRPr="00241E1F">
        <w:rPr>
          <w:color w:val="000009"/>
          <w:sz w:val="24"/>
          <w:szCs w:val="24"/>
        </w:rPr>
        <w:t>Construir projeto de vida por meio de Cartilha específica conforme a Trilha da Cidadania.</w:t>
      </w:r>
    </w:p>
    <w:p w14:paraId="276130B8" w14:textId="77777777" w:rsidR="00D33B89" w:rsidRPr="00241E1F" w:rsidRDefault="00D33B89" w:rsidP="00D33B89">
      <w:pPr>
        <w:pBdr>
          <w:top w:val="nil"/>
          <w:left w:val="nil"/>
          <w:bottom w:val="nil"/>
          <w:right w:val="nil"/>
          <w:between w:val="nil"/>
        </w:pBdr>
        <w:rPr>
          <w:color w:val="000000"/>
          <w:sz w:val="24"/>
          <w:szCs w:val="24"/>
        </w:rPr>
      </w:pPr>
    </w:p>
    <w:p w14:paraId="5696DC15" w14:textId="77777777" w:rsidR="00D33B89" w:rsidRPr="00241E1F" w:rsidRDefault="00D33B89" w:rsidP="00D33B89">
      <w:pPr>
        <w:rPr>
          <w:b/>
          <w:sz w:val="24"/>
          <w:szCs w:val="24"/>
        </w:rPr>
      </w:pPr>
      <w:r w:rsidRPr="00241E1F">
        <w:rPr>
          <w:b/>
          <w:color w:val="000009"/>
          <w:sz w:val="24"/>
          <w:szCs w:val="24"/>
        </w:rPr>
        <w:t xml:space="preserve">         Aquisições dos usuários:</w:t>
      </w:r>
    </w:p>
    <w:p w14:paraId="7485F847" w14:textId="77777777" w:rsidR="00D33B89" w:rsidRPr="00241E1F" w:rsidRDefault="00D33B89" w:rsidP="00D33B89">
      <w:pPr>
        <w:rPr>
          <w:b/>
          <w:sz w:val="24"/>
          <w:szCs w:val="24"/>
        </w:rPr>
      </w:pPr>
    </w:p>
    <w:p w14:paraId="5292B626" w14:textId="77777777" w:rsidR="00D33B89" w:rsidRPr="00241E1F" w:rsidRDefault="00D33B89" w:rsidP="00E00370">
      <w:pPr>
        <w:pStyle w:val="PargrafodaLista"/>
        <w:numPr>
          <w:ilvl w:val="0"/>
          <w:numId w:val="88"/>
        </w:numPr>
        <w:spacing w:line="360" w:lineRule="auto"/>
        <w:ind w:left="2127" w:hanging="568"/>
        <w:contextualSpacing/>
        <w:rPr>
          <w:b/>
          <w:sz w:val="24"/>
          <w:szCs w:val="24"/>
        </w:rPr>
      </w:pPr>
      <w:r w:rsidRPr="00241E1F">
        <w:rPr>
          <w:color w:val="000009"/>
          <w:sz w:val="24"/>
          <w:szCs w:val="24"/>
        </w:rPr>
        <w:t>Ser acolhido em condições de dignidade;</w:t>
      </w:r>
    </w:p>
    <w:p w14:paraId="6162C178" w14:textId="77777777" w:rsidR="00D33B89" w:rsidRPr="00241E1F" w:rsidRDefault="00D33B89" w:rsidP="00E00370">
      <w:pPr>
        <w:pStyle w:val="PargrafodaLista"/>
        <w:numPr>
          <w:ilvl w:val="0"/>
          <w:numId w:val="88"/>
        </w:numPr>
        <w:spacing w:line="360" w:lineRule="auto"/>
        <w:ind w:left="2127" w:hanging="568"/>
        <w:contextualSpacing/>
        <w:rPr>
          <w:b/>
          <w:sz w:val="24"/>
          <w:szCs w:val="24"/>
        </w:rPr>
      </w:pPr>
      <w:r w:rsidRPr="00241E1F">
        <w:rPr>
          <w:color w:val="000009"/>
          <w:sz w:val="24"/>
          <w:szCs w:val="24"/>
        </w:rPr>
        <w:lastRenderedPageBreak/>
        <w:t>Ter acesso a espaço com padrões de qualidade quanto a: higiene, habitabilidade,salubridade, segurança e conforto;</w:t>
      </w:r>
    </w:p>
    <w:p w14:paraId="24A5077D" w14:textId="77777777" w:rsidR="00D33B89" w:rsidRPr="00241E1F" w:rsidRDefault="00D33B89" w:rsidP="00E00370">
      <w:pPr>
        <w:pStyle w:val="PargrafodaLista"/>
        <w:numPr>
          <w:ilvl w:val="0"/>
          <w:numId w:val="88"/>
        </w:numPr>
        <w:spacing w:line="360" w:lineRule="auto"/>
        <w:ind w:left="2127" w:hanging="568"/>
        <w:contextualSpacing/>
        <w:rPr>
          <w:b/>
          <w:sz w:val="24"/>
          <w:szCs w:val="24"/>
        </w:rPr>
      </w:pPr>
      <w:r w:rsidRPr="00241E1F">
        <w:rPr>
          <w:color w:val="000009"/>
          <w:sz w:val="24"/>
          <w:szCs w:val="24"/>
        </w:rPr>
        <w:t>Ter acesso a alimentação em padrões nutricionais adequados e adaptados a necessidades específicas.</w:t>
      </w:r>
    </w:p>
    <w:p w14:paraId="6A1D19A7" w14:textId="77777777" w:rsidR="00D33B89" w:rsidRPr="00241E1F" w:rsidRDefault="00D33B89" w:rsidP="00D33B89">
      <w:pPr>
        <w:pBdr>
          <w:top w:val="nil"/>
          <w:left w:val="nil"/>
          <w:bottom w:val="nil"/>
          <w:right w:val="nil"/>
          <w:between w:val="nil"/>
        </w:pBdr>
        <w:spacing w:before="10"/>
        <w:rPr>
          <w:color w:val="000000"/>
          <w:sz w:val="24"/>
          <w:szCs w:val="24"/>
        </w:rPr>
      </w:pPr>
    </w:p>
    <w:p w14:paraId="796E144D" w14:textId="77777777" w:rsidR="00D33B89" w:rsidRPr="00241E1F" w:rsidRDefault="00D33B89" w:rsidP="00D33B89">
      <w:pPr>
        <w:spacing w:before="1"/>
        <w:ind w:left="1159"/>
        <w:jc w:val="both"/>
        <w:rPr>
          <w:b/>
          <w:sz w:val="24"/>
          <w:szCs w:val="24"/>
        </w:rPr>
      </w:pPr>
      <w:r w:rsidRPr="00241E1F">
        <w:rPr>
          <w:b/>
          <w:color w:val="000009"/>
          <w:sz w:val="24"/>
          <w:szCs w:val="24"/>
        </w:rPr>
        <w:t>Documentos a serem produzidos:</w:t>
      </w:r>
    </w:p>
    <w:p w14:paraId="0F0DB8C0" w14:textId="77777777" w:rsidR="00D33B89" w:rsidRPr="00241E1F" w:rsidRDefault="00D33B89" w:rsidP="00D33B89">
      <w:pPr>
        <w:pBdr>
          <w:top w:val="nil"/>
          <w:left w:val="nil"/>
          <w:bottom w:val="nil"/>
          <w:right w:val="nil"/>
          <w:between w:val="nil"/>
        </w:pBdr>
        <w:spacing w:before="134" w:line="360" w:lineRule="auto"/>
        <w:ind w:left="1159" w:right="134"/>
        <w:jc w:val="both"/>
        <w:rPr>
          <w:color w:val="000000"/>
          <w:sz w:val="24"/>
          <w:szCs w:val="24"/>
        </w:rPr>
      </w:pPr>
      <w:r w:rsidRPr="00241E1F">
        <w:rPr>
          <w:color w:val="000009"/>
          <w:sz w:val="24"/>
          <w:szCs w:val="24"/>
          <w:u w:val="single"/>
        </w:rPr>
        <w:t>Relatório de atividades</w:t>
      </w:r>
      <w:r w:rsidRPr="00241E1F">
        <w:rPr>
          <w:color w:val="000009"/>
          <w:sz w:val="24"/>
          <w:szCs w:val="24"/>
        </w:rPr>
        <w:t xml:space="preserve">: deve ser produzido pela coordenação e auxílio dos técnicos do serviço relatório </w:t>
      </w:r>
      <w:r w:rsidRPr="00241E1F">
        <w:rPr>
          <w:color w:val="000000"/>
          <w:sz w:val="24"/>
          <w:szCs w:val="24"/>
        </w:rPr>
        <w:t xml:space="preserve">quantitativo a ser entregue mensalmente, e qualitativo a ser entregue trimestralmente, bem como Relatório de Execução de Objeto ao final de cada exercício, conforme Termo de Colaboração; </w:t>
      </w:r>
      <w:r w:rsidRPr="00241E1F">
        <w:rPr>
          <w:color w:val="000009"/>
          <w:sz w:val="24"/>
          <w:szCs w:val="24"/>
          <w:u w:val="single"/>
        </w:rPr>
        <w:t>Registro das informações no SIT do Tribunal de Contas do Estado do Paraná</w:t>
      </w:r>
      <w:r w:rsidRPr="00241E1F">
        <w:rPr>
          <w:color w:val="000009"/>
          <w:sz w:val="24"/>
          <w:szCs w:val="24"/>
        </w:rPr>
        <w:t>: deve ser realizado pelo administrativo da Organização da Sociedade Civil, mensalmente, observados os fechamentos bimestrais.</w:t>
      </w:r>
    </w:p>
    <w:p w14:paraId="1C754B16" w14:textId="77777777" w:rsidR="00D33B89" w:rsidRPr="00241E1F" w:rsidRDefault="00D33B89" w:rsidP="00D33B89">
      <w:pPr>
        <w:pBdr>
          <w:top w:val="nil"/>
          <w:left w:val="nil"/>
          <w:bottom w:val="nil"/>
          <w:right w:val="nil"/>
          <w:between w:val="nil"/>
        </w:pBdr>
        <w:spacing w:before="4"/>
        <w:rPr>
          <w:color w:val="000000"/>
          <w:sz w:val="24"/>
          <w:szCs w:val="24"/>
        </w:rPr>
      </w:pPr>
    </w:p>
    <w:p w14:paraId="5ACE3A58" w14:textId="77777777" w:rsidR="00D33B89" w:rsidRPr="00241E1F" w:rsidRDefault="00D33B89" w:rsidP="00E00370">
      <w:pPr>
        <w:pStyle w:val="Ttulo1"/>
        <w:numPr>
          <w:ilvl w:val="0"/>
          <w:numId w:val="85"/>
        </w:numPr>
        <w:tabs>
          <w:tab w:val="left" w:pos="963"/>
        </w:tabs>
        <w:ind w:left="966" w:hanging="567"/>
      </w:pPr>
      <w:r w:rsidRPr="00241E1F">
        <w:t>RECURSOS MATERIAIS</w:t>
      </w:r>
    </w:p>
    <w:p w14:paraId="34A13A61" w14:textId="77777777" w:rsidR="00D33B89" w:rsidRPr="00241E1F" w:rsidRDefault="00D33B89" w:rsidP="00E00370">
      <w:pPr>
        <w:numPr>
          <w:ilvl w:val="0"/>
          <w:numId w:val="86"/>
        </w:numPr>
        <w:pBdr>
          <w:top w:val="nil"/>
          <w:left w:val="nil"/>
          <w:bottom w:val="nil"/>
          <w:right w:val="nil"/>
          <w:between w:val="nil"/>
        </w:pBdr>
        <w:tabs>
          <w:tab w:val="left" w:pos="1863"/>
        </w:tabs>
        <w:spacing w:before="135" w:line="360" w:lineRule="auto"/>
        <w:ind w:right="134" w:firstLine="720"/>
        <w:jc w:val="both"/>
        <w:rPr>
          <w:sz w:val="24"/>
          <w:szCs w:val="24"/>
        </w:rPr>
      </w:pPr>
      <w:r w:rsidRPr="00241E1F">
        <w:rPr>
          <w:color w:val="000009"/>
          <w:sz w:val="24"/>
          <w:szCs w:val="24"/>
          <w:u w:val="single"/>
        </w:rPr>
        <w:t>Materiais Permanentes:</w:t>
      </w:r>
      <w:r w:rsidRPr="00241E1F">
        <w:rPr>
          <w:color w:val="000009"/>
          <w:sz w:val="24"/>
          <w:szCs w:val="24"/>
        </w:rPr>
        <w:t xml:space="preserve"> mobiliários, eletrodomésticos, equipamentos </w:t>
      </w:r>
      <w:r w:rsidRPr="00241E1F">
        <w:rPr>
          <w:color w:val="000000"/>
          <w:sz w:val="24"/>
          <w:szCs w:val="24"/>
        </w:rPr>
        <w:t xml:space="preserve">de informática com internet, com capacidade para instalação do Sistema IRSAS e outros sistemas de informática necessários para execução do serviço, equipamentos </w:t>
      </w:r>
      <w:r w:rsidRPr="00241E1F">
        <w:rPr>
          <w:color w:val="000009"/>
          <w:sz w:val="24"/>
          <w:szCs w:val="24"/>
        </w:rPr>
        <w:t>eletrônicos e audiovisuais etc., em bom estado de conservação e de uso, e adequados ao atendimento dos usuários em questão, e ao desenvolvimento das atividades pela equipe;</w:t>
      </w:r>
    </w:p>
    <w:p w14:paraId="2849711C" w14:textId="77777777" w:rsidR="00D33B89" w:rsidRPr="00241E1F" w:rsidRDefault="00D33B89" w:rsidP="00E00370">
      <w:pPr>
        <w:numPr>
          <w:ilvl w:val="0"/>
          <w:numId w:val="86"/>
        </w:numPr>
        <w:pBdr>
          <w:top w:val="nil"/>
          <w:left w:val="nil"/>
          <w:bottom w:val="nil"/>
          <w:right w:val="nil"/>
          <w:between w:val="nil"/>
        </w:pBdr>
        <w:tabs>
          <w:tab w:val="left" w:pos="1862"/>
          <w:tab w:val="left" w:pos="1863"/>
        </w:tabs>
        <w:spacing w:line="360" w:lineRule="auto"/>
        <w:ind w:right="143" w:firstLine="720"/>
        <w:jc w:val="both"/>
        <w:rPr>
          <w:sz w:val="24"/>
          <w:szCs w:val="24"/>
        </w:rPr>
      </w:pPr>
      <w:r w:rsidRPr="00241E1F">
        <w:rPr>
          <w:color w:val="000009"/>
          <w:sz w:val="24"/>
          <w:szCs w:val="24"/>
          <w:u w:val="single"/>
        </w:rPr>
        <w:t>Materiais de Consumo</w:t>
      </w:r>
      <w:r w:rsidRPr="00241E1F">
        <w:rPr>
          <w:color w:val="000009"/>
          <w:sz w:val="24"/>
          <w:szCs w:val="24"/>
        </w:rPr>
        <w:t>: materiais de expediente, limpeza, alimentação, higiene, utensílios de cama, mesa e banho, vestuário, calçado, entre outros, utilizados pelos acolhidos e pela equipe do serviço.</w:t>
      </w:r>
    </w:p>
    <w:p w14:paraId="2484F8CB" w14:textId="77777777" w:rsidR="00D33B89" w:rsidRPr="00241E1F" w:rsidRDefault="00D33B89" w:rsidP="00D33B89">
      <w:pPr>
        <w:pBdr>
          <w:top w:val="nil"/>
          <w:left w:val="nil"/>
          <w:bottom w:val="nil"/>
          <w:right w:val="nil"/>
          <w:between w:val="nil"/>
        </w:pBdr>
        <w:spacing w:before="4"/>
        <w:rPr>
          <w:color w:val="000000"/>
          <w:sz w:val="24"/>
          <w:szCs w:val="24"/>
        </w:rPr>
      </w:pPr>
    </w:p>
    <w:p w14:paraId="1C495160" w14:textId="77777777" w:rsidR="00D33B89" w:rsidRPr="00241E1F" w:rsidRDefault="00D33B89" w:rsidP="00E00370">
      <w:pPr>
        <w:pStyle w:val="Ttulo1"/>
        <w:numPr>
          <w:ilvl w:val="0"/>
          <w:numId w:val="85"/>
        </w:numPr>
        <w:tabs>
          <w:tab w:val="left" w:pos="963"/>
        </w:tabs>
        <w:ind w:left="966" w:hanging="567"/>
      </w:pPr>
      <w:r w:rsidRPr="00241E1F">
        <w:t>MONITORAMENTO E AVALIAÇÃO:</w:t>
      </w:r>
    </w:p>
    <w:p w14:paraId="43C38A3F" w14:textId="77777777" w:rsidR="00D33B89" w:rsidRPr="00241E1F" w:rsidRDefault="00D33B89" w:rsidP="00D33B89">
      <w:pPr>
        <w:pBdr>
          <w:top w:val="nil"/>
          <w:left w:val="nil"/>
          <w:bottom w:val="nil"/>
          <w:right w:val="nil"/>
          <w:between w:val="nil"/>
        </w:pBdr>
        <w:spacing w:before="134" w:line="360" w:lineRule="auto"/>
        <w:ind w:left="679" w:right="136" w:firstLine="720"/>
        <w:jc w:val="both"/>
        <w:rPr>
          <w:color w:val="000000"/>
          <w:sz w:val="24"/>
          <w:szCs w:val="24"/>
        </w:rPr>
      </w:pPr>
      <w:r w:rsidRPr="00241E1F">
        <w:rPr>
          <w:color w:val="000000"/>
          <w:sz w:val="24"/>
          <w:szCs w:val="24"/>
        </w:rPr>
        <w:t>O monitoramento e avaliação serão efetivados pela Administração Pública, por intermédio do gestor da parceria e da Comissão de Monitoramento e Avaliação, bem como pela da Diretoria de Proteção Social Especial, através da Gerência de Serviços de Alta Complexidade.</w:t>
      </w:r>
    </w:p>
    <w:p w14:paraId="3F9B5978" w14:textId="77777777" w:rsidR="00D33B89" w:rsidRPr="00241E1F" w:rsidRDefault="00D33B89" w:rsidP="00D33B89">
      <w:pPr>
        <w:pBdr>
          <w:top w:val="nil"/>
          <w:left w:val="nil"/>
          <w:bottom w:val="nil"/>
          <w:right w:val="nil"/>
          <w:between w:val="nil"/>
        </w:pBdr>
        <w:spacing w:line="360" w:lineRule="auto"/>
        <w:ind w:left="679" w:right="137" w:firstLine="720"/>
        <w:jc w:val="both"/>
        <w:rPr>
          <w:color w:val="000000"/>
          <w:sz w:val="24"/>
          <w:szCs w:val="24"/>
        </w:rPr>
      </w:pPr>
      <w:r w:rsidRPr="00241E1F">
        <w:rPr>
          <w:color w:val="000000"/>
          <w:sz w:val="24"/>
          <w:szCs w:val="24"/>
        </w:rPr>
        <w:t xml:space="preserve">A administração pública realizará visitas </w:t>
      </w:r>
      <w:r w:rsidRPr="00241E1F">
        <w:rPr>
          <w:i/>
          <w:color w:val="000000"/>
          <w:sz w:val="24"/>
          <w:szCs w:val="24"/>
        </w:rPr>
        <w:t xml:space="preserve">in loco </w:t>
      </w:r>
      <w:r w:rsidRPr="00241E1F">
        <w:rPr>
          <w:color w:val="000000"/>
          <w:sz w:val="24"/>
          <w:szCs w:val="24"/>
        </w:rPr>
        <w:t>periódicas, com emissão de relatórios técnicos de acompanhamento e fiscalização do objeto da parceria.</w:t>
      </w:r>
    </w:p>
    <w:p w14:paraId="45C42E7B" w14:textId="77777777" w:rsidR="00D33B89" w:rsidRPr="00241E1F" w:rsidRDefault="00D33B89" w:rsidP="00D33B89">
      <w:pPr>
        <w:pBdr>
          <w:top w:val="nil"/>
          <w:left w:val="nil"/>
          <w:bottom w:val="nil"/>
          <w:right w:val="nil"/>
          <w:between w:val="nil"/>
        </w:pBdr>
        <w:spacing w:line="360" w:lineRule="auto"/>
        <w:ind w:left="679" w:right="137" w:firstLine="720"/>
        <w:jc w:val="both"/>
        <w:rPr>
          <w:color w:val="000000"/>
          <w:sz w:val="24"/>
          <w:szCs w:val="24"/>
        </w:rPr>
      </w:pPr>
      <w:r w:rsidRPr="00241E1F">
        <w:rPr>
          <w:color w:val="000000"/>
          <w:sz w:val="24"/>
          <w:szCs w:val="24"/>
        </w:rPr>
        <w:t xml:space="preserve">O processo de monitoramento e avaliação compõe ainda a análise dos relatórios técnicos emitidos pela Organização da Sociedade Civil, as reuniões com os técnicos dos </w:t>
      </w:r>
      <w:r w:rsidRPr="00241E1F">
        <w:rPr>
          <w:sz w:val="24"/>
          <w:szCs w:val="24"/>
        </w:rPr>
        <w:t>serviços objeto</w:t>
      </w:r>
      <w:r w:rsidRPr="00241E1F">
        <w:rPr>
          <w:color w:val="000000"/>
          <w:sz w:val="24"/>
          <w:szCs w:val="24"/>
        </w:rPr>
        <w:t xml:space="preserve"> dos Termos de Colaboração e as reuniões das Comissões de Serviços.</w:t>
      </w:r>
    </w:p>
    <w:p w14:paraId="1237EF04" w14:textId="77777777" w:rsidR="00D33B89" w:rsidRPr="00241E1F" w:rsidRDefault="00D33B89" w:rsidP="00D33B89">
      <w:pPr>
        <w:pBdr>
          <w:top w:val="nil"/>
          <w:left w:val="nil"/>
          <w:bottom w:val="nil"/>
          <w:right w:val="nil"/>
          <w:between w:val="nil"/>
        </w:pBdr>
        <w:spacing w:line="360" w:lineRule="auto"/>
        <w:ind w:left="679" w:right="139" w:firstLine="720"/>
        <w:jc w:val="both"/>
        <w:rPr>
          <w:color w:val="000000"/>
          <w:sz w:val="24"/>
          <w:szCs w:val="24"/>
        </w:rPr>
      </w:pPr>
      <w:r w:rsidRPr="00241E1F">
        <w:rPr>
          <w:color w:val="000000"/>
          <w:sz w:val="24"/>
          <w:szCs w:val="24"/>
        </w:rPr>
        <w:t>As ações acima, não excluem o acompanhamento e fiscalização realizados pelo Conselho Municipal de Assistência Social e por outros órgãos de controle.</w:t>
      </w:r>
    </w:p>
    <w:p w14:paraId="06D92720" w14:textId="77777777" w:rsidR="00D33B89" w:rsidRPr="00241E1F" w:rsidRDefault="00D33B89" w:rsidP="00D33B89">
      <w:pPr>
        <w:pBdr>
          <w:top w:val="nil"/>
          <w:left w:val="nil"/>
          <w:bottom w:val="nil"/>
          <w:right w:val="nil"/>
          <w:between w:val="nil"/>
        </w:pBdr>
        <w:spacing w:before="5"/>
        <w:rPr>
          <w:color w:val="000000"/>
          <w:sz w:val="24"/>
          <w:szCs w:val="24"/>
        </w:rPr>
      </w:pPr>
    </w:p>
    <w:p w14:paraId="53BEB2B7" w14:textId="77777777" w:rsidR="00D33B89" w:rsidRPr="00241E1F" w:rsidRDefault="00D33B89" w:rsidP="00E00370">
      <w:pPr>
        <w:pStyle w:val="Ttulo1"/>
        <w:numPr>
          <w:ilvl w:val="0"/>
          <w:numId w:val="85"/>
        </w:numPr>
        <w:tabs>
          <w:tab w:val="left" w:pos="963"/>
        </w:tabs>
        <w:ind w:left="966" w:hanging="567"/>
      </w:pPr>
      <w:r w:rsidRPr="00241E1F">
        <w:t>INDICADORES DE AVALIAÇÃO DE RESULTADOS:</w:t>
      </w:r>
    </w:p>
    <w:p w14:paraId="55DB0A3E" w14:textId="77777777" w:rsidR="00D33B89" w:rsidRPr="00241E1F" w:rsidRDefault="00D33B89" w:rsidP="00D33B89">
      <w:pPr>
        <w:pBdr>
          <w:top w:val="nil"/>
          <w:left w:val="nil"/>
          <w:bottom w:val="nil"/>
          <w:right w:val="nil"/>
          <w:between w:val="nil"/>
        </w:pBdr>
        <w:spacing w:before="132" w:line="360" w:lineRule="auto"/>
        <w:ind w:left="679" w:firstLine="566"/>
        <w:rPr>
          <w:color w:val="000000"/>
          <w:sz w:val="24"/>
          <w:szCs w:val="24"/>
        </w:rPr>
      </w:pPr>
      <w:r w:rsidRPr="00241E1F">
        <w:rPr>
          <w:color w:val="000000"/>
          <w:sz w:val="24"/>
          <w:szCs w:val="24"/>
        </w:rPr>
        <w:lastRenderedPageBreak/>
        <w:t xml:space="preserve">Constituem indicadores para avaliação de resultados, sem prejuízo de outros que </w:t>
      </w:r>
      <w:r w:rsidRPr="00241E1F">
        <w:rPr>
          <w:sz w:val="24"/>
          <w:szCs w:val="24"/>
        </w:rPr>
        <w:t>poderão ser</w:t>
      </w:r>
      <w:r w:rsidRPr="00241E1F">
        <w:rPr>
          <w:color w:val="000000"/>
          <w:sz w:val="24"/>
          <w:szCs w:val="24"/>
        </w:rPr>
        <w:t xml:space="preserve"> utilizados pela administração pública: ,</w:t>
      </w:r>
    </w:p>
    <w:p w14:paraId="4F24DEB7" w14:textId="77777777" w:rsidR="00D33B89" w:rsidRPr="00241E1F" w:rsidRDefault="00D33B89" w:rsidP="00D33B89">
      <w:pPr>
        <w:pBdr>
          <w:top w:val="nil"/>
          <w:left w:val="nil"/>
          <w:bottom w:val="nil"/>
          <w:right w:val="nil"/>
          <w:between w:val="nil"/>
        </w:pBdr>
        <w:spacing w:before="2"/>
        <w:rPr>
          <w:color w:val="000000"/>
          <w:sz w:val="24"/>
          <w:szCs w:val="24"/>
        </w:rPr>
      </w:pPr>
    </w:p>
    <w:p w14:paraId="5480E56D" w14:textId="77777777" w:rsidR="00D33B89" w:rsidRPr="00241E1F" w:rsidRDefault="00D33B89" w:rsidP="00E00370">
      <w:pPr>
        <w:numPr>
          <w:ilvl w:val="1"/>
          <w:numId w:val="85"/>
        </w:numPr>
        <w:pBdr>
          <w:top w:val="nil"/>
          <w:left w:val="nil"/>
          <w:bottom w:val="nil"/>
          <w:right w:val="nil"/>
          <w:between w:val="nil"/>
        </w:pBdr>
        <w:tabs>
          <w:tab w:val="left" w:pos="1447"/>
        </w:tabs>
        <w:spacing w:line="360" w:lineRule="auto"/>
        <w:ind w:right="160" w:firstLine="566"/>
        <w:jc w:val="both"/>
        <w:rPr>
          <w:color w:val="000009"/>
          <w:sz w:val="24"/>
          <w:szCs w:val="24"/>
        </w:rPr>
      </w:pPr>
      <w:r w:rsidRPr="00241E1F">
        <w:rPr>
          <w:b/>
          <w:color w:val="000009"/>
          <w:sz w:val="24"/>
          <w:szCs w:val="24"/>
        </w:rPr>
        <w:t xml:space="preserve">Objetivo: </w:t>
      </w:r>
      <w:r w:rsidRPr="00241E1F">
        <w:rPr>
          <w:color w:val="000009"/>
          <w:sz w:val="24"/>
          <w:szCs w:val="24"/>
        </w:rPr>
        <w:t>Prestar o atendimento com a oferta de alimentação e higiene às populações de rua encaminhadas pelos serviços de referência.</w:t>
      </w:r>
    </w:p>
    <w:p w14:paraId="6FEE635B" w14:textId="77777777" w:rsidR="00D33B89" w:rsidRPr="00241E1F" w:rsidRDefault="00D33B89" w:rsidP="00D33B89">
      <w:pPr>
        <w:pBdr>
          <w:top w:val="nil"/>
          <w:left w:val="nil"/>
          <w:bottom w:val="nil"/>
          <w:right w:val="nil"/>
          <w:between w:val="nil"/>
        </w:pBdr>
        <w:spacing w:line="360" w:lineRule="auto"/>
        <w:ind w:left="679"/>
        <w:rPr>
          <w:color w:val="000000"/>
          <w:sz w:val="24"/>
          <w:szCs w:val="24"/>
        </w:rPr>
      </w:pPr>
      <w:r w:rsidRPr="00241E1F">
        <w:rPr>
          <w:b/>
          <w:color w:val="000009"/>
          <w:sz w:val="24"/>
          <w:szCs w:val="24"/>
        </w:rPr>
        <w:t xml:space="preserve">Nome do Indicador: </w:t>
      </w:r>
      <w:r w:rsidRPr="00241E1F">
        <w:rPr>
          <w:color w:val="000009"/>
          <w:sz w:val="24"/>
          <w:szCs w:val="24"/>
        </w:rPr>
        <w:t>Quantidade de oferta de higiene e alimentação utilizadas diariamente pelas pessoas em situação de rua encaminhadas pelo Centro POP e SEAS.</w:t>
      </w:r>
    </w:p>
    <w:p w14:paraId="27669551" w14:textId="77777777" w:rsidR="00D33B89" w:rsidRPr="00241E1F" w:rsidRDefault="00D33B89" w:rsidP="00D33B89">
      <w:pPr>
        <w:pBdr>
          <w:top w:val="nil"/>
          <w:left w:val="nil"/>
          <w:bottom w:val="nil"/>
          <w:right w:val="nil"/>
          <w:between w:val="nil"/>
        </w:pBdr>
        <w:spacing w:line="360" w:lineRule="auto"/>
        <w:ind w:left="679"/>
        <w:rPr>
          <w:color w:val="000000"/>
          <w:sz w:val="24"/>
          <w:szCs w:val="24"/>
        </w:rPr>
      </w:pPr>
      <w:r w:rsidRPr="00241E1F">
        <w:rPr>
          <w:b/>
          <w:color w:val="000009"/>
          <w:sz w:val="24"/>
          <w:szCs w:val="24"/>
        </w:rPr>
        <w:t xml:space="preserve">Conceito: </w:t>
      </w:r>
      <w:r w:rsidRPr="00241E1F">
        <w:rPr>
          <w:color w:val="000009"/>
          <w:sz w:val="24"/>
          <w:szCs w:val="24"/>
        </w:rPr>
        <w:t>mensurar a quantidade de ofertas diárias para higiene e alimentação dentro das metas pactuadas especificamente para isso.</w:t>
      </w:r>
    </w:p>
    <w:p w14:paraId="257B16A0" w14:textId="77777777" w:rsidR="00D33B89" w:rsidRPr="00241E1F" w:rsidRDefault="00D33B89" w:rsidP="00D33B89">
      <w:pPr>
        <w:pBdr>
          <w:top w:val="nil"/>
          <w:left w:val="nil"/>
          <w:bottom w:val="nil"/>
          <w:right w:val="nil"/>
          <w:between w:val="nil"/>
        </w:pBdr>
        <w:spacing w:line="360" w:lineRule="auto"/>
        <w:ind w:left="679"/>
        <w:rPr>
          <w:color w:val="000000"/>
          <w:sz w:val="24"/>
          <w:szCs w:val="24"/>
        </w:rPr>
      </w:pPr>
      <w:r w:rsidRPr="00241E1F">
        <w:rPr>
          <w:b/>
          <w:color w:val="000009"/>
          <w:sz w:val="24"/>
          <w:szCs w:val="24"/>
        </w:rPr>
        <w:t xml:space="preserve">Fórmula de Cálculo: </w:t>
      </w:r>
      <w:r w:rsidRPr="00241E1F">
        <w:rPr>
          <w:color w:val="000009"/>
          <w:sz w:val="24"/>
          <w:szCs w:val="24"/>
        </w:rPr>
        <w:t>somatória do número de ofertas diárias.</w:t>
      </w:r>
    </w:p>
    <w:p w14:paraId="7E1FB590" w14:textId="77777777" w:rsidR="00D33B89" w:rsidRPr="00241E1F" w:rsidRDefault="00D33B89" w:rsidP="00D33B89">
      <w:pPr>
        <w:pBdr>
          <w:top w:val="nil"/>
          <w:left w:val="nil"/>
          <w:bottom w:val="nil"/>
          <w:right w:val="nil"/>
          <w:between w:val="nil"/>
        </w:pBdr>
        <w:spacing w:line="360" w:lineRule="auto"/>
        <w:ind w:left="679"/>
        <w:rPr>
          <w:color w:val="000000"/>
          <w:sz w:val="24"/>
          <w:szCs w:val="24"/>
        </w:rPr>
      </w:pPr>
      <w:r w:rsidRPr="00241E1F">
        <w:rPr>
          <w:b/>
          <w:color w:val="000009"/>
          <w:sz w:val="24"/>
          <w:szCs w:val="24"/>
        </w:rPr>
        <w:t>Periodicidade</w:t>
      </w:r>
      <w:r w:rsidRPr="00241E1F">
        <w:rPr>
          <w:color w:val="000009"/>
          <w:sz w:val="24"/>
          <w:szCs w:val="24"/>
        </w:rPr>
        <w:t>: mensal</w:t>
      </w:r>
    </w:p>
    <w:p w14:paraId="2185536B" w14:textId="77777777" w:rsidR="00D33B89" w:rsidRPr="00241E1F" w:rsidRDefault="00D33B89" w:rsidP="00D33B89">
      <w:pPr>
        <w:pBdr>
          <w:top w:val="nil"/>
          <w:left w:val="nil"/>
          <w:bottom w:val="nil"/>
          <w:right w:val="nil"/>
          <w:between w:val="nil"/>
        </w:pBdr>
        <w:spacing w:before="137" w:line="362" w:lineRule="auto"/>
        <w:ind w:left="679"/>
        <w:rPr>
          <w:color w:val="000000"/>
          <w:sz w:val="24"/>
          <w:szCs w:val="24"/>
        </w:rPr>
      </w:pPr>
      <w:r w:rsidRPr="00241E1F">
        <w:rPr>
          <w:b/>
          <w:color w:val="000009"/>
          <w:sz w:val="24"/>
          <w:szCs w:val="24"/>
        </w:rPr>
        <w:t xml:space="preserve">Fonte: </w:t>
      </w:r>
      <w:r w:rsidRPr="00241E1F">
        <w:rPr>
          <w:color w:val="000009"/>
          <w:sz w:val="24"/>
          <w:szCs w:val="24"/>
        </w:rPr>
        <w:t xml:space="preserve">eventos específicos para atendimento a esse indicador lançados no IRSAS, relatório de atividades e visitas </w:t>
      </w:r>
      <w:r w:rsidRPr="00241E1F">
        <w:rPr>
          <w:i/>
          <w:color w:val="000009"/>
          <w:sz w:val="24"/>
          <w:szCs w:val="24"/>
        </w:rPr>
        <w:t>in loco</w:t>
      </w:r>
      <w:r w:rsidRPr="00241E1F">
        <w:rPr>
          <w:color w:val="000009"/>
          <w:sz w:val="24"/>
          <w:szCs w:val="24"/>
        </w:rPr>
        <w:t>.</w:t>
      </w:r>
    </w:p>
    <w:p w14:paraId="12DDFE53" w14:textId="77777777" w:rsidR="00D33B89" w:rsidRPr="00241E1F" w:rsidRDefault="00D33B89" w:rsidP="00D33B89">
      <w:pPr>
        <w:pBdr>
          <w:top w:val="nil"/>
          <w:left w:val="nil"/>
          <w:bottom w:val="nil"/>
          <w:right w:val="nil"/>
          <w:between w:val="nil"/>
        </w:pBdr>
        <w:spacing w:before="137" w:line="362" w:lineRule="auto"/>
        <w:ind w:left="679"/>
        <w:rPr>
          <w:color w:val="000000"/>
          <w:sz w:val="24"/>
          <w:szCs w:val="24"/>
        </w:rPr>
      </w:pPr>
      <w:r w:rsidRPr="00241E1F">
        <w:rPr>
          <w:b/>
          <w:color w:val="000009"/>
          <w:sz w:val="24"/>
          <w:szCs w:val="24"/>
        </w:rPr>
        <w:t xml:space="preserve">Índice de Referência: </w:t>
      </w:r>
      <w:r w:rsidRPr="00241E1F">
        <w:rPr>
          <w:color w:val="000009"/>
          <w:sz w:val="24"/>
          <w:szCs w:val="24"/>
        </w:rPr>
        <w:t>Alcançar 100% da meta pactuada como oferta diária efetivamente utilizada pela população em situação de rua.</w:t>
      </w:r>
    </w:p>
    <w:p w14:paraId="69727072" w14:textId="77777777" w:rsidR="00D33B89" w:rsidRPr="00241E1F" w:rsidRDefault="00D33B89" w:rsidP="00D33B89">
      <w:pPr>
        <w:pBdr>
          <w:top w:val="nil"/>
          <w:left w:val="nil"/>
          <w:bottom w:val="nil"/>
          <w:right w:val="nil"/>
          <w:between w:val="nil"/>
        </w:pBdr>
        <w:spacing w:before="1"/>
        <w:rPr>
          <w:color w:val="000000"/>
          <w:sz w:val="24"/>
          <w:szCs w:val="24"/>
        </w:rPr>
      </w:pPr>
    </w:p>
    <w:p w14:paraId="6650AB64" w14:textId="77777777" w:rsidR="00D33B89" w:rsidRPr="00241E1F" w:rsidRDefault="00D33B89" w:rsidP="00E00370">
      <w:pPr>
        <w:pStyle w:val="Ttulo1"/>
        <w:numPr>
          <w:ilvl w:val="0"/>
          <w:numId w:val="85"/>
        </w:numPr>
        <w:tabs>
          <w:tab w:val="left" w:pos="963"/>
        </w:tabs>
        <w:ind w:left="966" w:hanging="567"/>
      </w:pPr>
      <w:r w:rsidRPr="00241E1F">
        <w:t>EQUIPE DE TRABALHO E CAPACIDADE MÍNIMA EXIGÍVEL</w:t>
      </w:r>
    </w:p>
    <w:p w14:paraId="3FCBFD56" w14:textId="77777777" w:rsidR="00D33B89" w:rsidRPr="00241E1F" w:rsidRDefault="00D33B89" w:rsidP="00D33B89">
      <w:pPr>
        <w:rPr>
          <w:sz w:val="24"/>
          <w:szCs w:val="24"/>
        </w:rPr>
      </w:pPr>
    </w:p>
    <w:p w14:paraId="0FC29633" w14:textId="77777777" w:rsidR="00D33B89" w:rsidRPr="00241E1F" w:rsidRDefault="00D33B89" w:rsidP="00D33B89">
      <w:pPr>
        <w:tabs>
          <w:tab w:val="left" w:pos="4187"/>
          <w:tab w:val="left" w:pos="9639"/>
        </w:tabs>
        <w:spacing w:line="360" w:lineRule="auto"/>
        <w:jc w:val="both"/>
        <w:rPr>
          <w:color w:val="000009"/>
          <w:sz w:val="24"/>
          <w:szCs w:val="24"/>
        </w:rPr>
      </w:pPr>
      <w:r w:rsidRPr="00241E1F">
        <w:rPr>
          <w:color w:val="000000"/>
          <w:sz w:val="24"/>
          <w:szCs w:val="24"/>
        </w:rPr>
        <w:t>A equipe já dispon</w:t>
      </w:r>
      <w:r w:rsidRPr="00241E1F">
        <w:rPr>
          <w:sz w:val="24"/>
          <w:szCs w:val="24"/>
        </w:rPr>
        <w:t>í</w:t>
      </w:r>
      <w:r w:rsidRPr="00241E1F">
        <w:rPr>
          <w:color w:val="000000"/>
          <w:sz w:val="24"/>
          <w:szCs w:val="24"/>
        </w:rPr>
        <w:t xml:space="preserve">vel na unidade de acolhimento de </w:t>
      </w:r>
      <w:r w:rsidRPr="00241E1F">
        <w:rPr>
          <w:sz w:val="24"/>
          <w:szCs w:val="24"/>
        </w:rPr>
        <w:t>referência</w:t>
      </w:r>
      <w:r w:rsidRPr="00241E1F">
        <w:rPr>
          <w:color w:val="000000"/>
          <w:sz w:val="24"/>
          <w:szCs w:val="24"/>
        </w:rPr>
        <w:t xml:space="preserve"> para esta oferta, podendo a OSC utilizar parte do recurso referente nesta parceria para o pagamento de trabalhadores e despesas de custeio, devendo destinar, obrigatoriamente, 50% (cinquenta por cento) do valor desta parceria para compra itens alimentícios e/ ou higiene.</w:t>
      </w:r>
    </w:p>
    <w:p w14:paraId="68A04CA7" w14:textId="3708E0B8" w:rsidR="00E03795" w:rsidRDefault="00E03795" w:rsidP="00D33B89">
      <w:pPr>
        <w:pStyle w:val="PargrafodaLista"/>
        <w:spacing w:line="360" w:lineRule="auto"/>
        <w:ind w:left="1659"/>
        <w:rPr>
          <w:sz w:val="24"/>
          <w:szCs w:val="24"/>
        </w:rPr>
      </w:pPr>
    </w:p>
    <w:p w14:paraId="68A99515" w14:textId="77777777" w:rsidR="00E03795" w:rsidRDefault="00E03795" w:rsidP="00E03795">
      <w:pPr>
        <w:pStyle w:val="PargrafodaLista"/>
        <w:tabs>
          <w:tab w:val="left" w:pos="1182"/>
        </w:tabs>
        <w:spacing w:line="360" w:lineRule="auto"/>
        <w:ind w:left="0" w:firstLine="720"/>
        <w:rPr>
          <w:color w:val="000009"/>
        </w:rPr>
      </w:pP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r>
        <w:rPr>
          <w:color w:val="000009"/>
          <w:sz w:val="24"/>
          <w:szCs w:val="24"/>
        </w:rPr>
        <w:tab/>
      </w:r>
    </w:p>
    <w:p w14:paraId="4CC92E7B" w14:textId="77777777" w:rsidR="00E03795" w:rsidRDefault="00E03795" w:rsidP="00E03795">
      <w:pPr>
        <w:pStyle w:val="PargrafodaLista"/>
        <w:tabs>
          <w:tab w:val="left" w:pos="2170"/>
        </w:tabs>
        <w:spacing w:line="360" w:lineRule="auto"/>
        <w:ind w:left="1985" w:right="2094"/>
        <w:rPr>
          <w:color w:val="000009"/>
        </w:rPr>
      </w:pPr>
    </w:p>
    <w:p w14:paraId="5D08F515" w14:textId="77777777" w:rsidR="00E03795" w:rsidRDefault="00E03795" w:rsidP="00E03795">
      <w:pPr>
        <w:pStyle w:val="PargrafodaLista"/>
        <w:tabs>
          <w:tab w:val="left" w:pos="2170"/>
        </w:tabs>
        <w:spacing w:line="360" w:lineRule="auto"/>
        <w:ind w:left="1985" w:right="2094"/>
        <w:rPr>
          <w:color w:val="000009"/>
        </w:rPr>
      </w:pPr>
    </w:p>
    <w:p w14:paraId="3BAEFCA6" w14:textId="77777777" w:rsidR="00E03795" w:rsidRDefault="00E03795" w:rsidP="00E03795">
      <w:pPr>
        <w:pStyle w:val="PargrafodaLista"/>
        <w:tabs>
          <w:tab w:val="left" w:pos="2170"/>
        </w:tabs>
        <w:spacing w:line="360" w:lineRule="auto"/>
        <w:ind w:left="1985" w:right="2094"/>
        <w:rPr>
          <w:color w:val="000009"/>
        </w:rPr>
      </w:pPr>
    </w:p>
    <w:p w14:paraId="431F33DD" w14:textId="77777777" w:rsidR="00E03795" w:rsidRDefault="00E03795" w:rsidP="00E03795">
      <w:pPr>
        <w:pStyle w:val="PargrafodaLista"/>
        <w:tabs>
          <w:tab w:val="left" w:pos="2170"/>
        </w:tabs>
        <w:spacing w:line="360" w:lineRule="auto"/>
        <w:ind w:left="1985" w:right="2094"/>
        <w:rPr>
          <w:color w:val="000009"/>
        </w:rPr>
      </w:pPr>
    </w:p>
    <w:p w14:paraId="1F156AAC" w14:textId="77777777" w:rsidR="00E03795" w:rsidRDefault="00E03795" w:rsidP="00E03795">
      <w:pPr>
        <w:pStyle w:val="PargrafodaLista"/>
        <w:tabs>
          <w:tab w:val="left" w:pos="2170"/>
        </w:tabs>
        <w:spacing w:line="360" w:lineRule="auto"/>
        <w:ind w:left="1985" w:right="2094"/>
        <w:rPr>
          <w:color w:val="000009"/>
        </w:rPr>
      </w:pPr>
    </w:p>
    <w:p w14:paraId="13AA039B" w14:textId="77777777" w:rsidR="00E03795" w:rsidRDefault="00E03795" w:rsidP="00E03795">
      <w:pPr>
        <w:pStyle w:val="PargrafodaLista"/>
        <w:tabs>
          <w:tab w:val="left" w:pos="2170"/>
        </w:tabs>
        <w:spacing w:line="360" w:lineRule="auto"/>
        <w:ind w:left="1985" w:right="2094"/>
        <w:rPr>
          <w:color w:val="000009"/>
        </w:rPr>
      </w:pPr>
    </w:p>
    <w:p w14:paraId="7C5910D8" w14:textId="77777777" w:rsidR="00E03795" w:rsidRDefault="00E03795" w:rsidP="00E03795">
      <w:pPr>
        <w:pStyle w:val="PargrafodaLista"/>
        <w:tabs>
          <w:tab w:val="left" w:pos="2170"/>
        </w:tabs>
        <w:spacing w:line="360" w:lineRule="auto"/>
        <w:ind w:left="1985" w:right="2094"/>
        <w:rPr>
          <w:color w:val="000009"/>
        </w:rPr>
      </w:pPr>
    </w:p>
    <w:p w14:paraId="7FE82FDE" w14:textId="77777777" w:rsidR="00E03795" w:rsidRDefault="00E03795" w:rsidP="00E03795">
      <w:pPr>
        <w:pStyle w:val="PargrafodaLista"/>
        <w:tabs>
          <w:tab w:val="left" w:pos="2170"/>
        </w:tabs>
        <w:spacing w:line="360" w:lineRule="auto"/>
        <w:ind w:left="1985" w:right="2094"/>
        <w:rPr>
          <w:color w:val="000009"/>
        </w:rPr>
      </w:pPr>
    </w:p>
    <w:p w14:paraId="09814C2A" w14:textId="77777777" w:rsidR="00E03795" w:rsidRDefault="00E03795" w:rsidP="00E03795">
      <w:pPr>
        <w:pStyle w:val="PargrafodaLista"/>
        <w:tabs>
          <w:tab w:val="left" w:pos="2170"/>
        </w:tabs>
        <w:spacing w:line="360" w:lineRule="auto"/>
        <w:ind w:left="1985" w:right="2094"/>
        <w:rPr>
          <w:color w:val="000009"/>
        </w:rPr>
      </w:pPr>
    </w:p>
    <w:p w14:paraId="4053AC1E" w14:textId="77777777" w:rsidR="00E03795" w:rsidRDefault="00E03795" w:rsidP="00E03795">
      <w:pPr>
        <w:pStyle w:val="PargrafodaLista"/>
        <w:tabs>
          <w:tab w:val="left" w:pos="2170"/>
        </w:tabs>
        <w:spacing w:line="360" w:lineRule="auto"/>
        <w:ind w:left="1985" w:right="2094"/>
        <w:rPr>
          <w:color w:val="000009"/>
        </w:rPr>
      </w:pPr>
    </w:p>
    <w:p w14:paraId="64FED1F7" w14:textId="77777777" w:rsidR="00E03795" w:rsidRDefault="00E03795" w:rsidP="00E03795">
      <w:pPr>
        <w:pStyle w:val="PargrafodaLista"/>
        <w:tabs>
          <w:tab w:val="left" w:pos="2170"/>
        </w:tabs>
        <w:spacing w:line="360" w:lineRule="auto"/>
        <w:ind w:left="1985" w:right="2094"/>
        <w:rPr>
          <w:color w:val="000009"/>
        </w:rPr>
      </w:pPr>
    </w:p>
    <w:p w14:paraId="1EC9CD1F" w14:textId="77777777" w:rsidR="00E03795" w:rsidRDefault="00E03795" w:rsidP="00E03795">
      <w:pPr>
        <w:pStyle w:val="PargrafodaLista"/>
        <w:tabs>
          <w:tab w:val="left" w:pos="2170"/>
        </w:tabs>
        <w:spacing w:line="360" w:lineRule="auto"/>
        <w:ind w:left="1985" w:right="2094"/>
        <w:rPr>
          <w:color w:val="000009"/>
        </w:rPr>
      </w:pPr>
    </w:p>
    <w:p w14:paraId="3ECED050" w14:textId="77777777" w:rsidR="00E03795" w:rsidRDefault="00E03795" w:rsidP="00E03795">
      <w:pPr>
        <w:pStyle w:val="PargrafodaLista"/>
        <w:tabs>
          <w:tab w:val="left" w:pos="2170"/>
        </w:tabs>
        <w:spacing w:line="360" w:lineRule="auto"/>
        <w:ind w:left="1985" w:right="2094"/>
        <w:rPr>
          <w:color w:val="000009"/>
        </w:rPr>
      </w:pPr>
    </w:p>
    <w:p w14:paraId="1F1A73CB" w14:textId="77777777" w:rsidR="00E03795" w:rsidRDefault="00E03795" w:rsidP="00E03795">
      <w:pPr>
        <w:pStyle w:val="PargrafodaLista"/>
        <w:tabs>
          <w:tab w:val="left" w:pos="2170"/>
        </w:tabs>
        <w:spacing w:line="360" w:lineRule="auto"/>
        <w:ind w:left="1985" w:right="2094"/>
        <w:rPr>
          <w:color w:val="000009"/>
        </w:rPr>
      </w:pPr>
    </w:p>
    <w:p w14:paraId="54D8E758" w14:textId="77777777" w:rsidR="00E03795" w:rsidRDefault="00E03795" w:rsidP="00E03795">
      <w:pPr>
        <w:pStyle w:val="PargrafodaLista"/>
        <w:tabs>
          <w:tab w:val="left" w:pos="2170"/>
        </w:tabs>
        <w:spacing w:line="360" w:lineRule="auto"/>
        <w:ind w:left="1985" w:right="2094"/>
        <w:rPr>
          <w:color w:val="000009"/>
        </w:rPr>
      </w:pPr>
    </w:p>
    <w:p w14:paraId="20300871" w14:textId="77777777" w:rsidR="00E03795" w:rsidRDefault="00E03795" w:rsidP="00E03795">
      <w:pPr>
        <w:pStyle w:val="PargrafodaLista"/>
        <w:tabs>
          <w:tab w:val="left" w:pos="2170"/>
        </w:tabs>
        <w:spacing w:line="360" w:lineRule="auto"/>
        <w:ind w:left="1985" w:right="2094"/>
        <w:rPr>
          <w:color w:val="000009"/>
        </w:rPr>
      </w:pPr>
    </w:p>
    <w:p w14:paraId="6DC098FC" w14:textId="77777777" w:rsidR="00E03795" w:rsidRDefault="00E03795" w:rsidP="00E03795">
      <w:pPr>
        <w:pStyle w:val="PargrafodaLista"/>
        <w:tabs>
          <w:tab w:val="left" w:pos="2170"/>
        </w:tabs>
        <w:spacing w:line="360" w:lineRule="auto"/>
        <w:ind w:left="1985" w:right="2094"/>
        <w:rPr>
          <w:color w:val="000009"/>
        </w:rPr>
      </w:pPr>
    </w:p>
    <w:p w14:paraId="10B9F5C2" w14:textId="77777777" w:rsidR="00E03795" w:rsidRPr="00D925A0" w:rsidRDefault="00E03795" w:rsidP="00E03795">
      <w:pPr>
        <w:pStyle w:val="PargrafodaLista"/>
        <w:tabs>
          <w:tab w:val="left" w:pos="2170"/>
        </w:tabs>
        <w:spacing w:line="360" w:lineRule="auto"/>
        <w:ind w:left="1985" w:right="2094"/>
        <w:rPr>
          <w:color w:val="000009"/>
          <w:lang w:val="pt-BR"/>
        </w:rPr>
      </w:pPr>
    </w:p>
    <w:p w14:paraId="4915D0D8" w14:textId="77777777" w:rsidR="00E03795" w:rsidRPr="00D925A0" w:rsidRDefault="00E03795" w:rsidP="00E03795">
      <w:pPr>
        <w:pStyle w:val="PargrafodaLista"/>
        <w:tabs>
          <w:tab w:val="left" w:pos="2170"/>
        </w:tabs>
        <w:spacing w:line="360" w:lineRule="auto"/>
        <w:ind w:left="1985" w:right="2094"/>
        <w:rPr>
          <w:color w:val="000009"/>
          <w:lang w:val="pt-BR"/>
        </w:rPr>
      </w:pPr>
    </w:p>
    <w:p w14:paraId="64F9BF3D" w14:textId="77777777" w:rsidR="00E03795" w:rsidRDefault="00E03795" w:rsidP="00E03795">
      <w:pPr>
        <w:pStyle w:val="PargrafodaLista"/>
        <w:tabs>
          <w:tab w:val="left" w:pos="2170"/>
        </w:tabs>
        <w:spacing w:line="360" w:lineRule="auto"/>
        <w:ind w:left="1985" w:right="2094"/>
        <w:rPr>
          <w:color w:val="000009"/>
        </w:rPr>
      </w:pPr>
    </w:p>
    <w:p w14:paraId="5C2A8005" w14:textId="77777777" w:rsidR="00E03795" w:rsidRDefault="00E03795" w:rsidP="00E03795">
      <w:pPr>
        <w:pStyle w:val="PargrafodaLista"/>
        <w:tabs>
          <w:tab w:val="left" w:pos="2170"/>
        </w:tabs>
        <w:spacing w:line="360" w:lineRule="auto"/>
        <w:ind w:left="1985" w:right="2094"/>
        <w:rPr>
          <w:color w:val="000009"/>
        </w:rPr>
      </w:pPr>
    </w:p>
    <w:p w14:paraId="657E1921" w14:textId="77777777" w:rsidR="00E03795" w:rsidRDefault="00E03795" w:rsidP="00E03795">
      <w:pPr>
        <w:pStyle w:val="PargrafodaLista"/>
        <w:tabs>
          <w:tab w:val="left" w:pos="2170"/>
        </w:tabs>
        <w:spacing w:line="360" w:lineRule="auto"/>
        <w:ind w:left="1985" w:right="2094"/>
        <w:rPr>
          <w:color w:val="000009"/>
        </w:rPr>
      </w:pPr>
    </w:p>
    <w:p w14:paraId="3196F49C" w14:textId="77777777" w:rsidR="00E03795" w:rsidRDefault="00E03795" w:rsidP="00E03795">
      <w:pPr>
        <w:pStyle w:val="PargrafodaLista"/>
        <w:tabs>
          <w:tab w:val="left" w:pos="2170"/>
        </w:tabs>
        <w:spacing w:line="360" w:lineRule="auto"/>
        <w:ind w:left="1985" w:right="2094"/>
        <w:rPr>
          <w:color w:val="000009"/>
        </w:rPr>
      </w:pPr>
    </w:p>
    <w:p w14:paraId="0732D48D" w14:textId="77777777" w:rsidR="00E03795" w:rsidRDefault="00E03795" w:rsidP="00E03795">
      <w:pPr>
        <w:pStyle w:val="PargrafodaLista"/>
        <w:tabs>
          <w:tab w:val="left" w:pos="2170"/>
        </w:tabs>
        <w:spacing w:line="360" w:lineRule="auto"/>
        <w:ind w:left="1985" w:right="2094"/>
        <w:rPr>
          <w:color w:val="000009"/>
        </w:rPr>
      </w:pPr>
    </w:p>
    <w:p w14:paraId="4410CA76" w14:textId="77777777" w:rsidR="00E03795" w:rsidRDefault="00E03795" w:rsidP="00E03795">
      <w:pPr>
        <w:pStyle w:val="PargrafodaLista"/>
        <w:tabs>
          <w:tab w:val="left" w:pos="2170"/>
        </w:tabs>
        <w:spacing w:line="360" w:lineRule="auto"/>
        <w:ind w:left="1985" w:right="2094"/>
        <w:rPr>
          <w:color w:val="000009"/>
        </w:rPr>
      </w:pPr>
    </w:p>
    <w:p w14:paraId="5333F545" w14:textId="77777777" w:rsidR="00E03795" w:rsidRDefault="00E03795" w:rsidP="00E03795">
      <w:pPr>
        <w:pStyle w:val="PargrafodaLista"/>
        <w:tabs>
          <w:tab w:val="left" w:pos="2170"/>
        </w:tabs>
        <w:spacing w:line="360" w:lineRule="auto"/>
        <w:ind w:left="1985" w:right="2094"/>
        <w:rPr>
          <w:color w:val="000009"/>
        </w:rPr>
      </w:pPr>
    </w:p>
    <w:p w14:paraId="0B554132" w14:textId="77777777" w:rsidR="00E03795" w:rsidRDefault="00E03795" w:rsidP="00E03795">
      <w:pPr>
        <w:pStyle w:val="PargrafodaLista"/>
        <w:tabs>
          <w:tab w:val="left" w:pos="2170"/>
        </w:tabs>
        <w:spacing w:line="360" w:lineRule="auto"/>
        <w:ind w:left="1985" w:right="2094"/>
        <w:rPr>
          <w:color w:val="000009"/>
        </w:rPr>
      </w:pPr>
    </w:p>
    <w:p w14:paraId="60B2C892" w14:textId="77777777" w:rsidR="00FE4882" w:rsidRDefault="00FE4882" w:rsidP="00C23087">
      <w:pPr>
        <w:tabs>
          <w:tab w:val="left" w:pos="567"/>
        </w:tabs>
        <w:ind w:left="567" w:right="399" w:firstLine="567"/>
        <w:jc w:val="both"/>
        <w:rPr>
          <w:b/>
          <w:bCs/>
          <w:sz w:val="20"/>
          <w:szCs w:val="20"/>
        </w:rPr>
      </w:pPr>
    </w:p>
    <w:p w14:paraId="45C565BA" w14:textId="77777777" w:rsidR="00FE4882" w:rsidRDefault="00FE4882" w:rsidP="005F0CAC">
      <w:pPr>
        <w:pBdr>
          <w:top w:val="nil"/>
          <w:left w:val="nil"/>
          <w:bottom w:val="nil"/>
          <w:right w:val="nil"/>
          <w:between w:val="nil"/>
        </w:pBdr>
        <w:ind w:left="2716" w:right="2730"/>
        <w:jc w:val="right"/>
        <w:rPr>
          <w:color w:val="000000"/>
          <w:sz w:val="24"/>
          <w:szCs w:val="24"/>
        </w:rPr>
        <w:sectPr w:rsidR="00FE4882">
          <w:headerReference w:type="default" r:id="rId16"/>
          <w:footerReference w:type="default" r:id="rId17"/>
          <w:pgSz w:w="11920" w:h="16850"/>
          <w:pgMar w:top="1240" w:right="580" w:bottom="1160" w:left="1160" w:header="116" w:footer="945" w:gutter="0"/>
          <w:cols w:space="720"/>
        </w:sectPr>
      </w:pPr>
    </w:p>
    <w:p w14:paraId="40DC5E7F" w14:textId="77777777" w:rsidR="003F0180" w:rsidRPr="00765E62" w:rsidRDefault="003F0180" w:rsidP="009A4F1D">
      <w:pPr>
        <w:spacing w:line="276" w:lineRule="auto"/>
        <w:jc w:val="center"/>
        <w:rPr>
          <w:sz w:val="24"/>
          <w:szCs w:val="24"/>
        </w:rPr>
      </w:pPr>
      <w:r>
        <w:rPr>
          <w:b/>
          <w:sz w:val="24"/>
          <w:szCs w:val="24"/>
        </w:rPr>
        <w:lastRenderedPageBreak/>
        <w:t>ANEXO IV</w:t>
      </w:r>
    </w:p>
    <w:p w14:paraId="61220461" w14:textId="77777777" w:rsidR="003F0180" w:rsidRDefault="003F0180" w:rsidP="003F0180">
      <w:pPr>
        <w:spacing w:before="90"/>
        <w:ind w:left="129" w:right="418"/>
        <w:jc w:val="center"/>
        <w:rPr>
          <w:b/>
          <w:color w:val="000000"/>
          <w:sz w:val="26"/>
          <w:szCs w:val="26"/>
        </w:rPr>
      </w:pPr>
    </w:p>
    <w:p w14:paraId="710ED9B2" w14:textId="77777777" w:rsidR="003F0180" w:rsidRDefault="003F0180" w:rsidP="003F0180">
      <w:pPr>
        <w:widowControl/>
        <w:rPr>
          <w:b/>
          <w:sz w:val="24"/>
          <w:szCs w:val="24"/>
        </w:rPr>
      </w:pPr>
      <w:r>
        <w:rPr>
          <w:b/>
          <w:sz w:val="24"/>
          <w:szCs w:val="24"/>
        </w:rPr>
        <w:t>PROPOSTA/PLANO DE TRABALHO PARA CELEBRAÇÃO DE TERMO DE COLABORAÇÃO</w:t>
      </w:r>
    </w:p>
    <w:p w14:paraId="61C28769" w14:textId="77777777" w:rsidR="003F0180" w:rsidRDefault="003F0180" w:rsidP="003F0180">
      <w:pPr>
        <w:pBdr>
          <w:top w:val="nil"/>
          <w:left w:val="nil"/>
          <w:bottom w:val="nil"/>
          <w:right w:val="nil"/>
          <w:between w:val="nil"/>
        </w:pBdr>
        <w:rPr>
          <w:b/>
          <w:color w:val="000000"/>
          <w:sz w:val="26"/>
          <w:szCs w:val="26"/>
        </w:rPr>
      </w:pPr>
    </w:p>
    <w:p w14:paraId="7ED1A9D2" w14:textId="77777777" w:rsidR="003F0180" w:rsidRDefault="003F0180" w:rsidP="003F0180">
      <w:pPr>
        <w:pBdr>
          <w:top w:val="nil"/>
          <w:left w:val="nil"/>
          <w:bottom w:val="nil"/>
          <w:right w:val="nil"/>
          <w:between w:val="nil"/>
        </w:pBdr>
        <w:spacing w:before="9"/>
        <w:rPr>
          <w:b/>
          <w:color w:val="000000"/>
          <w:sz w:val="28"/>
          <w:szCs w:val="28"/>
        </w:rPr>
      </w:pPr>
    </w:p>
    <w:p w14:paraId="4C6CE5F5" w14:textId="77777777" w:rsidR="003F0180" w:rsidRDefault="003F0180" w:rsidP="003654EA">
      <w:pPr>
        <w:numPr>
          <w:ilvl w:val="0"/>
          <w:numId w:val="28"/>
        </w:numPr>
        <w:pBdr>
          <w:top w:val="nil"/>
          <w:left w:val="nil"/>
          <w:bottom w:val="nil"/>
          <w:right w:val="nil"/>
          <w:between w:val="nil"/>
        </w:pBdr>
        <w:tabs>
          <w:tab w:val="left" w:pos="406"/>
        </w:tabs>
        <w:jc w:val="both"/>
        <w:rPr>
          <w:b/>
          <w:color w:val="000000"/>
          <w:sz w:val="24"/>
          <w:szCs w:val="24"/>
        </w:rPr>
      </w:pPr>
      <w:r>
        <w:rPr>
          <w:b/>
          <w:color w:val="000000"/>
          <w:sz w:val="24"/>
          <w:szCs w:val="24"/>
        </w:rPr>
        <w:t>IDENTIFICAÇÃO DA ORGANIZAÇÃO DA SOCIEDADE CIVIL</w:t>
      </w:r>
    </w:p>
    <w:p w14:paraId="08BECDD6" w14:textId="77777777" w:rsidR="003F0180" w:rsidRDefault="003F0180" w:rsidP="003F0180">
      <w:pPr>
        <w:pBdr>
          <w:top w:val="nil"/>
          <w:left w:val="nil"/>
          <w:bottom w:val="nil"/>
          <w:right w:val="nil"/>
          <w:between w:val="nil"/>
        </w:pBdr>
        <w:spacing w:before="9"/>
        <w:rPr>
          <w:b/>
          <w:color w:val="000000"/>
          <w:sz w:val="10"/>
          <w:szCs w:val="10"/>
        </w:rPr>
      </w:pPr>
    </w:p>
    <w:tbl>
      <w:tblPr>
        <w:tblStyle w:val="9"/>
        <w:tblW w:w="8645" w:type="dxa"/>
        <w:tblInd w:w="132" w:type="dxa"/>
        <w:tblLayout w:type="fixed"/>
        <w:tblLook w:val="0000" w:firstRow="0" w:lastRow="0" w:firstColumn="0" w:lastColumn="0" w:noHBand="0" w:noVBand="0"/>
      </w:tblPr>
      <w:tblGrid>
        <w:gridCol w:w="8645"/>
      </w:tblGrid>
      <w:tr w:rsidR="003F0180" w14:paraId="4CE165F9" w14:textId="77777777" w:rsidTr="00624653">
        <w:trPr>
          <w:trHeight w:val="278"/>
        </w:trPr>
        <w:tc>
          <w:tcPr>
            <w:tcW w:w="8645" w:type="dxa"/>
            <w:tcBorders>
              <w:top w:val="single" w:sz="4" w:space="0" w:color="000000"/>
              <w:left w:val="single" w:sz="4" w:space="0" w:color="000000"/>
              <w:bottom w:val="single" w:sz="4" w:space="0" w:color="000000"/>
              <w:right w:val="single" w:sz="4" w:space="0" w:color="000000"/>
            </w:tcBorders>
          </w:tcPr>
          <w:p w14:paraId="1AEB3873" w14:textId="77777777" w:rsidR="003F0180" w:rsidRDefault="003F0180" w:rsidP="00624653">
            <w:pPr>
              <w:pBdr>
                <w:top w:val="nil"/>
                <w:left w:val="nil"/>
                <w:bottom w:val="nil"/>
                <w:right w:val="nil"/>
                <w:between w:val="nil"/>
              </w:pBdr>
              <w:spacing w:line="258" w:lineRule="auto"/>
              <w:ind w:left="107"/>
              <w:rPr>
                <w:color w:val="000000"/>
                <w:sz w:val="24"/>
                <w:szCs w:val="24"/>
              </w:rPr>
            </w:pPr>
            <w:r>
              <w:rPr>
                <w:color w:val="000000"/>
                <w:sz w:val="24"/>
                <w:szCs w:val="24"/>
              </w:rPr>
              <w:t>Razão Social OSC:</w:t>
            </w:r>
          </w:p>
        </w:tc>
      </w:tr>
      <w:tr w:rsidR="003F0180" w14:paraId="0F951316"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7E11E542"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Nome Fantasia da OSC:</w:t>
            </w:r>
          </w:p>
        </w:tc>
      </w:tr>
      <w:tr w:rsidR="003F0180" w14:paraId="46266EEC" w14:textId="77777777" w:rsidTr="00624653">
        <w:trPr>
          <w:trHeight w:val="276"/>
        </w:trPr>
        <w:tc>
          <w:tcPr>
            <w:tcW w:w="8645" w:type="dxa"/>
            <w:tcBorders>
              <w:top w:val="single" w:sz="4" w:space="0" w:color="000000"/>
              <w:left w:val="single" w:sz="4" w:space="0" w:color="000000"/>
              <w:bottom w:val="single" w:sz="4" w:space="0" w:color="000000"/>
              <w:right w:val="single" w:sz="4" w:space="0" w:color="000000"/>
            </w:tcBorders>
          </w:tcPr>
          <w:p w14:paraId="6509DB14"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Endereço:</w:t>
            </w:r>
          </w:p>
        </w:tc>
      </w:tr>
      <w:tr w:rsidR="003F0180" w14:paraId="2B04DD20"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4B7A39B6"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Telefones:</w:t>
            </w:r>
          </w:p>
        </w:tc>
      </w:tr>
      <w:tr w:rsidR="003F0180" w14:paraId="4D9EB852"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74A3DE94"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CNPJ:</w:t>
            </w:r>
          </w:p>
        </w:tc>
      </w:tr>
      <w:tr w:rsidR="003F0180" w14:paraId="149630AF"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5D11F2A3"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Data de Abertura (constante no CNPJ):</w:t>
            </w:r>
          </w:p>
        </w:tc>
      </w:tr>
      <w:tr w:rsidR="003F0180" w14:paraId="1A0A556A" w14:textId="77777777" w:rsidTr="00624653">
        <w:trPr>
          <w:trHeight w:val="278"/>
        </w:trPr>
        <w:tc>
          <w:tcPr>
            <w:tcW w:w="8645" w:type="dxa"/>
            <w:tcBorders>
              <w:top w:val="single" w:sz="4" w:space="0" w:color="000000"/>
              <w:left w:val="single" w:sz="4" w:space="0" w:color="000000"/>
              <w:bottom w:val="single" w:sz="4" w:space="0" w:color="000000"/>
              <w:right w:val="single" w:sz="4" w:space="0" w:color="000000"/>
            </w:tcBorders>
          </w:tcPr>
          <w:p w14:paraId="60D65867" w14:textId="77777777" w:rsidR="003F0180" w:rsidRDefault="003F0180" w:rsidP="00624653">
            <w:pPr>
              <w:pBdr>
                <w:top w:val="nil"/>
                <w:left w:val="nil"/>
                <w:bottom w:val="nil"/>
                <w:right w:val="nil"/>
                <w:between w:val="nil"/>
              </w:pBdr>
              <w:spacing w:line="258" w:lineRule="auto"/>
              <w:ind w:left="107"/>
              <w:rPr>
                <w:color w:val="000000"/>
                <w:sz w:val="24"/>
                <w:szCs w:val="24"/>
              </w:rPr>
            </w:pPr>
            <w:r>
              <w:rPr>
                <w:color w:val="000000"/>
                <w:sz w:val="24"/>
                <w:szCs w:val="24"/>
              </w:rPr>
              <w:t>Cidade:</w:t>
            </w:r>
          </w:p>
        </w:tc>
      </w:tr>
      <w:tr w:rsidR="003F0180" w14:paraId="344AC849"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197B8FDD"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CEP:</w:t>
            </w:r>
          </w:p>
        </w:tc>
      </w:tr>
      <w:tr w:rsidR="003F0180" w14:paraId="733771D6"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33F2586F"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UF:</w:t>
            </w:r>
          </w:p>
        </w:tc>
      </w:tr>
      <w:tr w:rsidR="003F0180" w14:paraId="5FF0F150"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311724F1"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e-mail:</w:t>
            </w:r>
          </w:p>
        </w:tc>
      </w:tr>
      <w:tr w:rsidR="003F0180" w14:paraId="2B636071"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39667A02"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Nome do Responsável Legal:</w:t>
            </w:r>
          </w:p>
        </w:tc>
      </w:tr>
      <w:tr w:rsidR="003F0180" w14:paraId="6B8F12ED"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1E778DFE"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CPF do Responsável Legal:</w:t>
            </w:r>
          </w:p>
        </w:tc>
      </w:tr>
      <w:tr w:rsidR="003F0180" w14:paraId="2E5D2F69" w14:textId="77777777" w:rsidTr="00624653">
        <w:trPr>
          <w:trHeight w:val="277"/>
        </w:trPr>
        <w:tc>
          <w:tcPr>
            <w:tcW w:w="8645" w:type="dxa"/>
            <w:tcBorders>
              <w:top w:val="single" w:sz="4" w:space="0" w:color="000000"/>
              <w:left w:val="single" w:sz="4" w:space="0" w:color="000000"/>
              <w:bottom w:val="single" w:sz="4" w:space="0" w:color="000000"/>
              <w:right w:val="single" w:sz="4" w:space="0" w:color="000000"/>
            </w:tcBorders>
          </w:tcPr>
          <w:p w14:paraId="6AD5FD24" w14:textId="77777777" w:rsidR="003F0180" w:rsidRDefault="003F0180" w:rsidP="00624653">
            <w:pPr>
              <w:pBdr>
                <w:top w:val="nil"/>
                <w:left w:val="nil"/>
                <w:bottom w:val="nil"/>
                <w:right w:val="nil"/>
                <w:between w:val="nil"/>
              </w:pBdr>
              <w:spacing w:line="258" w:lineRule="auto"/>
              <w:ind w:left="107"/>
              <w:rPr>
                <w:color w:val="000000"/>
                <w:sz w:val="24"/>
                <w:szCs w:val="24"/>
              </w:rPr>
            </w:pPr>
            <w:r>
              <w:rPr>
                <w:color w:val="000000"/>
                <w:sz w:val="24"/>
                <w:szCs w:val="24"/>
              </w:rPr>
              <w:t>R.G. / Órgão Expedidor:</w:t>
            </w:r>
          </w:p>
        </w:tc>
      </w:tr>
      <w:tr w:rsidR="003F0180" w14:paraId="764AA052"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47F0A72F" w14:textId="77777777" w:rsidR="003F0180" w:rsidRDefault="003F0180" w:rsidP="00624653">
            <w:pPr>
              <w:pBdr>
                <w:top w:val="nil"/>
                <w:left w:val="nil"/>
                <w:bottom w:val="nil"/>
                <w:right w:val="nil"/>
                <w:between w:val="nil"/>
              </w:pBdr>
              <w:spacing w:line="256" w:lineRule="auto"/>
              <w:ind w:left="107"/>
              <w:rPr>
                <w:color w:val="000000"/>
                <w:sz w:val="24"/>
                <w:szCs w:val="24"/>
              </w:rPr>
            </w:pPr>
            <w:r>
              <w:rPr>
                <w:color w:val="000000"/>
                <w:sz w:val="24"/>
                <w:szCs w:val="24"/>
              </w:rPr>
              <w:t>Endereço do Responsável Legal:</w:t>
            </w:r>
          </w:p>
        </w:tc>
      </w:tr>
      <w:tr w:rsidR="001E7596" w14:paraId="0A71E3BC" w14:textId="77777777" w:rsidTr="00624653">
        <w:trPr>
          <w:trHeight w:val="275"/>
        </w:trPr>
        <w:tc>
          <w:tcPr>
            <w:tcW w:w="8645" w:type="dxa"/>
            <w:tcBorders>
              <w:top w:val="single" w:sz="4" w:space="0" w:color="000000"/>
              <w:left w:val="single" w:sz="4" w:space="0" w:color="000000"/>
              <w:bottom w:val="single" w:sz="4" w:space="0" w:color="000000"/>
              <w:right w:val="single" w:sz="4" w:space="0" w:color="000000"/>
            </w:tcBorders>
          </w:tcPr>
          <w:p w14:paraId="27F5595C" w14:textId="77777777" w:rsidR="001E7596" w:rsidRDefault="001E7596" w:rsidP="00624653">
            <w:pPr>
              <w:pBdr>
                <w:top w:val="nil"/>
                <w:left w:val="nil"/>
                <w:bottom w:val="nil"/>
                <w:right w:val="nil"/>
                <w:between w:val="nil"/>
              </w:pBdr>
              <w:spacing w:line="256" w:lineRule="auto"/>
              <w:ind w:left="107"/>
              <w:rPr>
                <w:color w:val="000000"/>
                <w:sz w:val="24"/>
                <w:szCs w:val="24"/>
              </w:rPr>
            </w:pPr>
            <w:r>
              <w:rPr>
                <w:color w:val="000000"/>
                <w:sz w:val="24"/>
                <w:szCs w:val="24"/>
              </w:rPr>
              <w:t>Conta Bancária para a Parceria:</w:t>
            </w:r>
          </w:p>
        </w:tc>
      </w:tr>
    </w:tbl>
    <w:p w14:paraId="4E3A5772" w14:textId="77777777" w:rsidR="003F0180" w:rsidRDefault="003F0180" w:rsidP="003F0180">
      <w:pPr>
        <w:pBdr>
          <w:top w:val="nil"/>
          <w:left w:val="nil"/>
          <w:bottom w:val="nil"/>
          <w:right w:val="nil"/>
          <w:between w:val="nil"/>
        </w:pBdr>
        <w:rPr>
          <w:b/>
          <w:color w:val="000000"/>
          <w:sz w:val="26"/>
          <w:szCs w:val="26"/>
        </w:rPr>
      </w:pPr>
    </w:p>
    <w:p w14:paraId="2F399A70" w14:textId="77777777" w:rsidR="003F0180" w:rsidRDefault="003F0180" w:rsidP="003F0180">
      <w:pPr>
        <w:pBdr>
          <w:top w:val="nil"/>
          <w:left w:val="nil"/>
          <w:bottom w:val="nil"/>
          <w:right w:val="nil"/>
          <w:between w:val="nil"/>
        </w:pBdr>
        <w:spacing w:before="3"/>
        <w:rPr>
          <w:b/>
          <w:color w:val="000000"/>
        </w:rPr>
      </w:pPr>
    </w:p>
    <w:p w14:paraId="4FE6955A" w14:textId="77777777" w:rsidR="003F0180" w:rsidRDefault="003F0180" w:rsidP="003654EA">
      <w:pPr>
        <w:numPr>
          <w:ilvl w:val="0"/>
          <w:numId w:val="28"/>
        </w:numPr>
        <w:pBdr>
          <w:top w:val="nil"/>
          <w:left w:val="nil"/>
          <w:bottom w:val="nil"/>
          <w:right w:val="nil"/>
          <w:between w:val="nil"/>
        </w:pBdr>
        <w:tabs>
          <w:tab w:val="left" w:pos="363"/>
        </w:tabs>
        <w:spacing w:before="1"/>
        <w:ind w:left="122" w:right="845" w:firstLine="0"/>
        <w:jc w:val="both"/>
        <w:rPr>
          <w:b/>
          <w:color w:val="000000"/>
          <w:sz w:val="24"/>
          <w:szCs w:val="24"/>
        </w:rPr>
      </w:pPr>
      <w:r>
        <w:rPr>
          <w:b/>
          <w:color w:val="000000"/>
          <w:sz w:val="24"/>
          <w:szCs w:val="24"/>
        </w:rPr>
        <w:t>JUSTIFICATIVA DA PROPOSTA / DESCRIÇÃO DA REALIDADE E O NEXO COM A ATIVIDADE PROPOSTA</w:t>
      </w:r>
    </w:p>
    <w:p w14:paraId="5BFC6F4A" w14:textId="77777777" w:rsidR="003F0180" w:rsidRDefault="003F0180" w:rsidP="003F0180">
      <w:pPr>
        <w:tabs>
          <w:tab w:val="left" w:pos="363"/>
        </w:tabs>
        <w:spacing w:before="1"/>
        <w:ind w:right="845"/>
        <w:rPr>
          <w:b/>
          <w:sz w:val="24"/>
          <w:szCs w:val="24"/>
        </w:rPr>
      </w:pPr>
    </w:p>
    <w:p w14:paraId="7E4662AA" w14:textId="77777777" w:rsidR="003F0180" w:rsidRDefault="003F0180" w:rsidP="003F0180">
      <w:pPr>
        <w:tabs>
          <w:tab w:val="left" w:pos="363"/>
        </w:tabs>
        <w:spacing w:before="1"/>
        <w:ind w:right="845"/>
        <w:rPr>
          <w:b/>
          <w:sz w:val="24"/>
          <w:szCs w:val="24"/>
        </w:rPr>
      </w:pPr>
      <w:r>
        <w:rPr>
          <w:i/>
          <w:sz w:val="24"/>
          <w:szCs w:val="24"/>
        </w:rPr>
        <w:t>Descrever neste campo a situação atual (problema), dados estatísticos do município ou do território que pretende executar o serviço, descrição sumária do serviço a ser executado, e o impacto social com o benefício à população a ser atendida, o resultado a ser atingido).</w:t>
      </w:r>
    </w:p>
    <w:p w14:paraId="6D440C77" w14:textId="77777777" w:rsidR="003F0180" w:rsidRDefault="003F0180" w:rsidP="003F0180">
      <w:pPr>
        <w:pBdr>
          <w:top w:val="nil"/>
          <w:left w:val="nil"/>
          <w:bottom w:val="nil"/>
          <w:right w:val="nil"/>
          <w:between w:val="nil"/>
        </w:pBdr>
        <w:spacing w:before="7"/>
        <w:rPr>
          <w:b/>
          <w:color w:val="000000"/>
          <w:sz w:val="8"/>
          <w:szCs w:val="8"/>
        </w:rPr>
      </w:pPr>
    </w:p>
    <w:p w14:paraId="669F230B" w14:textId="77777777" w:rsidR="003F0180" w:rsidRDefault="003F0180" w:rsidP="003F0180">
      <w:pPr>
        <w:pBdr>
          <w:top w:val="nil"/>
          <w:left w:val="nil"/>
          <w:bottom w:val="nil"/>
          <w:right w:val="nil"/>
          <w:between w:val="nil"/>
        </w:pBdr>
        <w:spacing w:before="7"/>
        <w:rPr>
          <w:b/>
          <w:color w:val="000000"/>
          <w:sz w:val="8"/>
          <w:szCs w:val="8"/>
        </w:rPr>
      </w:pPr>
    </w:p>
    <w:p w14:paraId="021059E8" w14:textId="77777777" w:rsidR="003F0180" w:rsidRDefault="003F0180" w:rsidP="003F0180">
      <w:pPr>
        <w:pBdr>
          <w:top w:val="nil"/>
          <w:left w:val="nil"/>
          <w:bottom w:val="nil"/>
          <w:right w:val="nil"/>
          <w:between w:val="nil"/>
        </w:pBdr>
        <w:spacing w:before="7"/>
        <w:rPr>
          <w:b/>
          <w:color w:val="000000"/>
          <w:sz w:val="8"/>
          <w:szCs w:val="8"/>
        </w:rPr>
      </w:pPr>
    </w:p>
    <w:p w14:paraId="4855C4E4" w14:textId="77777777" w:rsidR="003F0180" w:rsidRDefault="003F0180" w:rsidP="003F0180">
      <w:pPr>
        <w:pBdr>
          <w:top w:val="nil"/>
          <w:left w:val="nil"/>
          <w:bottom w:val="nil"/>
          <w:right w:val="nil"/>
          <w:between w:val="nil"/>
        </w:pBdr>
        <w:spacing w:before="7"/>
        <w:rPr>
          <w:b/>
          <w:color w:val="000000"/>
          <w:sz w:val="8"/>
          <w:szCs w:val="8"/>
        </w:rPr>
      </w:pPr>
    </w:p>
    <w:p w14:paraId="1D6F2DBB" w14:textId="77777777" w:rsidR="003F0180" w:rsidRDefault="003F0180" w:rsidP="003654EA">
      <w:pPr>
        <w:numPr>
          <w:ilvl w:val="0"/>
          <w:numId w:val="28"/>
        </w:numPr>
        <w:pBdr>
          <w:top w:val="nil"/>
          <w:left w:val="nil"/>
          <w:bottom w:val="nil"/>
          <w:right w:val="nil"/>
          <w:between w:val="nil"/>
        </w:pBdr>
        <w:spacing w:before="90"/>
        <w:ind w:left="362" w:hanging="362"/>
        <w:jc w:val="both"/>
        <w:rPr>
          <w:b/>
          <w:color w:val="000000"/>
          <w:sz w:val="24"/>
          <w:szCs w:val="24"/>
        </w:rPr>
      </w:pPr>
      <w:r>
        <w:rPr>
          <w:b/>
          <w:color w:val="000000"/>
          <w:sz w:val="24"/>
          <w:szCs w:val="24"/>
        </w:rPr>
        <w:t>OBJETO DA PARCERIA</w:t>
      </w:r>
    </w:p>
    <w:p w14:paraId="4D3A33AD" w14:textId="77777777" w:rsidR="003F0180" w:rsidRDefault="003F0180" w:rsidP="003F0180">
      <w:pPr>
        <w:pBdr>
          <w:top w:val="nil"/>
          <w:left w:val="nil"/>
          <w:bottom w:val="nil"/>
          <w:right w:val="nil"/>
          <w:between w:val="nil"/>
        </w:pBdr>
        <w:spacing w:before="7"/>
        <w:rPr>
          <w:b/>
          <w:color w:val="000000"/>
          <w:sz w:val="8"/>
          <w:szCs w:val="8"/>
        </w:rPr>
      </w:pPr>
    </w:p>
    <w:p w14:paraId="4CDD5E65" w14:textId="77777777" w:rsidR="003F0180" w:rsidRDefault="003F0180" w:rsidP="003F0180">
      <w:pPr>
        <w:pBdr>
          <w:top w:val="nil"/>
          <w:left w:val="nil"/>
          <w:bottom w:val="nil"/>
          <w:right w:val="nil"/>
          <w:between w:val="nil"/>
        </w:pBdr>
        <w:rPr>
          <w:b/>
          <w:color w:val="000000"/>
          <w:sz w:val="20"/>
          <w:szCs w:val="20"/>
        </w:rPr>
      </w:pPr>
    </w:p>
    <w:p w14:paraId="637B2DC5" w14:textId="77777777" w:rsidR="003F0180" w:rsidRDefault="003F0180" w:rsidP="003F0180">
      <w:pPr>
        <w:pBdr>
          <w:top w:val="nil"/>
          <w:left w:val="nil"/>
          <w:bottom w:val="nil"/>
          <w:right w:val="nil"/>
          <w:between w:val="nil"/>
        </w:pBdr>
        <w:spacing w:before="10"/>
        <w:rPr>
          <w:b/>
          <w:color w:val="000000"/>
          <w:sz w:val="19"/>
          <w:szCs w:val="19"/>
        </w:rPr>
      </w:pPr>
    </w:p>
    <w:p w14:paraId="0797B9AF" w14:textId="77777777" w:rsidR="003F0180" w:rsidRDefault="003F0180" w:rsidP="003654EA">
      <w:pPr>
        <w:numPr>
          <w:ilvl w:val="0"/>
          <w:numId w:val="28"/>
        </w:numPr>
        <w:pBdr>
          <w:top w:val="nil"/>
          <w:left w:val="nil"/>
          <w:bottom w:val="nil"/>
          <w:right w:val="nil"/>
          <w:between w:val="nil"/>
        </w:pBdr>
        <w:tabs>
          <w:tab w:val="left" w:pos="363"/>
        </w:tabs>
        <w:spacing w:before="90"/>
        <w:ind w:left="362" w:hanging="241"/>
        <w:jc w:val="both"/>
        <w:rPr>
          <w:b/>
          <w:color w:val="000000"/>
          <w:sz w:val="24"/>
          <w:szCs w:val="24"/>
        </w:rPr>
      </w:pPr>
      <w:r>
        <w:rPr>
          <w:b/>
          <w:color w:val="000000"/>
          <w:sz w:val="24"/>
          <w:szCs w:val="24"/>
        </w:rPr>
        <w:t>OBJETIVOS</w:t>
      </w:r>
    </w:p>
    <w:p w14:paraId="62BB1D41" w14:textId="77777777" w:rsidR="003F0180" w:rsidRDefault="003F0180" w:rsidP="003654EA">
      <w:pPr>
        <w:numPr>
          <w:ilvl w:val="1"/>
          <w:numId w:val="28"/>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 Geral</w:t>
      </w:r>
    </w:p>
    <w:p w14:paraId="3F5E26AC" w14:textId="77777777" w:rsidR="003F0180" w:rsidRDefault="003F0180" w:rsidP="003654EA">
      <w:pPr>
        <w:numPr>
          <w:ilvl w:val="1"/>
          <w:numId w:val="28"/>
        </w:numPr>
        <w:pBdr>
          <w:top w:val="nil"/>
          <w:left w:val="nil"/>
          <w:bottom w:val="nil"/>
          <w:right w:val="nil"/>
          <w:between w:val="nil"/>
        </w:pBdr>
        <w:tabs>
          <w:tab w:val="left" w:pos="363"/>
        </w:tabs>
        <w:spacing w:before="90"/>
        <w:jc w:val="both"/>
        <w:rPr>
          <w:b/>
          <w:color w:val="000000"/>
          <w:sz w:val="24"/>
          <w:szCs w:val="24"/>
        </w:rPr>
      </w:pPr>
      <w:r>
        <w:rPr>
          <w:b/>
          <w:color w:val="000000"/>
          <w:sz w:val="24"/>
          <w:szCs w:val="24"/>
        </w:rPr>
        <w:t>Objetivos Específicos</w:t>
      </w:r>
    </w:p>
    <w:p w14:paraId="19FE6915" w14:textId="77777777" w:rsidR="003F0180" w:rsidRDefault="003F0180" w:rsidP="003F0180">
      <w:pPr>
        <w:tabs>
          <w:tab w:val="left" w:pos="363"/>
        </w:tabs>
        <w:spacing w:before="90"/>
        <w:rPr>
          <w:b/>
          <w:sz w:val="24"/>
          <w:szCs w:val="24"/>
        </w:rPr>
      </w:pPr>
    </w:p>
    <w:p w14:paraId="501200E0" w14:textId="77777777" w:rsidR="003F0180" w:rsidRDefault="003F0180" w:rsidP="003F0180">
      <w:pPr>
        <w:pBdr>
          <w:top w:val="nil"/>
          <w:left w:val="nil"/>
          <w:bottom w:val="nil"/>
          <w:right w:val="nil"/>
          <w:between w:val="nil"/>
        </w:pBdr>
        <w:spacing w:before="8"/>
        <w:rPr>
          <w:b/>
          <w:color w:val="000000"/>
          <w:sz w:val="10"/>
          <w:szCs w:val="10"/>
        </w:rPr>
      </w:pPr>
    </w:p>
    <w:p w14:paraId="5DB87EB2" w14:textId="77777777" w:rsidR="003F0180" w:rsidRPr="008F16E7" w:rsidRDefault="003F0180" w:rsidP="003654EA">
      <w:pPr>
        <w:numPr>
          <w:ilvl w:val="0"/>
          <w:numId w:val="28"/>
        </w:numPr>
        <w:pBdr>
          <w:top w:val="nil"/>
          <w:left w:val="nil"/>
          <w:bottom w:val="nil"/>
          <w:right w:val="nil"/>
          <w:between w:val="nil"/>
        </w:pBdr>
        <w:spacing w:line="360" w:lineRule="auto"/>
        <w:ind w:hanging="405"/>
        <w:rPr>
          <w:b/>
          <w:color w:val="000000"/>
          <w:sz w:val="21"/>
          <w:szCs w:val="21"/>
        </w:rPr>
      </w:pPr>
      <w:r w:rsidRPr="008F16E7">
        <w:rPr>
          <w:b/>
          <w:color w:val="000000"/>
          <w:sz w:val="21"/>
          <w:szCs w:val="21"/>
        </w:rPr>
        <w:t>CAPACIDADE E METAS DE ATENDIMENTO</w:t>
      </w:r>
    </w:p>
    <w:p w14:paraId="09E14D08" w14:textId="77777777" w:rsidR="003F0180" w:rsidRDefault="003F0180" w:rsidP="003F0180">
      <w:pPr>
        <w:pBdr>
          <w:top w:val="nil"/>
          <w:left w:val="nil"/>
          <w:bottom w:val="nil"/>
          <w:right w:val="nil"/>
          <w:between w:val="nil"/>
        </w:pBdr>
        <w:tabs>
          <w:tab w:val="left" w:pos="363"/>
        </w:tabs>
        <w:jc w:val="both"/>
        <w:rPr>
          <w:b/>
          <w:color w:val="000000"/>
          <w:sz w:val="24"/>
          <w:szCs w:val="24"/>
        </w:rPr>
      </w:pPr>
      <w:r w:rsidRPr="005A64AC">
        <w:rPr>
          <w:b/>
          <w:color w:val="000000"/>
          <w:sz w:val="21"/>
          <w:szCs w:val="21"/>
        </w:rPr>
        <w:t xml:space="preserve">5.1 </w:t>
      </w:r>
      <w:r w:rsidRPr="005A64AC">
        <w:rPr>
          <w:b/>
          <w:color w:val="000000"/>
          <w:sz w:val="24"/>
          <w:szCs w:val="24"/>
        </w:rPr>
        <w:t>Metas</w:t>
      </w:r>
      <w:r>
        <w:rPr>
          <w:b/>
          <w:color w:val="000000"/>
          <w:sz w:val="24"/>
          <w:szCs w:val="24"/>
        </w:rPr>
        <w:t xml:space="preserve"> a serem atingidas</w:t>
      </w:r>
    </w:p>
    <w:p w14:paraId="2354E1A2" w14:textId="77777777" w:rsidR="003F0180" w:rsidRDefault="003F0180" w:rsidP="003F0180">
      <w:pPr>
        <w:pBdr>
          <w:top w:val="nil"/>
          <w:left w:val="nil"/>
          <w:bottom w:val="nil"/>
          <w:right w:val="nil"/>
          <w:between w:val="nil"/>
        </w:pBdr>
        <w:spacing w:before="8" w:after="1"/>
        <w:rPr>
          <w:b/>
          <w:color w:val="000000"/>
          <w:sz w:val="10"/>
          <w:szCs w:val="10"/>
        </w:rPr>
      </w:pPr>
    </w:p>
    <w:tbl>
      <w:tblPr>
        <w:tblStyle w:val="8"/>
        <w:tblW w:w="8931" w:type="dxa"/>
        <w:tblInd w:w="-147" w:type="dxa"/>
        <w:tblLayout w:type="fixed"/>
        <w:tblLook w:val="0000" w:firstRow="0" w:lastRow="0" w:firstColumn="0" w:lastColumn="0" w:noHBand="0" w:noVBand="0"/>
      </w:tblPr>
      <w:tblGrid>
        <w:gridCol w:w="2977"/>
        <w:gridCol w:w="5954"/>
      </w:tblGrid>
      <w:tr w:rsidR="001E7596" w14:paraId="6E118E98" w14:textId="77777777" w:rsidTr="00DB4322">
        <w:trPr>
          <w:trHeight w:val="827"/>
        </w:trPr>
        <w:tc>
          <w:tcPr>
            <w:tcW w:w="2977" w:type="dxa"/>
            <w:tcBorders>
              <w:top w:val="single" w:sz="4" w:space="0" w:color="000000"/>
              <w:left w:val="single" w:sz="4" w:space="0" w:color="000000"/>
              <w:bottom w:val="single" w:sz="4" w:space="0" w:color="000000"/>
              <w:right w:val="single" w:sz="4" w:space="0" w:color="000000"/>
            </w:tcBorders>
            <w:shd w:val="clear" w:color="auto" w:fill="D9D9D9"/>
          </w:tcPr>
          <w:p w14:paraId="0A60C066" w14:textId="77777777" w:rsidR="001E7596" w:rsidRDefault="001E7596" w:rsidP="00624653">
            <w:pPr>
              <w:pBdr>
                <w:top w:val="nil"/>
                <w:left w:val="nil"/>
                <w:bottom w:val="nil"/>
                <w:right w:val="nil"/>
                <w:between w:val="nil"/>
              </w:pBdr>
              <w:ind w:left="611" w:right="142" w:hanging="444"/>
              <w:rPr>
                <w:b/>
                <w:color w:val="000000"/>
                <w:sz w:val="24"/>
                <w:szCs w:val="24"/>
              </w:rPr>
            </w:pPr>
            <w:r>
              <w:rPr>
                <w:b/>
                <w:color w:val="000000"/>
                <w:sz w:val="24"/>
                <w:szCs w:val="24"/>
              </w:rPr>
              <w:t xml:space="preserve">Quantidade de Metas </w:t>
            </w:r>
          </w:p>
        </w:tc>
        <w:tc>
          <w:tcPr>
            <w:tcW w:w="5954" w:type="dxa"/>
            <w:tcBorders>
              <w:top w:val="single" w:sz="4" w:space="0" w:color="000000"/>
              <w:left w:val="single" w:sz="4" w:space="0" w:color="000000"/>
              <w:bottom w:val="single" w:sz="4" w:space="0" w:color="000000"/>
              <w:right w:val="single" w:sz="4" w:space="0" w:color="000000"/>
            </w:tcBorders>
            <w:shd w:val="clear" w:color="auto" w:fill="D9D9D9"/>
          </w:tcPr>
          <w:p w14:paraId="3CC1B38A" w14:textId="77777777" w:rsidR="001E7596" w:rsidRDefault="001E7596" w:rsidP="00624653">
            <w:pPr>
              <w:pBdr>
                <w:top w:val="nil"/>
                <w:left w:val="nil"/>
                <w:bottom w:val="nil"/>
                <w:right w:val="nil"/>
                <w:between w:val="nil"/>
              </w:pBdr>
              <w:spacing w:line="273" w:lineRule="auto"/>
              <w:ind w:left="422"/>
              <w:rPr>
                <w:b/>
                <w:color w:val="000000"/>
                <w:sz w:val="24"/>
                <w:szCs w:val="24"/>
              </w:rPr>
            </w:pPr>
            <w:r>
              <w:rPr>
                <w:b/>
                <w:color w:val="000000"/>
                <w:sz w:val="24"/>
                <w:szCs w:val="24"/>
              </w:rPr>
              <w:t>Modalidade de Atendimento</w:t>
            </w:r>
          </w:p>
        </w:tc>
      </w:tr>
      <w:tr w:rsidR="001E7596" w14:paraId="26F7DD52" w14:textId="77777777" w:rsidTr="00DB4322">
        <w:trPr>
          <w:trHeight w:val="278"/>
        </w:trPr>
        <w:tc>
          <w:tcPr>
            <w:tcW w:w="2977" w:type="dxa"/>
            <w:tcBorders>
              <w:top w:val="single" w:sz="4" w:space="0" w:color="000000"/>
              <w:left w:val="single" w:sz="4" w:space="0" w:color="000000"/>
              <w:bottom w:val="single" w:sz="4" w:space="0" w:color="000000"/>
              <w:right w:val="single" w:sz="4" w:space="0" w:color="000000"/>
            </w:tcBorders>
          </w:tcPr>
          <w:p w14:paraId="329858C7" w14:textId="77777777" w:rsidR="001E7596" w:rsidRDefault="001E7596" w:rsidP="00624653">
            <w:pPr>
              <w:pBdr>
                <w:top w:val="nil"/>
                <w:left w:val="nil"/>
                <w:bottom w:val="nil"/>
                <w:right w:val="nil"/>
                <w:between w:val="nil"/>
              </w:pBdr>
              <w:rPr>
                <w:color w:val="000000"/>
                <w:sz w:val="20"/>
                <w:szCs w:val="20"/>
              </w:rPr>
            </w:pPr>
          </w:p>
        </w:tc>
        <w:tc>
          <w:tcPr>
            <w:tcW w:w="5954" w:type="dxa"/>
            <w:tcBorders>
              <w:top w:val="single" w:sz="4" w:space="0" w:color="000000"/>
              <w:left w:val="single" w:sz="4" w:space="0" w:color="000000"/>
              <w:bottom w:val="single" w:sz="4" w:space="0" w:color="000000"/>
              <w:right w:val="single" w:sz="4" w:space="0" w:color="000000"/>
            </w:tcBorders>
          </w:tcPr>
          <w:p w14:paraId="19929201" w14:textId="77777777" w:rsidR="001E7596" w:rsidRDefault="001E7596" w:rsidP="00624653">
            <w:pPr>
              <w:pBdr>
                <w:top w:val="nil"/>
                <w:left w:val="nil"/>
                <w:bottom w:val="nil"/>
                <w:right w:val="nil"/>
                <w:between w:val="nil"/>
              </w:pBdr>
              <w:rPr>
                <w:color w:val="000000"/>
                <w:sz w:val="20"/>
                <w:szCs w:val="20"/>
              </w:rPr>
            </w:pPr>
          </w:p>
        </w:tc>
      </w:tr>
      <w:tr w:rsidR="001E7596" w14:paraId="024A652A" w14:textId="77777777" w:rsidTr="00DB4322">
        <w:trPr>
          <w:trHeight w:val="275"/>
        </w:trPr>
        <w:tc>
          <w:tcPr>
            <w:tcW w:w="2977" w:type="dxa"/>
            <w:tcBorders>
              <w:top w:val="single" w:sz="4" w:space="0" w:color="000000"/>
              <w:left w:val="single" w:sz="4" w:space="0" w:color="000000"/>
              <w:bottom w:val="single" w:sz="4" w:space="0" w:color="000000"/>
              <w:right w:val="single" w:sz="4" w:space="0" w:color="000000"/>
            </w:tcBorders>
          </w:tcPr>
          <w:p w14:paraId="0DF26C08" w14:textId="77777777" w:rsidR="001E7596" w:rsidRDefault="001E7596" w:rsidP="00624653">
            <w:pPr>
              <w:pBdr>
                <w:top w:val="nil"/>
                <w:left w:val="nil"/>
                <w:bottom w:val="nil"/>
                <w:right w:val="nil"/>
                <w:between w:val="nil"/>
              </w:pBdr>
              <w:rPr>
                <w:color w:val="000000"/>
                <w:sz w:val="20"/>
                <w:szCs w:val="20"/>
              </w:rPr>
            </w:pPr>
          </w:p>
        </w:tc>
        <w:tc>
          <w:tcPr>
            <w:tcW w:w="5954" w:type="dxa"/>
            <w:tcBorders>
              <w:top w:val="single" w:sz="4" w:space="0" w:color="000000"/>
              <w:left w:val="single" w:sz="4" w:space="0" w:color="000000"/>
              <w:bottom w:val="single" w:sz="4" w:space="0" w:color="000000"/>
              <w:right w:val="single" w:sz="4" w:space="0" w:color="000000"/>
            </w:tcBorders>
          </w:tcPr>
          <w:p w14:paraId="28272F32" w14:textId="77777777" w:rsidR="001E7596" w:rsidRDefault="001E7596" w:rsidP="00624653">
            <w:pPr>
              <w:pBdr>
                <w:top w:val="nil"/>
                <w:left w:val="nil"/>
                <w:bottom w:val="nil"/>
                <w:right w:val="nil"/>
                <w:between w:val="nil"/>
              </w:pBdr>
              <w:rPr>
                <w:color w:val="000000"/>
                <w:sz w:val="20"/>
                <w:szCs w:val="20"/>
              </w:rPr>
            </w:pPr>
          </w:p>
        </w:tc>
      </w:tr>
    </w:tbl>
    <w:p w14:paraId="7B17A11F" w14:textId="77777777" w:rsidR="003F0180" w:rsidRDefault="003F0180" w:rsidP="003F0180">
      <w:pPr>
        <w:pBdr>
          <w:top w:val="nil"/>
          <w:left w:val="nil"/>
          <w:bottom w:val="nil"/>
          <w:right w:val="nil"/>
          <w:between w:val="nil"/>
        </w:pBdr>
        <w:spacing w:line="360" w:lineRule="auto"/>
        <w:ind w:left="405"/>
        <w:rPr>
          <w:b/>
          <w:color w:val="000000"/>
          <w:sz w:val="21"/>
          <w:szCs w:val="21"/>
          <w:highlight w:val="yellow"/>
        </w:rPr>
      </w:pPr>
    </w:p>
    <w:p w14:paraId="548D0A30" w14:textId="77777777" w:rsidR="003F0180" w:rsidRDefault="003F0180" w:rsidP="003654EA">
      <w:pPr>
        <w:numPr>
          <w:ilvl w:val="0"/>
          <w:numId w:val="28"/>
        </w:numPr>
        <w:pBdr>
          <w:top w:val="nil"/>
          <w:left w:val="nil"/>
          <w:bottom w:val="nil"/>
          <w:right w:val="nil"/>
          <w:between w:val="nil"/>
        </w:pBdr>
        <w:spacing w:line="360" w:lineRule="auto"/>
        <w:ind w:hanging="405"/>
        <w:rPr>
          <w:b/>
          <w:color w:val="000000"/>
          <w:sz w:val="21"/>
          <w:szCs w:val="21"/>
        </w:rPr>
      </w:pPr>
      <w:r>
        <w:rPr>
          <w:b/>
          <w:color w:val="000000"/>
          <w:sz w:val="21"/>
          <w:szCs w:val="21"/>
        </w:rPr>
        <w:t>FORMAS DE EXECUÇÃO:</w:t>
      </w:r>
    </w:p>
    <w:p w14:paraId="41CCC1CF" w14:textId="77777777" w:rsidR="003F0180" w:rsidRDefault="003F0180" w:rsidP="003F0180">
      <w:pPr>
        <w:pBdr>
          <w:top w:val="nil"/>
          <w:left w:val="nil"/>
          <w:bottom w:val="nil"/>
          <w:right w:val="nil"/>
          <w:between w:val="nil"/>
        </w:pBdr>
        <w:spacing w:line="360" w:lineRule="auto"/>
        <w:ind w:left="405"/>
        <w:rPr>
          <w:b/>
          <w:color w:val="000000"/>
          <w:sz w:val="21"/>
          <w:szCs w:val="21"/>
        </w:rPr>
      </w:pPr>
    </w:p>
    <w:p w14:paraId="6733EB07" w14:textId="77777777" w:rsidR="003F0180" w:rsidRDefault="003F0180" w:rsidP="003654EA">
      <w:pPr>
        <w:pStyle w:val="Ttulo2"/>
        <w:numPr>
          <w:ilvl w:val="1"/>
          <w:numId w:val="28"/>
        </w:numPr>
        <w:tabs>
          <w:tab w:val="left" w:pos="1276"/>
        </w:tabs>
        <w:spacing w:line="360" w:lineRule="auto"/>
        <w:ind w:left="851" w:hanging="709"/>
      </w:pPr>
      <w:r>
        <w:t>Formas de Acesso:</w:t>
      </w:r>
    </w:p>
    <w:p w14:paraId="4DCC5AA9" w14:textId="77777777" w:rsidR="003F0180" w:rsidRDefault="003F0180" w:rsidP="003654EA">
      <w:pPr>
        <w:pStyle w:val="Ttulo2"/>
        <w:numPr>
          <w:ilvl w:val="1"/>
          <w:numId w:val="28"/>
        </w:numPr>
        <w:tabs>
          <w:tab w:val="left" w:pos="1276"/>
        </w:tabs>
        <w:spacing w:line="360" w:lineRule="auto"/>
        <w:ind w:left="851" w:hanging="709"/>
      </w:pPr>
      <w:r>
        <w:t xml:space="preserve">Tempo de </w:t>
      </w:r>
      <w:r w:rsidR="00DB4322">
        <w:t>Acolhimento</w:t>
      </w:r>
    </w:p>
    <w:p w14:paraId="33BEED8C" w14:textId="77777777" w:rsidR="003F0180" w:rsidRDefault="003F0180" w:rsidP="003654EA">
      <w:pPr>
        <w:pStyle w:val="Ttulo2"/>
        <w:numPr>
          <w:ilvl w:val="1"/>
          <w:numId w:val="28"/>
        </w:numPr>
        <w:tabs>
          <w:tab w:val="left" w:pos="1276"/>
        </w:tabs>
        <w:spacing w:line="360" w:lineRule="auto"/>
        <w:ind w:left="851" w:hanging="709"/>
      </w:pPr>
      <w:r>
        <w:t>Período de Funcionamento:</w:t>
      </w:r>
    </w:p>
    <w:p w14:paraId="3EABD9C5" w14:textId="77777777" w:rsidR="003F0180" w:rsidRDefault="003F0180" w:rsidP="003654EA">
      <w:pPr>
        <w:pStyle w:val="Ttulo2"/>
        <w:numPr>
          <w:ilvl w:val="1"/>
          <w:numId w:val="28"/>
        </w:numPr>
        <w:tabs>
          <w:tab w:val="left" w:pos="1276"/>
        </w:tabs>
        <w:spacing w:line="360" w:lineRule="auto"/>
        <w:ind w:left="851" w:hanging="709"/>
      </w:pPr>
      <w:r>
        <w:t>Trabalho Social Essencial ao Serviço:</w:t>
      </w:r>
    </w:p>
    <w:p w14:paraId="61CE2019" w14:textId="77777777" w:rsidR="00DB4322" w:rsidRDefault="00DB4322" w:rsidP="003654EA">
      <w:pPr>
        <w:pStyle w:val="Ttulo2"/>
        <w:numPr>
          <w:ilvl w:val="1"/>
          <w:numId w:val="28"/>
        </w:numPr>
        <w:tabs>
          <w:tab w:val="left" w:pos="1276"/>
        </w:tabs>
        <w:spacing w:line="360" w:lineRule="auto"/>
        <w:ind w:left="851" w:hanging="709"/>
      </w:pPr>
      <w:r>
        <w:t>Localização, instalações físicas e Equipamentos:</w:t>
      </w:r>
    </w:p>
    <w:p w14:paraId="3BB24E80" w14:textId="77777777" w:rsidR="00DB4322" w:rsidRDefault="00DB4322" w:rsidP="003654EA">
      <w:pPr>
        <w:pStyle w:val="Ttulo2"/>
        <w:numPr>
          <w:ilvl w:val="1"/>
          <w:numId w:val="28"/>
        </w:numPr>
        <w:tabs>
          <w:tab w:val="left" w:pos="1276"/>
        </w:tabs>
        <w:spacing w:line="360" w:lineRule="auto"/>
        <w:ind w:left="851" w:hanging="709"/>
      </w:pPr>
      <w:r>
        <w:t>Atendimento</w:t>
      </w:r>
    </w:p>
    <w:p w14:paraId="427A6229" w14:textId="77777777" w:rsidR="003F0180" w:rsidRDefault="003F0180" w:rsidP="003654EA">
      <w:pPr>
        <w:pStyle w:val="Ttulo2"/>
        <w:numPr>
          <w:ilvl w:val="1"/>
          <w:numId w:val="28"/>
        </w:numPr>
        <w:tabs>
          <w:tab w:val="left" w:pos="1276"/>
        </w:tabs>
        <w:spacing w:line="360" w:lineRule="auto"/>
        <w:ind w:left="851" w:hanging="709"/>
      </w:pPr>
      <w:r>
        <w:t>Documentos a serem produzidos:</w:t>
      </w:r>
    </w:p>
    <w:p w14:paraId="6C149AAE" w14:textId="77777777" w:rsidR="00DB4322" w:rsidRDefault="00DB4322" w:rsidP="003654EA">
      <w:pPr>
        <w:pStyle w:val="Ttulo2"/>
        <w:numPr>
          <w:ilvl w:val="1"/>
          <w:numId w:val="28"/>
        </w:numPr>
        <w:tabs>
          <w:tab w:val="left" w:pos="1276"/>
        </w:tabs>
        <w:spacing w:line="360" w:lineRule="auto"/>
        <w:ind w:left="851" w:hanging="709"/>
      </w:pPr>
      <w:r>
        <w:t>Alimentação:</w:t>
      </w:r>
    </w:p>
    <w:p w14:paraId="6D7EF29B" w14:textId="77777777" w:rsidR="00DB4322" w:rsidRDefault="00DB4322" w:rsidP="003654EA">
      <w:pPr>
        <w:pStyle w:val="Ttulo2"/>
        <w:numPr>
          <w:ilvl w:val="1"/>
          <w:numId w:val="28"/>
        </w:numPr>
        <w:tabs>
          <w:tab w:val="left" w:pos="1276"/>
        </w:tabs>
        <w:spacing w:line="360" w:lineRule="auto"/>
        <w:ind w:left="851" w:hanging="709"/>
      </w:pPr>
      <w:r>
        <w:t>Transporte:</w:t>
      </w:r>
    </w:p>
    <w:p w14:paraId="3A2E05A4" w14:textId="77777777" w:rsidR="00DB4322" w:rsidRDefault="00DB4322" w:rsidP="003654EA">
      <w:pPr>
        <w:pStyle w:val="Ttulo2"/>
        <w:numPr>
          <w:ilvl w:val="1"/>
          <w:numId w:val="28"/>
        </w:numPr>
        <w:tabs>
          <w:tab w:val="left" w:pos="1276"/>
        </w:tabs>
        <w:spacing w:line="360" w:lineRule="auto"/>
        <w:ind w:left="851" w:hanging="709"/>
      </w:pPr>
      <w:r>
        <w:t>Articulação em rede:</w:t>
      </w:r>
    </w:p>
    <w:p w14:paraId="129B3C9F" w14:textId="77777777" w:rsidR="00DB4322" w:rsidRDefault="00DB4322" w:rsidP="003654EA">
      <w:pPr>
        <w:pStyle w:val="Ttulo2"/>
        <w:numPr>
          <w:ilvl w:val="1"/>
          <w:numId w:val="28"/>
        </w:numPr>
        <w:tabs>
          <w:tab w:val="left" w:pos="1276"/>
        </w:tabs>
        <w:spacing w:line="360" w:lineRule="auto"/>
        <w:ind w:left="851" w:hanging="709"/>
      </w:pPr>
      <w:r>
        <w:t>Aquisições dos Usuários:</w:t>
      </w:r>
    </w:p>
    <w:p w14:paraId="687163A5" w14:textId="77777777" w:rsidR="00DB4322" w:rsidRDefault="00DB4322" w:rsidP="003654EA">
      <w:pPr>
        <w:pStyle w:val="Ttulo2"/>
        <w:numPr>
          <w:ilvl w:val="1"/>
          <w:numId w:val="28"/>
        </w:numPr>
        <w:tabs>
          <w:tab w:val="left" w:pos="1276"/>
        </w:tabs>
        <w:spacing w:line="360" w:lineRule="auto"/>
        <w:ind w:left="851" w:hanging="709"/>
      </w:pPr>
      <w:r>
        <w:t>Monitoramento e Avaliação:</w:t>
      </w:r>
    </w:p>
    <w:p w14:paraId="6108A082" w14:textId="77777777" w:rsidR="00DB4322" w:rsidRDefault="00DB4322" w:rsidP="003654EA">
      <w:pPr>
        <w:pStyle w:val="Ttulo2"/>
        <w:numPr>
          <w:ilvl w:val="1"/>
          <w:numId w:val="28"/>
        </w:numPr>
        <w:tabs>
          <w:tab w:val="left" w:pos="1276"/>
        </w:tabs>
        <w:spacing w:line="360" w:lineRule="auto"/>
        <w:ind w:left="851" w:hanging="709"/>
      </w:pPr>
      <w:r>
        <w:t>Indicadores de Avaliação de Resultados:</w:t>
      </w:r>
    </w:p>
    <w:p w14:paraId="230286D3" w14:textId="77777777" w:rsidR="003F0180" w:rsidRDefault="00DB4322" w:rsidP="003654EA">
      <w:pPr>
        <w:pStyle w:val="Ttulo2"/>
        <w:numPr>
          <w:ilvl w:val="1"/>
          <w:numId w:val="28"/>
        </w:numPr>
        <w:tabs>
          <w:tab w:val="left" w:pos="1276"/>
        </w:tabs>
        <w:spacing w:line="360" w:lineRule="auto"/>
        <w:ind w:left="851" w:hanging="709"/>
      </w:pPr>
      <w:r>
        <w:t>Recursos Materiais:</w:t>
      </w:r>
    </w:p>
    <w:p w14:paraId="32FB2033" w14:textId="77777777" w:rsidR="00DB4322" w:rsidRDefault="00DB4322" w:rsidP="003654EA">
      <w:pPr>
        <w:pStyle w:val="Ttulo2"/>
        <w:numPr>
          <w:ilvl w:val="1"/>
          <w:numId w:val="28"/>
        </w:numPr>
        <w:tabs>
          <w:tab w:val="left" w:pos="1276"/>
        </w:tabs>
        <w:spacing w:line="360" w:lineRule="auto"/>
        <w:ind w:left="851" w:hanging="709"/>
      </w:pPr>
      <w:r>
        <w:t>Equipamentos e Estrutura Física Exigidos:</w:t>
      </w:r>
    </w:p>
    <w:p w14:paraId="670F0C4E" w14:textId="77777777" w:rsidR="00DB4322" w:rsidRDefault="00DB4322" w:rsidP="003654EA">
      <w:pPr>
        <w:pStyle w:val="Ttulo2"/>
        <w:numPr>
          <w:ilvl w:val="1"/>
          <w:numId w:val="28"/>
        </w:numPr>
        <w:tabs>
          <w:tab w:val="left" w:pos="1276"/>
        </w:tabs>
        <w:spacing w:line="360" w:lineRule="auto"/>
        <w:ind w:left="851" w:hanging="709"/>
      </w:pPr>
      <w:r>
        <w:t>Metodologia:</w:t>
      </w:r>
    </w:p>
    <w:p w14:paraId="47580CFD" w14:textId="77777777" w:rsidR="003F0180" w:rsidRDefault="003F0180" w:rsidP="003F0180">
      <w:pPr>
        <w:pStyle w:val="Ttulo1"/>
        <w:spacing w:line="360" w:lineRule="auto"/>
        <w:ind w:left="851" w:hanging="851"/>
        <w:rPr>
          <w:color w:val="000009"/>
        </w:rPr>
      </w:pPr>
    </w:p>
    <w:p w14:paraId="17F71B08" w14:textId="77777777" w:rsidR="003F0180" w:rsidRPr="0068025F" w:rsidRDefault="003F0180" w:rsidP="003654EA">
      <w:pPr>
        <w:pStyle w:val="Ttulo1"/>
        <w:numPr>
          <w:ilvl w:val="0"/>
          <w:numId w:val="28"/>
        </w:numPr>
        <w:pBdr>
          <w:top w:val="nil"/>
          <w:left w:val="nil"/>
          <w:bottom w:val="nil"/>
          <w:right w:val="nil"/>
          <w:between w:val="nil"/>
        </w:pBdr>
        <w:spacing w:before="8" w:line="360" w:lineRule="auto"/>
        <w:ind w:left="1429" w:hanging="405"/>
        <w:rPr>
          <w:color w:val="000000"/>
          <w:sz w:val="10"/>
          <w:szCs w:val="10"/>
        </w:rPr>
      </w:pPr>
    </w:p>
    <w:tbl>
      <w:tblPr>
        <w:tblStyle w:val="7"/>
        <w:tblW w:w="8502" w:type="dxa"/>
        <w:tblInd w:w="132" w:type="dxa"/>
        <w:tblLayout w:type="fixed"/>
        <w:tblLook w:val="0000" w:firstRow="0" w:lastRow="0" w:firstColumn="0" w:lastColumn="0" w:noHBand="0" w:noVBand="0"/>
      </w:tblPr>
      <w:tblGrid>
        <w:gridCol w:w="4390"/>
        <w:gridCol w:w="4112"/>
      </w:tblGrid>
      <w:tr w:rsidR="003F0180" w14:paraId="3A471DBA" w14:textId="77777777" w:rsidTr="00624653">
        <w:trPr>
          <w:trHeight w:val="277"/>
        </w:trPr>
        <w:tc>
          <w:tcPr>
            <w:tcW w:w="4390" w:type="dxa"/>
            <w:tcBorders>
              <w:top w:val="single" w:sz="4" w:space="0" w:color="000000"/>
              <w:left w:val="single" w:sz="4" w:space="0" w:color="000000"/>
              <w:bottom w:val="single" w:sz="4" w:space="0" w:color="000000"/>
              <w:right w:val="single" w:sz="4" w:space="0" w:color="000000"/>
            </w:tcBorders>
            <w:shd w:val="clear" w:color="auto" w:fill="D9D9D9"/>
          </w:tcPr>
          <w:p w14:paraId="7DD4C291" w14:textId="77777777" w:rsidR="003F0180" w:rsidRDefault="003F0180" w:rsidP="00624653">
            <w:pPr>
              <w:pBdr>
                <w:top w:val="nil"/>
                <w:left w:val="nil"/>
                <w:bottom w:val="nil"/>
                <w:right w:val="nil"/>
                <w:between w:val="nil"/>
              </w:pBdr>
              <w:spacing w:line="258" w:lineRule="auto"/>
              <w:ind w:left="769" w:right="764"/>
              <w:jc w:val="center"/>
              <w:rPr>
                <w:b/>
                <w:color w:val="000000"/>
                <w:sz w:val="24"/>
                <w:szCs w:val="24"/>
              </w:rPr>
            </w:pPr>
            <w:r>
              <w:rPr>
                <w:b/>
                <w:color w:val="000000"/>
                <w:sz w:val="24"/>
                <w:szCs w:val="24"/>
              </w:rPr>
              <w:t>Data de início da Execução</w:t>
            </w:r>
          </w:p>
        </w:tc>
        <w:tc>
          <w:tcPr>
            <w:tcW w:w="4112" w:type="dxa"/>
            <w:tcBorders>
              <w:top w:val="single" w:sz="4" w:space="0" w:color="000000"/>
              <w:left w:val="single" w:sz="4" w:space="0" w:color="000000"/>
              <w:bottom w:val="single" w:sz="4" w:space="0" w:color="000000"/>
              <w:right w:val="single" w:sz="4" w:space="0" w:color="000000"/>
            </w:tcBorders>
            <w:shd w:val="clear" w:color="auto" w:fill="D9D9D9"/>
          </w:tcPr>
          <w:p w14:paraId="66392B83" w14:textId="77777777" w:rsidR="003F0180" w:rsidRDefault="003F0180" w:rsidP="00624653">
            <w:pPr>
              <w:pBdr>
                <w:top w:val="nil"/>
                <w:left w:val="nil"/>
                <w:bottom w:val="nil"/>
                <w:right w:val="nil"/>
                <w:between w:val="nil"/>
              </w:pBdr>
              <w:spacing w:line="258" w:lineRule="auto"/>
              <w:ind w:left="879" w:right="876"/>
              <w:jc w:val="center"/>
              <w:rPr>
                <w:b/>
                <w:color w:val="000000"/>
                <w:sz w:val="24"/>
                <w:szCs w:val="24"/>
              </w:rPr>
            </w:pPr>
            <w:r>
              <w:rPr>
                <w:b/>
                <w:color w:val="000000"/>
                <w:sz w:val="24"/>
                <w:szCs w:val="24"/>
              </w:rPr>
              <w:t>Data Fim da Execução</w:t>
            </w:r>
          </w:p>
        </w:tc>
      </w:tr>
      <w:tr w:rsidR="003F0180" w14:paraId="07FE78AD" w14:textId="77777777" w:rsidTr="00624653">
        <w:trPr>
          <w:trHeight w:val="275"/>
        </w:trPr>
        <w:tc>
          <w:tcPr>
            <w:tcW w:w="4390" w:type="dxa"/>
            <w:tcBorders>
              <w:top w:val="single" w:sz="4" w:space="0" w:color="000000"/>
              <w:left w:val="single" w:sz="4" w:space="0" w:color="000000"/>
              <w:bottom w:val="single" w:sz="4" w:space="0" w:color="000000"/>
              <w:right w:val="single" w:sz="4" w:space="0" w:color="000000"/>
            </w:tcBorders>
          </w:tcPr>
          <w:p w14:paraId="554C39F1" w14:textId="77777777" w:rsidR="003F0180" w:rsidRDefault="003F0180" w:rsidP="00624653">
            <w:pPr>
              <w:pBdr>
                <w:top w:val="nil"/>
                <w:left w:val="nil"/>
                <w:bottom w:val="nil"/>
                <w:right w:val="nil"/>
                <w:between w:val="nil"/>
              </w:pBdr>
              <w:spacing w:line="256" w:lineRule="auto"/>
              <w:ind w:left="772" w:right="764"/>
              <w:jc w:val="center"/>
              <w:rPr>
                <w:color w:val="000000"/>
                <w:sz w:val="24"/>
                <w:szCs w:val="24"/>
              </w:rPr>
            </w:pPr>
            <w:r>
              <w:rPr>
                <w:color w:val="000000"/>
                <w:sz w:val="24"/>
                <w:szCs w:val="24"/>
              </w:rPr>
              <w:t>À partir da data de assinatura</w:t>
            </w:r>
          </w:p>
        </w:tc>
        <w:tc>
          <w:tcPr>
            <w:tcW w:w="4112" w:type="dxa"/>
            <w:tcBorders>
              <w:top w:val="single" w:sz="4" w:space="0" w:color="000000"/>
              <w:left w:val="single" w:sz="4" w:space="0" w:color="000000"/>
              <w:bottom w:val="single" w:sz="4" w:space="0" w:color="000000"/>
              <w:right w:val="single" w:sz="4" w:space="0" w:color="000000"/>
            </w:tcBorders>
          </w:tcPr>
          <w:p w14:paraId="6857B66E" w14:textId="77777777" w:rsidR="003F0180" w:rsidRDefault="003F0180" w:rsidP="00624653">
            <w:pPr>
              <w:pBdr>
                <w:top w:val="nil"/>
                <w:left w:val="nil"/>
                <w:bottom w:val="nil"/>
                <w:right w:val="nil"/>
                <w:between w:val="nil"/>
              </w:pBdr>
              <w:spacing w:line="256" w:lineRule="auto"/>
              <w:ind w:left="879" w:right="872"/>
              <w:jc w:val="center"/>
              <w:rPr>
                <w:sz w:val="24"/>
                <w:szCs w:val="24"/>
              </w:rPr>
            </w:pPr>
            <w:r w:rsidRPr="00CA2148">
              <w:rPr>
                <w:sz w:val="24"/>
                <w:szCs w:val="24"/>
              </w:rPr>
              <w:t>../../2023</w:t>
            </w:r>
          </w:p>
        </w:tc>
      </w:tr>
    </w:tbl>
    <w:p w14:paraId="486828BD" w14:textId="77777777" w:rsidR="003F0180" w:rsidRDefault="003F0180" w:rsidP="003F0180">
      <w:pPr>
        <w:pBdr>
          <w:top w:val="nil"/>
          <w:left w:val="nil"/>
          <w:bottom w:val="nil"/>
          <w:right w:val="nil"/>
          <w:between w:val="nil"/>
        </w:pBdr>
        <w:rPr>
          <w:b/>
          <w:color w:val="000000"/>
          <w:sz w:val="26"/>
          <w:szCs w:val="26"/>
        </w:rPr>
      </w:pPr>
    </w:p>
    <w:p w14:paraId="5EEFB4B9" w14:textId="77777777" w:rsidR="003F0180" w:rsidRDefault="003F0180" w:rsidP="003F0180">
      <w:pPr>
        <w:pBdr>
          <w:top w:val="nil"/>
          <w:left w:val="nil"/>
          <w:bottom w:val="nil"/>
          <w:right w:val="nil"/>
          <w:between w:val="nil"/>
        </w:pBdr>
        <w:spacing w:before="9"/>
        <w:rPr>
          <w:b/>
          <w:color w:val="000000"/>
          <w:sz w:val="21"/>
          <w:szCs w:val="21"/>
        </w:rPr>
      </w:pPr>
    </w:p>
    <w:p w14:paraId="2CF503C9" w14:textId="77777777" w:rsidR="003F0180" w:rsidRPr="00D37A5C" w:rsidRDefault="003F0180" w:rsidP="003654EA">
      <w:pPr>
        <w:pStyle w:val="PargrafodaLista"/>
        <w:numPr>
          <w:ilvl w:val="0"/>
          <w:numId w:val="28"/>
        </w:numPr>
        <w:pBdr>
          <w:top w:val="nil"/>
          <w:left w:val="nil"/>
          <w:bottom w:val="nil"/>
          <w:right w:val="nil"/>
          <w:between w:val="nil"/>
        </w:pBdr>
        <w:spacing w:before="9"/>
        <w:rPr>
          <w:b/>
          <w:color w:val="000000"/>
          <w:sz w:val="21"/>
          <w:szCs w:val="21"/>
        </w:rPr>
      </w:pPr>
      <w:r w:rsidRPr="00D37A5C">
        <w:rPr>
          <w:b/>
          <w:color w:val="000000"/>
          <w:sz w:val="24"/>
          <w:szCs w:val="24"/>
        </w:rPr>
        <w:t>Valor Global da Parceria</w:t>
      </w:r>
    </w:p>
    <w:p w14:paraId="4E9F030C" w14:textId="77777777" w:rsidR="003F0180" w:rsidRDefault="003F0180" w:rsidP="003F0180">
      <w:pPr>
        <w:pBdr>
          <w:top w:val="nil"/>
          <w:left w:val="nil"/>
          <w:bottom w:val="nil"/>
          <w:right w:val="nil"/>
          <w:between w:val="nil"/>
        </w:pBdr>
        <w:spacing w:before="7"/>
        <w:rPr>
          <w:b/>
          <w:color w:val="000000"/>
          <w:sz w:val="8"/>
          <w:szCs w:val="8"/>
        </w:rPr>
      </w:pPr>
      <w:r>
        <w:rPr>
          <w:noProof/>
          <w:lang w:val="pt-BR"/>
        </w:rPr>
        <mc:AlternateContent>
          <mc:Choice Requires="wps">
            <w:drawing>
              <wp:anchor distT="0" distB="0" distL="0" distR="0" simplePos="0" relativeHeight="251659264" behindDoc="0" locked="0" layoutInCell="1" hidden="0" allowOverlap="1" wp14:anchorId="66906B60" wp14:editId="4D74381D">
                <wp:simplePos x="0" y="0"/>
                <wp:positionH relativeFrom="column">
                  <wp:posOffset>63500</wp:posOffset>
                </wp:positionH>
                <wp:positionV relativeFrom="paragraph">
                  <wp:posOffset>76200</wp:posOffset>
                </wp:positionV>
                <wp:extent cx="5409565" cy="191770"/>
                <wp:effectExtent l="0" t="0" r="0" b="0"/>
                <wp:wrapTopAndBottom distT="0" distB="0"/>
                <wp:docPr id="232" name="Retângulo 232"/>
                <wp:cNvGraphicFramePr/>
                <a:graphic xmlns:a="http://schemas.openxmlformats.org/drawingml/2006/main">
                  <a:graphicData uri="http://schemas.microsoft.com/office/word/2010/wordprocessingShape">
                    <wps:wsp>
                      <wps:cNvSpPr/>
                      <wps:spPr>
                        <a:xfrm>
                          <a:off x="2646360" y="3689280"/>
                          <a:ext cx="5399280" cy="181440"/>
                        </a:xfrm>
                        <a:prstGeom prst="rect">
                          <a:avLst/>
                        </a:prstGeom>
                        <a:noFill/>
                        <a:ln w="9525" cap="flat" cmpd="sng">
                          <a:solidFill>
                            <a:srgbClr val="000000"/>
                          </a:solidFill>
                          <a:prstDash val="solid"/>
                          <a:miter lim="8000"/>
                          <a:headEnd type="none" w="sm" len="sm"/>
                          <a:tailEnd type="none" w="sm" len="sm"/>
                        </a:ln>
                      </wps:spPr>
                      <wps:txbx>
                        <w:txbxContent>
                          <w:p w14:paraId="6D085D25" w14:textId="77777777" w:rsidR="00A71634" w:rsidRDefault="00A71634" w:rsidP="003F0180">
                            <w:pPr>
                              <w:spacing w:line="268" w:lineRule="auto"/>
                              <w:ind w:left="103"/>
                              <w:textDirection w:val="btLr"/>
                            </w:pPr>
                            <w:r>
                              <w:rPr>
                                <w:color w:val="000000"/>
                                <w:sz w:val="24"/>
                              </w:rPr>
                              <w:t>R$</w:t>
                            </w:r>
                          </w:p>
                        </w:txbxContent>
                      </wps:txbx>
                      <wps:bodyPr spcFirstLastPara="1" wrap="square" lIns="0" tIns="0" rIns="0" bIns="0" anchor="t" anchorCtr="0">
                        <a:noAutofit/>
                      </wps:bodyPr>
                    </wps:wsp>
                  </a:graphicData>
                </a:graphic>
              </wp:anchor>
            </w:drawing>
          </mc:Choice>
          <mc:Fallback>
            <w:pict>
              <v:rect w14:anchorId="66906B60" id="Retângulo 232" o:spid="_x0000_s1026" style="position:absolute;margin-left:5pt;margin-top:6pt;width:425.95pt;height:15.1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" filled="f">
                <v:stroke startarrowwidth="narrow" startarrowlength="short" endarrowwidth="narrow" endarrowlength="short" miterlimit="5243f"/>
                <v:textbox inset="0,0,0,0">
                  <w:txbxContent>
                    <w:p w14:paraId="6D085D25" w14:textId="77777777" w:rsidR="00A71634" w:rsidRDefault="00A71634" w:rsidP="003F0180">
                      <w:pPr>
                        <w:spacing w:line="268" w:lineRule="auto"/>
                        <w:ind w:left="103"/>
                        <w:textDirection w:val="btLr"/>
                      </w:pPr>
                      <w:r>
                        <w:rPr>
                          <w:color w:val="000000"/>
                          <w:sz w:val="24"/>
                        </w:rPr>
                        <w:t>R$</w:t>
                      </w:r>
                    </w:p>
                  </w:txbxContent>
                </v:textbox>
                <w10:wrap type="topAndBottom"/>
              </v:rect>
            </w:pict>
          </mc:Fallback>
        </mc:AlternateContent>
      </w:r>
    </w:p>
    <w:p w14:paraId="4544B2B5" w14:textId="77777777" w:rsidR="003F0180" w:rsidRDefault="003F0180" w:rsidP="003F0180">
      <w:pPr>
        <w:pBdr>
          <w:top w:val="nil"/>
          <w:left w:val="nil"/>
          <w:bottom w:val="nil"/>
          <w:right w:val="nil"/>
          <w:between w:val="nil"/>
        </w:pBdr>
        <w:rPr>
          <w:b/>
          <w:color w:val="000000"/>
          <w:sz w:val="20"/>
          <w:szCs w:val="20"/>
        </w:rPr>
      </w:pPr>
    </w:p>
    <w:p w14:paraId="7788B14D" w14:textId="77777777" w:rsidR="003F0180" w:rsidRDefault="003F0180" w:rsidP="003F0180">
      <w:pPr>
        <w:tabs>
          <w:tab w:val="left" w:pos="723"/>
        </w:tabs>
        <w:spacing w:before="90"/>
        <w:rPr>
          <w:b/>
          <w:sz w:val="20"/>
          <w:szCs w:val="20"/>
        </w:rPr>
      </w:pPr>
    </w:p>
    <w:p w14:paraId="5206D839" w14:textId="77777777" w:rsidR="003F0180" w:rsidRDefault="003F0180" w:rsidP="003654EA">
      <w:pPr>
        <w:numPr>
          <w:ilvl w:val="1"/>
          <w:numId w:val="28"/>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Plano de Aplicação / Planilha de Custos</w:t>
      </w:r>
    </w:p>
    <w:p w14:paraId="6BA1E948" w14:textId="77777777" w:rsidR="003F0180" w:rsidRDefault="003F0180" w:rsidP="003F0180">
      <w:pPr>
        <w:pBdr>
          <w:top w:val="nil"/>
          <w:left w:val="nil"/>
          <w:bottom w:val="nil"/>
          <w:right w:val="nil"/>
          <w:between w:val="nil"/>
        </w:pBdr>
        <w:spacing w:before="8" w:after="1"/>
        <w:rPr>
          <w:b/>
          <w:color w:val="000000"/>
          <w:sz w:val="10"/>
          <w:szCs w:val="10"/>
        </w:rPr>
      </w:pPr>
    </w:p>
    <w:tbl>
      <w:tblPr>
        <w:tblStyle w:val="6"/>
        <w:tblW w:w="8502" w:type="dxa"/>
        <w:tblInd w:w="132" w:type="dxa"/>
        <w:tblLayout w:type="fixed"/>
        <w:tblLook w:val="0000" w:firstRow="0" w:lastRow="0" w:firstColumn="0" w:lastColumn="0" w:noHBand="0" w:noVBand="0"/>
      </w:tblPr>
      <w:tblGrid>
        <w:gridCol w:w="6800"/>
        <w:gridCol w:w="1702"/>
      </w:tblGrid>
      <w:tr w:rsidR="003F0180" w14:paraId="6CB52CCD"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3D7F628C" w14:textId="77777777" w:rsidR="003F0180" w:rsidRDefault="003F0180" w:rsidP="00624653">
            <w:pPr>
              <w:pBdr>
                <w:top w:val="nil"/>
                <w:left w:val="nil"/>
                <w:bottom w:val="nil"/>
                <w:right w:val="nil"/>
                <w:between w:val="nil"/>
              </w:pBdr>
              <w:spacing w:line="256" w:lineRule="auto"/>
              <w:ind w:left="2279" w:right="2273"/>
              <w:jc w:val="center"/>
              <w:rPr>
                <w:b/>
                <w:color w:val="000000"/>
                <w:sz w:val="24"/>
                <w:szCs w:val="24"/>
              </w:rPr>
            </w:pPr>
            <w:r>
              <w:rPr>
                <w:b/>
                <w:color w:val="000000"/>
                <w:sz w:val="24"/>
                <w:szCs w:val="24"/>
              </w:rPr>
              <w:t>Descrição da Despesa</w:t>
            </w:r>
          </w:p>
        </w:tc>
        <w:tc>
          <w:tcPr>
            <w:tcW w:w="1702" w:type="dxa"/>
            <w:tcBorders>
              <w:top w:val="single" w:sz="4" w:space="0" w:color="000000"/>
              <w:left w:val="single" w:sz="4" w:space="0" w:color="000000"/>
              <w:bottom w:val="single" w:sz="4" w:space="0" w:color="000000"/>
              <w:right w:val="single" w:sz="4" w:space="0" w:color="000000"/>
            </w:tcBorders>
          </w:tcPr>
          <w:p w14:paraId="5AF46435" w14:textId="77777777" w:rsidR="003F0180" w:rsidRDefault="003F0180" w:rsidP="00624653">
            <w:pPr>
              <w:pBdr>
                <w:top w:val="nil"/>
                <w:left w:val="nil"/>
                <w:bottom w:val="nil"/>
                <w:right w:val="nil"/>
                <w:between w:val="nil"/>
              </w:pBdr>
              <w:spacing w:line="256" w:lineRule="auto"/>
              <w:ind w:left="254"/>
              <w:rPr>
                <w:b/>
                <w:color w:val="000000"/>
                <w:sz w:val="24"/>
                <w:szCs w:val="24"/>
              </w:rPr>
            </w:pPr>
            <w:r>
              <w:rPr>
                <w:b/>
                <w:color w:val="000000"/>
                <w:sz w:val="24"/>
                <w:szCs w:val="24"/>
              </w:rPr>
              <w:t>Valor Total</w:t>
            </w:r>
          </w:p>
        </w:tc>
      </w:tr>
      <w:tr w:rsidR="003F0180" w14:paraId="1259CC20" w14:textId="77777777" w:rsidTr="00624653">
        <w:trPr>
          <w:trHeight w:val="276"/>
        </w:trPr>
        <w:tc>
          <w:tcPr>
            <w:tcW w:w="6800" w:type="dxa"/>
            <w:tcBorders>
              <w:top w:val="single" w:sz="4" w:space="0" w:color="000000"/>
              <w:left w:val="single" w:sz="4" w:space="0" w:color="000000"/>
              <w:bottom w:val="single" w:sz="4" w:space="0" w:color="000000"/>
              <w:right w:val="single" w:sz="4" w:space="0" w:color="000000"/>
            </w:tcBorders>
          </w:tcPr>
          <w:p w14:paraId="7D84B5B8"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73C60C8" w14:textId="77777777" w:rsidR="003F0180" w:rsidRDefault="003F0180" w:rsidP="00624653">
            <w:pPr>
              <w:pBdr>
                <w:top w:val="nil"/>
                <w:left w:val="nil"/>
                <w:bottom w:val="nil"/>
                <w:right w:val="nil"/>
                <w:between w:val="nil"/>
              </w:pBdr>
              <w:rPr>
                <w:color w:val="000000"/>
                <w:sz w:val="20"/>
                <w:szCs w:val="20"/>
              </w:rPr>
            </w:pPr>
          </w:p>
        </w:tc>
      </w:tr>
      <w:tr w:rsidR="003F0180" w14:paraId="4001156D" w14:textId="77777777" w:rsidTr="00624653">
        <w:trPr>
          <w:trHeight w:val="278"/>
        </w:trPr>
        <w:tc>
          <w:tcPr>
            <w:tcW w:w="6800" w:type="dxa"/>
            <w:tcBorders>
              <w:top w:val="single" w:sz="4" w:space="0" w:color="000000"/>
              <w:left w:val="single" w:sz="4" w:space="0" w:color="000000"/>
              <w:bottom w:val="single" w:sz="4" w:space="0" w:color="000000"/>
              <w:right w:val="single" w:sz="4" w:space="0" w:color="000000"/>
            </w:tcBorders>
          </w:tcPr>
          <w:p w14:paraId="19F89795"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0DBEC31" w14:textId="77777777" w:rsidR="003F0180" w:rsidRDefault="003F0180" w:rsidP="00624653">
            <w:pPr>
              <w:pBdr>
                <w:top w:val="nil"/>
                <w:left w:val="nil"/>
                <w:bottom w:val="nil"/>
                <w:right w:val="nil"/>
                <w:between w:val="nil"/>
              </w:pBdr>
              <w:rPr>
                <w:color w:val="000000"/>
                <w:sz w:val="20"/>
                <w:szCs w:val="20"/>
              </w:rPr>
            </w:pPr>
          </w:p>
        </w:tc>
      </w:tr>
      <w:tr w:rsidR="003F0180" w14:paraId="11DD2F42"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049FD9BB"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03709A54" w14:textId="77777777" w:rsidR="003F0180" w:rsidRDefault="003F0180" w:rsidP="00624653">
            <w:pPr>
              <w:pBdr>
                <w:top w:val="nil"/>
                <w:left w:val="nil"/>
                <w:bottom w:val="nil"/>
                <w:right w:val="nil"/>
                <w:between w:val="nil"/>
              </w:pBdr>
              <w:rPr>
                <w:color w:val="000000"/>
                <w:sz w:val="20"/>
                <w:szCs w:val="20"/>
              </w:rPr>
            </w:pPr>
          </w:p>
        </w:tc>
      </w:tr>
      <w:tr w:rsidR="003F0180" w14:paraId="300A952B"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6D6AA6EE"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2F92DBE4" w14:textId="77777777" w:rsidR="003F0180" w:rsidRDefault="003F0180" w:rsidP="00624653">
            <w:pPr>
              <w:pBdr>
                <w:top w:val="nil"/>
                <w:left w:val="nil"/>
                <w:bottom w:val="nil"/>
                <w:right w:val="nil"/>
                <w:between w:val="nil"/>
              </w:pBdr>
              <w:rPr>
                <w:color w:val="000000"/>
                <w:sz w:val="20"/>
                <w:szCs w:val="20"/>
              </w:rPr>
            </w:pPr>
          </w:p>
        </w:tc>
      </w:tr>
      <w:tr w:rsidR="003F0180" w14:paraId="05A6FA00"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1095635"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7E3D02F2" w14:textId="77777777" w:rsidR="003F0180" w:rsidRDefault="003F0180" w:rsidP="00624653">
            <w:pPr>
              <w:pBdr>
                <w:top w:val="nil"/>
                <w:left w:val="nil"/>
                <w:bottom w:val="nil"/>
                <w:right w:val="nil"/>
                <w:between w:val="nil"/>
              </w:pBdr>
              <w:rPr>
                <w:color w:val="000000"/>
                <w:sz w:val="20"/>
                <w:szCs w:val="20"/>
              </w:rPr>
            </w:pPr>
          </w:p>
        </w:tc>
      </w:tr>
      <w:tr w:rsidR="003F0180" w14:paraId="0E4C6730"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71D17DAE"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0CCF7872" w14:textId="77777777" w:rsidR="003F0180" w:rsidRDefault="003F0180" w:rsidP="00624653">
            <w:pPr>
              <w:pBdr>
                <w:top w:val="nil"/>
                <w:left w:val="nil"/>
                <w:bottom w:val="nil"/>
                <w:right w:val="nil"/>
                <w:between w:val="nil"/>
              </w:pBdr>
              <w:rPr>
                <w:color w:val="000000"/>
                <w:sz w:val="20"/>
                <w:szCs w:val="20"/>
              </w:rPr>
            </w:pPr>
          </w:p>
        </w:tc>
      </w:tr>
      <w:tr w:rsidR="003F0180" w14:paraId="6A539115"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41F51A3"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608BB2B4" w14:textId="77777777" w:rsidR="003F0180" w:rsidRDefault="003F0180" w:rsidP="00624653">
            <w:pPr>
              <w:pBdr>
                <w:top w:val="nil"/>
                <w:left w:val="nil"/>
                <w:bottom w:val="nil"/>
                <w:right w:val="nil"/>
                <w:between w:val="nil"/>
              </w:pBdr>
              <w:rPr>
                <w:color w:val="000000"/>
                <w:sz w:val="20"/>
                <w:szCs w:val="20"/>
              </w:rPr>
            </w:pPr>
          </w:p>
        </w:tc>
      </w:tr>
      <w:tr w:rsidR="003F0180" w14:paraId="0944CB7D" w14:textId="77777777" w:rsidTr="00624653">
        <w:trPr>
          <w:trHeight w:val="277"/>
        </w:trPr>
        <w:tc>
          <w:tcPr>
            <w:tcW w:w="6800" w:type="dxa"/>
            <w:tcBorders>
              <w:top w:val="single" w:sz="4" w:space="0" w:color="000000"/>
              <w:left w:val="single" w:sz="4" w:space="0" w:color="000000"/>
              <w:bottom w:val="single" w:sz="4" w:space="0" w:color="000000"/>
              <w:right w:val="single" w:sz="4" w:space="0" w:color="000000"/>
            </w:tcBorders>
          </w:tcPr>
          <w:p w14:paraId="22F1CFD6"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31BF0C3A" w14:textId="77777777" w:rsidR="003F0180" w:rsidRDefault="003F0180" w:rsidP="00624653">
            <w:pPr>
              <w:pBdr>
                <w:top w:val="nil"/>
                <w:left w:val="nil"/>
                <w:bottom w:val="nil"/>
                <w:right w:val="nil"/>
                <w:between w:val="nil"/>
              </w:pBdr>
              <w:rPr>
                <w:color w:val="000000"/>
                <w:sz w:val="20"/>
                <w:szCs w:val="20"/>
              </w:rPr>
            </w:pPr>
          </w:p>
        </w:tc>
      </w:tr>
      <w:tr w:rsidR="003F0180" w14:paraId="5FDC1BF0"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F3F39A7"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27937AD6" w14:textId="77777777" w:rsidR="003F0180" w:rsidRDefault="003F0180" w:rsidP="00624653">
            <w:pPr>
              <w:pBdr>
                <w:top w:val="nil"/>
                <w:left w:val="nil"/>
                <w:bottom w:val="nil"/>
                <w:right w:val="nil"/>
                <w:between w:val="nil"/>
              </w:pBdr>
              <w:rPr>
                <w:color w:val="000000"/>
                <w:sz w:val="20"/>
                <w:szCs w:val="20"/>
              </w:rPr>
            </w:pPr>
          </w:p>
        </w:tc>
      </w:tr>
      <w:tr w:rsidR="003F0180" w14:paraId="3A8D2C78"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1A28A8DF"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24E32EF5" w14:textId="77777777" w:rsidR="003F0180" w:rsidRDefault="003F0180" w:rsidP="00624653">
            <w:pPr>
              <w:pBdr>
                <w:top w:val="nil"/>
                <w:left w:val="nil"/>
                <w:bottom w:val="nil"/>
                <w:right w:val="nil"/>
                <w:between w:val="nil"/>
              </w:pBdr>
              <w:rPr>
                <w:color w:val="000000"/>
                <w:sz w:val="20"/>
                <w:szCs w:val="20"/>
              </w:rPr>
            </w:pPr>
          </w:p>
        </w:tc>
      </w:tr>
      <w:tr w:rsidR="003F0180" w14:paraId="55621672"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54EFCBAA"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0E650AF5" w14:textId="77777777" w:rsidR="003F0180" w:rsidRDefault="003F0180" w:rsidP="00624653">
            <w:pPr>
              <w:pBdr>
                <w:top w:val="nil"/>
                <w:left w:val="nil"/>
                <w:bottom w:val="nil"/>
                <w:right w:val="nil"/>
                <w:between w:val="nil"/>
              </w:pBdr>
              <w:rPr>
                <w:color w:val="000000"/>
                <w:sz w:val="20"/>
                <w:szCs w:val="20"/>
              </w:rPr>
            </w:pPr>
          </w:p>
        </w:tc>
      </w:tr>
      <w:tr w:rsidR="003F0180" w14:paraId="5EDE3CF8"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2F03EB28" w14:textId="77777777" w:rsidR="003F0180" w:rsidRDefault="003F0180" w:rsidP="00624653">
            <w:pPr>
              <w:pBdr>
                <w:top w:val="nil"/>
                <w:left w:val="nil"/>
                <w:bottom w:val="nil"/>
                <w:right w:val="nil"/>
                <w:between w:val="nil"/>
              </w:pBdr>
              <w:rPr>
                <w:color w:val="000000"/>
                <w:sz w:val="20"/>
                <w:szCs w:val="20"/>
              </w:rPr>
            </w:pPr>
          </w:p>
        </w:tc>
        <w:tc>
          <w:tcPr>
            <w:tcW w:w="1702" w:type="dxa"/>
            <w:tcBorders>
              <w:top w:val="single" w:sz="4" w:space="0" w:color="000000"/>
              <w:left w:val="single" w:sz="4" w:space="0" w:color="000000"/>
              <w:bottom w:val="single" w:sz="4" w:space="0" w:color="000000"/>
              <w:right w:val="single" w:sz="4" w:space="0" w:color="000000"/>
            </w:tcBorders>
          </w:tcPr>
          <w:p w14:paraId="44612BE8" w14:textId="77777777" w:rsidR="003F0180" w:rsidRDefault="003F0180" w:rsidP="00624653">
            <w:pPr>
              <w:pBdr>
                <w:top w:val="nil"/>
                <w:left w:val="nil"/>
                <w:bottom w:val="nil"/>
                <w:right w:val="nil"/>
                <w:between w:val="nil"/>
              </w:pBdr>
              <w:rPr>
                <w:color w:val="000000"/>
                <w:sz w:val="20"/>
                <w:szCs w:val="20"/>
              </w:rPr>
            </w:pPr>
          </w:p>
        </w:tc>
      </w:tr>
      <w:tr w:rsidR="003F0180" w14:paraId="1E3904CD" w14:textId="77777777" w:rsidTr="00624653">
        <w:trPr>
          <w:trHeight w:val="275"/>
        </w:trPr>
        <w:tc>
          <w:tcPr>
            <w:tcW w:w="6800" w:type="dxa"/>
            <w:tcBorders>
              <w:top w:val="single" w:sz="4" w:space="0" w:color="000000"/>
              <w:left w:val="single" w:sz="4" w:space="0" w:color="000000"/>
              <w:bottom w:val="single" w:sz="4" w:space="0" w:color="000000"/>
              <w:right w:val="single" w:sz="4" w:space="0" w:color="000000"/>
            </w:tcBorders>
          </w:tcPr>
          <w:p w14:paraId="0ED5E032" w14:textId="77777777" w:rsidR="003F0180" w:rsidRDefault="003F0180" w:rsidP="00624653">
            <w:pPr>
              <w:pBdr>
                <w:top w:val="nil"/>
                <w:left w:val="nil"/>
                <w:bottom w:val="nil"/>
                <w:right w:val="nil"/>
                <w:between w:val="nil"/>
              </w:pBdr>
              <w:spacing w:line="256" w:lineRule="auto"/>
              <w:ind w:left="107"/>
              <w:rPr>
                <w:b/>
                <w:color w:val="000000"/>
                <w:sz w:val="24"/>
                <w:szCs w:val="24"/>
              </w:rPr>
            </w:pPr>
            <w:r>
              <w:rPr>
                <w:b/>
                <w:color w:val="000000"/>
                <w:sz w:val="24"/>
                <w:szCs w:val="24"/>
              </w:rPr>
              <w:t>Total Global</w:t>
            </w:r>
          </w:p>
        </w:tc>
        <w:tc>
          <w:tcPr>
            <w:tcW w:w="1702" w:type="dxa"/>
            <w:tcBorders>
              <w:top w:val="single" w:sz="4" w:space="0" w:color="000000"/>
              <w:left w:val="single" w:sz="4" w:space="0" w:color="000000"/>
              <w:bottom w:val="single" w:sz="4" w:space="0" w:color="000000"/>
              <w:right w:val="single" w:sz="4" w:space="0" w:color="000000"/>
            </w:tcBorders>
          </w:tcPr>
          <w:p w14:paraId="3E06996F" w14:textId="77777777" w:rsidR="003F0180" w:rsidRDefault="003F0180" w:rsidP="00624653">
            <w:pPr>
              <w:pBdr>
                <w:top w:val="nil"/>
                <w:left w:val="nil"/>
                <w:bottom w:val="nil"/>
                <w:right w:val="nil"/>
                <w:between w:val="nil"/>
              </w:pBdr>
              <w:rPr>
                <w:color w:val="000000"/>
                <w:sz w:val="20"/>
                <w:szCs w:val="20"/>
              </w:rPr>
            </w:pPr>
          </w:p>
        </w:tc>
      </w:tr>
    </w:tbl>
    <w:p w14:paraId="0C79FF46" w14:textId="77777777" w:rsidR="003F0180" w:rsidRDefault="003F0180" w:rsidP="003F0180">
      <w:pPr>
        <w:pBdr>
          <w:top w:val="nil"/>
          <w:left w:val="nil"/>
          <w:bottom w:val="nil"/>
          <w:right w:val="nil"/>
          <w:between w:val="nil"/>
        </w:pBdr>
        <w:rPr>
          <w:b/>
          <w:color w:val="000000"/>
          <w:sz w:val="26"/>
          <w:szCs w:val="26"/>
        </w:rPr>
      </w:pPr>
    </w:p>
    <w:p w14:paraId="3F42C8E4" w14:textId="77777777" w:rsidR="003F0180" w:rsidRDefault="003F0180" w:rsidP="003F0180">
      <w:pPr>
        <w:pBdr>
          <w:top w:val="nil"/>
          <w:left w:val="nil"/>
          <w:bottom w:val="nil"/>
          <w:right w:val="nil"/>
          <w:between w:val="nil"/>
        </w:pBdr>
        <w:spacing w:before="4"/>
        <w:rPr>
          <w:b/>
          <w:color w:val="000000"/>
        </w:rPr>
      </w:pPr>
    </w:p>
    <w:p w14:paraId="0021AFF8" w14:textId="77777777" w:rsidR="003F0180" w:rsidRDefault="003F0180" w:rsidP="003654EA">
      <w:pPr>
        <w:numPr>
          <w:ilvl w:val="1"/>
          <w:numId w:val="28"/>
        </w:numPr>
        <w:pBdr>
          <w:top w:val="nil"/>
          <w:left w:val="nil"/>
          <w:bottom w:val="nil"/>
          <w:right w:val="nil"/>
          <w:between w:val="nil"/>
        </w:pBdr>
        <w:tabs>
          <w:tab w:val="left" w:pos="723"/>
        </w:tabs>
        <w:jc w:val="both"/>
        <w:rPr>
          <w:b/>
          <w:color w:val="000000"/>
          <w:sz w:val="24"/>
          <w:szCs w:val="24"/>
        </w:rPr>
      </w:pPr>
      <w:r>
        <w:rPr>
          <w:b/>
          <w:color w:val="000000"/>
          <w:sz w:val="24"/>
          <w:szCs w:val="24"/>
        </w:rPr>
        <w:t>Cronograma de Desembolso</w:t>
      </w:r>
    </w:p>
    <w:p w14:paraId="2768681B" w14:textId="77777777" w:rsidR="003F0180" w:rsidRDefault="003F0180" w:rsidP="003F0180">
      <w:pPr>
        <w:pBdr>
          <w:top w:val="nil"/>
          <w:left w:val="nil"/>
          <w:bottom w:val="nil"/>
          <w:right w:val="nil"/>
          <w:between w:val="nil"/>
        </w:pBdr>
        <w:spacing w:before="8" w:after="1"/>
        <w:rPr>
          <w:b/>
          <w:color w:val="000000"/>
          <w:sz w:val="10"/>
          <w:szCs w:val="10"/>
        </w:rPr>
      </w:pPr>
    </w:p>
    <w:tbl>
      <w:tblPr>
        <w:tblStyle w:val="5"/>
        <w:tblW w:w="9358" w:type="dxa"/>
        <w:tblInd w:w="127" w:type="dxa"/>
        <w:tblLayout w:type="fixed"/>
        <w:tblLook w:val="0000" w:firstRow="0" w:lastRow="0" w:firstColumn="0" w:lastColumn="0" w:noHBand="0" w:noVBand="0"/>
      </w:tblPr>
      <w:tblGrid>
        <w:gridCol w:w="1560"/>
        <w:gridCol w:w="1561"/>
        <w:gridCol w:w="1559"/>
        <w:gridCol w:w="1559"/>
        <w:gridCol w:w="1561"/>
        <w:gridCol w:w="1558"/>
      </w:tblGrid>
      <w:tr w:rsidR="003F0180" w:rsidRPr="00B97952" w14:paraId="2605511C" w14:textId="77777777" w:rsidTr="00624653">
        <w:trPr>
          <w:trHeight w:val="554"/>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6B6E9153" w14:textId="77777777" w:rsidR="003F0180" w:rsidRPr="00CA2148" w:rsidRDefault="003F0180" w:rsidP="00624653">
            <w:pPr>
              <w:pBdr>
                <w:top w:val="nil"/>
                <w:left w:val="nil"/>
                <w:bottom w:val="nil"/>
                <w:right w:val="nil"/>
                <w:between w:val="nil"/>
              </w:pBdr>
              <w:spacing w:line="276" w:lineRule="auto"/>
              <w:ind w:left="107" w:right="312"/>
              <w:rPr>
                <w:b/>
                <w:color w:val="000000"/>
                <w:sz w:val="24"/>
                <w:szCs w:val="24"/>
              </w:rPr>
            </w:pPr>
            <w:r>
              <w:rPr>
                <w:b/>
                <w:color w:val="000000"/>
                <w:sz w:val="24"/>
                <w:szCs w:val="24"/>
              </w:rPr>
              <w:t>Janeiro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0BCA0A40" w14:textId="77777777" w:rsidR="003F0180" w:rsidRPr="00CA2148" w:rsidRDefault="003F0180" w:rsidP="00624653">
            <w:pPr>
              <w:pBdr>
                <w:top w:val="nil"/>
                <w:left w:val="nil"/>
                <w:bottom w:val="nil"/>
                <w:right w:val="nil"/>
                <w:between w:val="nil"/>
              </w:pBdr>
              <w:spacing w:line="276" w:lineRule="auto"/>
              <w:ind w:left="107" w:right="618"/>
              <w:rPr>
                <w:b/>
                <w:color w:val="000000"/>
                <w:sz w:val="24"/>
                <w:szCs w:val="24"/>
              </w:rPr>
            </w:pPr>
            <w:r>
              <w:rPr>
                <w:b/>
                <w:color w:val="000000"/>
                <w:sz w:val="24"/>
                <w:szCs w:val="24"/>
              </w:rPr>
              <w:t>Fevereiro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60F7FEB5" w14:textId="77777777" w:rsidR="003F0180" w:rsidRPr="00CA2148" w:rsidRDefault="003F0180" w:rsidP="00624653">
            <w:pPr>
              <w:pBdr>
                <w:top w:val="nil"/>
                <w:left w:val="nil"/>
                <w:bottom w:val="nil"/>
                <w:right w:val="nil"/>
                <w:between w:val="nil"/>
              </w:pBdr>
              <w:spacing w:before="135"/>
              <w:ind w:left="104"/>
              <w:rPr>
                <w:b/>
                <w:color w:val="000000"/>
                <w:sz w:val="24"/>
                <w:szCs w:val="24"/>
              </w:rPr>
            </w:pPr>
            <w:r>
              <w:rPr>
                <w:b/>
                <w:color w:val="000000"/>
                <w:sz w:val="24"/>
                <w:szCs w:val="24"/>
              </w:rPr>
              <w:t>Março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24F34E35" w14:textId="77777777" w:rsidR="003F0180" w:rsidRPr="00CA2148" w:rsidRDefault="003F0180" w:rsidP="00624653">
            <w:pPr>
              <w:pBdr>
                <w:top w:val="nil"/>
                <w:left w:val="nil"/>
                <w:bottom w:val="nil"/>
                <w:right w:val="nil"/>
                <w:between w:val="nil"/>
              </w:pBdr>
              <w:spacing w:before="135"/>
              <w:ind w:left="107"/>
              <w:rPr>
                <w:b/>
                <w:color w:val="000000"/>
                <w:sz w:val="24"/>
                <w:szCs w:val="24"/>
              </w:rPr>
            </w:pPr>
            <w:r>
              <w:rPr>
                <w:b/>
                <w:color w:val="000000"/>
                <w:sz w:val="24"/>
                <w:szCs w:val="24"/>
              </w:rPr>
              <w:t>Abril</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50C02AD" w14:textId="77777777" w:rsidR="003F0180" w:rsidRPr="00CA2148" w:rsidRDefault="003F0180" w:rsidP="00624653">
            <w:pPr>
              <w:pBdr>
                <w:top w:val="nil"/>
                <w:left w:val="nil"/>
                <w:bottom w:val="nil"/>
                <w:right w:val="nil"/>
                <w:between w:val="nil"/>
              </w:pBdr>
              <w:spacing w:before="135"/>
              <w:ind w:left="107"/>
              <w:rPr>
                <w:b/>
                <w:color w:val="000000"/>
                <w:sz w:val="24"/>
                <w:szCs w:val="24"/>
              </w:rPr>
            </w:pPr>
            <w:r>
              <w:rPr>
                <w:b/>
                <w:color w:val="000000"/>
                <w:sz w:val="24"/>
                <w:szCs w:val="24"/>
              </w:rPr>
              <w:t>Maio</w:t>
            </w:r>
            <w:r w:rsidRPr="00CA2148">
              <w:rPr>
                <w:b/>
                <w:color w:val="000000"/>
                <w:sz w:val="24"/>
                <w:szCs w:val="24"/>
              </w:rPr>
              <w:t xml:space="preserve"> - 202</w:t>
            </w:r>
            <w:r w:rsidR="00E72EC5">
              <w:rPr>
                <w:b/>
                <w:sz w:val="24"/>
                <w:szCs w:val="24"/>
              </w:rPr>
              <w:t>3</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58CF5BE5" w14:textId="77777777" w:rsidR="003F0180" w:rsidRPr="00CA2148" w:rsidRDefault="003F0180" w:rsidP="00624653">
            <w:pPr>
              <w:pBdr>
                <w:top w:val="nil"/>
                <w:left w:val="nil"/>
                <w:bottom w:val="nil"/>
                <w:right w:val="nil"/>
                <w:between w:val="nil"/>
              </w:pBdr>
              <w:spacing w:before="135"/>
              <w:ind w:left="106"/>
              <w:rPr>
                <w:b/>
                <w:color w:val="000000"/>
                <w:sz w:val="24"/>
                <w:szCs w:val="24"/>
              </w:rPr>
            </w:pPr>
            <w:r w:rsidRPr="00CA2148">
              <w:rPr>
                <w:b/>
                <w:color w:val="000000"/>
                <w:sz w:val="24"/>
                <w:szCs w:val="24"/>
              </w:rPr>
              <w:t>Ju</w:t>
            </w:r>
            <w:r>
              <w:rPr>
                <w:b/>
                <w:color w:val="000000"/>
                <w:sz w:val="24"/>
                <w:szCs w:val="24"/>
              </w:rPr>
              <w:t>nh</w:t>
            </w:r>
            <w:r w:rsidRPr="00CA2148">
              <w:rPr>
                <w:b/>
                <w:color w:val="000000"/>
                <w:sz w:val="24"/>
                <w:szCs w:val="24"/>
              </w:rPr>
              <w:t>o - 202</w:t>
            </w:r>
            <w:r w:rsidR="00E72EC5">
              <w:rPr>
                <w:b/>
                <w:sz w:val="24"/>
                <w:szCs w:val="24"/>
              </w:rPr>
              <w:t>3</w:t>
            </w:r>
          </w:p>
        </w:tc>
      </w:tr>
      <w:tr w:rsidR="003F0180" w:rsidRPr="00B97952" w14:paraId="30227474" w14:textId="77777777" w:rsidTr="00624653">
        <w:trPr>
          <w:trHeight w:val="577"/>
        </w:trPr>
        <w:tc>
          <w:tcPr>
            <w:tcW w:w="1560" w:type="dxa"/>
            <w:tcBorders>
              <w:top w:val="single" w:sz="4" w:space="0" w:color="000000"/>
              <w:left w:val="single" w:sz="4" w:space="0" w:color="000000"/>
              <w:bottom w:val="single" w:sz="4" w:space="0" w:color="000000"/>
              <w:right w:val="single" w:sz="4" w:space="0" w:color="000000"/>
            </w:tcBorders>
          </w:tcPr>
          <w:p w14:paraId="35056EBF"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2C766B7B"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56061C35" w14:textId="77777777" w:rsidR="003F0180" w:rsidRPr="00CA2148" w:rsidRDefault="003F0180" w:rsidP="00624653">
            <w:pPr>
              <w:pBdr>
                <w:top w:val="nil"/>
                <w:left w:val="nil"/>
                <w:bottom w:val="nil"/>
                <w:right w:val="nil"/>
                <w:between w:val="nil"/>
              </w:pBdr>
              <w:spacing w:before="147"/>
              <w:ind w:left="104"/>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437504E1"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7B490D97"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3C9B629A" w14:textId="77777777" w:rsidR="003F0180" w:rsidRPr="00CA2148" w:rsidRDefault="003F0180" w:rsidP="00624653">
            <w:pPr>
              <w:pBdr>
                <w:top w:val="nil"/>
                <w:left w:val="nil"/>
                <w:bottom w:val="nil"/>
                <w:right w:val="nil"/>
                <w:between w:val="nil"/>
              </w:pBdr>
              <w:spacing w:before="147"/>
              <w:ind w:left="106"/>
              <w:rPr>
                <w:b/>
                <w:color w:val="000000"/>
                <w:sz w:val="24"/>
                <w:szCs w:val="24"/>
              </w:rPr>
            </w:pPr>
            <w:r w:rsidRPr="00CA2148">
              <w:rPr>
                <w:b/>
                <w:color w:val="000000"/>
                <w:sz w:val="24"/>
                <w:szCs w:val="24"/>
              </w:rPr>
              <w:t>R$</w:t>
            </w:r>
          </w:p>
        </w:tc>
      </w:tr>
      <w:tr w:rsidR="003F0180" w:rsidRPr="00B97952" w14:paraId="646011BB" w14:textId="77777777" w:rsidTr="00624653">
        <w:trPr>
          <w:trHeight w:val="553"/>
        </w:trPr>
        <w:tc>
          <w:tcPr>
            <w:tcW w:w="1560" w:type="dxa"/>
            <w:tcBorders>
              <w:top w:val="single" w:sz="4" w:space="0" w:color="000000"/>
              <w:left w:val="single" w:sz="4" w:space="0" w:color="000000"/>
              <w:bottom w:val="single" w:sz="4" w:space="0" w:color="000000"/>
              <w:right w:val="single" w:sz="4" w:space="0" w:color="000000"/>
            </w:tcBorders>
            <w:shd w:val="clear" w:color="auto" w:fill="D9D9D9"/>
          </w:tcPr>
          <w:p w14:paraId="34DA5D0F" w14:textId="77777777" w:rsidR="003F0180" w:rsidRPr="00CA2148" w:rsidRDefault="003F0180" w:rsidP="00624653">
            <w:pPr>
              <w:pBdr>
                <w:top w:val="nil"/>
                <w:left w:val="nil"/>
                <w:bottom w:val="nil"/>
                <w:right w:val="nil"/>
                <w:between w:val="nil"/>
              </w:pBdr>
              <w:spacing w:line="276" w:lineRule="auto"/>
              <w:ind w:left="107" w:right="576"/>
              <w:rPr>
                <w:b/>
                <w:color w:val="000000"/>
                <w:sz w:val="24"/>
                <w:szCs w:val="24"/>
              </w:rPr>
            </w:pPr>
            <w:r>
              <w:rPr>
                <w:b/>
                <w:color w:val="000000"/>
                <w:sz w:val="24"/>
                <w:szCs w:val="24"/>
              </w:rPr>
              <w:t>Julho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3830D6E6" w14:textId="77777777" w:rsidR="003F0180" w:rsidRPr="00CA2148" w:rsidRDefault="003F0180" w:rsidP="00624653">
            <w:pPr>
              <w:pBdr>
                <w:top w:val="nil"/>
                <w:left w:val="nil"/>
                <w:bottom w:val="nil"/>
                <w:right w:val="nil"/>
                <w:between w:val="nil"/>
              </w:pBdr>
              <w:spacing w:line="276" w:lineRule="auto"/>
              <w:ind w:left="107" w:right="311"/>
              <w:rPr>
                <w:b/>
                <w:color w:val="000000"/>
                <w:sz w:val="24"/>
                <w:szCs w:val="24"/>
              </w:rPr>
            </w:pPr>
            <w:r>
              <w:rPr>
                <w:b/>
                <w:color w:val="000000"/>
                <w:sz w:val="24"/>
                <w:szCs w:val="24"/>
              </w:rPr>
              <w:t>Agosto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44B11636" w14:textId="77777777" w:rsidR="003F0180" w:rsidRPr="00CA2148" w:rsidRDefault="003F0180" w:rsidP="00624653">
            <w:pPr>
              <w:pBdr>
                <w:top w:val="nil"/>
                <w:left w:val="nil"/>
                <w:bottom w:val="nil"/>
                <w:right w:val="nil"/>
                <w:between w:val="nil"/>
              </w:pBdr>
              <w:spacing w:line="276" w:lineRule="auto"/>
              <w:ind w:left="104" w:right="390"/>
              <w:rPr>
                <w:b/>
                <w:color w:val="000000"/>
                <w:sz w:val="24"/>
                <w:szCs w:val="24"/>
              </w:rPr>
            </w:pPr>
            <w:r>
              <w:rPr>
                <w:b/>
                <w:color w:val="000000"/>
                <w:sz w:val="24"/>
                <w:szCs w:val="24"/>
              </w:rPr>
              <w:t>Setembro</w:t>
            </w:r>
            <w:r w:rsidRPr="00CA2148">
              <w:rPr>
                <w:b/>
                <w:color w:val="000000"/>
                <w:sz w:val="24"/>
                <w:szCs w:val="24"/>
              </w:rPr>
              <w:t xml:space="preserve"> - 202</w:t>
            </w:r>
            <w:r w:rsidR="00E72EC5">
              <w:rPr>
                <w:b/>
                <w:sz w:val="24"/>
                <w:szCs w:val="24"/>
              </w:rPr>
              <w:t>3</w:t>
            </w:r>
          </w:p>
        </w:tc>
        <w:tc>
          <w:tcPr>
            <w:tcW w:w="1559" w:type="dxa"/>
            <w:tcBorders>
              <w:top w:val="single" w:sz="4" w:space="0" w:color="000000"/>
              <w:left w:val="single" w:sz="4" w:space="0" w:color="000000"/>
              <w:bottom w:val="single" w:sz="4" w:space="0" w:color="000000"/>
              <w:right w:val="single" w:sz="4" w:space="0" w:color="000000"/>
            </w:tcBorders>
            <w:shd w:val="clear" w:color="auto" w:fill="D9D9D9"/>
          </w:tcPr>
          <w:p w14:paraId="58ADFB98" w14:textId="77777777" w:rsidR="003F0180" w:rsidRPr="00CA2148" w:rsidRDefault="003F0180" w:rsidP="00624653">
            <w:pPr>
              <w:pBdr>
                <w:top w:val="nil"/>
                <w:left w:val="nil"/>
                <w:bottom w:val="nil"/>
                <w:right w:val="nil"/>
                <w:between w:val="nil"/>
              </w:pBdr>
              <w:spacing w:line="276" w:lineRule="auto"/>
              <w:ind w:left="107" w:right="218"/>
              <w:rPr>
                <w:b/>
                <w:color w:val="000000"/>
                <w:sz w:val="24"/>
                <w:szCs w:val="24"/>
              </w:rPr>
            </w:pPr>
            <w:r>
              <w:rPr>
                <w:b/>
                <w:color w:val="000000"/>
                <w:sz w:val="24"/>
                <w:szCs w:val="24"/>
              </w:rPr>
              <w:t>Outubro</w:t>
            </w:r>
            <w:r w:rsidRPr="00CA2148">
              <w:rPr>
                <w:b/>
                <w:color w:val="000000"/>
                <w:sz w:val="24"/>
                <w:szCs w:val="24"/>
              </w:rPr>
              <w:t xml:space="preserve"> - 202</w:t>
            </w:r>
            <w:r w:rsidR="00E72EC5">
              <w:rPr>
                <w:b/>
                <w:sz w:val="24"/>
                <w:szCs w:val="24"/>
              </w:rPr>
              <w:t>3</w:t>
            </w:r>
          </w:p>
        </w:tc>
        <w:tc>
          <w:tcPr>
            <w:tcW w:w="1561" w:type="dxa"/>
            <w:tcBorders>
              <w:top w:val="single" w:sz="4" w:space="0" w:color="000000"/>
              <w:left w:val="single" w:sz="4" w:space="0" w:color="000000"/>
              <w:bottom w:val="single" w:sz="4" w:space="0" w:color="000000"/>
              <w:right w:val="single" w:sz="4" w:space="0" w:color="000000"/>
            </w:tcBorders>
            <w:shd w:val="clear" w:color="auto" w:fill="D9D9D9"/>
          </w:tcPr>
          <w:p w14:paraId="2599D83A" w14:textId="77777777" w:rsidR="003F0180" w:rsidRPr="00CA2148" w:rsidRDefault="003F0180" w:rsidP="00624653">
            <w:pPr>
              <w:pBdr>
                <w:top w:val="nil"/>
                <w:left w:val="nil"/>
                <w:bottom w:val="nil"/>
                <w:right w:val="nil"/>
                <w:between w:val="nil"/>
              </w:pBdr>
              <w:spacing w:line="276" w:lineRule="auto"/>
              <w:ind w:left="107" w:right="231"/>
              <w:rPr>
                <w:b/>
                <w:color w:val="000000"/>
                <w:sz w:val="24"/>
                <w:szCs w:val="24"/>
              </w:rPr>
            </w:pPr>
            <w:r>
              <w:rPr>
                <w:b/>
                <w:color w:val="000000"/>
                <w:sz w:val="24"/>
                <w:szCs w:val="24"/>
              </w:rPr>
              <w:t>Novembro</w:t>
            </w:r>
            <w:r w:rsidRPr="00CA2148">
              <w:rPr>
                <w:b/>
                <w:color w:val="000000"/>
                <w:sz w:val="24"/>
                <w:szCs w:val="24"/>
              </w:rPr>
              <w:t xml:space="preserve"> - 202</w:t>
            </w:r>
            <w:r w:rsidR="00E72EC5">
              <w:rPr>
                <w:b/>
                <w:sz w:val="24"/>
                <w:szCs w:val="24"/>
              </w:rPr>
              <w:t>3</w:t>
            </w:r>
          </w:p>
        </w:tc>
        <w:tc>
          <w:tcPr>
            <w:tcW w:w="1558" w:type="dxa"/>
            <w:tcBorders>
              <w:top w:val="single" w:sz="4" w:space="0" w:color="000000"/>
              <w:left w:val="single" w:sz="4" w:space="0" w:color="000000"/>
              <w:bottom w:val="single" w:sz="4" w:space="0" w:color="000000"/>
              <w:right w:val="single" w:sz="4" w:space="0" w:color="000000"/>
            </w:tcBorders>
            <w:shd w:val="clear" w:color="auto" w:fill="D9D9D9"/>
          </w:tcPr>
          <w:p w14:paraId="1A08F307" w14:textId="77777777" w:rsidR="003F0180" w:rsidRPr="00CA2148" w:rsidRDefault="003F0180" w:rsidP="00624653">
            <w:pPr>
              <w:pBdr>
                <w:top w:val="nil"/>
                <w:left w:val="nil"/>
                <w:bottom w:val="nil"/>
                <w:right w:val="nil"/>
                <w:between w:val="nil"/>
              </w:pBdr>
              <w:rPr>
                <w:b/>
                <w:bCs/>
                <w:color w:val="000000"/>
                <w:sz w:val="24"/>
                <w:szCs w:val="24"/>
              </w:rPr>
            </w:pPr>
            <w:r w:rsidRPr="00CA2148">
              <w:rPr>
                <w:b/>
                <w:bCs/>
                <w:sz w:val="24"/>
                <w:szCs w:val="24"/>
              </w:rPr>
              <w:t>Dezembro - 202</w:t>
            </w:r>
            <w:r w:rsidR="00E72EC5">
              <w:rPr>
                <w:b/>
                <w:bCs/>
                <w:sz w:val="24"/>
                <w:szCs w:val="24"/>
              </w:rPr>
              <w:t>3</w:t>
            </w:r>
          </w:p>
        </w:tc>
      </w:tr>
      <w:tr w:rsidR="003F0180" w:rsidRPr="00B97952" w14:paraId="78893405" w14:textId="77777777" w:rsidTr="00624653">
        <w:trPr>
          <w:trHeight w:val="580"/>
        </w:trPr>
        <w:tc>
          <w:tcPr>
            <w:tcW w:w="1560" w:type="dxa"/>
            <w:tcBorders>
              <w:top w:val="single" w:sz="4" w:space="0" w:color="000000"/>
              <w:left w:val="single" w:sz="4" w:space="0" w:color="000000"/>
              <w:bottom w:val="single" w:sz="4" w:space="0" w:color="000000"/>
              <w:right w:val="single" w:sz="4" w:space="0" w:color="000000"/>
            </w:tcBorders>
          </w:tcPr>
          <w:p w14:paraId="549529FE"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7978E729"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2E4913B2" w14:textId="77777777" w:rsidR="003F0180" w:rsidRPr="00CA2148" w:rsidRDefault="003F0180" w:rsidP="00624653">
            <w:pPr>
              <w:pBdr>
                <w:top w:val="nil"/>
                <w:left w:val="nil"/>
                <w:bottom w:val="nil"/>
                <w:right w:val="nil"/>
                <w:between w:val="nil"/>
              </w:pBdr>
              <w:spacing w:before="147"/>
              <w:ind w:left="104"/>
              <w:rPr>
                <w:b/>
                <w:color w:val="000000"/>
                <w:sz w:val="24"/>
                <w:szCs w:val="24"/>
              </w:rPr>
            </w:pPr>
            <w:r w:rsidRPr="00CA2148">
              <w:rPr>
                <w:b/>
                <w:color w:val="000000"/>
                <w:sz w:val="24"/>
                <w:szCs w:val="24"/>
              </w:rPr>
              <w:t>R$</w:t>
            </w:r>
          </w:p>
        </w:tc>
        <w:tc>
          <w:tcPr>
            <w:tcW w:w="1559" w:type="dxa"/>
            <w:tcBorders>
              <w:top w:val="single" w:sz="4" w:space="0" w:color="000000"/>
              <w:left w:val="single" w:sz="4" w:space="0" w:color="000000"/>
              <w:bottom w:val="single" w:sz="4" w:space="0" w:color="000000"/>
              <w:right w:val="single" w:sz="4" w:space="0" w:color="000000"/>
            </w:tcBorders>
          </w:tcPr>
          <w:p w14:paraId="44855A9F"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61" w:type="dxa"/>
            <w:tcBorders>
              <w:top w:val="single" w:sz="4" w:space="0" w:color="000000"/>
              <w:left w:val="single" w:sz="4" w:space="0" w:color="000000"/>
              <w:bottom w:val="single" w:sz="4" w:space="0" w:color="000000"/>
              <w:right w:val="single" w:sz="4" w:space="0" w:color="000000"/>
            </w:tcBorders>
          </w:tcPr>
          <w:p w14:paraId="4AF26020" w14:textId="77777777" w:rsidR="003F0180" w:rsidRPr="00CA2148" w:rsidRDefault="003F0180" w:rsidP="00624653">
            <w:pPr>
              <w:pBdr>
                <w:top w:val="nil"/>
                <w:left w:val="nil"/>
                <w:bottom w:val="nil"/>
                <w:right w:val="nil"/>
                <w:between w:val="nil"/>
              </w:pBdr>
              <w:spacing w:before="147"/>
              <w:ind w:left="107"/>
              <w:rPr>
                <w:b/>
                <w:color w:val="000000"/>
                <w:sz w:val="24"/>
                <w:szCs w:val="24"/>
              </w:rPr>
            </w:pPr>
            <w:r w:rsidRPr="00CA2148">
              <w:rPr>
                <w:b/>
                <w:color w:val="000000"/>
                <w:sz w:val="24"/>
                <w:szCs w:val="24"/>
              </w:rPr>
              <w:t>R$</w:t>
            </w:r>
          </w:p>
        </w:tc>
        <w:tc>
          <w:tcPr>
            <w:tcW w:w="1558" w:type="dxa"/>
            <w:tcBorders>
              <w:top w:val="single" w:sz="4" w:space="0" w:color="000000"/>
              <w:left w:val="single" w:sz="4" w:space="0" w:color="000000"/>
              <w:bottom w:val="single" w:sz="4" w:space="0" w:color="000000"/>
              <w:right w:val="single" w:sz="4" w:space="0" w:color="000000"/>
            </w:tcBorders>
          </w:tcPr>
          <w:p w14:paraId="4F5E87B6" w14:textId="77777777" w:rsidR="003F0180" w:rsidRPr="00CA2148" w:rsidRDefault="003F0180" w:rsidP="00624653">
            <w:pPr>
              <w:pBdr>
                <w:top w:val="nil"/>
                <w:left w:val="nil"/>
                <w:bottom w:val="nil"/>
                <w:right w:val="nil"/>
                <w:between w:val="nil"/>
              </w:pBdr>
              <w:rPr>
                <w:b/>
                <w:bCs/>
                <w:color w:val="000000"/>
                <w:sz w:val="24"/>
                <w:szCs w:val="24"/>
              </w:rPr>
            </w:pPr>
            <w:r w:rsidRPr="00CA2148">
              <w:rPr>
                <w:b/>
                <w:bCs/>
                <w:color w:val="000000"/>
                <w:sz w:val="24"/>
                <w:szCs w:val="24"/>
              </w:rPr>
              <w:t>R$</w:t>
            </w:r>
          </w:p>
        </w:tc>
      </w:tr>
    </w:tbl>
    <w:p w14:paraId="429D9B07" w14:textId="77777777" w:rsidR="003F0180" w:rsidRDefault="003F0180" w:rsidP="003F0180">
      <w:pPr>
        <w:pBdr>
          <w:top w:val="nil"/>
          <w:left w:val="nil"/>
          <w:bottom w:val="nil"/>
          <w:right w:val="nil"/>
          <w:between w:val="nil"/>
        </w:pBdr>
        <w:rPr>
          <w:b/>
          <w:i/>
          <w:color w:val="000000"/>
          <w:sz w:val="20"/>
          <w:szCs w:val="20"/>
        </w:rPr>
      </w:pPr>
    </w:p>
    <w:p w14:paraId="33513515" w14:textId="77777777" w:rsidR="003F0180" w:rsidRDefault="003F0180" w:rsidP="003F0180">
      <w:pPr>
        <w:pBdr>
          <w:top w:val="nil"/>
          <w:left w:val="nil"/>
          <w:bottom w:val="nil"/>
          <w:right w:val="nil"/>
          <w:between w:val="nil"/>
        </w:pBdr>
        <w:spacing w:before="3"/>
        <w:rPr>
          <w:b/>
          <w:i/>
          <w:color w:val="000000"/>
          <w:sz w:val="19"/>
          <w:szCs w:val="19"/>
        </w:rPr>
      </w:pPr>
    </w:p>
    <w:p w14:paraId="4D6E42CA" w14:textId="77777777" w:rsidR="003F0180" w:rsidRDefault="003F0180" w:rsidP="003654EA">
      <w:pPr>
        <w:numPr>
          <w:ilvl w:val="0"/>
          <w:numId w:val="28"/>
        </w:numPr>
        <w:pBdr>
          <w:top w:val="nil"/>
          <w:left w:val="nil"/>
          <w:bottom w:val="nil"/>
          <w:right w:val="nil"/>
          <w:between w:val="nil"/>
        </w:pBdr>
        <w:tabs>
          <w:tab w:val="left" w:pos="723"/>
        </w:tabs>
        <w:spacing w:before="90"/>
        <w:jc w:val="both"/>
        <w:rPr>
          <w:b/>
          <w:color w:val="000000"/>
          <w:sz w:val="24"/>
          <w:szCs w:val="24"/>
        </w:rPr>
      </w:pPr>
      <w:r>
        <w:rPr>
          <w:b/>
          <w:color w:val="000000"/>
          <w:sz w:val="24"/>
          <w:szCs w:val="24"/>
        </w:rPr>
        <w:t>Imóvel próprio ( ) Sim. ( ) Não.</w:t>
      </w:r>
    </w:p>
    <w:p w14:paraId="1A052942" w14:textId="77777777" w:rsidR="003F0180" w:rsidRDefault="003F0180" w:rsidP="003F0180">
      <w:pPr>
        <w:rPr>
          <w:b/>
          <w:sz w:val="24"/>
          <w:szCs w:val="24"/>
        </w:rPr>
      </w:pPr>
      <w:r>
        <w:rPr>
          <w:b/>
          <w:sz w:val="24"/>
          <w:szCs w:val="24"/>
        </w:rPr>
        <w:t>Em caso de não possuir imóvel próprio, especificar o vínculo/forma de uso:</w:t>
      </w:r>
    </w:p>
    <w:p w14:paraId="530C95B4" w14:textId="77777777" w:rsidR="003F0180" w:rsidRDefault="003F0180" w:rsidP="003F0180">
      <w:pPr>
        <w:pBdr>
          <w:top w:val="nil"/>
          <w:left w:val="nil"/>
          <w:bottom w:val="nil"/>
          <w:right w:val="nil"/>
          <w:between w:val="nil"/>
        </w:pBdr>
        <w:spacing w:before="8"/>
        <w:rPr>
          <w:b/>
          <w:color w:val="000000"/>
          <w:sz w:val="8"/>
          <w:szCs w:val="8"/>
        </w:rPr>
      </w:pPr>
    </w:p>
    <w:p w14:paraId="24D7F43B" w14:textId="77777777" w:rsidR="003F0180" w:rsidRDefault="003F0180" w:rsidP="003F0180">
      <w:pPr>
        <w:pBdr>
          <w:top w:val="nil"/>
          <w:left w:val="nil"/>
          <w:bottom w:val="nil"/>
          <w:right w:val="nil"/>
          <w:between w:val="nil"/>
        </w:pBdr>
        <w:rPr>
          <w:b/>
          <w:color w:val="000000"/>
          <w:sz w:val="20"/>
          <w:szCs w:val="20"/>
        </w:rPr>
      </w:pPr>
    </w:p>
    <w:p w14:paraId="0BC14D1C" w14:textId="77777777" w:rsidR="003F0180" w:rsidRDefault="003F0180" w:rsidP="003F0180">
      <w:pPr>
        <w:pBdr>
          <w:top w:val="nil"/>
          <w:left w:val="nil"/>
          <w:bottom w:val="nil"/>
          <w:right w:val="nil"/>
          <w:between w:val="nil"/>
        </w:pBdr>
        <w:spacing w:before="10"/>
        <w:rPr>
          <w:b/>
          <w:color w:val="000000"/>
          <w:sz w:val="19"/>
          <w:szCs w:val="19"/>
        </w:rPr>
      </w:pPr>
    </w:p>
    <w:p w14:paraId="11B7DE34" w14:textId="77777777" w:rsidR="003F0180" w:rsidRDefault="003F0180" w:rsidP="003654EA">
      <w:pPr>
        <w:numPr>
          <w:ilvl w:val="0"/>
          <w:numId w:val="28"/>
        </w:numPr>
        <w:pBdr>
          <w:top w:val="nil"/>
          <w:left w:val="nil"/>
          <w:bottom w:val="nil"/>
          <w:right w:val="nil"/>
          <w:between w:val="nil"/>
        </w:pBdr>
        <w:tabs>
          <w:tab w:val="left" w:pos="543"/>
        </w:tabs>
        <w:spacing w:before="90"/>
        <w:jc w:val="both"/>
        <w:rPr>
          <w:b/>
          <w:color w:val="000000"/>
          <w:sz w:val="24"/>
          <w:szCs w:val="24"/>
        </w:rPr>
      </w:pPr>
      <w:r>
        <w:rPr>
          <w:b/>
          <w:color w:val="000000"/>
          <w:sz w:val="24"/>
          <w:szCs w:val="24"/>
        </w:rPr>
        <w:t>Recursos Humanos Disponíveis para a Parceria</w:t>
      </w:r>
    </w:p>
    <w:p w14:paraId="55D418C0" w14:textId="77777777" w:rsidR="003F0180" w:rsidRDefault="003F0180" w:rsidP="003F0180">
      <w:pPr>
        <w:pBdr>
          <w:top w:val="nil"/>
          <w:left w:val="nil"/>
          <w:bottom w:val="nil"/>
          <w:right w:val="nil"/>
          <w:between w:val="nil"/>
        </w:pBdr>
        <w:spacing w:before="3"/>
        <w:rPr>
          <w:b/>
          <w:color w:val="000000"/>
          <w:sz w:val="10"/>
          <w:szCs w:val="10"/>
        </w:rPr>
      </w:pPr>
    </w:p>
    <w:tbl>
      <w:tblPr>
        <w:tblStyle w:val="4"/>
        <w:tblW w:w="8501" w:type="dxa"/>
        <w:tblInd w:w="132" w:type="dxa"/>
        <w:tblLayout w:type="fixed"/>
        <w:tblLook w:val="0000" w:firstRow="0" w:lastRow="0" w:firstColumn="0" w:lastColumn="0" w:noHBand="0" w:noVBand="0"/>
      </w:tblPr>
      <w:tblGrid>
        <w:gridCol w:w="114"/>
        <w:gridCol w:w="1253"/>
        <w:gridCol w:w="1522"/>
        <w:gridCol w:w="1291"/>
        <w:gridCol w:w="1316"/>
        <w:gridCol w:w="1628"/>
        <w:gridCol w:w="1265"/>
        <w:gridCol w:w="112"/>
      </w:tblGrid>
      <w:tr w:rsidR="003F0180" w14:paraId="7CE48B70" w14:textId="77777777" w:rsidTr="00624653">
        <w:trPr>
          <w:trHeight w:val="1384"/>
        </w:trPr>
        <w:tc>
          <w:tcPr>
            <w:tcW w:w="114" w:type="dxa"/>
            <w:tcBorders>
              <w:top w:val="single" w:sz="4" w:space="0" w:color="000000"/>
              <w:left w:val="single" w:sz="4" w:space="0" w:color="000000"/>
              <w:right w:val="single" w:sz="4" w:space="0" w:color="000000"/>
            </w:tcBorders>
          </w:tcPr>
          <w:p w14:paraId="44C66FDE" w14:textId="77777777" w:rsidR="003F0180" w:rsidRDefault="003F0180" w:rsidP="00624653">
            <w:pPr>
              <w:pBdr>
                <w:top w:val="nil"/>
                <w:left w:val="nil"/>
                <w:bottom w:val="nil"/>
                <w:right w:val="nil"/>
                <w:between w:val="nil"/>
              </w:pBdr>
              <w:rPr>
                <w:color w:val="000000"/>
                <w:sz w:val="24"/>
                <w:szCs w:val="24"/>
              </w:rPr>
            </w:pPr>
          </w:p>
        </w:tc>
        <w:tc>
          <w:tcPr>
            <w:tcW w:w="1253" w:type="dxa"/>
            <w:tcBorders>
              <w:top w:val="single" w:sz="8" w:space="0" w:color="000000"/>
              <w:left w:val="single" w:sz="4" w:space="0" w:color="000000"/>
              <w:bottom w:val="single" w:sz="4" w:space="0" w:color="000000"/>
              <w:right w:val="single" w:sz="4" w:space="0" w:color="000000"/>
            </w:tcBorders>
          </w:tcPr>
          <w:p w14:paraId="0BBE63A1" w14:textId="77777777" w:rsidR="003F0180" w:rsidRDefault="003F0180" w:rsidP="00624653">
            <w:pPr>
              <w:pBdr>
                <w:top w:val="nil"/>
                <w:left w:val="nil"/>
                <w:bottom w:val="nil"/>
                <w:right w:val="nil"/>
                <w:between w:val="nil"/>
              </w:pBdr>
              <w:spacing w:before="1"/>
              <w:ind w:left="107"/>
              <w:rPr>
                <w:b/>
                <w:color w:val="000000"/>
                <w:sz w:val="24"/>
                <w:szCs w:val="24"/>
              </w:rPr>
            </w:pPr>
            <w:r>
              <w:rPr>
                <w:b/>
                <w:color w:val="000000"/>
                <w:sz w:val="24"/>
                <w:szCs w:val="24"/>
              </w:rPr>
              <w:t>Quantidade de Profissionais</w:t>
            </w:r>
          </w:p>
        </w:tc>
        <w:tc>
          <w:tcPr>
            <w:tcW w:w="1522" w:type="dxa"/>
            <w:tcBorders>
              <w:top w:val="single" w:sz="8" w:space="0" w:color="000000"/>
              <w:left w:val="single" w:sz="4" w:space="0" w:color="000000"/>
              <w:bottom w:val="single" w:sz="4" w:space="0" w:color="000000"/>
              <w:right w:val="single" w:sz="4" w:space="0" w:color="000000"/>
            </w:tcBorders>
          </w:tcPr>
          <w:p w14:paraId="2200D202" w14:textId="77777777" w:rsidR="003F0180" w:rsidRDefault="003F0180" w:rsidP="00624653">
            <w:pPr>
              <w:pBdr>
                <w:top w:val="nil"/>
                <w:left w:val="nil"/>
                <w:bottom w:val="nil"/>
                <w:right w:val="nil"/>
                <w:between w:val="nil"/>
              </w:pBdr>
              <w:spacing w:before="1"/>
              <w:ind w:left="107" w:right="78"/>
              <w:rPr>
                <w:b/>
                <w:color w:val="000000"/>
                <w:sz w:val="24"/>
                <w:szCs w:val="24"/>
              </w:rPr>
            </w:pPr>
            <w:r>
              <w:rPr>
                <w:b/>
                <w:color w:val="000000"/>
                <w:sz w:val="24"/>
                <w:szCs w:val="24"/>
              </w:rPr>
              <w:t>Função</w:t>
            </w:r>
          </w:p>
        </w:tc>
        <w:tc>
          <w:tcPr>
            <w:tcW w:w="1291" w:type="dxa"/>
            <w:tcBorders>
              <w:top w:val="single" w:sz="8" w:space="0" w:color="000000"/>
              <w:left w:val="single" w:sz="4" w:space="0" w:color="000000"/>
              <w:bottom w:val="single" w:sz="4" w:space="0" w:color="000000"/>
              <w:right w:val="single" w:sz="4" w:space="0" w:color="000000"/>
            </w:tcBorders>
          </w:tcPr>
          <w:p w14:paraId="14856B40" w14:textId="77777777" w:rsidR="003F0180" w:rsidRDefault="003F0180" w:rsidP="00624653">
            <w:pPr>
              <w:pBdr>
                <w:top w:val="nil"/>
                <w:left w:val="nil"/>
                <w:bottom w:val="nil"/>
                <w:right w:val="nil"/>
                <w:between w:val="nil"/>
              </w:pBdr>
              <w:spacing w:before="1"/>
              <w:ind w:left="107" w:right="280"/>
              <w:rPr>
                <w:b/>
                <w:color w:val="000000"/>
                <w:sz w:val="24"/>
                <w:szCs w:val="24"/>
              </w:rPr>
            </w:pPr>
            <w:r>
              <w:rPr>
                <w:b/>
                <w:color w:val="000000"/>
                <w:sz w:val="24"/>
                <w:szCs w:val="24"/>
              </w:rPr>
              <w:t>Carga Horária Semanal</w:t>
            </w:r>
          </w:p>
        </w:tc>
        <w:tc>
          <w:tcPr>
            <w:tcW w:w="1316" w:type="dxa"/>
            <w:tcBorders>
              <w:top w:val="single" w:sz="8" w:space="0" w:color="000000"/>
              <w:left w:val="single" w:sz="4" w:space="0" w:color="000000"/>
              <w:bottom w:val="single" w:sz="4" w:space="0" w:color="000000"/>
              <w:right w:val="single" w:sz="4" w:space="0" w:color="000000"/>
            </w:tcBorders>
          </w:tcPr>
          <w:p w14:paraId="5D702587" w14:textId="77777777" w:rsidR="003F0180" w:rsidRPr="00CA2148" w:rsidRDefault="003F0180" w:rsidP="00624653">
            <w:pPr>
              <w:pBdr>
                <w:top w:val="nil"/>
                <w:left w:val="nil"/>
                <w:bottom w:val="nil"/>
                <w:right w:val="nil"/>
                <w:between w:val="nil"/>
              </w:pBdr>
              <w:spacing w:before="1"/>
              <w:ind w:left="107" w:right="217"/>
              <w:rPr>
                <w:b/>
                <w:color w:val="000000"/>
                <w:sz w:val="24"/>
                <w:szCs w:val="24"/>
              </w:rPr>
            </w:pPr>
            <w:r w:rsidRPr="00CA2148">
              <w:rPr>
                <w:b/>
                <w:color w:val="000000"/>
                <w:sz w:val="24"/>
                <w:szCs w:val="24"/>
              </w:rPr>
              <w:t>Horário de Trabalho</w:t>
            </w:r>
          </w:p>
        </w:tc>
        <w:tc>
          <w:tcPr>
            <w:tcW w:w="1628" w:type="dxa"/>
            <w:tcBorders>
              <w:top w:val="single" w:sz="8" w:space="0" w:color="000000"/>
              <w:left w:val="single" w:sz="4" w:space="0" w:color="000000"/>
              <w:bottom w:val="single" w:sz="4" w:space="0" w:color="000000"/>
              <w:right w:val="single" w:sz="4" w:space="0" w:color="000000"/>
            </w:tcBorders>
          </w:tcPr>
          <w:p w14:paraId="325C9D7C" w14:textId="77777777" w:rsidR="003F0180" w:rsidRPr="00CA2148" w:rsidRDefault="003F0180" w:rsidP="00624653">
            <w:pPr>
              <w:pBdr>
                <w:top w:val="nil"/>
                <w:left w:val="nil"/>
                <w:bottom w:val="nil"/>
                <w:right w:val="nil"/>
                <w:between w:val="nil"/>
              </w:pBdr>
              <w:spacing w:before="1"/>
              <w:ind w:left="108" w:right="231"/>
              <w:rPr>
                <w:b/>
                <w:color w:val="000000"/>
                <w:sz w:val="24"/>
                <w:szCs w:val="24"/>
              </w:rPr>
            </w:pPr>
            <w:r w:rsidRPr="00CA2148">
              <w:rPr>
                <w:b/>
                <w:color w:val="000000"/>
                <w:sz w:val="24"/>
                <w:szCs w:val="24"/>
              </w:rPr>
              <w:t>Principais Atividades e Ações a</w:t>
            </w:r>
          </w:p>
          <w:p w14:paraId="2612780A" w14:textId="77777777" w:rsidR="003F0180" w:rsidRPr="00CA2148" w:rsidRDefault="003F0180" w:rsidP="00624653">
            <w:pPr>
              <w:pBdr>
                <w:top w:val="nil"/>
                <w:left w:val="nil"/>
                <w:bottom w:val="nil"/>
                <w:right w:val="nil"/>
                <w:between w:val="nil"/>
              </w:pBdr>
              <w:ind w:left="108" w:right="77"/>
              <w:rPr>
                <w:b/>
                <w:color w:val="000000"/>
                <w:sz w:val="24"/>
                <w:szCs w:val="24"/>
              </w:rPr>
            </w:pPr>
            <w:r w:rsidRPr="00CA2148">
              <w:rPr>
                <w:b/>
                <w:color w:val="000000"/>
                <w:sz w:val="24"/>
                <w:szCs w:val="24"/>
              </w:rPr>
              <w:t>serem desenvolvidas</w:t>
            </w:r>
          </w:p>
        </w:tc>
        <w:tc>
          <w:tcPr>
            <w:tcW w:w="1265" w:type="dxa"/>
            <w:tcBorders>
              <w:top w:val="single" w:sz="8" w:space="0" w:color="000000"/>
              <w:left w:val="single" w:sz="4" w:space="0" w:color="000000"/>
              <w:bottom w:val="single" w:sz="4" w:space="0" w:color="000000"/>
              <w:right w:val="single" w:sz="4" w:space="0" w:color="000000"/>
            </w:tcBorders>
          </w:tcPr>
          <w:p w14:paraId="2D93D0E1" w14:textId="77777777" w:rsidR="003F0180" w:rsidRDefault="003F0180" w:rsidP="00624653">
            <w:pPr>
              <w:pBdr>
                <w:top w:val="nil"/>
                <w:left w:val="nil"/>
                <w:bottom w:val="nil"/>
                <w:right w:val="nil"/>
                <w:between w:val="nil"/>
              </w:pBdr>
              <w:spacing w:before="1"/>
              <w:ind w:left="109" w:right="325"/>
              <w:rPr>
                <w:b/>
                <w:color w:val="000000"/>
                <w:sz w:val="24"/>
                <w:szCs w:val="24"/>
              </w:rPr>
            </w:pPr>
            <w:r>
              <w:rPr>
                <w:b/>
                <w:color w:val="000000"/>
                <w:sz w:val="24"/>
                <w:szCs w:val="24"/>
              </w:rPr>
              <w:t>Tipo de Vínculo com a OSC *</w:t>
            </w:r>
          </w:p>
        </w:tc>
        <w:tc>
          <w:tcPr>
            <w:tcW w:w="112" w:type="dxa"/>
            <w:tcBorders>
              <w:top w:val="single" w:sz="4" w:space="0" w:color="000000"/>
              <w:left w:val="single" w:sz="4" w:space="0" w:color="000000"/>
              <w:right w:val="single" w:sz="4" w:space="0" w:color="000000"/>
            </w:tcBorders>
          </w:tcPr>
          <w:p w14:paraId="1AC118E3" w14:textId="77777777" w:rsidR="003F0180" w:rsidRDefault="003F0180" w:rsidP="00624653">
            <w:pPr>
              <w:pBdr>
                <w:top w:val="nil"/>
                <w:left w:val="nil"/>
                <w:bottom w:val="nil"/>
                <w:right w:val="nil"/>
                <w:between w:val="nil"/>
              </w:pBdr>
              <w:rPr>
                <w:color w:val="000000"/>
                <w:sz w:val="24"/>
                <w:szCs w:val="24"/>
              </w:rPr>
            </w:pPr>
          </w:p>
        </w:tc>
      </w:tr>
      <w:tr w:rsidR="003F0180" w14:paraId="72FD8527" w14:textId="77777777" w:rsidTr="00624653">
        <w:trPr>
          <w:trHeight w:val="275"/>
        </w:trPr>
        <w:tc>
          <w:tcPr>
            <w:tcW w:w="114" w:type="dxa"/>
            <w:tcBorders>
              <w:left w:val="single" w:sz="4" w:space="0" w:color="000000"/>
              <w:right w:val="single" w:sz="4" w:space="0" w:color="000000"/>
            </w:tcBorders>
          </w:tcPr>
          <w:p w14:paraId="66C632C2"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5C962C0B"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08248D99"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7D58D3C3"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3C0CDFC"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26AB16FD" w14:textId="77777777" w:rsidR="003F0180" w:rsidRPr="00B97952" w:rsidRDefault="003F0180" w:rsidP="00624653">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0C9DA49B"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16C086BC" w14:textId="77777777" w:rsidR="003F0180" w:rsidRDefault="003F0180" w:rsidP="00624653">
            <w:pPr>
              <w:pBdr>
                <w:top w:val="nil"/>
                <w:left w:val="nil"/>
                <w:bottom w:val="nil"/>
                <w:right w:val="nil"/>
                <w:between w:val="nil"/>
              </w:pBdr>
              <w:rPr>
                <w:color w:val="000000"/>
                <w:sz w:val="20"/>
                <w:szCs w:val="20"/>
              </w:rPr>
            </w:pPr>
          </w:p>
        </w:tc>
      </w:tr>
      <w:tr w:rsidR="003F0180" w14:paraId="2C776FCB" w14:textId="77777777" w:rsidTr="00624653">
        <w:trPr>
          <w:trHeight w:val="275"/>
        </w:trPr>
        <w:tc>
          <w:tcPr>
            <w:tcW w:w="114" w:type="dxa"/>
            <w:tcBorders>
              <w:left w:val="single" w:sz="4" w:space="0" w:color="000000"/>
              <w:right w:val="single" w:sz="4" w:space="0" w:color="000000"/>
            </w:tcBorders>
          </w:tcPr>
          <w:p w14:paraId="02EA257A"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6BAC79FB"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52D08905"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252578E2"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299B3771"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42AAAC83" w14:textId="77777777" w:rsidR="003F0180" w:rsidRPr="00B97952" w:rsidRDefault="003F0180" w:rsidP="00624653">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28A8FBDA"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75D2A100" w14:textId="77777777" w:rsidR="003F0180" w:rsidRDefault="003F0180" w:rsidP="00624653">
            <w:pPr>
              <w:pBdr>
                <w:top w:val="nil"/>
                <w:left w:val="nil"/>
                <w:bottom w:val="nil"/>
                <w:right w:val="nil"/>
                <w:between w:val="nil"/>
              </w:pBdr>
              <w:rPr>
                <w:color w:val="000000"/>
                <w:sz w:val="20"/>
                <w:szCs w:val="20"/>
              </w:rPr>
            </w:pPr>
          </w:p>
        </w:tc>
      </w:tr>
      <w:tr w:rsidR="003F0180" w14:paraId="19CF2E7B" w14:textId="77777777" w:rsidTr="00624653">
        <w:trPr>
          <w:trHeight w:val="277"/>
        </w:trPr>
        <w:tc>
          <w:tcPr>
            <w:tcW w:w="114" w:type="dxa"/>
            <w:tcBorders>
              <w:left w:val="single" w:sz="4" w:space="0" w:color="000000"/>
              <w:right w:val="single" w:sz="4" w:space="0" w:color="000000"/>
            </w:tcBorders>
          </w:tcPr>
          <w:p w14:paraId="7D087CB5"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49A53446"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61D33978"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7F509AD7"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525119AC"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0C52C729" w14:textId="77777777" w:rsidR="003F0180" w:rsidRPr="00B97952" w:rsidRDefault="003F0180" w:rsidP="00624653">
            <w:pPr>
              <w:pBdr>
                <w:top w:val="nil"/>
                <w:left w:val="nil"/>
                <w:bottom w:val="nil"/>
                <w:right w:val="nil"/>
                <w:between w:val="nil"/>
              </w:pBdr>
              <w:rPr>
                <w:color w:val="000000"/>
                <w:sz w:val="20"/>
                <w:szCs w:val="20"/>
                <w:highlight w:val="yellow"/>
              </w:rPr>
            </w:pPr>
          </w:p>
        </w:tc>
        <w:tc>
          <w:tcPr>
            <w:tcW w:w="1265" w:type="dxa"/>
            <w:tcBorders>
              <w:top w:val="single" w:sz="4" w:space="0" w:color="000000"/>
              <w:left w:val="single" w:sz="4" w:space="0" w:color="000000"/>
              <w:bottom w:val="single" w:sz="4" w:space="0" w:color="000000"/>
              <w:right w:val="single" w:sz="4" w:space="0" w:color="000000"/>
            </w:tcBorders>
          </w:tcPr>
          <w:p w14:paraId="5EAF240B"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006A406" w14:textId="77777777" w:rsidR="003F0180" w:rsidRDefault="003F0180" w:rsidP="00624653">
            <w:pPr>
              <w:pBdr>
                <w:top w:val="nil"/>
                <w:left w:val="nil"/>
                <w:bottom w:val="nil"/>
                <w:right w:val="nil"/>
                <w:between w:val="nil"/>
              </w:pBdr>
              <w:rPr>
                <w:color w:val="000000"/>
                <w:sz w:val="20"/>
                <w:szCs w:val="20"/>
              </w:rPr>
            </w:pPr>
          </w:p>
        </w:tc>
      </w:tr>
      <w:tr w:rsidR="003F0180" w14:paraId="2330D423" w14:textId="77777777" w:rsidTr="00624653">
        <w:trPr>
          <w:trHeight w:val="275"/>
        </w:trPr>
        <w:tc>
          <w:tcPr>
            <w:tcW w:w="114" w:type="dxa"/>
            <w:tcBorders>
              <w:left w:val="single" w:sz="4" w:space="0" w:color="000000"/>
              <w:right w:val="single" w:sz="4" w:space="0" w:color="000000"/>
            </w:tcBorders>
          </w:tcPr>
          <w:p w14:paraId="3C36F648" w14:textId="77777777" w:rsidR="003F0180" w:rsidRDefault="003F0180" w:rsidP="00624653">
            <w:pPr>
              <w:pBdr>
                <w:top w:val="nil"/>
                <w:left w:val="nil"/>
                <w:bottom w:val="nil"/>
                <w:right w:val="nil"/>
                <w:between w:val="nil"/>
              </w:pBdr>
              <w:rPr>
                <w:color w:val="000000"/>
                <w:sz w:val="20"/>
                <w:szCs w:val="20"/>
              </w:rPr>
            </w:pPr>
          </w:p>
        </w:tc>
        <w:tc>
          <w:tcPr>
            <w:tcW w:w="1253" w:type="dxa"/>
            <w:tcBorders>
              <w:top w:val="single" w:sz="4" w:space="0" w:color="000000"/>
              <w:left w:val="single" w:sz="4" w:space="0" w:color="000000"/>
              <w:bottom w:val="single" w:sz="4" w:space="0" w:color="000000"/>
              <w:right w:val="single" w:sz="4" w:space="0" w:color="000000"/>
            </w:tcBorders>
          </w:tcPr>
          <w:p w14:paraId="2393083C" w14:textId="77777777" w:rsidR="003F0180" w:rsidRDefault="003F0180" w:rsidP="00624653">
            <w:pPr>
              <w:pBdr>
                <w:top w:val="nil"/>
                <w:left w:val="nil"/>
                <w:bottom w:val="nil"/>
                <w:right w:val="nil"/>
                <w:between w:val="nil"/>
              </w:pBdr>
              <w:rPr>
                <w:color w:val="000000"/>
                <w:sz w:val="20"/>
                <w:szCs w:val="20"/>
              </w:rPr>
            </w:pPr>
          </w:p>
        </w:tc>
        <w:tc>
          <w:tcPr>
            <w:tcW w:w="1522" w:type="dxa"/>
            <w:tcBorders>
              <w:top w:val="single" w:sz="4" w:space="0" w:color="000000"/>
              <w:left w:val="single" w:sz="4" w:space="0" w:color="000000"/>
              <w:bottom w:val="single" w:sz="4" w:space="0" w:color="000000"/>
              <w:right w:val="single" w:sz="4" w:space="0" w:color="000000"/>
            </w:tcBorders>
          </w:tcPr>
          <w:p w14:paraId="5AAFB286" w14:textId="77777777" w:rsidR="003F0180" w:rsidRDefault="003F0180" w:rsidP="00624653">
            <w:pPr>
              <w:pBdr>
                <w:top w:val="nil"/>
                <w:left w:val="nil"/>
                <w:bottom w:val="nil"/>
                <w:right w:val="nil"/>
                <w:between w:val="nil"/>
              </w:pBdr>
              <w:rPr>
                <w:color w:val="000000"/>
                <w:sz w:val="20"/>
                <w:szCs w:val="20"/>
              </w:rPr>
            </w:pPr>
          </w:p>
        </w:tc>
        <w:tc>
          <w:tcPr>
            <w:tcW w:w="1291" w:type="dxa"/>
            <w:tcBorders>
              <w:top w:val="single" w:sz="4" w:space="0" w:color="000000"/>
              <w:left w:val="single" w:sz="4" w:space="0" w:color="000000"/>
              <w:bottom w:val="single" w:sz="4" w:space="0" w:color="000000"/>
              <w:right w:val="single" w:sz="4" w:space="0" w:color="000000"/>
            </w:tcBorders>
          </w:tcPr>
          <w:p w14:paraId="21609885" w14:textId="77777777" w:rsidR="003F0180" w:rsidRDefault="003F0180" w:rsidP="00624653">
            <w:pPr>
              <w:pBdr>
                <w:top w:val="nil"/>
                <w:left w:val="nil"/>
                <w:bottom w:val="nil"/>
                <w:right w:val="nil"/>
                <w:between w:val="nil"/>
              </w:pBdr>
              <w:rPr>
                <w:color w:val="000000"/>
                <w:sz w:val="20"/>
                <w:szCs w:val="20"/>
              </w:rPr>
            </w:pPr>
          </w:p>
        </w:tc>
        <w:tc>
          <w:tcPr>
            <w:tcW w:w="1316" w:type="dxa"/>
            <w:tcBorders>
              <w:top w:val="single" w:sz="4" w:space="0" w:color="000000"/>
              <w:left w:val="single" w:sz="4" w:space="0" w:color="000000"/>
              <w:bottom w:val="single" w:sz="4" w:space="0" w:color="000000"/>
              <w:right w:val="single" w:sz="4" w:space="0" w:color="000000"/>
            </w:tcBorders>
          </w:tcPr>
          <w:p w14:paraId="11C7F7FE" w14:textId="77777777" w:rsidR="003F0180" w:rsidRDefault="003F0180" w:rsidP="00624653">
            <w:pPr>
              <w:pBdr>
                <w:top w:val="nil"/>
                <w:left w:val="nil"/>
                <w:bottom w:val="nil"/>
                <w:right w:val="nil"/>
                <w:between w:val="nil"/>
              </w:pBdr>
              <w:rPr>
                <w:color w:val="000000"/>
                <w:sz w:val="20"/>
                <w:szCs w:val="20"/>
              </w:rPr>
            </w:pPr>
          </w:p>
        </w:tc>
        <w:tc>
          <w:tcPr>
            <w:tcW w:w="1628" w:type="dxa"/>
            <w:tcBorders>
              <w:top w:val="single" w:sz="4" w:space="0" w:color="000000"/>
              <w:left w:val="single" w:sz="4" w:space="0" w:color="000000"/>
              <w:bottom w:val="single" w:sz="4" w:space="0" w:color="000000"/>
              <w:right w:val="single" w:sz="4" w:space="0" w:color="000000"/>
            </w:tcBorders>
          </w:tcPr>
          <w:p w14:paraId="3F817E4D" w14:textId="77777777" w:rsidR="003F0180" w:rsidRDefault="003F0180" w:rsidP="00624653">
            <w:pPr>
              <w:pBdr>
                <w:top w:val="nil"/>
                <w:left w:val="nil"/>
                <w:bottom w:val="nil"/>
                <w:right w:val="nil"/>
                <w:between w:val="nil"/>
              </w:pBdr>
              <w:rPr>
                <w:color w:val="000000"/>
                <w:sz w:val="20"/>
                <w:szCs w:val="20"/>
              </w:rPr>
            </w:pPr>
          </w:p>
        </w:tc>
        <w:tc>
          <w:tcPr>
            <w:tcW w:w="1265" w:type="dxa"/>
            <w:tcBorders>
              <w:top w:val="single" w:sz="4" w:space="0" w:color="000000"/>
              <w:left w:val="single" w:sz="4" w:space="0" w:color="000000"/>
              <w:bottom w:val="single" w:sz="4" w:space="0" w:color="000000"/>
              <w:right w:val="single" w:sz="4" w:space="0" w:color="000000"/>
            </w:tcBorders>
          </w:tcPr>
          <w:p w14:paraId="65D71E32" w14:textId="77777777" w:rsidR="003F0180" w:rsidRDefault="003F0180" w:rsidP="00624653">
            <w:pPr>
              <w:pBdr>
                <w:top w:val="nil"/>
                <w:left w:val="nil"/>
                <w:bottom w:val="nil"/>
                <w:right w:val="nil"/>
                <w:between w:val="nil"/>
              </w:pBdr>
              <w:rPr>
                <w:color w:val="000000"/>
                <w:sz w:val="20"/>
                <w:szCs w:val="20"/>
              </w:rPr>
            </w:pPr>
          </w:p>
        </w:tc>
        <w:tc>
          <w:tcPr>
            <w:tcW w:w="112" w:type="dxa"/>
            <w:tcBorders>
              <w:left w:val="single" w:sz="4" w:space="0" w:color="000000"/>
              <w:right w:val="single" w:sz="4" w:space="0" w:color="000000"/>
            </w:tcBorders>
          </w:tcPr>
          <w:p w14:paraId="08AE5649" w14:textId="77777777" w:rsidR="003F0180" w:rsidRDefault="003F0180" w:rsidP="00624653">
            <w:pPr>
              <w:pBdr>
                <w:top w:val="nil"/>
                <w:left w:val="nil"/>
                <w:bottom w:val="nil"/>
                <w:right w:val="nil"/>
                <w:between w:val="nil"/>
              </w:pBdr>
              <w:rPr>
                <w:color w:val="000000"/>
                <w:sz w:val="20"/>
                <w:szCs w:val="20"/>
              </w:rPr>
            </w:pPr>
          </w:p>
        </w:tc>
      </w:tr>
      <w:tr w:rsidR="003F0180" w14:paraId="0DB7E812" w14:textId="77777777" w:rsidTr="00624653">
        <w:trPr>
          <w:trHeight w:val="1656"/>
        </w:trPr>
        <w:tc>
          <w:tcPr>
            <w:tcW w:w="8501" w:type="dxa"/>
            <w:gridSpan w:val="8"/>
            <w:tcBorders>
              <w:top w:val="single" w:sz="4" w:space="0" w:color="000000"/>
              <w:left w:val="single" w:sz="4" w:space="0" w:color="000000"/>
              <w:bottom w:val="single" w:sz="4" w:space="0" w:color="000000"/>
              <w:right w:val="single" w:sz="4" w:space="0" w:color="000000"/>
            </w:tcBorders>
          </w:tcPr>
          <w:p w14:paraId="2346FD3C" w14:textId="77777777" w:rsidR="003F0180" w:rsidRDefault="003F0180" w:rsidP="00624653">
            <w:pPr>
              <w:pBdr>
                <w:top w:val="nil"/>
                <w:left w:val="nil"/>
                <w:bottom w:val="nil"/>
                <w:right w:val="nil"/>
                <w:between w:val="nil"/>
              </w:pBdr>
              <w:spacing w:before="3"/>
              <w:rPr>
                <w:b/>
                <w:color w:val="000000"/>
                <w:sz w:val="23"/>
                <w:szCs w:val="23"/>
              </w:rPr>
            </w:pPr>
          </w:p>
          <w:p w14:paraId="756DBB50" w14:textId="77777777" w:rsidR="003F0180" w:rsidRDefault="003F0180" w:rsidP="00624653">
            <w:pPr>
              <w:pBdr>
                <w:top w:val="nil"/>
                <w:left w:val="nil"/>
                <w:bottom w:val="nil"/>
                <w:right w:val="nil"/>
                <w:between w:val="nil"/>
              </w:pBdr>
              <w:ind w:left="107" w:right="280"/>
              <w:rPr>
                <w:color w:val="000000"/>
                <w:sz w:val="24"/>
                <w:szCs w:val="24"/>
              </w:rPr>
            </w:pPr>
            <w:r>
              <w:rPr>
                <w:color w:val="000000"/>
                <w:sz w:val="24"/>
                <w:szCs w:val="24"/>
              </w:rPr>
              <w:t>*Especificar se o colaborador é contratado pelo regime CLT, RPA, MEI, Estagiário, Voluntário, outros especificar.</w:t>
            </w:r>
          </w:p>
        </w:tc>
      </w:tr>
    </w:tbl>
    <w:p w14:paraId="634EC5B1" w14:textId="77777777" w:rsidR="003F0180" w:rsidRDefault="003F0180" w:rsidP="003F0180">
      <w:pPr>
        <w:pBdr>
          <w:top w:val="nil"/>
          <w:left w:val="nil"/>
          <w:bottom w:val="nil"/>
          <w:right w:val="nil"/>
          <w:between w:val="nil"/>
        </w:pBdr>
        <w:spacing w:before="7"/>
        <w:rPr>
          <w:b/>
          <w:color w:val="000000"/>
          <w:sz w:val="8"/>
          <w:szCs w:val="8"/>
        </w:rPr>
      </w:pPr>
    </w:p>
    <w:p w14:paraId="6002F842" w14:textId="77777777" w:rsidR="003F0180" w:rsidRDefault="003F0180" w:rsidP="003F0180">
      <w:pPr>
        <w:pBdr>
          <w:top w:val="nil"/>
          <w:left w:val="nil"/>
          <w:bottom w:val="nil"/>
          <w:right w:val="nil"/>
          <w:between w:val="nil"/>
        </w:pBdr>
        <w:rPr>
          <w:b/>
          <w:color w:val="000000"/>
          <w:sz w:val="20"/>
          <w:szCs w:val="20"/>
        </w:rPr>
      </w:pPr>
    </w:p>
    <w:p w14:paraId="6CFAD776" w14:textId="77777777" w:rsidR="003F0180" w:rsidRDefault="003F0180" w:rsidP="003F0180">
      <w:pPr>
        <w:pBdr>
          <w:top w:val="nil"/>
          <w:left w:val="nil"/>
          <w:bottom w:val="nil"/>
          <w:right w:val="nil"/>
          <w:between w:val="nil"/>
        </w:pBdr>
        <w:spacing w:before="10"/>
        <w:rPr>
          <w:b/>
          <w:color w:val="000000"/>
          <w:sz w:val="19"/>
          <w:szCs w:val="19"/>
        </w:rPr>
      </w:pPr>
    </w:p>
    <w:p w14:paraId="6E28C1C0" w14:textId="77777777" w:rsidR="003F0180" w:rsidRPr="00F316F3" w:rsidRDefault="003F0180" w:rsidP="003654EA">
      <w:pPr>
        <w:numPr>
          <w:ilvl w:val="0"/>
          <w:numId w:val="28"/>
        </w:numPr>
        <w:pBdr>
          <w:top w:val="nil"/>
          <w:left w:val="nil"/>
          <w:bottom w:val="nil"/>
          <w:right w:val="nil"/>
          <w:between w:val="nil"/>
        </w:pBdr>
        <w:tabs>
          <w:tab w:val="left" w:pos="543"/>
        </w:tabs>
        <w:spacing w:before="3"/>
        <w:ind w:right="702"/>
        <w:jc w:val="both"/>
        <w:rPr>
          <w:b/>
          <w:color w:val="FF0000"/>
          <w:sz w:val="19"/>
          <w:szCs w:val="19"/>
        </w:rPr>
      </w:pPr>
      <w:r w:rsidRPr="00F316F3">
        <w:rPr>
          <w:b/>
          <w:color w:val="000000"/>
          <w:sz w:val="24"/>
          <w:szCs w:val="24"/>
        </w:rPr>
        <w:t>Relato de experiência da OSC na realização de atividades ou projetos idênticos ao objeto da parceria ou de natureza similar, em conformidade ao item 6.5.9 do edital, observada o item 4.1</w:t>
      </w:r>
      <w:r>
        <w:rPr>
          <w:b/>
          <w:color w:val="000000"/>
          <w:sz w:val="24"/>
          <w:szCs w:val="24"/>
        </w:rPr>
        <w:t xml:space="preserve"> subitem </w:t>
      </w:r>
      <w:r w:rsidRPr="00F316F3">
        <w:rPr>
          <w:b/>
          <w:color w:val="000000"/>
          <w:sz w:val="24"/>
          <w:szCs w:val="24"/>
        </w:rPr>
        <w:t xml:space="preserve">21 do edital (etapa declaratória com posterior comprovação) </w:t>
      </w:r>
    </w:p>
    <w:p w14:paraId="2C9DD491" w14:textId="77777777" w:rsidR="003F0180" w:rsidRDefault="003F0180" w:rsidP="003F0180">
      <w:pPr>
        <w:pBdr>
          <w:top w:val="nil"/>
          <w:left w:val="nil"/>
          <w:bottom w:val="nil"/>
          <w:right w:val="nil"/>
          <w:between w:val="nil"/>
        </w:pBdr>
        <w:tabs>
          <w:tab w:val="left" w:pos="543"/>
        </w:tabs>
        <w:spacing w:before="3"/>
        <w:ind w:right="702"/>
        <w:jc w:val="both"/>
        <w:rPr>
          <w:b/>
          <w:color w:val="000000"/>
          <w:sz w:val="24"/>
          <w:szCs w:val="24"/>
        </w:rPr>
      </w:pPr>
    </w:p>
    <w:p w14:paraId="3DF09538" w14:textId="77777777" w:rsidR="003F0180" w:rsidRPr="00D95A79" w:rsidRDefault="003F0180" w:rsidP="003F0180">
      <w:pPr>
        <w:pBdr>
          <w:top w:val="nil"/>
          <w:left w:val="nil"/>
          <w:bottom w:val="nil"/>
          <w:right w:val="nil"/>
          <w:between w:val="nil"/>
        </w:pBdr>
        <w:tabs>
          <w:tab w:val="left" w:pos="543"/>
        </w:tabs>
        <w:spacing w:before="3"/>
        <w:ind w:right="702"/>
        <w:jc w:val="both"/>
        <w:rPr>
          <w:b/>
          <w:color w:val="000000"/>
          <w:sz w:val="19"/>
          <w:szCs w:val="19"/>
        </w:rPr>
      </w:pPr>
    </w:p>
    <w:p w14:paraId="51995751" w14:textId="77777777" w:rsidR="003F0180" w:rsidRDefault="003F0180" w:rsidP="003F0180">
      <w:pPr>
        <w:pBdr>
          <w:top w:val="nil"/>
          <w:left w:val="nil"/>
          <w:bottom w:val="nil"/>
          <w:right w:val="nil"/>
          <w:between w:val="nil"/>
        </w:pBdr>
        <w:spacing w:line="274" w:lineRule="auto"/>
        <w:ind w:left="122"/>
        <w:rPr>
          <w:color w:val="000000"/>
          <w:sz w:val="24"/>
          <w:szCs w:val="24"/>
        </w:rPr>
      </w:pPr>
    </w:p>
    <w:p w14:paraId="02B78D54" w14:textId="77777777" w:rsidR="003F0180" w:rsidRDefault="003F0180" w:rsidP="003654EA">
      <w:pPr>
        <w:numPr>
          <w:ilvl w:val="0"/>
          <w:numId w:val="29"/>
        </w:numPr>
        <w:pBdr>
          <w:top w:val="nil"/>
          <w:left w:val="nil"/>
          <w:bottom w:val="nil"/>
          <w:right w:val="nil"/>
          <w:between w:val="nil"/>
        </w:pBdr>
        <w:tabs>
          <w:tab w:val="left" w:pos="349"/>
        </w:tabs>
        <w:spacing w:line="270" w:lineRule="auto"/>
      </w:pPr>
      <w:r>
        <w:rPr>
          <w:color w:val="000000"/>
          <w:sz w:val="24"/>
          <w:szCs w:val="24"/>
        </w:rPr>
        <w:t>Específico no serviço / projeto pretendido:</w:t>
      </w:r>
    </w:p>
    <w:p w14:paraId="56B58D41" w14:textId="77777777" w:rsidR="003F0180" w:rsidRDefault="003F0180" w:rsidP="003F0180">
      <w:pPr>
        <w:pBdr>
          <w:top w:val="nil"/>
          <w:left w:val="nil"/>
          <w:bottom w:val="nil"/>
          <w:right w:val="nil"/>
          <w:between w:val="nil"/>
        </w:pBdr>
        <w:rPr>
          <w:color w:val="000000"/>
          <w:sz w:val="26"/>
          <w:szCs w:val="26"/>
        </w:rPr>
      </w:pPr>
    </w:p>
    <w:p w14:paraId="0DF8EA3C" w14:textId="77777777" w:rsidR="003F0180" w:rsidRDefault="003F0180" w:rsidP="003F0180">
      <w:pPr>
        <w:pBdr>
          <w:top w:val="nil"/>
          <w:left w:val="nil"/>
          <w:bottom w:val="nil"/>
          <w:right w:val="nil"/>
          <w:between w:val="nil"/>
        </w:pBdr>
        <w:rPr>
          <w:color w:val="000000"/>
        </w:rPr>
      </w:pPr>
    </w:p>
    <w:p w14:paraId="213EAE54" w14:textId="77777777" w:rsidR="003F0180" w:rsidRDefault="003F0180" w:rsidP="003654EA">
      <w:pPr>
        <w:numPr>
          <w:ilvl w:val="0"/>
          <w:numId w:val="29"/>
        </w:numPr>
        <w:pBdr>
          <w:top w:val="nil"/>
          <w:left w:val="nil"/>
          <w:bottom w:val="nil"/>
          <w:right w:val="nil"/>
          <w:between w:val="nil"/>
        </w:pBdr>
        <w:tabs>
          <w:tab w:val="left" w:pos="364"/>
        </w:tabs>
        <w:ind w:left="363" w:hanging="261"/>
      </w:pPr>
      <w:r>
        <w:rPr>
          <w:color w:val="000000"/>
          <w:sz w:val="24"/>
          <w:szCs w:val="24"/>
        </w:rPr>
        <w:t>Em serviços / projetos similares ao pretendido:</w:t>
      </w:r>
    </w:p>
    <w:p w14:paraId="7CB29EA2" w14:textId="77777777" w:rsidR="003F0180" w:rsidRDefault="003F0180" w:rsidP="003F0180">
      <w:pPr>
        <w:pBdr>
          <w:top w:val="nil"/>
          <w:left w:val="nil"/>
          <w:bottom w:val="nil"/>
          <w:right w:val="nil"/>
          <w:between w:val="nil"/>
        </w:pBdr>
        <w:spacing w:line="274" w:lineRule="auto"/>
        <w:ind w:left="122"/>
        <w:rPr>
          <w:color w:val="000000"/>
          <w:sz w:val="8"/>
          <w:szCs w:val="8"/>
        </w:rPr>
      </w:pPr>
    </w:p>
    <w:p w14:paraId="6B7CB00C" w14:textId="77777777" w:rsidR="003F0180" w:rsidRDefault="003F0180" w:rsidP="003F0180">
      <w:pPr>
        <w:pBdr>
          <w:top w:val="nil"/>
          <w:left w:val="nil"/>
          <w:bottom w:val="nil"/>
          <w:right w:val="nil"/>
          <w:between w:val="nil"/>
        </w:pBdr>
        <w:spacing w:line="272" w:lineRule="auto"/>
        <w:ind w:left="122"/>
        <w:rPr>
          <w:color w:val="000000"/>
          <w:sz w:val="24"/>
          <w:szCs w:val="24"/>
        </w:rPr>
      </w:pPr>
    </w:p>
    <w:p w14:paraId="297ABEA9" w14:textId="77777777" w:rsidR="003F0180" w:rsidRDefault="003F0180" w:rsidP="003F0180">
      <w:pPr>
        <w:tabs>
          <w:tab w:val="left" w:pos="424"/>
        </w:tabs>
        <w:spacing w:before="90"/>
        <w:rPr>
          <w:b/>
          <w:sz w:val="24"/>
          <w:szCs w:val="24"/>
        </w:rPr>
      </w:pPr>
    </w:p>
    <w:p w14:paraId="64F12E70" w14:textId="77777777" w:rsidR="003F0180" w:rsidRDefault="003F0180" w:rsidP="003F0180">
      <w:pPr>
        <w:tabs>
          <w:tab w:val="left" w:pos="424"/>
        </w:tabs>
        <w:spacing w:before="90"/>
        <w:rPr>
          <w:b/>
          <w:sz w:val="24"/>
          <w:szCs w:val="24"/>
        </w:rPr>
      </w:pPr>
      <w:r>
        <w:rPr>
          <w:b/>
          <w:sz w:val="24"/>
          <w:szCs w:val="24"/>
        </w:rPr>
        <w:lastRenderedPageBreak/>
        <w:t>DECLARAÇÃO:</w:t>
      </w:r>
    </w:p>
    <w:p w14:paraId="138F5EC0" w14:textId="77777777" w:rsidR="003F0180" w:rsidRDefault="003F0180" w:rsidP="003F0180">
      <w:pPr>
        <w:pBdr>
          <w:top w:val="nil"/>
          <w:left w:val="nil"/>
          <w:bottom w:val="nil"/>
          <w:right w:val="nil"/>
          <w:between w:val="nil"/>
        </w:pBdr>
        <w:spacing w:before="118" w:line="259" w:lineRule="auto"/>
        <w:ind w:left="122" w:right="411"/>
        <w:jc w:val="both"/>
        <w:rPr>
          <w:color w:val="000000"/>
          <w:sz w:val="8"/>
          <w:szCs w:val="8"/>
        </w:rPr>
      </w:pPr>
      <w:r>
        <w:rPr>
          <w:color w:val="000000"/>
          <w:sz w:val="24"/>
          <w:szCs w:val="24"/>
        </w:rPr>
        <w:t>Na qualidade de representante legal da (o) [</w:t>
      </w:r>
      <w:r>
        <w:rPr>
          <w:i/>
          <w:color w:val="000000"/>
          <w:sz w:val="24"/>
          <w:szCs w:val="24"/>
        </w:rPr>
        <w:t>nome da Organização da Sociedade Civil</w:t>
      </w:r>
      <w:r>
        <w:rPr>
          <w:color w:val="000000"/>
          <w:sz w:val="24"/>
          <w:szCs w:val="24"/>
        </w:rPr>
        <w:t>], declaro para fins de prova junto à Prefeitura do Município de Londrina, para os efeitos e sob as penas da Lei, que as informações apresentadas nesta Proposta são verídicas, e que inexiste qualquer débito em mora ou situação de inadimplência com o Tesouro Municipal ou qualquer outro órgão ou entidade da administração pública da esfera estadual e/ou federal, que impeça a transferência de recursos públicos.</w:t>
      </w:r>
    </w:p>
    <w:p w14:paraId="7E3299FA" w14:textId="77777777" w:rsidR="003F0180" w:rsidRDefault="003F0180" w:rsidP="003F0180">
      <w:pPr>
        <w:pBdr>
          <w:top w:val="nil"/>
          <w:left w:val="nil"/>
          <w:bottom w:val="nil"/>
          <w:right w:val="nil"/>
          <w:between w:val="nil"/>
        </w:pBdr>
        <w:spacing w:before="158"/>
        <w:ind w:left="6003"/>
        <w:rPr>
          <w:color w:val="000000"/>
          <w:sz w:val="8"/>
          <w:szCs w:val="8"/>
        </w:rPr>
      </w:pPr>
      <w:r>
        <w:rPr>
          <w:color w:val="000009"/>
          <w:sz w:val="24"/>
          <w:szCs w:val="24"/>
        </w:rPr>
        <w:t>Londrina, xx de xxxxxx de 2022.</w:t>
      </w:r>
    </w:p>
    <w:p w14:paraId="764A0ECB" w14:textId="77777777" w:rsidR="003F0180" w:rsidRDefault="003F0180" w:rsidP="003F0180">
      <w:pPr>
        <w:pBdr>
          <w:top w:val="nil"/>
          <w:left w:val="nil"/>
          <w:bottom w:val="nil"/>
          <w:right w:val="nil"/>
          <w:between w:val="nil"/>
        </w:pBdr>
        <w:rPr>
          <w:color w:val="000000"/>
          <w:sz w:val="20"/>
          <w:szCs w:val="20"/>
        </w:rPr>
      </w:pPr>
    </w:p>
    <w:p w14:paraId="12266F12" w14:textId="77777777" w:rsidR="003F0180" w:rsidRDefault="003F0180" w:rsidP="003F0180">
      <w:pPr>
        <w:pBdr>
          <w:top w:val="nil"/>
          <w:left w:val="nil"/>
          <w:bottom w:val="nil"/>
          <w:right w:val="nil"/>
          <w:between w:val="nil"/>
        </w:pBdr>
        <w:rPr>
          <w:color w:val="000000"/>
          <w:sz w:val="20"/>
          <w:szCs w:val="20"/>
        </w:rPr>
      </w:pPr>
    </w:p>
    <w:p w14:paraId="677FB99D" w14:textId="77777777" w:rsidR="003F0180" w:rsidRDefault="003F0180" w:rsidP="003F0180">
      <w:pPr>
        <w:pBdr>
          <w:top w:val="nil"/>
          <w:left w:val="nil"/>
          <w:bottom w:val="nil"/>
          <w:right w:val="nil"/>
          <w:between w:val="nil"/>
        </w:pBdr>
        <w:rPr>
          <w:color w:val="000000"/>
          <w:sz w:val="20"/>
          <w:szCs w:val="20"/>
        </w:rPr>
      </w:pPr>
    </w:p>
    <w:p w14:paraId="2A009F18" w14:textId="77777777" w:rsidR="003F0180" w:rsidRDefault="003F0180" w:rsidP="003F0180">
      <w:pPr>
        <w:pBdr>
          <w:top w:val="nil"/>
          <w:left w:val="nil"/>
          <w:bottom w:val="nil"/>
          <w:right w:val="nil"/>
          <w:between w:val="nil"/>
        </w:pBdr>
        <w:rPr>
          <w:color w:val="000000"/>
          <w:sz w:val="20"/>
          <w:szCs w:val="20"/>
        </w:rPr>
      </w:pPr>
    </w:p>
    <w:p w14:paraId="74E41423" w14:textId="77777777" w:rsidR="003F0180" w:rsidRDefault="003F0180" w:rsidP="003F0180">
      <w:pPr>
        <w:pBdr>
          <w:top w:val="nil"/>
          <w:left w:val="nil"/>
          <w:bottom w:val="nil"/>
          <w:right w:val="nil"/>
          <w:between w:val="nil"/>
        </w:pBdr>
        <w:spacing w:before="1"/>
        <w:rPr>
          <w:color w:val="000000"/>
          <w:sz w:val="21"/>
          <w:szCs w:val="21"/>
        </w:rPr>
      </w:pPr>
      <w:r>
        <w:rPr>
          <w:noProof/>
          <w:lang w:val="pt-BR"/>
        </w:rPr>
        <mc:AlternateContent>
          <mc:Choice Requires="wps">
            <w:drawing>
              <wp:anchor distT="0" distB="0" distL="0" distR="0" simplePos="0" relativeHeight="251660288" behindDoc="0" locked="0" layoutInCell="1" hidden="0" allowOverlap="1" wp14:anchorId="7E997C22" wp14:editId="613C2F1E">
                <wp:simplePos x="0" y="0"/>
                <wp:positionH relativeFrom="column">
                  <wp:posOffset>1765300</wp:posOffset>
                </wp:positionH>
                <wp:positionV relativeFrom="paragraph">
                  <wp:posOffset>152400</wp:posOffset>
                </wp:positionV>
                <wp:extent cx="2820035" cy="12700"/>
                <wp:effectExtent l="0" t="0" r="0" b="0"/>
                <wp:wrapTopAndBottom distT="0" distB="0"/>
                <wp:docPr id="217" name="Forma Livre: Forma 217"/>
                <wp:cNvGraphicFramePr/>
                <a:graphic xmlns:a="http://schemas.openxmlformats.org/drawingml/2006/main">
                  <a:graphicData uri="http://schemas.microsoft.com/office/word/2010/wordprocessingShape">
                    <wps:wsp>
                      <wps:cNvSpPr/>
                      <wps:spPr>
                        <a:xfrm>
                          <a:off x="3936240" y="3779280"/>
                          <a:ext cx="2819520" cy="1440"/>
                        </a:xfrm>
                        <a:custGeom>
                          <a:avLst/>
                          <a:gdLst/>
                          <a:ahLst/>
                          <a:cxnLst/>
                          <a:rect l="l" t="t" r="r" b="b"/>
                          <a:pathLst>
                            <a:path w="4440" h="120000" extrusionOk="0">
                              <a:moveTo>
                                <a:pt x="0" y="0"/>
                              </a:moveTo>
                              <a:lnTo>
                                <a:pt x="4440" y="0"/>
                              </a:lnTo>
                            </a:path>
                          </a:pathLst>
                        </a:custGeom>
                        <a:noFill/>
                        <a:ln w="9525" cap="flat" cmpd="sng">
                          <a:solidFill>
                            <a:srgbClr val="000008"/>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639E604A" id="Forma Livre: Forma 217" o:spid="_x0000_s1026" style="position:absolute;margin-left:139pt;margin-top:12pt;width:222.05pt;height:1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444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" path="m,l4440,e" filled="f" strokecolor="#000008">
                <v:stroke startarrowwidth="narrow" startarrowlength="short" endarrowwidth="narrow" endarrowlength="short"/>
                <v:path arrowok="t" o:extrusionok="f"/>
                <w10:wrap type="topAndBottom"/>
              </v:shape>
            </w:pict>
          </mc:Fallback>
        </mc:AlternateContent>
      </w:r>
    </w:p>
    <w:p w14:paraId="6CE57A4C" w14:textId="77777777" w:rsidR="003F0180" w:rsidRDefault="003F0180" w:rsidP="003F0180">
      <w:pPr>
        <w:pBdr>
          <w:top w:val="nil"/>
          <w:left w:val="nil"/>
          <w:bottom w:val="nil"/>
          <w:right w:val="nil"/>
          <w:between w:val="nil"/>
        </w:pBdr>
        <w:ind w:left="962" w:right="535"/>
        <w:jc w:val="center"/>
        <w:rPr>
          <w:color w:val="000009"/>
          <w:sz w:val="24"/>
          <w:szCs w:val="24"/>
        </w:rPr>
      </w:pPr>
      <w:r>
        <w:rPr>
          <w:color w:val="000009"/>
          <w:sz w:val="24"/>
          <w:szCs w:val="24"/>
        </w:rPr>
        <w:t>(Nome e assinatura do representante legal)</w:t>
      </w:r>
    </w:p>
    <w:p w14:paraId="3A91B1EB" w14:textId="77777777" w:rsidR="003F0180" w:rsidRDefault="003F0180" w:rsidP="003F0180">
      <w:pPr>
        <w:pBdr>
          <w:top w:val="nil"/>
          <w:left w:val="nil"/>
          <w:bottom w:val="nil"/>
          <w:right w:val="nil"/>
          <w:between w:val="nil"/>
        </w:pBdr>
        <w:ind w:left="962" w:right="535"/>
        <w:jc w:val="center"/>
        <w:rPr>
          <w:color w:val="000009"/>
          <w:sz w:val="24"/>
          <w:szCs w:val="24"/>
        </w:rPr>
      </w:pPr>
    </w:p>
    <w:p w14:paraId="0263450A" w14:textId="77777777" w:rsidR="003F0180" w:rsidRDefault="003F0180" w:rsidP="003F0180">
      <w:pPr>
        <w:pBdr>
          <w:top w:val="nil"/>
          <w:left w:val="nil"/>
          <w:bottom w:val="nil"/>
          <w:right w:val="nil"/>
          <w:between w:val="nil"/>
        </w:pBdr>
        <w:ind w:left="962" w:right="535"/>
        <w:jc w:val="center"/>
        <w:rPr>
          <w:color w:val="000009"/>
          <w:sz w:val="24"/>
          <w:szCs w:val="24"/>
        </w:rPr>
      </w:pPr>
    </w:p>
    <w:p w14:paraId="355C3ABE" w14:textId="77777777" w:rsidR="003F0180" w:rsidRDefault="003F0180" w:rsidP="003F0180">
      <w:pPr>
        <w:pBdr>
          <w:top w:val="nil"/>
          <w:left w:val="nil"/>
          <w:bottom w:val="nil"/>
          <w:right w:val="nil"/>
          <w:between w:val="nil"/>
        </w:pBdr>
        <w:ind w:left="962" w:right="535"/>
        <w:jc w:val="center"/>
        <w:rPr>
          <w:color w:val="000009"/>
          <w:sz w:val="24"/>
          <w:szCs w:val="24"/>
        </w:rPr>
      </w:pPr>
    </w:p>
    <w:p w14:paraId="2E466803" w14:textId="77777777" w:rsidR="003F0180" w:rsidRDefault="003F0180" w:rsidP="003F0180">
      <w:pPr>
        <w:pBdr>
          <w:top w:val="nil"/>
          <w:left w:val="nil"/>
          <w:bottom w:val="nil"/>
          <w:right w:val="nil"/>
          <w:between w:val="nil"/>
        </w:pBdr>
        <w:ind w:left="962" w:right="535"/>
        <w:jc w:val="center"/>
        <w:rPr>
          <w:color w:val="000009"/>
          <w:sz w:val="24"/>
          <w:szCs w:val="24"/>
        </w:rPr>
      </w:pPr>
    </w:p>
    <w:p w14:paraId="5E111587" w14:textId="77777777" w:rsidR="003F0180" w:rsidRDefault="003F0180" w:rsidP="003F0180">
      <w:pPr>
        <w:pBdr>
          <w:top w:val="nil"/>
          <w:left w:val="nil"/>
          <w:bottom w:val="nil"/>
          <w:right w:val="nil"/>
          <w:between w:val="nil"/>
        </w:pBdr>
        <w:ind w:left="962" w:right="535"/>
        <w:jc w:val="center"/>
        <w:rPr>
          <w:color w:val="000009"/>
          <w:sz w:val="24"/>
          <w:szCs w:val="24"/>
        </w:rPr>
      </w:pPr>
    </w:p>
    <w:p w14:paraId="5073BF19" w14:textId="77777777" w:rsidR="003F0180" w:rsidRDefault="003F0180" w:rsidP="003F0180">
      <w:pPr>
        <w:pBdr>
          <w:top w:val="nil"/>
          <w:left w:val="nil"/>
          <w:bottom w:val="nil"/>
          <w:right w:val="nil"/>
          <w:between w:val="nil"/>
        </w:pBdr>
        <w:ind w:left="962" w:right="535"/>
        <w:jc w:val="center"/>
        <w:rPr>
          <w:color w:val="000009"/>
          <w:sz w:val="24"/>
          <w:szCs w:val="24"/>
        </w:rPr>
      </w:pPr>
    </w:p>
    <w:p w14:paraId="037700DF" w14:textId="77777777" w:rsidR="003F0180" w:rsidRDefault="003F0180" w:rsidP="003F0180">
      <w:pPr>
        <w:pBdr>
          <w:top w:val="nil"/>
          <w:left w:val="nil"/>
          <w:bottom w:val="nil"/>
          <w:right w:val="nil"/>
          <w:between w:val="nil"/>
        </w:pBdr>
        <w:ind w:left="962" w:right="535"/>
        <w:jc w:val="center"/>
        <w:rPr>
          <w:color w:val="000009"/>
          <w:sz w:val="24"/>
          <w:szCs w:val="24"/>
        </w:rPr>
      </w:pPr>
    </w:p>
    <w:p w14:paraId="076915E0" w14:textId="77777777" w:rsidR="003F0180" w:rsidRDefault="003F0180" w:rsidP="003F0180">
      <w:pPr>
        <w:pBdr>
          <w:top w:val="nil"/>
          <w:left w:val="nil"/>
          <w:bottom w:val="nil"/>
          <w:right w:val="nil"/>
          <w:between w:val="nil"/>
        </w:pBdr>
        <w:ind w:left="962" w:right="535"/>
        <w:jc w:val="center"/>
        <w:rPr>
          <w:color w:val="000009"/>
          <w:sz w:val="24"/>
          <w:szCs w:val="24"/>
        </w:rPr>
      </w:pPr>
    </w:p>
    <w:p w14:paraId="6578E1F4" w14:textId="77777777" w:rsidR="003F0180" w:rsidRDefault="003F0180" w:rsidP="003F0180">
      <w:pPr>
        <w:pBdr>
          <w:top w:val="nil"/>
          <w:left w:val="nil"/>
          <w:bottom w:val="nil"/>
          <w:right w:val="nil"/>
          <w:between w:val="nil"/>
        </w:pBdr>
        <w:ind w:left="962" w:right="535"/>
        <w:jc w:val="center"/>
        <w:rPr>
          <w:color w:val="000009"/>
          <w:sz w:val="24"/>
          <w:szCs w:val="24"/>
        </w:rPr>
      </w:pPr>
    </w:p>
    <w:p w14:paraId="69813497" w14:textId="77777777" w:rsidR="003F0180" w:rsidRDefault="003F0180" w:rsidP="003F0180">
      <w:pPr>
        <w:pBdr>
          <w:top w:val="nil"/>
          <w:left w:val="nil"/>
          <w:bottom w:val="nil"/>
          <w:right w:val="nil"/>
          <w:between w:val="nil"/>
        </w:pBdr>
        <w:ind w:left="962" w:right="535"/>
        <w:jc w:val="center"/>
        <w:rPr>
          <w:color w:val="000009"/>
          <w:sz w:val="24"/>
          <w:szCs w:val="24"/>
        </w:rPr>
      </w:pPr>
    </w:p>
    <w:p w14:paraId="1CCB74BA" w14:textId="77777777" w:rsidR="003F0180" w:rsidRDefault="003F0180" w:rsidP="003F0180">
      <w:pPr>
        <w:pBdr>
          <w:top w:val="nil"/>
          <w:left w:val="nil"/>
          <w:bottom w:val="nil"/>
          <w:right w:val="nil"/>
          <w:between w:val="nil"/>
        </w:pBdr>
        <w:ind w:left="962" w:right="535"/>
        <w:jc w:val="center"/>
        <w:rPr>
          <w:color w:val="000009"/>
          <w:sz w:val="24"/>
          <w:szCs w:val="24"/>
        </w:rPr>
      </w:pPr>
    </w:p>
    <w:p w14:paraId="4449BE50" w14:textId="77777777" w:rsidR="003F0180" w:rsidRDefault="003F0180" w:rsidP="003F0180">
      <w:pPr>
        <w:pBdr>
          <w:top w:val="nil"/>
          <w:left w:val="nil"/>
          <w:bottom w:val="nil"/>
          <w:right w:val="nil"/>
          <w:between w:val="nil"/>
        </w:pBdr>
        <w:ind w:left="962" w:right="535"/>
        <w:jc w:val="center"/>
        <w:rPr>
          <w:color w:val="000009"/>
          <w:sz w:val="24"/>
          <w:szCs w:val="24"/>
        </w:rPr>
      </w:pPr>
    </w:p>
    <w:p w14:paraId="5C16EC7C" w14:textId="77777777" w:rsidR="003F0180" w:rsidRDefault="003F0180" w:rsidP="003F0180">
      <w:pPr>
        <w:pBdr>
          <w:top w:val="nil"/>
          <w:left w:val="nil"/>
          <w:bottom w:val="nil"/>
          <w:right w:val="nil"/>
          <w:between w:val="nil"/>
        </w:pBdr>
        <w:ind w:left="962" w:right="535"/>
        <w:jc w:val="center"/>
        <w:rPr>
          <w:color w:val="000009"/>
          <w:sz w:val="24"/>
          <w:szCs w:val="24"/>
        </w:rPr>
      </w:pPr>
    </w:p>
    <w:p w14:paraId="767B40B0" w14:textId="77777777" w:rsidR="003F0180" w:rsidRDefault="003F0180" w:rsidP="003F0180">
      <w:pPr>
        <w:pBdr>
          <w:top w:val="nil"/>
          <w:left w:val="nil"/>
          <w:bottom w:val="nil"/>
          <w:right w:val="nil"/>
          <w:between w:val="nil"/>
        </w:pBdr>
        <w:ind w:left="962" w:right="535"/>
        <w:jc w:val="center"/>
        <w:rPr>
          <w:color w:val="000009"/>
          <w:sz w:val="24"/>
          <w:szCs w:val="24"/>
        </w:rPr>
      </w:pPr>
    </w:p>
    <w:p w14:paraId="716D9280" w14:textId="77777777" w:rsidR="003F0180" w:rsidRDefault="003F0180" w:rsidP="003F0180">
      <w:pPr>
        <w:pBdr>
          <w:top w:val="nil"/>
          <w:left w:val="nil"/>
          <w:bottom w:val="nil"/>
          <w:right w:val="nil"/>
          <w:between w:val="nil"/>
        </w:pBdr>
        <w:ind w:left="962" w:right="535"/>
        <w:jc w:val="center"/>
        <w:rPr>
          <w:color w:val="000009"/>
          <w:sz w:val="24"/>
          <w:szCs w:val="24"/>
        </w:rPr>
      </w:pPr>
    </w:p>
    <w:p w14:paraId="139A2E5E" w14:textId="77777777" w:rsidR="003F0180" w:rsidRDefault="003F0180" w:rsidP="003F0180">
      <w:pPr>
        <w:pBdr>
          <w:top w:val="nil"/>
          <w:left w:val="nil"/>
          <w:bottom w:val="nil"/>
          <w:right w:val="nil"/>
          <w:between w:val="nil"/>
        </w:pBdr>
        <w:ind w:left="962" w:right="535"/>
        <w:jc w:val="center"/>
        <w:rPr>
          <w:color w:val="000009"/>
          <w:sz w:val="24"/>
          <w:szCs w:val="24"/>
        </w:rPr>
      </w:pPr>
    </w:p>
    <w:p w14:paraId="1CF174FD" w14:textId="77777777" w:rsidR="003F0180" w:rsidRDefault="003F0180" w:rsidP="003F0180">
      <w:pPr>
        <w:pBdr>
          <w:top w:val="nil"/>
          <w:left w:val="nil"/>
          <w:bottom w:val="nil"/>
          <w:right w:val="nil"/>
          <w:between w:val="nil"/>
        </w:pBdr>
        <w:ind w:left="962" w:right="535"/>
        <w:jc w:val="center"/>
        <w:rPr>
          <w:color w:val="000009"/>
          <w:sz w:val="24"/>
          <w:szCs w:val="24"/>
        </w:rPr>
      </w:pPr>
    </w:p>
    <w:p w14:paraId="7621C128" w14:textId="77777777" w:rsidR="003F0180" w:rsidRDefault="003F0180" w:rsidP="003F0180">
      <w:pPr>
        <w:pBdr>
          <w:top w:val="nil"/>
          <w:left w:val="nil"/>
          <w:bottom w:val="nil"/>
          <w:right w:val="nil"/>
          <w:between w:val="nil"/>
        </w:pBdr>
        <w:ind w:left="962" w:right="535"/>
        <w:jc w:val="center"/>
        <w:rPr>
          <w:color w:val="000009"/>
          <w:sz w:val="24"/>
          <w:szCs w:val="24"/>
        </w:rPr>
      </w:pPr>
    </w:p>
    <w:p w14:paraId="07FC2507" w14:textId="77777777" w:rsidR="003F0180" w:rsidRDefault="003F0180" w:rsidP="003F0180">
      <w:pPr>
        <w:pBdr>
          <w:top w:val="nil"/>
          <w:left w:val="nil"/>
          <w:bottom w:val="nil"/>
          <w:right w:val="nil"/>
          <w:between w:val="nil"/>
        </w:pBdr>
        <w:ind w:left="962" w:right="535"/>
        <w:jc w:val="center"/>
        <w:rPr>
          <w:color w:val="000009"/>
          <w:sz w:val="24"/>
          <w:szCs w:val="24"/>
        </w:rPr>
      </w:pPr>
    </w:p>
    <w:p w14:paraId="6F253D01" w14:textId="77777777" w:rsidR="003F0180" w:rsidRDefault="003F0180" w:rsidP="003F0180">
      <w:pPr>
        <w:pBdr>
          <w:top w:val="nil"/>
          <w:left w:val="nil"/>
          <w:bottom w:val="nil"/>
          <w:right w:val="nil"/>
          <w:between w:val="nil"/>
        </w:pBdr>
        <w:ind w:left="962" w:right="535"/>
        <w:jc w:val="center"/>
        <w:rPr>
          <w:color w:val="000009"/>
          <w:sz w:val="24"/>
          <w:szCs w:val="24"/>
        </w:rPr>
      </w:pPr>
    </w:p>
    <w:p w14:paraId="02A249CD" w14:textId="77777777" w:rsidR="003F0180" w:rsidRDefault="003F0180" w:rsidP="003F0180">
      <w:pPr>
        <w:pBdr>
          <w:top w:val="nil"/>
          <w:left w:val="nil"/>
          <w:bottom w:val="nil"/>
          <w:right w:val="nil"/>
          <w:between w:val="nil"/>
        </w:pBdr>
        <w:ind w:left="962" w:right="535"/>
        <w:jc w:val="center"/>
        <w:rPr>
          <w:color w:val="000009"/>
          <w:sz w:val="24"/>
          <w:szCs w:val="24"/>
        </w:rPr>
      </w:pPr>
    </w:p>
    <w:p w14:paraId="26F5E975" w14:textId="77777777" w:rsidR="003F0180" w:rsidRDefault="003F0180" w:rsidP="003F0180">
      <w:pPr>
        <w:pBdr>
          <w:top w:val="nil"/>
          <w:left w:val="nil"/>
          <w:bottom w:val="nil"/>
          <w:right w:val="nil"/>
          <w:between w:val="nil"/>
        </w:pBdr>
        <w:ind w:left="962" w:right="535"/>
        <w:jc w:val="center"/>
        <w:rPr>
          <w:color w:val="000009"/>
          <w:sz w:val="24"/>
          <w:szCs w:val="24"/>
        </w:rPr>
      </w:pPr>
    </w:p>
    <w:p w14:paraId="4309F8E2" w14:textId="77777777" w:rsidR="003F0180" w:rsidRDefault="003F0180" w:rsidP="003F0180">
      <w:pPr>
        <w:pBdr>
          <w:top w:val="nil"/>
          <w:left w:val="nil"/>
          <w:bottom w:val="nil"/>
          <w:right w:val="nil"/>
          <w:between w:val="nil"/>
        </w:pBdr>
        <w:ind w:left="962" w:right="535"/>
        <w:jc w:val="center"/>
        <w:rPr>
          <w:color w:val="000009"/>
          <w:sz w:val="24"/>
          <w:szCs w:val="24"/>
        </w:rPr>
      </w:pPr>
    </w:p>
    <w:p w14:paraId="709DDC9A" w14:textId="77777777" w:rsidR="003F0180" w:rsidRDefault="003F0180" w:rsidP="003F0180">
      <w:pPr>
        <w:pBdr>
          <w:top w:val="nil"/>
          <w:left w:val="nil"/>
          <w:bottom w:val="nil"/>
          <w:right w:val="nil"/>
          <w:between w:val="nil"/>
        </w:pBdr>
        <w:ind w:left="962" w:right="535"/>
        <w:jc w:val="center"/>
        <w:rPr>
          <w:color w:val="000009"/>
          <w:sz w:val="24"/>
          <w:szCs w:val="24"/>
        </w:rPr>
      </w:pPr>
    </w:p>
    <w:p w14:paraId="7324EC5D" w14:textId="77777777" w:rsidR="003F0180" w:rsidRDefault="003F0180" w:rsidP="003F0180">
      <w:pPr>
        <w:pBdr>
          <w:top w:val="nil"/>
          <w:left w:val="nil"/>
          <w:bottom w:val="nil"/>
          <w:right w:val="nil"/>
          <w:between w:val="nil"/>
        </w:pBdr>
        <w:ind w:left="962" w:right="535"/>
        <w:jc w:val="center"/>
        <w:rPr>
          <w:color w:val="000009"/>
          <w:sz w:val="24"/>
          <w:szCs w:val="24"/>
        </w:rPr>
      </w:pPr>
    </w:p>
    <w:p w14:paraId="6A8CA5B1" w14:textId="77777777" w:rsidR="003F0180" w:rsidRDefault="003F0180" w:rsidP="003F0180">
      <w:pPr>
        <w:pBdr>
          <w:top w:val="nil"/>
          <w:left w:val="nil"/>
          <w:bottom w:val="nil"/>
          <w:right w:val="nil"/>
          <w:between w:val="nil"/>
        </w:pBdr>
        <w:ind w:left="962" w:right="535"/>
        <w:jc w:val="center"/>
        <w:rPr>
          <w:color w:val="000009"/>
          <w:sz w:val="24"/>
          <w:szCs w:val="24"/>
        </w:rPr>
      </w:pPr>
    </w:p>
    <w:p w14:paraId="30BD6586" w14:textId="77777777" w:rsidR="003F0180" w:rsidRDefault="003F0180" w:rsidP="003F0180">
      <w:pPr>
        <w:pBdr>
          <w:top w:val="nil"/>
          <w:left w:val="nil"/>
          <w:bottom w:val="nil"/>
          <w:right w:val="nil"/>
          <w:between w:val="nil"/>
        </w:pBdr>
        <w:ind w:left="962" w:right="535"/>
        <w:jc w:val="center"/>
        <w:rPr>
          <w:color w:val="000009"/>
          <w:sz w:val="24"/>
          <w:szCs w:val="24"/>
        </w:rPr>
      </w:pPr>
    </w:p>
    <w:p w14:paraId="6CEC8092" w14:textId="77777777" w:rsidR="003F0180" w:rsidRDefault="003F0180" w:rsidP="003F0180">
      <w:pPr>
        <w:pBdr>
          <w:top w:val="nil"/>
          <w:left w:val="nil"/>
          <w:bottom w:val="nil"/>
          <w:right w:val="nil"/>
          <w:between w:val="nil"/>
        </w:pBdr>
        <w:ind w:left="962" w:right="535"/>
        <w:jc w:val="center"/>
        <w:rPr>
          <w:color w:val="000009"/>
          <w:sz w:val="24"/>
          <w:szCs w:val="24"/>
        </w:rPr>
      </w:pPr>
    </w:p>
    <w:p w14:paraId="480D5866" w14:textId="77777777" w:rsidR="003F0180" w:rsidRDefault="003F0180" w:rsidP="003F0180">
      <w:pPr>
        <w:pBdr>
          <w:top w:val="nil"/>
          <w:left w:val="nil"/>
          <w:bottom w:val="nil"/>
          <w:right w:val="nil"/>
          <w:between w:val="nil"/>
        </w:pBdr>
        <w:ind w:left="962" w:right="535"/>
        <w:jc w:val="center"/>
        <w:rPr>
          <w:color w:val="000009"/>
          <w:sz w:val="24"/>
          <w:szCs w:val="24"/>
        </w:rPr>
      </w:pPr>
    </w:p>
    <w:p w14:paraId="43052888" w14:textId="77777777" w:rsidR="003F0180" w:rsidRDefault="003F0180" w:rsidP="003F0180">
      <w:pPr>
        <w:pBdr>
          <w:top w:val="nil"/>
          <w:left w:val="nil"/>
          <w:bottom w:val="nil"/>
          <w:right w:val="nil"/>
          <w:between w:val="nil"/>
        </w:pBdr>
        <w:ind w:left="962" w:right="535"/>
        <w:jc w:val="center"/>
        <w:rPr>
          <w:color w:val="000009"/>
          <w:sz w:val="24"/>
          <w:szCs w:val="24"/>
        </w:rPr>
      </w:pPr>
    </w:p>
    <w:p w14:paraId="37F0BD54" w14:textId="77777777" w:rsidR="003F0180" w:rsidRDefault="003F0180" w:rsidP="003F0180">
      <w:pPr>
        <w:pBdr>
          <w:top w:val="nil"/>
          <w:left w:val="nil"/>
          <w:bottom w:val="nil"/>
          <w:right w:val="nil"/>
          <w:between w:val="nil"/>
        </w:pBdr>
        <w:ind w:left="962" w:right="535"/>
        <w:jc w:val="center"/>
        <w:rPr>
          <w:color w:val="000009"/>
          <w:sz w:val="24"/>
          <w:szCs w:val="24"/>
        </w:rPr>
      </w:pPr>
    </w:p>
    <w:p w14:paraId="299C03C7" w14:textId="77777777" w:rsidR="003F0180" w:rsidRDefault="003F0180" w:rsidP="003F0180">
      <w:pPr>
        <w:pBdr>
          <w:top w:val="nil"/>
          <w:left w:val="nil"/>
          <w:bottom w:val="nil"/>
          <w:right w:val="nil"/>
          <w:between w:val="nil"/>
        </w:pBdr>
        <w:ind w:left="962" w:right="535"/>
        <w:jc w:val="center"/>
        <w:rPr>
          <w:color w:val="000009"/>
          <w:sz w:val="24"/>
          <w:szCs w:val="24"/>
        </w:rPr>
      </w:pPr>
    </w:p>
    <w:p w14:paraId="6149AEF9" w14:textId="77777777" w:rsidR="003F0180" w:rsidRDefault="003F0180" w:rsidP="003F0180">
      <w:pPr>
        <w:pBdr>
          <w:top w:val="nil"/>
          <w:left w:val="nil"/>
          <w:bottom w:val="nil"/>
          <w:right w:val="nil"/>
          <w:between w:val="nil"/>
        </w:pBdr>
        <w:ind w:left="962" w:right="535"/>
        <w:jc w:val="center"/>
        <w:rPr>
          <w:color w:val="000009"/>
          <w:sz w:val="24"/>
          <w:szCs w:val="24"/>
        </w:rPr>
      </w:pPr>
    </w:p>
    <w:p w14:paraId="62CA83CF" w14:textId="77777777" w:rsidR="003F0180" w:rsidRDefault="003F0180" w:rsidP="003F0180">
      <w:pPr>
        <w:pBdr>
          <w:top w:val="nil"/>
          <w:left w:val="nil"/>
          <w:bottom w:val="nil"/>
          <w:right w:val="nil"/>
          <w:between w:val="nil"/>
        </w:pBdr>
        <w:ind w:left="962" w:right="535"/>
        <w:jc w:val="center"/>
        <w:rPr>
          <w:color w:val="000009"/>
          <w:sz w:val="24"/>
          <w:szCs w:val="24"/>
        </w:rPr>
      </w:pPr>
    </w:p>
    <w:p w14:paraId="0E2F97FC" w14:textId="77777777" w:rsidR="003F0180" w:rsidRDefault="003F0180" w:rsidP="003F0180">
      <w:pPr>
        <w:pBdr>
          <w:top w:val="nil"/>
          <w:left w:val="nil"/>
          <w:bottom w:val="nil"/>
          <w:right w:val="nil"/>
          <w:between w:val="nil"/>
        </w:pBdr>
        <w:ind w:left="962" w:right="535"/>
        <w:jc w:val="center"/>
        <w:rPr>
          <w:color w:val="000009"/>
          <w:sz w:val="24"/>
          <w:szCs w:val="24"/>
        </w:rPr>
      </w:pPr>
    </w:p>
    <w:p w14:paraId="52E654B8" w14:textId="77777777" w:rsidR="003F0180" w:rsidRDefault="003F0180" w:rsidP="003F0180">
      <w:pPr>
        <w:pBdr>
          <w:top w:val="nil"/>
          <w:left w:val="nil"/>
          <w:bottom w:val="nil"/>
          <w:right w:val="nil"/>
          <w:between w:val="nil"/>
        </w:pBdr>
        <w:ind w:left="962" w:right="535"/>
        <w:jc w:val="center"/>
        <w:rPr>
          <w:color w:val="000009"/>
          <w:sz w:val="24"/>
          <w:szCs w:val="24"/>
        </w:rPr>
      </w:pPr>
    </w:p>
    <w:p w14:paraId="694CFD32" w14:textId="77777777" w:rsidR="003F0180" w:rsidRDefault="003F0180" w:rsidP="003F0180">
      <w:pPr>
        <w:pBdr>
          <w:top w:val="nil"/>
          <w:left w:val="nil"/>
          <w:bottom w:val="nil"/>
          <w:right w:val="nil"/>
          <w:between w:val="nil"/>
        </w:pBdr>
        <w:ind w:left="962" w:right="535"/>
        <w:jc w:val="center"/>
        <w:rPr>
          <w:color w:val="000009"/>
          <w:sz w:val="24"/>
          <w:szCs w:val="24"/>
        </w:rPr>
      </w:pPr>
    </w:p>
    <w:p w14:paraId="499A45A6" w14:textId="77777777" w:rsidR="003F0180" w:rsidRDefault="003F0180" w:rsidP="003F0180">
      <w:pPr>
        <w:pBdr>
          <w:top w:val="nil"/>
          <w:left w:val="nil"/>
          <w:bottom w:val="nil"/>
          <w:right w:val="nil"/>
          <w:between w:val="nil"/>
        </w:pBdr>
        <w:ind w:left="962" w:right="535"/>
        <w:jc w:val="center"/>
        <w:rPr>
          <w:color w:val="000009"/>
          <w:sz w:val="24"/>
          <w:szCs w:val="24"/>
        </w:rPr>
      </w:pPr>
    </w:p>
    <w:p w14:paraId="3E6ECD04" w14:textId="77777777" w:rsidR="003F0180" w:rsidRDefault="003F0180" w:rsidP="003F0180">
      <w:pPr>
        <w:pBdr>
          <w:top w:val="nil"/>
          <w:left w:val="nil"/>
          <w:bottom w:val="nil"/>
          <w:right w:val="nil"/>
          <w:between w:val="nil"/>
        </w:pBdr>
        <w:ind w:left="962" w:right="535"/>
        <w:jc w:val="center"/>
        <w:rPr>
          <w:color w:val="000009"/>
          <w:sz w:val="24"/>
          <w:szCs w:val="24"/>
        </w:rPr>
      </w:pPr>
    </w:p>
    <w:p w14:paraId="3BBBF8E1" w14:textId="77777777" w:rsidR="003F0180" w:rsidRPr="00715477" w:rsidRDefault="003F0180" w:rsidP="003F0180">
      <w:pPr>
        <w:pBdr>
          <w:top w:val="nil"/>
          <w:left w:val="nil"/>
          <w:bottom w:val="nil"/>
          <w:right w:val="nil"/>
          <w:between w:val="nil"/>
        </w:pBdr>
        <w:spacing w:before="7"/>
        <w:jc w:val="center"/>
        <w:rPr>
          <w:b/>
          <w:bCs/>
          <w:color w:val="000000"/>
          <w:sz w:val="24"/>
          <w:szCs w:val="24"/>
        </w:rPr>
      </w:pPr>
      <w:r>
        <w:rPr>
          <w:b/>
          <w:bCs/>
          <w:color w:val="000000"/>
          <w:sz w:val="24"/>
          <w:szCs w:val="24"/>
        </w:rPr>
        <w:t>A</w:t>
      </w:r>
      <w:r w:rsidRPr="00715477">
        <w:rPr>
          <w:b/>
          <w:bCs/>
          <w:color w:val="000000"/>
          <w:sz w:val="24"/>
          <w:szCs w:val="24"/>
        </w:rPr>
        <w:t>NEXO V</w:t>
      </w:r>
    </w:p>
    <w:p w14:paraId="3547B531" w14:textId="77777777" w:rsidR="003F0180" w:rsidRDefault="003F0180" w:rsidP="003F0180">
      <w:pPr>
        <w:pBdr>
          <w:top w:val="nil"/>
          <w:left w:val="nil"/>
          <w:bottom w:val="nil"/>
          <w:right w:val="nil"/>
          <w:between w:val="nil"/>
        </w:pBdr>
        <w:spacing w:before="90" w:line="482" w:lineRule="auto"/>
        <w:ind w:left="3091" w:right="3001" w:hanging="231"/>
        <w:rPr>
          <w:color w:val="000000"/>
          <w:sz w:val="8"/>
          <w:szCs w:val="8"/>
        </w:rPr>
      </w:pPr>
      <w:r>
        <w:rPr>
          <w:color w:val="000000"/>
          <w:sz w:val="24"/>
          <w:szCs w:val="24"/>
        </w:rPr>
        <w:t>EDITAL Nº .../2022 - SMAS/FMAS FORMULÁRIO DE RECURSO</w:t>
      </w:r>
    </w:p>
    <w:p w14:paraId="1AFEF065" w14:textId="77777777" w:rsidR="003F0180" w:rsidRDefault="003F0180" w:rsidP="003F0180">
      <w:pPr>
        <w:pBdr>
          <w:top w:val="nil"/>
          <w:left w:val="nil"/>
          <w:bottom w:val="nil"/>
          <w:right w:val="nil"/>
          <w:between w:val="nil"/>
        </w:pBdr>
        <w:spacing w:line="272" w:lineRule="auto"/>
        <w:ind w:left="122"/>
        <w:rPr>
          <w:color w:val="000000"/>
          <w:sz w:val="8"/>
          <w:szCs w:val="8"/>
        </w:rPr>
      </w:pPr>
      <w:r>
        <w:rPr>
          <w:color w:val="000000"/>
          <w:sz w:val="24"/>
          <w:szCs w:val="24"/>
        </w:rPr>
        <w:t>À Comissão de Seleção</w:t>
      </w:r>
    </w:p>
    <w:p w14:paraId="41591321" w14:textId="77777777" w:rsidR="003F0180" w:rsidRDefault="003F0180" w:rsidP="003F0180">
      <w:pPr>
        <w:pBdr>
          <w:top w:val="nil"/>
          <w:left w:val="nil"/>
          <w:bottom w:val="nil"/>
          <w:right w:val="nil"/>
          <w:between w:val="nil"/>
        </w:pBdr>
        <w:spacing w:before="4"/>
        <w:rPr>
          <w:color w:val="000000"/>
          <w:sz w:val="8"/>
          <w:szCs w:val="8"/>
        </w:rPr>
      </w:pPr>
    </w:p>
    <w:p w14:paraId="113FBAEC" w14:textId="77777777" w:rsidR="003F0180" w:rsidRDefault="003F0180" w:rsidP="003F0180">
      <w:pPr>
        <w:pBdr>
          <w:top w:val="nil"/>
          <w:left w:val="nil"/>
          <w:bottom w:val="nil"/>
          <w:right w:val="nil"/>
          <w:between w:val="nil"/>
        </w:pBdr>
        <w:tabs>
          <w:tab w:val="left" w:pos="4758"/>
          <w:tab w:val="left" w:pos="9088"/>
          <w:tab w:val="left" w:pos="9118"/>
        </w:tabs>
        <w:spacing w:before="1"/>
        <w:ind w:left="122" w:right="425"/>
        <w:rPr>
          <w:color w:val="000000"/>
          <w:sz w:val="8"/>
          <w:szCs w:val="8"/>
        </w:rPr>
      </w:pPr>
      <w:r>
        <w:rPr>
          <w:color w:val="000000"/>
          <w:sz w:val="24"/>
          <w:szCs w:val="24"/>
        </w:rPr>
        <w:t>Eu,</w:t>
      </w:r>
      <w:r>
        <w:rPr>
          <w:color w:val="000000"/>
          <w:sz w:val="24"/>
          <w:szCs w:val="24"/>
          <w:u w:val="single"/>
        </w:rPr>
        <w:tab/>
      </w:r>
      <w:r>
        <w:rPr>
          <w:color w:val="000000"/>
          <w:sz w:val="24"/>
          <w:szCs w:val="24"/>
          <w:u w:val="single"/>
        </w:rPr>
        <w:tab/>
      </w:r>
      <w:r>
        <w:rPr>
          <w:color w:val="000000"/>
          <w:sz w:val="24"/>
          <w:szCs w:val="24"/>
        </w:rPr>
        <w:t>, CPF nº</w:t>
      </w:r>
      <w:r>
        <w:rPr>
          <w:color w:val="000000"/>
          <w:sz w:val="24"/>
          <w:szCs w:val="24"/>
          <w:u w:val="single"/>
        </w:rPr>
        <w:tab/>
      </w:r>
      <w:r>
        <w:rPr>
          <w:color w:val="000000"/>
          <w:sz w:val="24"/>
          <w:szCs w:val="24"/>
        </w:rPr>
        <w:t>e RG nº</w:t>
      </w:r>
      <w:r>
        <w:rPr>
          <w:color w:val="000000"/>
          <w:sz w:val="24"/>
          <w:szCs w:val="24"/>
          <w:u w:val="single"/>
        </w:rPr>
        <w:tab/>
      </w:r>
      <w:r>
        <w:rPr>
          <w:color w:val="000000"/>
          <w:sz w:val="24"/>
          <w:szCs w:val="24"/>
          <w:u w:val="single"/>
        </w:rPr>
        <w:tab/>
      </w:r>
      <w:r>
        <w:rPr>
          <w:color w:val="000000"/>
          <w:sz w:val="24"/>
          <w:szCs w:val="24"/>
        </w:rPr>
        <w:t>,</w:t>
      </w:r>
    </w:p>
    <w:p w14:paraId="54F2B2B8" w14:textId="77777777" w:rsidR="003F0180" w:rsidRDefault="003F0180" w:rsidP="003F0180">
      <w:pPr>
        <w:pBdr>
          <w:top w:val="nil"/>
          <w:left w:val="nil"/>
          <w:bottom w:val="nil"/>
          <w:right w:val="nil"/>
          <w:between w:val="nil"/>
        </w:pBdr>
        <w:spacing w:before="4"/>
        <w:rPr>
          <w:color w:val="000000"/>
          <w:sz w:val="8"/>
          <w:szCs w:val="8"/>
        </w:rPr>
      </w:pPr>
    </w:p>
    <w:p w14:paraId="7DBF2584" w14:textId="77777777" w:rsidR="003F0180" w:rsidRDefault="003F0180" w:rsidP="003F0180">
      <w:pPr>
        <w:pBdr>
          <w:top w:val="nil"/>
          <w:left w:val="nil"/>
          <w:bottom w:val="nil"/>
          <w:right w:val="nil"/>
          <w:between w:val="nil"/>
        </w:pBdr>
        <w:tabs>
          <w:tab w:val="left" w:pos="9202"/>
        </w:tabs>
        <w:ind w:left="122"/>
        <w:rPr>
          <w:color w:val="000000"/>
          <w:sz w:val="8"/>
          <w:szCs w:val="8"/>
        </w:rPr>
      </w:pPr>
      <w:r>
        <w:rPr>
          <w:color w:val="000000"/>
          <w:sz w:val="24"/>
          <w:szCs w:val="24"/>
        </w:rPr>
        <w:t xml:space="preserve">Presidente da </w:t>
      </w:r>
      <w:r>
        <w:rPr>
          <w:color w:val="000000"/>
          <w:sz w:val="24"/>
          <w:szCs w:val="24"/>
          <w:u w:val="single"/>
        </w:rPr>
        <w:t xml:space="preserve"> </w:t>
      </w:r>
      <w:r>
        <w:rPr>
          <w:color w:val="000000"/>
          <w:sz w:val="24"/>
          <w:szCs w:val="24"/>
          <w:u w:val="single"/>
        </w:rPr>
        <w:tab/>
      </w:r>
    </w:p>
    <w:p w14:paraId="290F2FA4" w14:textId="77777777" w:rsidR="003F0180" w:rsidRDefault="003F0180" w:rsidP="003F0180">
      <w:pPr>
        <w:pBdr>
          <w:top w:val="nil"/>
          <w:left w:val="nil"/>
          <w:bottom w:val="nil"/>
          <w:right w:val="nil"/>
          <w:between w:val="nil"/>
        </w:pBdr>
        <w:spacing w:before="8"/>
        <w:rPr>
          <w:color w:val="000000"/>
          <w:sz w:val="16"/>
          <w:szCs w:val="16"/>
        </w:rPr>
      </w:pPr>
    </w:p>
    <w:p w14:paraId="46A375A1" w14:textId="77777777" w:rsidR="003F0180" w:rsidRDefault="003F0180" w:rsidP="003F0180">
      <w:pPr>
        <w:pBdr>
          <w:top w:val="nil"/>
          <w:left w:val="nil"/>
          <w:bottom w:val="nil"/>
          <w:right w:val="nil"/>
          <w:between w:val="nil"/>
        </w:pBdr>
        <w:tabs>
          <w:tab w:val="left" w:pos="5437"/>
        </w:tabs>
        <w:spacing w:before="90"/>
        <w:ind w:left="122" w:right="512"/>
        <w:rPr>
          <w:color w:val="000000"/>
          <w:sz w:val="8"/>
          <w:szCs w:val="8"/>
        </w:rPr>
      </w:pPr>
      <w:r>
        <w:rPr>
          <w:color w:val="000000"/>
          <w:sz w:val="24"/>
          <w:szCs w:val="24"/>
        </w:rPr>
        <w:t>CNPJ nº</w:t>
      </w:r>
      <w:r>
        <w:rPr>
          <w:color w:val="000000"/>
          <w:sz w:val="24"/>
          <w:szCs w:val="24"/>
          <w:u w:val="single"/>
        </w:rPr>
        <w:tab/>
      </w:r>
      <w:r>
        <w:rPr>
          <w:color w:val="000000"/>
          <w:sz w:val="24"/>
          <w:szCs w:val="24"/>
        </w:rPr>
        <w:t>, venho, respeitosamente, perante essa Comissão de Seleção, interpor o presente RECURSO contra o resultado preliminar, pelo(s) motivo(s) abaixo justificados:</w:t>
      </w:r>
    </w:p>
    <w:p w14:paraId="07E46D2B" w14:textId="77777777" w:rsidR="003F0180" w:rsidRDefault="003F0180" w:rsidP="003F0180">
      <w:pPr>
        <w:pBdr>
          <w:top w:val="nil"/>
          <w:left w:val="nil"/>
          <w:bottom w:val="nil"/>
          <w:right w:val="nil"/>
          <w:between w:val="nil"/>
        </w:pBdr>
        <w:rPr>
          <w:color w:val="000000"/>
          <w:sz w:val="20"/>
          <w:szCs w:val="20"/>
        </w:rPr>
      </w:pPr>
    </w:p>
    <w:p w14:paraId="613CCFA1" w14:textId="77777777" w:rsidR="003F0180" w:rsidRDefault="003F0180" w:rsidP="003F0180">
      <w:pPr>
        <w:pBdr>
          <w:top w:val="nil"/>
          <w:left w:val="nil"/>
          <w:bottom w:val="nil"/>
          <w:right w:val="nil"/>
          <w:between w:val="nil"/>
        </w:pBdr>
        <w:spacing w:before="5"/>
        <w:rPr>
          <w:color w:val="000000"/>
          <w:sz w:val="21"/>
          <w:szCs w:val="21"/>
        </w:rPr>
      </w:pPr>
    </w:p>
    <w:p w14:paraId="74F6387D" w14:textId="77777777" w:rsidR="003F0180" w:rsidRDefault="003F0180" w:rsidP="003F0180">
      <w:pPr>
        <w:pBdr>
          <w:top w:val="nil"/>
          <w:left w:val="nil"/>
          <w:bottom w:val="nil"/>
          <w:right w:val="nil"/>
          <w:between w:val="nil"/>
        </w:pBdr>
        <w:spacing w:before="5"/>
        <w:rPr>
          <w:color w:val="000000"/>
          <w:sz w:val="21"/>
          <w:szCs w:val="21"/>
        </w:rPr>
      </w:pPr>
    </w:p>
    <w:p w14:paraId="24E20DEB" w14:textId="77777777" w:rsidR="003F0180" w:rsidRDefault="003F0180" w:rsidP="003F0180">
      <w:pPr>
        <w:pBdr>
          <w:top w:val="nil"/>
          <w:left w:val="nil"/>
          <w:bottom w:val="nil"/>
          <w:right w:val="nil"/>
          <w:between w:val="nil"/>
        </w:pBdr>
        <w:spacing w:before="5"/>
        <w:rPr>
          <w:color w:val="000000"/>
          <w:sz w:val="21"/>
          <w:szCs w:val="21"/>
        </w:rPr>
      </w:pPr>
    </w:p>
    <w:p w14:paraId="0F3CC99D" w14:textId="77777777" w:rsidR="003F0180" w:rsidRDefault="003F0180" w:rsidP="003F0180">
      <w:pPr>
        <w:pBdr>
          <w:top w:val="nil"/>
          <w:left w:val="nil"/>
          <w:bottom w:val="nil"/>
          <w:right w:val="nil"/>
          <w:between w:val="nil"/>
        </w:pBdr>
        <w:spacing w:before="5"/>
        <w:rPr>
          <w:color w:val="000000"/>
          <w:sz w:val="21"/>
          <w:szCs w:val="21"/>
        </w:rPr>
      </w:pPr>
    </w:p>
    <w:p w14:paraId="2A0F4C53" w14:textId="77777777" w:rsidR="003F0180" w:rsidRDefault="003F0180" w:rsidP="003F0180">
      <w:pPr>
        <w:pBdr>
          <w:top w:val="nil"/>
          <w:left w:val="nil"/>
          <w:bottom w:val="nil"/>
          <w:right w:val="nil"/>
          <w:between w:val="nil"/>
        </w:pBdr>
        <w:spacing w:before="5"/>
        <w:rPr>
          <w:color w:val="000000"/>
          <w:sz w:val="21"/>
          <w:szCs w:val="21"/>
        </w:rPr>
      </w:pPr>
    </w:p>
    <w:p w14:paraId="27EFE026" w14:textId="77777777" w:rsidR="003F0180" w:rsidRDefault="003F0180" w:rsidP="003F0180">
      <w:pPr>
        <w:pBdr>
          <w:top w:val="nil"/>
          <w:left w:val="nil"/>
          <w:bottom w:val="nil"/>
          <w:right w:val="nil"/>
          <w:between w:val="nil"/>
        </w:pBdr>
        <w:spacing w:before="5"/>
        <w:rPr>
          <w:color w:val="000000"/>
          <w:sz w:val="21"/>
          <w:szCs w:val="21"/>
        </w:rPr>
      </w:pPr>
    </w:p>
    <w:p w14:paraId="3876DD09" w14:textId="77777777" w:rsidR="003F0180" w:rsidRDefault="003F0180" w:rsidP="003F0180">
      <w:pPr>
        <w:pBdr>
          <w:top w:val="nil"/>
          <w:left w:val="nil"/>
          <w:bottom w:val="nil"/>
          <w:right w:val="nil"/>
          <w:between w:val="nil"/>
        </w:pBdr>
        <w:spacing w:before="5"/>
        <w:rPr>
          <w:color w:val="000000"/>
          <w:sz w:val="21"/>
          <w:szCs w:val="21"/>
        </w:rPr>
      </w:pPr>
    </w:p>
    <w:p w14:paraId="430A63D5" w14:textId="77777777" w:rsidR="003F0180" w:rsidRDefault="003F0180" w:rsidP="003F0180">
      <w:pPr>
        <w:pBdr>
          <w:top w:val="nil"/>
          <w:left w:val="nil"/>
          <w:bottom w:val="nil"/>
          <w:right w:val="nil"/>
          <w:between w:val="nil"/>
        </w:pBdr>
        <w:spacing w:before="6"/>
        <w:rPr>
          <w:color w:val="000000"/>
          <w:sz w:val="21"/>
          <w:szCs w:val="21"/>
        </w:rPr>
      </w:pPr>
    </w:p>
    <w:p w14:paraId="00A4B9C0" w14:textId="77777777" w:rsidR="003F0180" w:rsidRDefault="003F0180" w:rsidP="003F0180">
      <w:pPr>
        <w:pBdr>
          <w:top w:val="nil"/>
          <w:left w:val="nil"/>
          <w:bottom w:val="nil"/>
          <w:right w:val="nil"/>
          <w:between w:val="nil"/>
        </w:pBdr>
        <w:spacing w:before="5"/>
        <w:rPr>
          <w:color w:val="000000"/>
          <w:sz w:val="21"/>
          <w:szCs w:val="21"/>
        </w:rPr>
      </w:pPr>
    </w:p>
    <w:p w14:paraId="4A76A648" w14:textId="77777777" w:rsidR="003F0180" w:rsidRDefault="003F0180" w:rsidP="003F0180">
      <w:pPr>
        <w:pBdr>
          <w:top w:val="nil"/>
          <w:left w:val="nil"/>
          <w:bottom w:val="nil"/>
          <w:right w:val="nil"/>
          <w:between w:val="nil"/>
        </w:pBdr>
        <w:spacing w:before="5"/>
        <w:rPr>
          <w:color w:val="000000"/>
          <w:sz w:val="21"/>
          <w:szCs w:val="21"/>
        </w:rPr>
      </w:pPr>
    </w:p>
    <w:p w14:paraId="44D60674" w14:textId="77777777" w:rsidR="003F0180" w:rsidRDefault="003F0180" w:rsidP="003F0180">
      <w:pPr>
        <w:pBdr>
          <w:top w:val="nil"/>
          <w:left w:val="nil"/>
          <w:bottom w:val="nil"/>
          <w:right w:val="nil"/>
          <w:between w:val="nil"/>
        </w:pBdr>
        <w:spacing w:before="5"/>
        <w:rPr>
          <w:color w:val="000000"/>
          <w:sz w:val="21"/>
          <w:szCs w:val="21"/>
        </w:rPr>
      </w:pPr>
    </w:p>
    <w:p w14:paraId="61C25D77" w14:textId="77777777" w:rsidR="003F0180" w:rsidRDefault="003F0180" w:rsidP="003F0180">
      <w:pPr>
        <w:pBdr>
          <w:top w:val="nil"/>
          <w:left w:val="nil"/>
          <w:bottom w:val="nil"/>
          <w:right w:val="nil"/>
          <w:between w:val="nil"/>
        </w:pBdr>
        <w:spacing w:before="5"/>
        <w:rPr>
          <w:color w:val="000000"/>
          <w:sz w:val="21"/>
          <w:szCs w:val="21"/>
        </w:rPr>
      </w:pPr>
    </w:p>
    <w:p w14:paraId="78888973" w14:textId="77777777" w:rsidR="003F0180" w:rsidRDefault="003F0180" w:rsidP="003F0180">
      <w:pPr>
        <w:pBdr>
          <w:top w:val="nil"/>
          <w:left w:val="nil"/>
          <w:bottom w:val="nil"/>
          <w:right w:val="nil"/>
          <w:between w:val="nil"/>
        </w:pBdr>
        <w:spacing w:before="5"/>
        <w:rPr>
          <w:color w:val="000000"/>
          <w:sz w:val="21"/>
          <w:szCs w:val="21"/>
        </w:rPr>
      </w:pPr>
    </w:p>
    <w:p w14:paraId="290DFE36" w14:textId="77777777" w:rsidR="003F0180" w:rsidRDefault="003F0180" w:rsidP="003F0180">
      <w:pPr>
        <w:pBdr>
          <w:top w:val="nil"/>
          <w:left w:val="nil"/>
          <w:bottom w:val="nil"/>
          <w:right w:val="nil"/>
          <w:between w:val="nil"/>
        </w:pBdr>
        <w:spacing w:before="5"/>
        <w:rPr>
          <w:color w:val="000000"/>
          <w:sz w:val="21"/>
          <w:szCs w:val="21"/>
        </w:rPr>
      </w:pPr>
    </w:p>
    <w:p w14:paraId="18DE13CB" w14:textId="77777777" w:rsidR="003F0180" w:rsidRDefault="003F0180" w:rsidP="003F0180">
      <w:pPr>
        <w:pBdr>
          <w:top w:val="nil"/>
          <w:left w:val="nil"/>
          <w:bottom w:val="nil"/>
          <w:right w:val="nil"/>
          <w:between w:val="nil"/>
        </w:pBdr>
        <w:spacing w:before="5"/>
        <w:rPr>
          <w:color w:val="000000"/>
          <w:sz w:val="21"/>
          <w:szCs w:val="21"/>
        </w:rPr>
      </w:pPr>
    </w:p>
    <w:p w14:paraId="1AAA12BD" w14:textId="77777777" w:rsidR="003F0180" w:rsidRDefault="003F0180" w:rsidP="003F0180">
      <w:pPr>
        <w:pBdr>
          <w:top w:val="nil"/>
          <w:left w:val="nil"/>
          <w:bottom w:val="nil"/>
          <w:right w:val="nil"/>
          <w:between w:val="nil"/>
        </w:pBdr>
        <w:spacing w:before="5"/>
        <w:rPr>
          <w:color w:val="000000"/>
          <w:sz w:val="21"/>
          <w:szCs w:val="21"/>
        </w:rPr>
      </w:pPr>
    </w:p>
    <w:p w14:paraId="099D94C9" w14:textId="77777777" w:rsidR="003F0180" w:rsidRDefault="003F0180" w:rsidP="003F0180">
      <w:pPr>
        <w:pBdr>
          <w:top w:val="nil"/>
          <w:left w:val="nil"/>
          <w:bottom w:val="nil"/>
          <w:right w:val="nil"/>
          <w:between w:val="nil"/>
        </w:pBdr>
        <w:spacing w:before="5"/>
        <w:rPr>
          <w:color w:val="000000"/>
          <w:sz w:val="21"/>
          <w:szCs w:val="21"/>
        </w:rPr>
      </w:pPr>
    </w:p>
    <w:p w14:paraId="7D61985D" w14:textId="77777777" w:rsidR="003F0180" w:rsidRDefault="003F0180" w:rsidP="003F0180">
      <w:pPr>
        <w:pBdr>
          <w:top w:val="nil"/>
          <w:left w:val="nil"/>
          <w:bottom w:val="nil"/>
          <w:right w:val="nil"/>
          <w:between w:val="nil"/>
        </w:pBdr>
        <w:spacing w:before="5"/>
        <w:rPr>
          <w:color w:val="000000"/>
          <w:sz w:val="21"/>
          <w:szCs w:val="21"/>
        </w:rPr>
      </w:pPr>
    </w:p>
    <w:p w14:paraId="241F3494" w14:textId="77777777" w:rsidR="003F0180" w:rsidRDefault="003F0180" w:rsidP="003F0180">
      <w:pPr>
        <w:pBdr>
          <w:top w:val="nil"/>
          <w:left w:val="nil"/>
          <w:bottom w:val="nil"/>
          <w:right w:val="nil"/>
          <w:between w:val="nil"/>
        </w:pBdr>
        <w:spacing w:before="5"/>
        <w:rPr>
          <w:color w:val="000000"/>
          <w:sz w:val="21"/>
          <w:szCs w:val="21"/>
        </w:rPr>
      </w:pPr>
    </w:p>
    <w:p w14:paraId="5C30D0EE" w14:textId="77777777" w:rsidR="003F0180" w:rsidRDefault="003F0180" w:rsidP="003F0180">
      <w:pPr>
        <w:pBdr>
          <w:top w:val="nil"/>
          <w:left w:val="nil"/>
          <w:bottom w:val="nil"/>
          <w:right w:val="nil"/>
          <w:between w:val="nil"/>
        </w:pBdr>
        <w:spacing w:before="5"/>
        <w:rPr>
          <w:color w:val="000000"/>
          <w:sz w:val="21"/>
          <w:szCs w:val="21"/>
        </w:rPr>
      </w:pPr>
    </w:p>
    <w:p w14:paraId="57CC1905" w14:textId="77777777" w:rsidR="003F0180" w:rsidRDefault="003F0180" w:rsidP="003F0180">
      <w:pPr>
        <w:pBdr>
          <w:top w:val="nil"/>
          <w:left w:val="nil"/>
          <w:bottom w:val="nil"/>
          <w:right w:val="nil"/>
          <w:between w:val="nil"/>
        </w:pBdr>
        <w:spacing w:before="5"/>
        <w:rPr>
          <w:color w:val="000000"/>
          <w:sz w:val="21"/>
          <w:szCs w:val="21"/>
        </w:rPr>
      </w:pPr>
    </w:p>
    <w:p w14:paraId="4BE8B77F" w14:textId="77777777" w:rsidR="003F0180" w:rsidRDefault="003F0180" w:rsidP="003F0180">
      <w:pPr>
        <w:pBdr>
          <w:top w:val="nil"/>
          <w:left w:val="nil"/>
          <w:bottom w:val="nil"/>
          <w:right w:val="nil"/>
          <w:between w:val="nil"/>
        </w:pBdr>
        <w:spacing w:before="5"/>
        <w:rPr>
          <w:color w:val="000000"/>
          <w:sz w:val="16"/>
          <w:szCs w:val="16"/>
        </w:rPr>
      </w:pPr>
    </w:p>
    <w:p w14:paraId="39D46571" w14:textId="77777777" w:rsidR="003F0180" w:rsidRDefault="003F0180" w:rsidP="003F0180">
      <w:pPr>
        <w:pBdr>
          <w:top w:val="nil"/>
          <w:left w:val="nil"/>
          <w:bottom w:val="nil"/>
          <w:right w:val="nil"/>
          <w:between w:val="nil"/>
        </w:pBdr>
        <w:tabs>
          <w:tab w:val="left" w:pos="6801"/>
          <w:tab w:val="left" w:pos="8363"/>
        </w:tabs>
        <w:spacing w:before="90"/>
        <w:ind w:left="5203"/>
        <w:rPr>
          <w:color w:val="000000"/>
          <w:sz w:val="8"/>
          <w:szCs w:val="8"/>
        </w:rPr>
      </w:pPr>
      <w:r>
        <w:rPr>
          <w:color w:val="000000"/>
          <w:sz w:val="24"/>
          <w:szCs w:val="24"/>
        </w:rPr>
        <w:t>Londrina,</w:t>
      </w:r>
      <w:r>
        <w:rPr>
          <w:color w:val="000000"/>
          <w:sz w:val="24"/>
          <w:szCs w:val="24"/>
          <w:u w:val="single"/>
        </w:rPr>
        <w:tab/>
      </w:r>
      <w:r>
        <w:rPr>
          <w:color w:val="000000"/>
          <w:sz w:val="24"/>
          <w:szCs w:val="24"/>
        </w:rPr>
        <w:t>/</w:t>
      </w:r>
      <w:r>
        <w:rPr>
          <w:color w:val="000000"/>
          <w:sz w:val="24"/>
          <w:szCs w:val="24"/>
          <w:u w:val="single"/>
        </w:rPr>
        <w:tab/>
      </w:r>
      <w:r>
        <w:rPr>
          <w:color w:val="000000"/>
          <w:sz w:val="24"/>
          <w:szCs w:val="24"/>
        </w:rPr>
        <w:t>de 202</w:t>
      </w:r>
      <w:r>
        <w:rPr>
          <w:sz w:val="24"/>
          <w:szCs w:val="24"/>
        </w:rPr>
        <w:t>2</w:t>
      </w:r>
      <w:r>
        <w:rPr>
          <w:color w:val="000000"/>
          <w:sz w:val="24"/>
          <w:szCs w:val="24"/>
        </w:rPr>
        <w:t>.</w:t>
      </w:r>
    </w:p>
    <w:p w14:paraId="244485E1" w14:textId="77777777" w:rsidR="003F0180" w:rsidRDefault="003F0180" w:rsidP="003F0180">
      <w:pPr>
        <w:pBdr>
          <w:top w:val="nil"/>
          <w:left w:val="nil"/>
          <w:bottom w:val="nil"/>
          <w:right w:val="nil"/>
          <w:between w:val="nil"/>
        </w:pBdr>
        <w:rPr>
          <w:color w:val="000000"/>
          <w:sz w:val="20"/>
          <w:szCs w:val="20"/>
        </w:rPr>
      </w:pPr>
    </w:p>
    <w:p w14:paraId="73D0DCCE" w14:textId="77777777" w:rsidR="003F0180" w:rsidRDefault="003F0180" w:rsidP="003F0180">
      <w:pPr>
        <w:pBdr>
          <w:top w:val="nil"/>
          <w:left w:val="nil"/>
          <w:bottom w:val="nil"/>
          <w:right w:val="nil"/>
          <w:between w:val="nil"/>
        </w:pBdr>
        <w:rPr>
          <w:color w:val="000000"/>
          <w:sz w:val="20"/>
          <w:szCs w:val="20"/>
        </w:rPr>
      </w:pPr>
    </w:p>
    <w:p w14:paraId="2EB3C366" w14:textId="77777777" w:rsidR="003F0180" w:rsidRDefault="003F0180" w:rsidP="003F0180">
      <w:pPr>
        <w:pBdr>
          <w:top w:val="nil"/>
          <w:left w:val="nil"/>
          <w:bottom w:val="nil"/>
          <w:right w:val="nil"/>
          <w:between w:val="nil"/>
        </w:pBdr>
        <w:rPr>
          <w:color w:val="000000"/>
          <w:sz w:val="20"/>
          <w:szCs w:val="20"/>
        </w:rPr>
      </w:pPr>
    </w:p>
    <w:p w14:paraId="415BDD92" w14:textId="77777777" w:rsidR="003F0180" w:rsidRDefault="003F0180" w:rsidP="003F0180">
      <w:pPr>
        <w:pBdr>
          <w:top w:val="nil"/>
          <w:left w:val="nil"/>
          <w:bottom w:val="nil"/>
          <w:right w:val="nil"/>
          <w:between w:val="nil"/>
        </w:pBdr>
        <w:rPr>
          <w:color w:val="000000"/>
          <w:sz w:val="20"/>
          <w:szCs w:val="20"/>
        </w:rPr>
      </w:pPr>
    </w:p>
    <w:p w14:paraId="7C5008BF" w14:textId="77777777" w:rsidR="003F0180" w:rsidRDefault="003F0180" w:rsidP="003F0180">
      <w:pPr>
        <w:pBdr>
          <w:top w:val="nil"/>
          <w:left w:val="nil"/>
          <w:bottom w:val="nil"/>
          <w:right w:val="nil"/>
          <w:between w:val="nil"/>
        </w:pBdr>
        <w:spacing w:before="10"/>
        <w:rPr>
          <w:color w:val="000000"/>
          <w:sz w:val="13"/>
          <w:szCs w:val="13"/>
        </w:rPr>
      </w:pPr>
      <w:r>
        <w:rPr>
          <w:noProof/>
          <w:lang w:val="pt-BR"/>
        </w:rPr>
        <mc:AlternateContent>
          <mc:Choice Requires="wps">
            <w:drawing>
              <wp:anchor distT="0" distB="0" distL="0" distR="0" simplePos="0" relativeHeight="251661312" behindDoc="0" locked="0" layoutInCell="1" hidden="0" allowOverlap="1" wp14:anchorId="5CE87B05" wp14:editId="5DC468F3">
                <wp:simplePos x="0" y="0"/>
                <wp:positionH relativeFrom="column">
                  <wp:posOffset>1371600</wp:posOffset>
                </wp:positionH>
                <wp:positionV relativeFrom="paragraph">
                  <wp:posOffset>101600</wp:posOffset>
                </wp:positionV>
                <wp:extent cx="3886835" cy="12700"/>
                <wp:effectExtent l="0" t="0" r="0" b="0"/>
                <wp:wrapTopAndBottom distT="0" distB="0"/>
                <wp:docPr id="227" name="Forma Livre: Forma 227"/>
                <wp:cNvGraphicFramePr/>
                <a:graphic xmlns:a="http://schemas.openxmlformats.org/drawingml/2006/main">
                  <a:graphicData uri="http://schemas.microsoft.com/office/word/2010/wordprocessingShape">
                    <wps:wsp>
                      <wps:cNvSpPr/>
                      <wps:spPr>
                        <a:xfrm>
                          <a:off x="3402900" y="3779280"/>
                          <a:ext cx="3886200" cy="1440"/>
                        </a:xfrm>
                        <a:custGeom>
                          <a:avLst/>
                          <a:gdLst/>
                          <a:ahLst/>
                          <a:cxnLst/>
                          <a:rect l="l" t="t" r="r" b="b"/>
                          <a:pathLst>
                            <a:path w="6120" h="120000" extrusionOk="0">
                              <a:moveTo>
                                <a:pt x="0" y="0"/>
                              </a:moveTo>
                              <a:lnTo>
                                <a:pt x="6120" y="0"/>
                              </a:lnTo>
                            </a:path>
                          </a:pathLst>
                        </a:custGeom>
                        <a:noFill/>
                        <a:ln w="9525" cap="flat" cmpd="sng">
                          <a:solidFill>
                            <a:srgbClr val="000000"/>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255DF16A" id="Forma Livre: Forma 227" o:spid="_x0000_s1026" style="position:absolute;margin-left:108pt;margin-top:8pt;width:306.05pt;height:1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6120,1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" path="m,l6120,e" filled="f">
                <v:stroke startarrowwidth="narrow" startarrowlength="short" endarrowwidth="narrow" endarrowlength="short"/>
                <v:path arrowok="t" o:extrusionok="f"/>
                <w10:wrap type="topAndBottom"/>
              </v:shape>
            </w:pict>
          </mc:Fallback>
        </mc:AlternateContent>
      </w:r>
    </w:p>
    <w:p w14:paraId="256C7802" w14:textId="77777777" w:rsidR="003F0180" w:rsidRDefault="003F0180" w:rsidP="003F0180">
      <w:pPr>
        <w:pBdr>
          <w:top w:val="nil"/>
          <w:left w:val="nil"/>
          <w:bottom w:val="nil"/>
          <w:right w:val="nil"/>
          <w:between w:val="nil"/>
        </w:pBdr>
        <w:spacing w:before="7"/>
        <w:rPr>
          <w:color w:val="000000"/>
          <w:sz w:val="16"/>
          <w:szCs w:val="16"/>
        </w:rPr>
      </w:pPr>
    </w:p>
    <w:p w14:paraId="4D449880" w14:textId="77777777" w:rsidR="003F0180" w:rsidRDefault="003F0180" w:rsidP="003F0180">
      <w:pPr>
        <w:pBdr>
          <w:top w:val="nil"/>
          <w:left w:val="nil"/>
          <w:bottom w:val="nil"/>
          <w:right w:val="nil"/>
          <w:between w:val="nil"/>
        </w:pBdr>
        <w:spacing w:before="90"/>
        <w:ind w:left="1081" w:right="535"/>
        <w:jc w:val="center"/>
        <w:rPr>
          <w:color w:val="000000"/>
          <w:sz w:val="8"/>
          <w:szCs w:val="8"/>
        </w:rPr>
        <w:sectPr w:rsidR="003F0180" w:rsidSect="00624653">
          <w:headerReference w:type="default" r:id="rId18"/>
          <w:footerReference w:type="default" r:id="rId19"/>
          <w:pgSz w:w="11920" w:h="16850"/>
          <w:pgMar w:top="1701" w:right="720" w:bottom="280" w:left="1580" w:header="284" w:footer="0" w:gutter="0"/>
          <w:cols w:space="720"/>
        </w:sectPr>
      </w:pPr>
      <w:r>
        <w:rPr>
          <w:color w:val="000000"/>
          <w:sz w:val="24"/>
          <w:szCs w:val="24"/>
        </w:rPr>
        <w:t>Assinatura do Requerente</w:t>
      </w:r>
    </w:p>
    <w:p w14:paraId="5B9B540B" w14:textId="77777777" w:rsidR="003F0180" w:rsidRPr="000A5567" w:rsidRDefault="003F0180" w:rsidP="003F0180">
      <w:pPr>
        <w:pBdr>
          <w:top w:val="nil"/>
          <w:left w:val="nil"/>
          <w:bottom w:val="nil"/>
          <w:right w:val="nil"/>
          <w:between w:val="nil"/>
        </w:pBdr>
        <w:jc w:val="center"/>
        <w:rPr>
          <w:b/>
          <w:bCs/>
          <w:color w:val="000000"/>
          <w:sz w:val="24"/>
          <w:szCs w:val="24"/>
        </w:rPr>
      </w:pPr>
      <w:r w:rsidRPr="000A5567">
        <w:rPr>
          <w:b/>
          <w:bCs/>
          <w:color w:val="000000"/>
          <w:sz w:val="24"/>
          <w:szCs w:val="24"/>
        </w:rPr>
        <w:lastRenderedPageBreak/>
        <w:t>ANEXO VI</w:t>
      </w:r>
    </w:p>
    <w:p w14:paraId="70F41943" w14:textId="77777777" w:rsidR="003F0180" w:rsidRDefault="003F0180" w:rsidP="003F0180">
      <w:pPr>
        <w:pStyle w:val="Ttulo1"/>
        <w:spacing w:before="90"/>
        <w:ind w:left="125" w:right="419"/>
        <w:jc w:val="center"/>
        <w:rPr>
          <w:sz w:val="8"/>
          <w:szCs w:val="8"/>
        </w:rPr>
      </w:pPr>
      <w:r>
        <w:t>DECLARAÇÃO SOBRE INSTALAÇÕES E CONDIÇÕES MATERIAIS</w:t>
      </w:r>
    </w:p>
    <w:p w14:paraId="5F7A156D" w14:textId="77777777" w:rsidR="003F0180" w:rsidRDefault="003F0180" w:rsidP="003F0180">
      <w:pPr>
        <w:pBdr>
          <w:top w:val="nil"/>
          <w:left w:val="nil"/>
          <w:bottom w:val="nil"/>
          <w:right w:val="nil"/>
          <w:between w:val="nil"/>
        </w:pBdr>
        <w:rPr>
          <w:b/>
          <w:color w:val="000000"/>
          <w:sz w:val="26"/>
          <w:szCs w:val="26"/>
        </w:rPr>
      </w:pPr>
    </w:p>
    <w:p w14:paraId="6994DAA0" w14:textId="77777777" w:rsidR="003F0180" w:rsidRDefault="003F0180" w:rsidP="003F0180">
      <w:pPr>
        <w:pBdr>
          <w:top w:val="nil"/>
          <w:left w:val="nil"/>
          <w:bottom w:val="nil"/>
          <w:right w:val="nil"/>
          <w:between w:val="nil"/>
        </w:pBdr>
        <w:rPr>
          <w:b/>
          <w:color w:val="000000"/>
          <w:sz w:val="26"/>
          <w:szCs w:val="26"/>
        </w:rPr>
      </w:pPr>
    </w:p>
    <w:p w14:paraId="0E9418C6" w14:textId="77777777" w:rsidR="003F0180" w:rsidRDefault="003F0180" w:rsidP="003F0180">
      <w:pPr>
        <w:spacing w:before="232"/>
        <w:ind w:left="122" w:right="106"/>
        <w:rPr>
          <w:sz w:val="24"/>
          <w:szCs w:val="24"/>
        </w:rPr>
      </w:pPr>
      <w:r>
        <w:rPr>
          <w:sz w:val="24"/>
          <w:szCs w:val="24"/>
        </w:rPr>
        <w:t xml:space="preserve">Declaro, em conformidade com o art. 33, </w:t>
      </w:r>
      <w:r>
        <w:rPr>
          <w:b/>
          <w:sz w:val="24"/>
          <w:szCs w:val="24"/>
        </w:rPr>
        <w:t>caput</w:t>
      </w:r>
      <w:r>
        <w:rPr>
          <w:sz w:val="24"/>
          <w:szCs w:val="24"/>
        </w:rPr>
        <w:t xml:space="preserve">, inciso V, alínea “c”, da Lei nº 13.019, de 2014, que a </w:t>
      </w:r>
      <w:r>
        <w:rPr>
          <w:i/>
          <w:sz w:val="24"/>
          <w:szCs w:val="24"/>
        </w:rPr>
        <w:t>[identificação da organização da sociedade civil – OSC]</w:t>
      </w:r>
      <w:r>
        <w:rPr>
          <w:sz w:val="24"/>
          <w:szCs w:val="24"/>
        </w:rPr>
        <w:t>:</w:t>
      </w:r>
    </w:p>
    <w:p w14:paraId="628725F1" w14:textId="77777777" w:rsidR="003F0180" w:rsidRDefault="003F0180" w:rsidP="003F0180">
      <w:pPr>
        <w:pBdr>
          <w:top w:val="nil"/>
          <w:left w:val="nil"/>
          <w:bottom w:val="nil"/>
          <w:right w:val="nil"/>
          <w:between w:val="nil"/>
        </w:pBdr>
        <w:rPr>
          <w:color w:val="000000"/>
          <w:sz w:val="26"/>
          <w:szCs w:val="26"/>
        </w:rPr>
      </w:pPr>
    </w:p>
    <w:p w14:paraId="75C7695C" w14:textId="77777777" w:rsidR="003F0180" w:rsidRDefault="003F0180" w:rsidP="003F0180">
      <w:pPr>
        <w:pBdr>
          <w:top w:val="nil"/>
          <w:left w:val="nil"/>
          <w:bottom w:val="nil"/>
          <w:right w:val="nil"/>
          <w:between w:val="nil"/>
        </w:pBdr>
        <w:rPr>
          <w:color w:val="000000"/>
          <w:sz w:val="26"/>
          <w:szCs w:val="26"/>
        </w:rPr>
      </w:pPr>
    </w:p>
    <w:p w14:paraId="7E21F451" w14:textId="77777777" w:rsidR="003F0180" w:rsidRDefault="003F0180" w:rsidP="003F0180">
      <w:pPr>
        <w:pBdr>
          <w:top w:val="nil"/>
          <w:left w:val="nil"/>
          <w:bottom w:val="nil"/>
          <w:right w:val="nil"/>
          <w:between w:val="nil"/>
        </w:pBdr>
        <w:spacing w:before="8"/>
        <w:rPr>
          <w:color w:val="000000"/>
          <w:sz w:val="20"/>
          <w:szCs w:val="20"/>
        </w:rPr>
      </w:pPr>
    </w:p>
    <w:p w14:paraId="77A6B80A" w14:textId="77777777" w:rsidR="003F0180" w:rsidRDefault="003F0180" w:rsidP="003654EA">
      <w:pPr>
        <w:numPr>
          <w:ilvl w:val="0"/>
          <w:numId w:val="22"/>
        </w:numPr>
        <w:pBdr>
          <w:top w:val="nil"/>
          <w:left w:val="nil"/>
          <w:bottom w:val="nil"/>
          <w:right w:val="nil"/>
          <w:between w:val="nil"/>
        </w:pBdr>
        <w:tabs>
          <w:tab w:val="left" w:pos="1252"/>
          <w:tab w:val="left" w:pos="1253"/>
        </w:tabs>
        <w:ind w:right="475" w:hanging="12"/>
        <w:rPr>
          <w:color w:val="000000"/>
          <w:sz w:val="24"/>
          <w:szCs w:val="24"/>
        </w:rPr>
      </w:pPr>
      <w:r>
        <w:rPr>
          <w:color w:val="000000"/>
          <w:sz w:val="24"/>
          <w:szCs w:val="24"/>
        </w:rPr>
        <w:t>dispõe de instalações e outras condições materiais para o desenvolvimento das atividades ou projetos previstos na parceria e o cumprimento das metas estabelecidas,</w:t>
      </w:r>
    </w:p>
    <w:p w14:paraId="51EF5822" w14:textId="77777777" w:rsidR="003F0180" w:rsidRDefault="003F0180" w:rsidP="003F0180">
      <w:pPr>
        <w:pBdr>
          <w:top w:val="nil"/>
          <w:left w:val="nil"/>
          <w:bottom w:val="nil"/>
          <w:right w:val="nil"/>
          <w:between w:val="nil"/>
        </w:pBdr>
        <w:ind w:left="2481"/>
        <w:rPr>
          <w:color w:val="000000"/>
          <w:sz w:val="8"/>
          <w:szCs w:val="8"/>
        </w:rPr>
      </w:pPr>
      <w:r>
        <w:rPr>
          <w:color w:val="000000"/>
          <w:sz w:val="24"/>
          <w:szCs w:val="24"/>
        </w:rPr>
        <w:t>em condições de salubridade e segurança adequadas.</w:t>
      </w:r>
    </w:p>
    <w:p w14:paraId="6614FDF8" w14:textId="77777777" w:rsidR="003F0180" w:rsidRDefault="003F0180" w:rsidP="003F0180">
      <w:pPr>
        <w:pBdr>
          <w:top w:val="nil"/>
          <w:left w:val="nil"/>
          <w:bottom w:val="nil"/>
          <w:right w:val="nil"/>
          <w:between w:val="nil"/>
        </w:pBdr>
        <w:spacing w:before="5"/>
        <w:rPr>
          <w:color w:val="000000"/>
          <w:sz w:val="8"/>
          <w:szCs w:val="8"/>
        </w:rPr>
      </w:pPr>
    </w:p>
    <w:p w14:paraId="4E600954" w14:textId="77777777" w:rsidR="003F0180" w:rsidRDefault="003F0180" w:rsidP="003F0180">
      <w:pPr>
        <w:ind w:left="248" w:right="535"/>
        <w:jc w:val="center"/>
        <w:rPr>
          <w:i/>
          <w:sz w:val="24"/>
          <w:szCs w:val="24"/>
        </w:rPr>
      </w:pPr>
      <w:r>
        <w:rPr>
          <w:i/>
          <w:sz w:val="24"/>
          <w:szCs w:val="24"/>
        </w:rPr>
        <w:t>OU</w:t>
      </w:r>
    </w:p>
    <w:p w14:paraId="5552CD7B" w14:textId="77777777" w:rsidR="003F0180" w:rsidRDefault="003F0180" w:rsidP="003F0180">
      <w:pPr>
        <w:pBdr>
          <w:top w:val="nil"/>
          <w:left w:val="nil"/>
          <w:bottom w:val="nil"/>
          <w:right w:val="nil"/>
          <w:between w:val="nil"/>
        </w:pBdr>
        <w:spacing w:before="5"/>
        <w:rPr>
          <w:i/>
          <w:color w:val="000000"/>
          <w:sz w:val="24"/>
          <w:szCs w:val="24"/>
        </w:rPr>
      </w:pPr>
    </w:p>
    <w:p w14:paraId="64A1CC16" w14:textId="77777777" w:rsidR="003F0180" w:rsidRDefault="003F0180" w:rsidP="003654EA">
      <w:pPr>
        <w:numPr>
          <w:ilvl w:val="0"/>
          <w:numId w:val="20"/>
        </w:numPr>
        <w:pBdr>
          <w:top w:val="nil"/>
          <w:left w:val="nil"/>
          <w:bottom w:val="nil"/>
          <w:right w:val="nil"/>
          <w:between w:val="nil"/>
        </w:pBdr>
        <w:tabs>
          <w:tab w:val="left" w:pos="925"/>
          <w:tab w:val="left" w:pos="926"/>
        </w:tabs>
        <w:ind w:right="435" w:hanging="303"/>
        <w:rPr>
          <w:color w:val="000000"/>
          <w:sz w:val="24"/>
          <w:szCs w:val="24"/>
        </w:rPr>
      </w:pPr>
      <w:r>
        <w:rPr>
          <w:color w:val="000000"/>
        </w:rPr>
        <w:tab/>
      </w:r>
      <w:r>
        <w:rPr>
          <w:color w:val="000000"/>
          <w:sz w:val="24"/>
          <w:szCs w:val="24"/>
        </w:rPr>
        <w:t>pretende contratar ou adquirir com recursos da parceria as condições materiais para o desenvolvimento das atividades ou projetos previstos na parceria e o cumprimento das</w:t>
      </w:r>
    </w:p>
    <w:p w14:paraId="2E1F511E" w14:textId="77777777" w:rsidR="003F0180" w:rsidRDefault="003F0180" w:rsidP="003F0180">
      <w:pPr>
        <w:pBdr>
          <w:top w:val="nil"/>
          <w:left w:val="nil"/>
          <w:bottom w:val="nil"/>
          <w:right w:val="nil"/>
          <w:between w:val="nil"/>
        </w:pBdr>
        <w:ind w:left="1478"/>
        <w:rPr>
          <w:color w:val="000000"/>
          <w:sz w:val="8"/>
          <w:szCs w:val="8"/>
        </w:rPr>
      </w:pPr>
      <w:r>
        <w:rPr>
          <w:color w:val="000000"/>
          <w:sz w:val="24"/>
          <w:szCs w:val="24"/>
        </w:rPr>
        <w:t>metas estabelecidas, em condições de salubridade e segurança adequadas.</w:t>
      </w:r>
    </w:p>
    <w:p w14:paraId="0277BFAC" w14:textId="77777777" w:rsidR="003F0180" w:rsidRDefault="003F0180" w:rsidP="003F0180">
      <w:pPr>
        <w:pBdr>
          <w:top w:val="nil"/>
          <w:left w:val="nil"/>
          <w:bottom w:val="nil"/>
          <w:right w:val="nil"/>
          <w:between w:val="nil"/>
        </w:pBdr>
        <w:spacing w:before="2"/>
        <w:rPr>
          <w:color w:val="000000"/>
          <w:sz w:val="8"/>
          <w:szCs w:val="8"/>
        </w:rPr>
      </w:pPr>
    </w:p>
    <w:p w14:paraId="4700DFCF" w14:textId="77777777" w:rsidR="003F0180" w:rsidRDefault="003F0180" w:rsidP="003F0180">
      <w:pPr>
        <w:spacing w:before="1"/>
        <w:ind w:left="248" w:right="535"/>
        <w:jc w:val="center"/>
        <w:rPr>
          <w:i/>
          <w:sz w:val="24"/>
          <w:szCs w:val="24"/>
        </w:rPr>
      </w:pPr>
      <w:r>
        <w:rPr>
          <w:i/>
          <w:sz w:val="24"/>
          <w:szCs w:val="24"/>
        </w:rPr>
        <w:t>OU</w:t>
      </w:r>
    </w:p>
    <w:p w14:paraId="0796D621" w14:textId="77777777" w:rsidR="003F0180" w:rsidRDefault="003F0180" w:rsidP="003F0180">
      <w:pPr>
        <w:pBdr>
          <w:top w:val="nil"/>
          <w:left w:val="nil"/>
          <w:bottom w:val="nil"/>
          <w:right w:val="nil"/>
          <w:between w:val="nil"/>
        </w:pBdr>
        <w:spacing w:before="4"/>
        <w:rPr>
          <w:i/>
          <w:color w:val="000000"/>
          <w:sz w:val="24"/>
          <w:szCs w:val="24"/>
        </w:rPr>
      </w:pPr>
    </w:p>
    <w:p w14:paraId="40A176DF" w14:textId="77777777" w:rsidR="003F0180" w:rsidRDefault="003F0180" w:rsidP="003654EA">
      <w:pPr>
        <w:numPr>
          <w:ilvl w:val="1"/>
          <w:numId w:val="20"/>
        </w:numPr>
        <w:pBdr>
          <w:top w:val="nil"/>
          <w:left w:val="nil"/>
          <w:bottom w:val="nil"/>
          <w:right w:val="nil"/>
          <w:between w:val="nil"/>
        </w:pBdr>
        <w:tabs>
          <w:tab w:val="left" w:pos="1091"/>
          <w:tab w:val="left" w:pos="1092"/>
        </w:tabs>
        <w:ind w:right="523" w:hanging="221"/>
        <w:rPr>
          <w:color w:val="000000"/>
          <w:sz w:val="24"/>
          <w:szCs w:val="24"/>
        </w:rPr>
      </w:pPr>
      <w:r>
        <w:rPr>
          <w:color w:val="000000"/>
        </w:rPr>
        <w:tab/>
      </w:r>
      <w:r>
        <w:rPr>
          <w:color w:val="000000"/>
          <w:sz w:val="24"/>
          <w:szCs w:val="24"/>
        </w:rPr>
        <w:t>dispõe de instalações e outras condições materiais, em condições de salubridade e segurança adequadas para o desenvolvimento das atividades ou projetos previstos na</w:t>
      </w:r>
    </w:p>
    <w:p w14:paraId="0D5A1C69" w14:textId="77777777" w:rsidR="003F0180" w:rsidRDefault="003F0180" w:rsidP="003F0180">
      <w:pPr>
        <w:pBdr>
          <w:top w:val="nil"/>
          <w:left w:val="nil"/>
          <w:bottom w:val="nil"/>
          <w:right w:val="nil"/>
          <w:between w:val="nil"/>
        </w:pBdr>
        <w:spacing w:before="1"/>
        <w:ind w:left="1689" w:right="824" w:hanging="420"/>
        <w:rPr>
          <w:color w:val="000000"/>
          <w:sz w:val="8"/>
          <w:szCs w:val="8"/>
        </w:rPr>
      </w:pPr>
      <w:r>
        <w:rPr>
          <w:color w:val="000000"/>
          <w:sz w:val="24"/>
          <w:szCs w:val="24"/>
        </w:rPr>
        <w:t>parceria e o cumprimento das metas estabelecidas, bem como pretende, ainda, contratar ou adquirir com recursos da parceria outros bens para tanto.</w:t>
      </w:r>
    </w:p>
    <w:p w14:paraId="5500A1FD" w14:textId="77777777" w:rsidR="003F0180" w:rsidRDefault="003F0180" w:rsidP="003F0180">
      <w:pPr>
        <w:pBdr>
          <w:top w:val="nil"/>
          <w:left w:val="nil"/>
          <w:bottom w:val="nil"/>
          <w:right w:val="nil"/>
          <w:between w:val="nil"/>
        </w:pBdr>
        <w:rPr>
          <w:color w:val="000000"/>
          <w:sz w:val="26"/>
          <w:szCs w:val="26"/>
        </w:rPr>
      </w:pPr>
    </w:p>
    <w:p w14:paraId="14534972" w14:textId="77777777" w:rsidR="003F0180" w:rsidRDefault="003F0180" w:rsidP="003F0180">
      <w:pPr>
        <w:pBdr>
          <w:top w:val="nil"/>
          <w:left w:val="nil"/>
          <w:bottom w:val="nil"/>
          <w:right w:val="nil"/>
          <w:between w:val="nil"/>
        </w:pBdr>
        <w:rPr>
          <w:color w:val="000000"/>
          <w:sz w:val="26"/>
          <w:szCs w:val="26"/>
        </w:rPr>
      </w:pPr>
    </w:p>
    <w:p w14:paraId="5A35486B" w14:textId="77777777" w:rsidR="003F0180" w:rsidRDefault="003F0180" w:rsidP="003F0180">
      <w:pPr>
        <w:pBdr>
          <w:top w:val="nil"/>
          <w:left w:val="nil"/>
          <w:bottom w:val="nil"/>
          <w:right w:val="nil"/>
          <w:between w:val="nil"/>
        </w:pBdr>
        <w:spacing w:before="7"/>
        <w:rPr>
          <w:color w:val="000000"/>
          <w:sz w:val="20"/>
          <w:szCs w:val="20"/>
        </w:rPr>
      </w:pPr>
    </w:p>
    <w:p w14:paraId="49281EF1" w14:textId="77777777" w:rsidR="003F0180" w:rsidRDefault="003F0180" w:rsidP="003F0180">
      <w:pPr>
        <w:ind w:left="129" w:right="419"/>
        <w:jc w:val="center"/>
        <w:rPr>
          <w:i/>
          <w:sz w:val="24"/>
          <w:szCs w:val="24"/>
        </w:rPr>
      </w:pPr>
      <w:r>
        <w:rPr>
          <w:i/>
          <w:sz w:val="24"/>
          <w:szCs w:val="24"/>
        </w:rPr>
        <w:t>OBS: A organização da sociedade civil adotará uma das três redações acima, conforme a sua situação. A presente observação deverá ser suprimida da versão final da declaração.</w:t>
      </w:r>
    </w:p>
    <w:p w14:paraId="2337D6E0" w14:textId="77777777" w:rsidR="003F0180" w:rsidRDefault="003F0180" w:rsidP="003F0180">
      <w:pPr>
        <w:pBdr>
          <w:top w:val="nil"/>
          <w:left w:val="nil"/>
          <w:bottom w:val="nil"/>
          <w:right w:val="nil"/>
          <w:between w:val="nil"/>
        </w:pBdr>
        <w:rPr>
          <w:i/>
          <w:color w:val="000000"/>
          <w:sz w:val="26"/>
          <w:szCs w:val="26"/>
        </w:rPr>
      </w:pPr>
    </w:p>
    <w:p w14:paraId="303B0241" w14:textId="77777777" w:rsidR="003F0180" w:rsidRDefault="003F0180" w:rsidP="003F0180">
      <w:pPr>
        <w:pBdr>
          <w:top w:val="nil"/>
          <w:left w:val="nil"/>
          <w:bottom w:val="nil"/>
          <w:right w:val="nil"/>
          <w:between w:val="nil"/>
        </w:pBdr>
        <w:rPr>
          <w:i/>
          <w:color w:val="000000"/>
          <w:sz w:val="26"/>
          <w:szCs w:val="26"/>
        </w:rPr>
      </w:pPr>
    </w:p>
    <w:p w14:paraId="62D237E6" w14:textId="77777777" w:rsidR="003F0180" w:rsidRDefault="003F0180" w:rsidP="003F0180">
      <w:pPr>
        <w:pBdr>
          <w:top w:val="nil"/>
          <w:left w:val="nil"/>
          <w:bottom w:val="nil"/>
          <w:right w:val="nil"/>
          <w:between w:val="nil"/>
        </w:pBdr>
        <w:spacing w:before="10"/>
        <w:rPr>
          <w:i/>
          <w:color w:val="000000"/>
          <w:sz w:val="20"/>
          <w:szCs w:val="20"/>
        </w:rPr>
      </w:pPr>
    </w:p>
    <w:p w14:paraId="35B76CEA" w14:textId="77777777" w:rsidR="003F0180" w:rsidRDefault="003F0180" w:rsidP="003F0180">
      <w:pPr>
        <w:pBdr>
          <w:top w:val="nil"/>
          <w:left w:val="nil"/>
          <w:bottom w:val="nil"/>
          <w:right w:val="nil"/>
          <w:between w:val="nil"/>
        </w:pBdr>
        <w:tabs>
          <w:tab w:val="left" w:pos="1532"/>
          <w:tab w:val="left" w:pos="3560"/>
          <w:tab w:val="left" w:pos="4451"/>
        </w:tabs>
        <w:ind w:right="28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58DA183C" w14:textId="77777777" w:rsidR="003F0180" w:rsidRDefault="003F0180" w:rsidP="003F0180">
      <w:pPr>
        <w:pBdr>
          <w:top w:val="nil"/>
          <w:left w:val="nil"/>
          <w:bottom w:val="nil"/>
          <w:right w:val="nil"/>
          <w:between w:val="nil"/>
        </w:pBdr>
        <w:rPr>
          <w:color w:val="000000"/>
          <w:sz w:val="26"/>
          <w:szCs w:val="26"/>
        </w:rPr>
      </w:pPr>
    </w:p>
    <w:p w14:paraId="41E09DB9" w14:textId="77777777" w:rsidR="003F0180" w:rsidRDefault="003F0180" w:rsidP="003F0180">
      <w:pPr>
        <w:pBdr>
          <w:top w:val="nil"/>
          <w:left w:val="nil"/>
          <w:bottom w:val="nil"/>
          <w:right w:val="nil"/>
          <w:between w:val="nil"/>
        </w:pBdr>
        <w:rPr>
          <w:color w:val="000000"/>
          <w:sz w:val="26"/>
          <w:szCs w:val="26"/>
        </w:rPr>
      </w:pPr>
    </w:p>
    <w:p w14:paraId="610F9992" w14:textId="77777777" w:rsidR="003F0180" w:rsidRDefault="003F0180" w:rsidP="003F0180">
      <w:pPr>
        <w:pBdr>
          <w:top w:val="nil"/>
          <w:left w:val="nil"/>
          <w:bottom w:val="nil"/>
          <w:right w:val="nil"/>
          <w:between w:val="nil"/>
        </w:pBdr>
        <w:spacing w:before="8"/>
        <w:rPr>
          <w:color w:val="000000"/>
          <w:sz w:val="20"/>
          <w:szCs w:val="20"/>
        </w:rPr>
      </w:pPr>
    </w:p>
    <w:p w14:paraId="2E836E4D" w14:textId="77777777" w:rsidR="003F0180" w:rsidRDefault="003F0180" w:rsidP="003F0180">
      <w:pPr>
        <w:ind w:left="245" w:right="535"/>
        <w:jc w:val="center"/>
        <w:rPr>
          <w:sz w:val="24"/>
          <w:szCs w:val="24"/>
        </w:rPr>
      </w:pPr>
      <w:r>
        <w:rPr>
          <w:sz w:val="24"/>
          <w:szCs w:val="24"/>
        </w:rPr>
        <w:t>...........................................................................................</w:t>
      </w:r>
    </w:p>
    <w:p w14:paraId="032B47E8" w14:textId="77777777" w:rsidR="003F0180" w:rsidRDefault="003F0180" w:rsidP="003F0180">
      <w:pPr>
        <w:pBdr>
          <w:top w:val="nil"/>
          <w:left w:val="nil"/>
          <w:bottom w:val="nil"/>
          <w:right w:val="nil"/>
          <w:between w:val="nil"/>
        </w:pBdr>
        <w:spacing w:before="2"/>
        <w:rPr>
          <w:color w:val="000000"/>
          <w:sz w:val="8"/>
          <w:szCs w:val="8"/>
        </w:rPr>
      </w:pPr>
    </w:p>
    <w:p w14:paraId="2E725125" w14:textId="77777777" w:rsidR="003F0180" w:rsidRDefault="003F0180" w:rsidP="003F0180">
      <w:pPr>
        <w:pBdr>
          <w:top w:val="nil"/>
          <w:left w:val="nil"/>
          <w:bottom w:val="nil"/>
          <w:right w:val="nil"/>
          <w:between w:val="nil"/>
        </w:pBdr>
        <w:ind w:left="244" w:right="535"/>
        <w:jc w:val="center"/>
        <w:rPr>
          <w:color w:val="000000"/>
          <w:sz w:val="8"/>
          <w:szCs w:val="8"/>
        </w:rPr>
        <w:sectPr w:rsidR="003F0180">
          <w:headerReference w:type="default" r:id="rId20"/>
          <w:footerReference w:type="default" r:id="rId21"/>
          <w:pgSz w:w="11920" w:h="16850"/>
          <w:pgMar w:top="2400" w:right="720" w:bottom="280" w:left="1580" w:header="284" w:footer="0" w:gutter="0"/>
          <w:cols w:space="720"/>
        </w:sectPr>
      </w:pPr>
      <w:r>
        <w:rPr>
          <w:color w:val="000000"/>
          <w:sz w:val="24"/>
          <w:szCs w:val="24"/>
        </w:rPr>
        <w:t>(Nome e Cargo do Representante Legal da OSC)</w:t>
      </w:r>
    </w:p>
    <w:p w14:paraId="729FC551" w14:textId="77777777" w:rsidR="003F0180" w:rsidRPr="000A5567" w:rsidRDefault="003F0180" w:rsidP="003F0180">
      <w:pPr>
        <w:pBdr>
          <w:top w:val="nil"/>
          <w:left w:val="nil"/>
          <w:bottom w:val="nil"/>
          <w:right w:val="nil"/>
          <w:between w:val="nil"/>
        </w:pBdr>
        <w:spacing w:before="7"/>
        <w:jc w:val="center"/>
        <w:rPr>
          <w:b/>
          <w:bCs/>
          <w:color w:val="000000"/>
          <w:sz w:val="24"/>
          <w:szCs w:val="24"/>
        </w:rPr>
      </w:pPr>
      <w:r w:rsidRPr="000A5567">
        <w:rPr>
          <w:b/>
          <w:bCs/>
          <w:color w:val="000000"/>
          <w:sz w:val="24"/>
          <w:szCs w:val="24"/>
        </w:rPr>
        <w:lastRenderedPageBreak/>
        <w:t>ANEXO VII</w:t>
      </w:r>
    </w:p>
    <w:p w14:paraId="7661B334" w14:textId="77777777" w:rsidR="003F0180" w:rsidRDefault="003F0180" w:rsidP="003F0180">
      <w:pPr>
        <w:pStyle w:val="Ttulo1"/>
        <w:spacing w:before="90"/>
        <w:ind w:left="243" w:right="535"/>
        <w:jc w:val="center"/>
        <w:rPr>
          <w:sz w:val="8"/>
          <w:szCs w:val="8"/>
        </w:rPr>
      </w:pPr>
      <w:r>
        <w:t>DECLARAÇÃO</w:t>
      </w:r>
    </w:p>
    <w:p w14:paraId="1D24B89F" w14:textId="77777777" w:rsidR="003F0180" w:rsidRDefault="003F0180" w:rsidP="003F0180">
      <w:pPr>
        <w:pBdr>
          <w:top w:val="nil"/>
          <w:left w:val="nil"/>
          <w:bottom w:val="nil"/>
          <w:right w:val="nil"/>
          <w:between w:val="nil"/>
        </w:pBdr>
        <w:spacing w:before="11"/>
        <w:rPr>
          <w:b/>
          <w:color w:val="000000"/>
          <w:sz w:val="23"/>
          <w:szCs w:val="23"/>
        </w:rPr>
      </w:pPr>
    </w:p>
    <w:p w14:paraId="24CB6070" w14:textId="77777777" w:rsidR="003F0180" w:rsidRDefault="003F0180" w:rsidP="003F0180">
      <w:pPr>
        <w:ind w:left="122" w:right="411"/>
        <w:jc w:val="both"/>
        <w:rPr>
          <w:sz w:val="24"/>
          <w:szCs w:val="24"/>
        </w:rPr>
      </w:pPr>
      <w:r>
        <w:rPr>
          <w:sz w:val="24"/>
          <w:szCs w:val="24"/>
        </w:rPr>
        <w:t xml:space="preserve">Declaro para os devidos fins, em nome da </w:t>
      </w:r>
      <w:r>
        <w:rPr>
          <w:i/>
          <w:sz w:val="24"/>
          <w:szCs w:val="24"/>
        </w:rPr>
        <w:t>[identificação da organização da sociedade civil – OSC]</w:t>
      </w:r>
      <w:r>
        <w:rPr>
          <w:sz w:val="24"/>
          <w:szCs w:val="24"/>
        </w:rPr>
        <w:t>, nos termos da Lei Federal 13.019/2014 e Lei Municipal 9.538/2004 e Decreto Municipal nº1.210/2017, que:</w:t>
      </w:r>
    </w:p>
    <w:p w14:paraId="293F76C4" w14:textId="77777777" w:rsidR="003F0180" w:rsidRDefault="003F0180" w:rsidP="003F0180">
      <w:pPr>
        <w:pBdr>
          <w:top w:val="nil"/>
          <w:left w:val="nil"/>
          <w:bottom w:val="nil"/>
          <w:right w:val="nil"/>
          <w:between w:val="nil"/>
        </w:pBdr>
        <w:rPr>
          <w:color w:val="000000"/>
          <w:sz w:val="8"/>
          <w:szCs w:val="8"/>
        </w:rPr>
      </w:pPr>
    </w:p>
    <w:p w14:paraId="02BBFB06" w14:textId="77777777" w:rsidR="003F0180" w:rsidRDefault="003F0180" w:rsidP="003654EA">
      <w:pPr>
        <w:numPr>
          <w:ilvl w:val="0"/>
          <w:numId w:val="18"/>
        </w:numPr>
        <w:pBdr>
          <w:top w:val="nil"/>
          <w:left w:val="nil"/>
          <w:bottom w:val="nil"/>
          <w:right w:val="nil"/>
          <w:between w:val="nil"/>
        </w:pBdr>
        <w:tabs>
          <w:tab w:val="left" w:pos="550"/>
        </w:tabs>
        <w:ind w:right="413" w:firstLine="0"/>
        <w:jc w:val="both"/>
        <w:rPr>
          <w:color w:val="000000"/>
          <w:sz w:val="24"/>
          <w:szCs w:val="24"/>
        </w:rPr>
      </w:pPr>
      <w:r>
        <w:rPr>
          <w:color w:val="000000"/>
          <w:sz w:val="24"/>
          <w:szCs w:val="24"/>
        </w:rPr>
        <w:t>não há no quadro de dirigentes desta OSC, membro de Poder ou do Ministério Público ou dirigente de órgão ou entidade da administração pública; ou seu cônjuge, companheiro ou parente em linha reta, colateral ou por afinidade, até o segundo grau;</w:t>
      </w:r>
    </w:p>
    <w:p w14:paraId="0099C30A" w14:textId="77777777" w:rsidR="003F0180" w:rsidRDefault="003F0180" w:rsidP="003F0180">
      <w:pPr>
        <w:pBdr>
          <w:top w:val="nil"/>
          <w:left w:val="nil"/>
          <w:bottom w:val="nil"/>
          <w:right w:val="nil"/>
          <w:between w:val="nil"/>
        </w:pBdr>
        <w:spacing w:before="1"/>
        <w:rPr>
          <w:color w:val="000000"/>
          <w:sz w:val="8"/>
          <w:szCs w:val="8"/>
        </w:rPr>
      </w:pPr>
    </w:p>
    <w:p w14:paraId="25DC1068" w14:textId="77777777" w:rsidR="003F0180" w:rsidRDefault="003F0180" w:rsidP="003654EA">
      <w:pPr>
        <w:numPr>
          <w:ilvl w:val="0"/>
          <w:numId w:val="18"/>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não contratarei com recursos da parceria, para prestação de serviços, servidor ou empregado público, inclusive aquele que exerça cargo em comissão ou função de confiança, de órgão ou entidade da administração pública, ou seu cônjuge, companheiro ou parente em linha reta, colateral ou por afinidade, até o segundo grau;</w:t>
      </w:r>
    </w:p>
    <w:p w14:paraId="066E31FB" w14:textId="77777777" w:rsidR="003F0180" w:rsidRDefault="003F0180" w:rsidP="003F0180">
      <w:pPr>
        <w:pBdr>
          <w:top w:val="nil"/>
          <w:left w:val="nil"/>
          <w:bottom w:val="nil"/>
          <w:right w:val="nil"/>
          <w:between w:val="nil"/>
        </w:pBdr>
        <w:rPr>
          <w:color w:val="000000"/>
          <w:sz w:val="8"/>
          <w:szCs w:val="8"/>
        </w:rPr>
      </w:pPr>
    </w:p>
    <w:p w14:paraId="4C802677" w14:textId="77777777" w:rsidR="003F0180" w:rsidRDefault="003F0180" w:rsidP="003654EA">
      <w:pPr>
        <w:numPr>
          <w:ilvl w:val="0"/>
          <w:numId w:val="18"/>
        </w:numPr>
        <w:pBdr>
          <w:top w:val="nil"/>
          <w:left w:val="nil"/>
          <w:bottom w:val="nil"/>
          <w:right w:val="nil"/>
          <w:between w:val="nil"/>
        </w:pBdr>
        <w:tabs>
          <w:tab w:val="left" w:pos="550"/>
        </w:tabs>
        <w:ind w:right="414" w:firstLine="0"/>
        <w:jc w:val="both"/>
        <w:rPr>
          <w:color w:val="000000"/>
          <w:sz w:val="24"/>
          <w:szCs w:val="24"/>
        </w:rPr>
      </w:pPr>
      <w:r>
        <w:rPr>
          <w:color w:val="000000"/>
          <w:sz w:val="24"/>
          <w:szCs w:val="24"/>
        </w:rPr>
        <w:t>não serão remunerados, a qualquer título, com os recursos repassados provenientes dessa parceria: (I) membro de Poder ou do Ministério Público ou dirigente de órgão ou entidade da administração pública; (II) servidor ou empregado público, inclusive aquele que exerça cargo em comissão ou função de confiança, de órgão ou entidade da administração pública, ou seu cônjuge, companheiro ou parente em linha reta, colateral ou por afinidade, até o segundo grau; e (III) pessoas naturais condenadas pela prática de crimes contra a administração pública ou contra o patrimônio público, de crimes eleitorais para os quais a lei comine pena privativa de liberdade, e de crimes de lavagem ou ocultação de bens, direitos e valores;</w:t>
      </w:r>
    </w:p>
    <w:p w14:paraId="6B506EDE" w14:textId="77777777" w:rsidR="003F0180" w:rsidRDefault="003F0180" w:rsidP="003F0180">
      <w:pPr>
        <w:pBdr>
          <w:top w:val="nil"/>
          <w:left w:val="nil"/>
          <w:bottom w:val="nil"/>
          <w:right w:val="nil"/>
          <w:between w:val="nil"/>
        </w:pBdr>
        <w:spacing w:before="10"/>
        <w:rPr>
          <w:color w:val="000000"/>
          <w:sz w:val="23"/>
          <w:szCs w:val="23"/>
        </w:rPr>
      </w:pPr>
    </w:p>
    <w:p w14:paraId="07BA35AF" w14:textId="77777777" w:rsidR="003F0180" w:rsidRDefault="003F0180" w:rsidP="003654EA">
      <w:pPr>
        <w:numPr>
          <w:ilvl w:val="0"/>
          <w:numId w:val="18"/>
        </w:numPr>
        <w:pBdr>
          <w:top w:val="nil"/>
          <w:left w:val="nil"/>
          <w:bottom w:val="nil"/>
          <w:right w:val="nil"/>
          <w:between w:val="nil"/>
        </w:pBdr>
        <w:tabs>
          <w:tab w:val="left" w:pos="550"/>
        </w:tabs>
        <w:ind w:right="411" w:firstLine="0"/>
        <w:jc w:val="both"/>
        <w:rPr>
          <w:color w:val="000000"/>
          <w:sz w:val="24"/>
          <w:szCs w:val="24"/>
        </w:rPr>
      </w:pPr>
      <w:r>
        <w:rPr>
          <w:color w:val="000000"/>
          <w:sz w:val="24"/>
          <w:szCs w:val="24"/>
        </w:rPr>
        <w:t>que não remunerarei, com os recursos recebidos, pessoal da Diretoria desta Organização da Sociedade Civil e, não os contratarei para a execução do objeto da parceria, bem como não contratarei, nem remunerarei servidor público de qualquer esfera governamental para execução do objeto da parceria;</w:t>
      </w:r>
    </w:p>
    <w:p w14:paraId="0DAA37F2" w14:textId="77777777" w:rsidR="003F0180" w:rsidRDefault="003F0180" w:rsidP="003F0180">
      <w:pPr>
        <w:pBdr>
          <w:top w:val="nil"/>
          <w:left w:val="nil"/>
          <w:bottom w:val="nil"/>
          <w:right w:val="nil"/>
          <w:between w:val="nil"/>
        </w:pBdr>
        <w:rPr>
          <w:color w:val="000000"/>
          <w:sz w:val="8"/>
          <w:szCs w:val="8"/>
        </w:rPr>
      </w:pPr>
    </w:p>
    <w:p w14:paraId="5630E953" w14:textId="77777777" w:rsidR="003F0180" w:rsidRDefault="003F0180" w:rsidP="003654EA">
      <w:pPr>
        <w:numPr>
          <w:ilvl w:val="0"/>
          <w:numId w:val="18"/>
        </w:numPr>
        <w:pBdr>
          <w:top w:val="nil"/>
          <w:left w:val="nil"/>
          <w:bottom w:val="nil"/>
          <w:right w:val="nil"/>
          <w:between w:val="nil"/>
        </w:pBdr>
        <w:tabs>
          <w:tab w:val="left" w:pos="550"/>
        </w:tabs>
        <w:ind w:right="412" w:firstLine="0"/>
        <w:jc w:val="both"/>
        <w:rPr>
          <w:color w:val="000000"/>
          <w:sz w:val="24"/>
          <w:szCs w:val="24"/>
        </w:rPr>
      </w:pPr>
      <w:r>
        <w:rPr>
          <w:color w:val="000000"/>
          <w:sz w:val="24"/>
          <w:szCs w:val="24"/>
        </w:rPr>
        <w:t>que os bens e direitos desta Organização da Sociedade Civil, não constituem patrimônio de indivíduos;</w:t>
      </w:r>
    </w:p>
    <w:p w14:paraId="2D73E7A6" w14:textId="77777777" w:rsidR="003F0180" w:rsidRDefault="003F0180" w:rsidP="003F0180">
      <w:pPr>
        <w:pBdr>
          <w:top w:val="nil"/>
          <w:left w:val="nil"/>
          <w:bottom w:val="nil"/>
          <w:right w:val="nil"/>
          <w:between w:val="nil"/>
        </w:pBdr>
        <w:rPr>
          <w:color w:val="000000"/>
          <w:sz w:val="8"/>
          <w:szCs w:val="8"/>
        </w:rPr>
      </w:pPr>
    </w:p>
    <w:p w14:paraId="528AA49E" w14:textId="77777777" w:rsidR="003F0180" w:rsidRDefault="003F0180" w:rsidP="003654EA">
      <w:pPr>
        <w:numPr>
          <w:ilvl w:val="0"/>
          <w:numId w:val="18"/>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me responsabilizo pelo recebimento, pela correta aplicação e pela prestação de contas dos recursos recebidos;</w:t>
      </w:r>
    </w:p>
    <w:p w14:paraId="2BDA2F05" w14:textId="77777777" w:rsidR="003F0180" w:rsidRDefault="003F0180" w:rsidP="003F0180">
      <w:pPr>
        <w:pBdr>
          <w:top w:val="nil"/>
          <w:left w:val="nil"/>
          <w:bottom w:val="nil"/>
          <w:right w:val="nil"/>
          <w:between w:val="nil"/>
        </w:pBdr>
        <w:rPr>
          <w:color w:val="000000"/>
          <w:sz w:val="8"/>
          <w:szCs w:val="8"/>
        </w:rPr>
      </w:pPr>
    </w:p>
    <w:p w14:paraId="6C4AA2B0" w14:textId="77777777" w:rsidR="003F0180" w:rsidRDefault="003F0180" w:rsidP="003654EA">
      <w:pPr>
        <w:numPr>
          <w:ilvl w:val="0"/>
          <w:numId w:val="18"/>
        </w:numPr>
        <w:pBdr>
          <w:top w:val="nil"/>
          <w:left w:val="nil"/>
          <w:bottom w:val="nil"/>
          <w:right w:val="nil"/>
          <w:between w:val="nil"/>
        </w:pBdr>
        <w:tabs>
          <w:tab w:val="left" w:pos="550"/>
        </w:tabs>
        <w:ind w:right="418" w:firstLine="0"/>
        <w:jc w:val="both"/>
        <w:rPr>
          <w:color w:val="000000"/>
          <w:sz w:val="24"/>
          <w:szCs w:val="24"/>
        </w:rPr>
      </w:pPr>
      <w:r>
        <w:rPr>
          <w:color w:val="000000"/>
          <w:sz w:val="24"/>
          <w:szCs w:val="24"/>
        </w:rPr>
        <w:t>que esta Organização da Sociedade Civil não possui dívida com o Poder Público, bem como não possui inscrição nos bancos de dados públicos e privados de proteção ao crédito;</w:t>
      </w:r>
    </w:p>
    <w:p w14:paraId="06502BE8" w14:textId="77777777" w:rsidR="003F0180" w:rsidRDefault="003F0180" w:rsidP="003F0180">
      <w:pPr>
        <w:pBdr>
          <w:top w:val="nil"/>
          <w:left w:val="nil"/>
          <w:bottom w:val="nil"/>
          <w:right w:val="nil"/>
          <w:between w:val="nil"/>
        </w:pBdr>
        <w:rPr>
          <w:color w:val="000000"/>
          <w:sz w:val="8"/>
          <w:szCs w:val="8"/>
        </w:rPr>
      </w:pPr>
    </w:p>
    <w:p w14:paraId="4CB12165" w14:textId="77777777" w:rsidR="003F0180" w:rsidRDefault="003F0180" w:rsidP="003654EA">
      <w:pPr>
        <w:numPr>
          <w:ilvl w:val="0"/>
          <w:numId w:val="18"/>
        </w:numPr>
        <w:pBdr>
          <w:top w:val="nil"/>
          <w:left w:val="nil"/>
          <w:bottom w:val="nil"/>
          <w:right w:val="nil"/>
          <w:between w:val="nil"/>
        </w:pBdr>
        <w:tabs>
          <w:tab w:val="left" w:pos="550"/>
        </w:tabs>
        <w:spacing w:before="1"/>
        <w:ind w:right="414" w:firstLine="0"/>
        <w:jc w:val="both"/>
        <w:rPr>
          <w:color w:val="000000"/>
          <w:sz w:val="24"/>
          <w:szCs w:val="24"/>
        </w:rPr>
      </w:pPr>
      <w:r>
        <w:rPr>
          <w:color w:val="000000"/>
          <w:sz w:val="24"/>
          <w:szCs w:val="24"/>
        </w:rPr>
        <w:t>que nem eu, nem esta Organização da Sociedade Civil e nem seus Dirigentes somos réus em ação civil pública ou outras ações alusivas a desvio de recursos públicos ou qualquer ação que envolva prestação de contas reprovada, denúncia de irregularidade ou desvio de dinheiro.</w:t>
      </w:r>
    </w:p>
    <w:p w14:paraId="425B0FC9" w14:textId="77777777" w:rsidR="003F0180" w:rsidRDefault="003F0180" w:rsidP="003F0180">
      <w:pPr>
        <w:pBdr>
          <w:top w:val="nil"/>
          <w:left w:val="nil"/>
          <w:bottom w:val="nil"/>
          <w:right w:val="nil"/>
          <w:between w:val="nil"/>
        </w:pBdr>
        <w:spacing w:before="1"/>
        <w:rPr>
          <w:color w:val="000000"/>
          <w:sz w:val="26"/>
          <w:szCs w:val="26"/>
        </w:rPr>
      </w:pPr>
    </w:p>
    <w:p w14:paraId="3A7961AB" w14:textId="77777777" w:rsidR="003F0180" w:rsidRDefault="003F0180" w:rsidP="003F0180">
      <w:pPr>
        <w:pBdr>
          <w:top w:val="nil"/>
          <w:left w:val="nil"/>
          <w:bottom w:val="nil"/>
          <w:right w:val="nil"/>
          <w:between w:val="nil"/>
        </w:pBdr>
        <w:tabs>
          <w:tab w:val="left" w:pos="1963"/>
          <w:tab w:val="left" w:pos="3990"/>
          <w:tab w:val="left" w:pos="4881"/>
        </w:tabs>
        <w:ind w:left="430"/>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5DA4BA2E" w14:textId="77777777" w:rsidR="003F0180" w:rsidRDefault="003F0180" w:rsidP="003F0180">
      <w:pPr>
        <w:pBdr>
          <w:top w:val="nil"/>
          <w:left w:val="nil"/>
          <w:bottom w:val="nil"/>
          <w:right w:val="nil"/>
          <w:between w:val="nil"/>
        </w:pBdr>
        <w:spacing w:before="11"/>
        <w:rPr>
          <w:color w:val="000000"/>
          <w:sz w:val="27"/>
          <w:szCs w:val="27"/>
        </w:rPr>
      </w:pPr>
    </w:p>
    <w:p w14:paraId="1387677B" w14:textId="77777777" w:rsidR="003F0180" w:rsidRDefault="003F0180" w:rsidP="003F0180">
      <w:pPr>
        <w:ind w:left="963" w:right="535"/>
        <w:jc w:val="center"/>
        <w:rPr>
          <w:sz w:val="24"/>
          <w:szCs w:val="24"/>
        </w:rPr>
      </w:pPr>
      <w:r>
        <w:rPr>
          <w:sz w:val="24"/>
          <w:szCs w:val="24"/>
        </w:rPr>
        <w:t>...........................................................................................</w:t>
      </w:r>
    </w:p>
    <w:p w14:paraId="4C999B52" w14:textId="77777777" w:rsidR="003F0180" w:rsidRDefault="003F0180" w:rsidP="003F0180">
      <w:pPr>
        <w:pBdr>
          <w:top w:val="nil"/>
          <w:left w:val="nil"/>
          <w:bottom w:val="nil"/>
          <w:right w:val="nil"/>
          <w:between w:val="nil"/>
        </w:pBdr>
        <w:spacing w:before="19"/>
        <w:ind w:left="961" w:right="535"/>
        <w:jc w:val="center"/>
        <w:rPr>
          <w:color w:val="000000"/>
          <w:sz w:val="8"/>
          <w:szCs w:val="8"/>
        </w:rPr>
        <w:sectPr w:rsidR="003F0180">
          <w:headerReference w:type="default" r:id="rId22"/>
          <w:footerReference w:type="default" r:id="rId23"/>
          <w:pgSz w:w="11920" w:h="16850"/>
          <w:pgMar w:top="2400" w:right="720" w:bottom="280" w:left="1580" w:header="284" w:footer="0" w:gutter="0"/>
          <w:cols w:space="720"/>
        </w:sectPr>
      </w:pPr>
      <w:r>
        <w:rPr>
          <w:color w:val="000000"/>
          <w:sz w:val="24"/>
          <w:szCs w:val="24"/>
        </w:rPr>
        <w:t>(Nome e Cargo do Representante Legal da OSC)</w:t>
      </w:r>
    </w:p>
    <w:p w14:paraId="3BE87720" w14:textId="77777777" w:rsidR="003F0180" w:rsidRPr="00D04AE1" w:rsidRDefault="003F0180" w:rsidP="003F0180">
      <w:pPr>
        <w:pBdr>
          <w:top w:val="nil"/>
          <w:left w:val="nil"/>
          <w:bottom w:val="nil"/>
          <w:right w:val="nil"/>
          <w:between w:val="nil"/>
        </w:pBdr>
        <w:spacing w:before="9" w:after="1"/>
        <w:jc w:val="center"/>
        <w:rPr>
          <w:b/>
          <w:bCs/>
          <w:color w:val="000000"/>
          <w:sz w:val="24"/>
          <w:szCs w:val="24"/>
        </w:rPr>
      </w:pPr>
      <w:r w:rsidRPr="00D04AE1">
        <w:rPr>
          <w:b/>
          <w:bCs/>
          <w:color w:val="000000"/>
          <w:sz w:val="24"/>
          <w:szCs w:val="24"/>
        </w:rPr>
        <w:lastRenderedPageBreak/>
        <w:t>ANEXO VIII</w:t>
      </w:r>
    </w:p>
    <w:tbl>
      <w:tblPr>
        <w:tblStyle w:val="3"/>
        <w:tblW w:w="9068" w:type="dxa"/>
        <w:tblInd w:w="152" w:type="dxa"/>
        <w:tblLayout w:type="fixed"/>
        <w:tblLook w:val="0000" w:firstRow="0" w:lastRow="0" w:firstColumn="0" w:lastColumn="0" w:noHBand="0" w:noVBand="0"/>
      </w:tblPr>
      <w:tblGrid>
        <w:gridCol w:w="2428"/>
        <w:gridCol w:w="4506"/>
        <w:gridCol w:w="2134"/>
      </w:tblGrid>
      <w:tr w:rsidR="003F0180" w14:paraId="598B2547" w14:textId="77777777" w:rsidTr="00624653">
        <w:trPr>
          <w:trHeight w:val="1379"/>
        </w:trPr>
        <w:tc>
          <w:tcPr>
            <w:tcW w:w="9068" w:type="dxa"/>
            <w:gridSpan w:val="3"/>
            <w:tcBorders>
              <w:top w:val="single" w:sz="6" w:space="0" w:color="9F9F9F"/>
              <w:left w:val="single" w:sz="12" w:space="0" w:color="EFEFEF"/>
              <w:bottom w:val="single" w:sz="12" w:space="0" w:color="9F9F9F"/>
              <w:right w:val="single" w:sz="12" w:space="0" w:color="9F9F9F"/>
            </w:tcBorders>
          </w:tcPr>
          <w:p w14:paraId="602ED466" w14:textId="77777777" w:rsidR="003F0180" w:rsidRDefault="003F0180" w:rsidP="00624653">
            <w:pPr>
              <w:pBdr>
                <w:top w:val="nil"/>
                <w:left w:val="nil"/>
                <w:bottom w:val="nil"/>
                <w:right w:val="nil"/>
                <w:between w:val="nil"/>
              </w:pBdr>
              <w:rPr>
                <w:color w:val="000000"/>
                <w:sz w:val="26"/>
                <w:szCs w:val="26"/>
              </w:rPr>
            </w:pPr>
          </w:p>
          <w:p w14:paraId="7F973BB8" w14:textId="77777777" w:rsidR="003F0180" w:rsidRDefault="003F0180" w:rsidP="00624653">
            <w:pPr>
              <w:pBdr>
                <w:top w:val="nil"/>
                <w:left w:val="nil"/>
                <w:bottom w:val="nil"/>
                <w:right w:val="nil"/>
                <w:between w:val="nil"/>
              </w:pBdr>
              <w:spacing w:before="3"/>
              <w:rPr>
                <w:color w:val="000000"/>
                <w:sz w:val="21"/>
                <w:szCs w:val="21"/>
              </w:rPr>
            </w:pPr>
          </w:p>
          <w:p w14:paraId="67DB0CE9" w14:textId="77777777" w:rsidR="003F0180" w:rsidRDefault="003F0180" w:rsidP="00624653">
            <w:pPr>
              <w:pBdr>
                <w:top w:val="nil"/>
                <w:left w:val="nil"/>
                <w:bottom w:val="nil"/>
                <w:right w:val="nil"/>
                <w:between w:val="nil"/>
              </w:pBdr>
              <w:ind w:left="541"/>
              <w:rPr>
                <w:b/>
                <w:color w:val="000000"/>
                <w:sz w:val="24"/>
                <w:szCs w:val="24"/>
              </w:rPr>
            </w:pPr>
            <w:r>
              <w:rPr>
                <w:b/>
                <w:color w:val="000000"/>
                <w:sz w:val="24"/>
                <w:szCs w:val="24"/>
              </w:rPr>
              <w:t>RELAÇÃO NOMINAL ATUALIZADA DOS DIRIGENTES DA ENTIDADE</w:t>
            </w:r>
          </w:p>
        </w:tc>
      </w:tr>
      <w:tr w:rsidR="003F0180" w14:paraId="4F30CC3D" w14:textId="77777777" w:rsidTr="00624653">
        <w:trPr>
          <w:trHeight w:val="2221"/>
        </w:trPr>
        <w:tc>
          <w:tcPr>
            <w:tcW w:w="2428" w:type="dxa"/>
            <w:tcBorders>
              <w:top w:val="single" w:sz="12" w:space="0" w:color="9F9F9F"/>
              <w:left w:val="single" w:sz="12" w:space="0" w:color="EFEFEF"/>
              <w:bottom w:val="single" w:sz="12" w:space="0" w:color="9F9F9F"/>
              <w:right w:val="single" w:sz="6" w:space="0" w:color="9F9F9F"/>
            </w:tcBorders>
          </w:tcPr>
          <w:p w14:paraId="4A21FE71" w14:textId="77777777" w:rsidR="003F0180" w:rsidRDefault="003F0180" w:rsidP="00624653">
            <w:pPr>
              <w:pBdr>
                <w:top w:val="nil"/>
                <w:left w:val="nil"/>
                <w:bottom w:val="nil"/>
                <w:right w:val="nil"/>
                <w:between w:val="nil"/>
              </w:pBdr>
              <w:rPr>
                <w:color w:val="000000"/>
                <w:sz w:val="26"/>
                <w:szCs w:val="26"/>
              </w:rPr>
            </w:pPr>
          </w:p>
          <w:p w14:paraId="152B133D" w14:textId="77777777" w:rsidR="003F0180" w:rsidRDefault="003F0180" w:rsidP="00624653">
            <w:pPr>
              <w:pBdr>
                <w:top w:val="nil"/>
                <w:left w:val="nil"/>
                <w:bottom w:val="nil"/>
                <w:right w:val="nil"/>
                <w:between w:val="nil"/>
              </w:pBdr>
              <w:rPr>
                <w:color w:val="000000"/>
                <w:sz w:val="8"/>
                <w:szCs w:val="8"/>
              </w:rPr>
            </w:pPr>
          </w:p>
          <w:p w14:paraId="308DCB00" w14:textId="77777777" w:rsidR="003F0180" w:rsidRDefault="003F0180" w:rsidP="00624653">
            <w:pPr>
              <w:pBdr>
                <w:top w:val="nil"/>
                <w:left w:val="nil"/>
                <w:bottom w:val="nil"/>
                <w:right w:val="nil"/>
                <w:between w:val="nil"/>
              </w:pBdr>
              <w:spacing w:before="1"/>
              <w:ind w:left="158" w:right="138"/>
              <w:jc w:val="center"/>
              <w:rPr>
                <w:b/>
                <w:color w:val="000000"/>
                <w:sz w:val="24"/>
                <w:szCs w:val="24"/>
              </w:rPr>
            </w:pPr>
            <w:r>
              <w:rPr>
                <w:b/>
                <w:color w:val="000000"/>
                <w:sz w:val="24"/>
                <w:szCs w:val="24"/>
              </w:rPr>
              <w:t>Nome do dirigente e</w:t>
            </w:r>
          </w:p>
          <w:p w14:paraId="4AB18F8C" w14:textId="77777777" w:rsidR="003F0180" w:rsidRDefault="003F0180" w:rsidP="00624653">
            <w:pPr>
              <w:pBdr>
                <w:top w:val="nil"/>
                <w:left w:val="nil"/>
                <w:bottom w:val="nil"/>
                <w:right w:val="nil"/>
                <w:between w:val="nil"/>
              </w:pBdr>
              <w:spacing w:before="4"/>
              <w:rPr>
                <w:color w:val="000000"/>
                <w:sz w:val="24"/>
                <w:szCs w:val="24"/>
              </w:rPr>
            </w:pPr>
          </w:p>
          <w:p w14:paraId="18DCD1D1" w14:textId="77777777" w:rsidR="003F0180" w:rsidRDefault="003F0180" w:rsidP="00624653">
            <w:pPr>
              <w:pBdr>
                <w:top w:val="nil"/>
                <w:left w:val="nil"/>
                <w:bottom w:val="nil"/>
                <w:right w:val="nil"/>
                <w:between w:val="nil"/>
              </w:pBdr>
              <w:spacing w:before="1"/>
              <w:ind w:left="158" w:right="137"/>
              <w:jc w:val="center"/>
              <w:rPr>
                <w:b/>
                <w:color w:val="000000"/>
                <w:sz w:val="24"/>
                <w:szCs w:val="24"/>
              </w:rPr>
            </w:pPr>
            <w:r>
              <w:rPr>
                <w:b/>
                <w:color w:val="000000"/>
                <w:sz w:val="24"/>
                <w:szCs w:val="24"/>
              </w:rPr>
              <w:t>cargo que ocupa na OSC</w:t>
            </w:r>
          </w:p>
        </w:tc>
        <w:tc>
          <w:tcPr>
            <w:tcW w:w="4506" w:type="dxa"/>
            <w:tcBorders>
              <w:top w:val="single" w:sz="12" w:space="0" w:color="9F9F9F"/>
              <w:left w:val="single" w:sz="6" w:space="0" w:color="9F9F9F"/>
              <w:bottom w:val="single" w:sz="12" w:space="0" w:color="9F9F9F"/>
              <w:right w:val="single" w:sz="12" w:space="0" w:color="9F9F9F"/>
            </w:tcBorders>
          </w:tcPr>
          <w:p w14:paraId="6A69FE3D" w14:textId="77777777" w:rsidR="003F0180" w:rsidRDefault="003F0180" w:rsidP="00624653">
            <w:pPr>
              <w:pBdr>
                <w:top w:val="nil"/>
                <w:left w:val="nil"/>
                <w:bottom w:val="nil"/>
                <w:right w:val="nil"/>
                <w:between w:val="nil"/>
              </w:pBdr>
              <w:rPr>
                <w:color w:val="000000"/>
                <w:sz w:val="26"/>
                <w:szCs w:val="26"/>
              </w:rPr>
            </w:pPr>
          </w:p>
          <w:p w14:paraId="7F4B56A7" w14:textId="77777777" w:rsidR="003F0180" w:rsidRDefault="003F0180" w:rsidP="00624653">
            <w:pPr>
              <w:pBdr>
                <w:top w:val="nil"/>
                <w:left w:val="nil"/>
                <w:bottom w:val="nil"/>
                <w:right w:val="nil"/>
                <w:between w:val="nil"/>
              </w:pBdr>
              <w:rPr>
                <w:color w:val="000000"/>
                <w:sz w:val="26"/>
                <w:szCs w:val="26"/>
              </w:rPr>
            </w:pPr>
          </w:p>
          <w:p w14:paraId="08484579" w14:textId="77777777" w:rsidR="003F0180" w:rsidRDefault="003F0180" w:rsidP="00624653">
            <w:pPr>
              <w:pBdr>
                <w:top w:val="nil"/>
                <w:left w:val="nil"/>
                <w:bottom w:val="nil"/>
                <w:right w:val="nil"/>
                <w:between w:val="nil"/>
              </w:pBdr>
              <w:rPr>
                <w:color w:val="000000"/>
                <w:sz w:val="26"/>
                <w:szCs w:val="26"/>
              </w:rPr>
            </w:pPr>
          </w:p>
          <w:p w14:paraId="579DEFB9" w14:textId="77777777" w:rsidR="003F0180" w:rsidRDefault="003F0180" w:rsidP="00624653">
            <w:pPr>
              <w:pBdr>
                <w:top w:val="nil"/>
                <w:left w:val="nil"/>
                <w:bottom w:val="nil"/>
                <w:right w:val="nil"/>
                <w:between w:val="nil"/>
              </w:pBdr>
              <w:spacing w:before="213"/>
              <w:ind w:left="2006" w:right="69" w:hanging="1906"/>
              <w:rPr>
                <w:b/>
                <w:color w:val="000000"/>
                <w:sz w:val="24"/>
                <w:szCs w:val="24"/>
              </w:rPr>
            </w:pPr>
            <w:r>
              <w:rPr>
                <w:b/>
                <w:color w:val="000000"/>
                <w:sz w:val="24"/>
                <w:szCs w:val="24"/>
              </w:rPr>
              <w:t>Carteira de identidade, órgão expedidor e CPF</w:t>
            </w:r>
          </w:p>
        </w:tc>
        <w:tc>
          <w:tcPr>
            <w:tcW w:w="2134" w:type="dxa"/>
            <w:tcBorders>
              <w:top w:val="single" w:sz="12" w:space="0" w:color="9F9F9F"/>
              <w:left w:val="single" w:sz="12" w:space="0" w:color="9F9F9F"/>
              <w:bottom w:val="single" w:sz="12" w:space="0" w:color="9F9F9F"/>
              <w:right w:val="single" w:sz="12" w:space="0" w:color="9F9F9F"/>
            </w:tcBorders>
          </w:tcPr>
          <w:p w14:paraId="610271F5" w14:textId="77777777" w:rsidR="003F0180" w:rsidRDefault="003F0180" w:rsidP="00624653">
            <w:pPr>
              <w:pBdr>
                <w:top w:val="nil"/>
                <w:left w:val="nil"/>
                <w:bottom w:val="nil"/>
                <w:right w:val="nil"/>
                <w:between w:val="nil"/>
              </w:pBdr>
              <w:rPr>
                <w:color w:val="000000"/>
                <w:sz w:val="26"/>
                <w:szCs w:val="26"/>
              </w:rPr>
            </w:pPr>
          </w:p>
          <w:p w14:paraId="35DAB778" w14:textId="77777777" w:rsidR="003F0180" w:rsidRDefault="003F0180" w:rsidP="00624653">
            <w:pPr>
              <w:pBdr>
                <w:top w:val="nil"/>
                <w:left w:val="nil"/>
                <w:bottom w:val="nil"/>
                <w:right w:val="nil"/>
                <w:between w:val="nil"/>
              </w:pBdr>
              <w:rPr>
                <w:color w:val="000000"/>
                <w:sz w:val="26"/>
                <w:szCs w:val="26"/>
              </w:rPr>
            </w:pPr>
          </w:p>
          <w:p w14:paraId="22BD4CEA" w14:textId="77777777" w:rsidR="003F0180" w:rsidRDefault="003F0180" w:rsidP="00624653">
            <w:pPr>
              <w:pBdr>
                <w:top w:val="nil"/>
                <w:left w:val="nil"/>
                <w:bottom w:val="nil"/>
                <w:right w:val="nil"/>
                <w:between w:val="nil"/>
              </w:pBdr>
              <w:spacing w:before="233"/>
              <w:ind w:left="482" w:right="453" w:hanging="2"/>
              <w:jc w:val="center"/>
              <w:rPr>
                <w:b/>
                <w:color w:val="000000"/>
                <w:sz w:val="24"/>
                <w:szCs w:val="24"/>
              </w:rPr>
            </w:pPr>
            <w:r>
              <w:rPr>
                <w:b/>
                <w:color w:val="000000"/>
                <w:sz w:val="24"/>
                <w:szCs w:val="24"/>
              </w:rPr>
              <w:t>Endereço residencial,</w:t>
            </w:r>
          </w:p>
          <w:p w14:paraId="533C6A13" w14:textId="77777777" w:rsidR="003F0180" w:rsidRDefault="003F0180" w:rsidP="00624653">
            <w:pPr>
              <w:pBdr>
                <w:top w:val="nil"/>
                <w:left w:val="nil"/>
                <w:bottom w:val="nil"/>
                <w:right w:val="nil"/>
                <w:between w:val="nil"/>
              </w:pBdr>
              <w:spacing w:before="3"/>
              <w:rPr>
                <w:color w:val="000000"/>
                <w:sz w:val="24"/>
                <w:szCs w:val="24"/>
              </w:rPr>
            </w:pPr>
          </w:p>
          <w:p w14:paraId="4FBE362A" w14:textId="77777777" w:rsidR="003F0180" w:rsidRDefault="003F0180" w:rsidP="00624653">
            <w:pPr>
              <w:pBdr>
                <w:top w:val="nil"/>
                <w:left w:val="nil"/>
                <w:bottom w:val="nil"/>
                <w:right w:val="nil"/>
                <w:between w:val="nil"/>
              </w:pBdr>
              <w:ind w:left="219" w:right="195"/>
              <w:jc w:val="center"/>
              <w:rPr>
                <w:b/>
                <w:i/>
                <w:color w:val="000000"/>
                <w:sz w:val="24"/>
                <w:szCs w:val="24"/>
              </w:rPr>
            </w:pPr>
            <w:r>
              <w:rPr>
                <w:b/>
                <w:color w:val="000000"/>
                <w:sz w:val="24"/>
                <w:szCs w:val="24"/>
              </w:rPr>
              <w:t xml:space="preserve">telefone e </w:t>
            </w:r>
            <w:r>
              <w:rPr>
                <w:b/>
                <w:i/>
                <w:color w:val="000000"/>
                <w:sz w:val="24"/>
                <w:szCs w:val="24"/>
              </w:rPr>
              <w:t>e-mail</w:t>
            </w:r>
          </w:p>
        </w:tc>
      </w:tr>
      <w:tr w:rsidR="003F0180" w14:paraId="55E94820"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E1817F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D5CA72B"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685CBD4" w14:textId="77777777" w:rsidR="003F0180" w:rsidRDefault="003F0180" w:rsidP="00624653">
            <w:pPr>
              <w:pBdr>
                <w:top w:val="nil"/>
                <w:left w:val="nil"/>
                <w:bottom w:val="nil"/>
                <w:right w:val="nil"/>
                <w:between w:val="nil"/>
              </w:pBdr>
              <w:rPr>
                <w:color w:val="000000"/>
                <w:sz w:val="20"/>
                <w:szCs w:val="20"/>
              </w:rPr>
            </w:pPr>
          </w:p>
        </w:tc>
      </w:tr>
      <w:tr w:rsidR="003F0180" w14:paraId="574BF26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180D1BB"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5FAF887"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81D4E27" w14:textId="77777777" w:rsidR="003F0180" w:rsidRDefault="003F0180" w:rsidP="00624653">
            <w:pPr>
              <w:pBdr>
                <w:top w:val="nil"/>
                <w:left w:val="nil"/>
                <w:bottom w:val="nil"/>
                <w:right w:val="nil"/>
                <w:between w:val="nil"/>
              </w:pBdr>
              <w:rPr>
                <w:color w:val="000000"/>
                <w:sz w:val="20"/>
                <w:szCs w:val="20"/>
              </w:rPr>
            </w:pPr>
          </w:p>
        </w:tc>
      </w:tr>
      <w:tr w:rsidR="003F0180" w14:paraId="38ED5C10"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17A02BA6"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6B72FEE"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CB6B93D" w14:textId="77777777" w:rsidR="003F0180" w:rsidRDefault="003F0180" w:rsidP="00624653">
            <w:pPr>
              <w:pBdr>
                <w:top w:val="nil"/>
                <w:left w:val="nil"/>
                <w:bottom w:val="nil"/>
                <w:right w:val="nil"/>
                <w:between w:val="nil"/>
              </w:pBdr>
              <w:rPr>
                <w:color w:val="000000"/>
                <w:sz w:val="20"/>
                <w:szCs w:val="20"/>
              </w:rPr>
            </w:pPr>
          </w:p>
        </w:tc>
      </w:tr>
      <w:tr w:rsidR="003F0180" w14:paraId="1D19481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4F191E1"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427623D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4949539B" w14:textId="77777777" w:rsidR="003F0180" w:rsidRDefault="003F0180" w:rsidP="00624653">
            <w:pPr>
              <w:pBdr>
                <w:top w:val="nil"/>
                <w:left w:val="nil"/>
                <w:bottom w:val="nil"/>
                <w:right w:val="nil"/>
                <w:between w:val="nil"/>
              </w:pBdr>
              <w:rPr>
                <w:color w:val="000000"/>
                <w:sz w:val="20"/>
                <w:szCs w:val="20"/>
              </w:rPr>
            </w:pPr>
          </w:p>
        </w:tc>
      </w:tr>
      <w:tr w:rsidR="003F0180" w14:paraId="0B312D4D"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F03C1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43E9ACC"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0C54692" w14:textId="77777777" w:rsidR="003F0180" w:rsidRDefault="003F0180" w:rsidP="00624653">
            <w:pPr>
              <w:pBdr>
                <w:top w:val="nil"/>
                <w:left w:val="nil"/>
                <w:bottom w:val="nil"/>
                <w:right w:val="nil"/>
                <w:between w:val="nil"/>
              </w:pBdr>
              <w:rPr>
                <w:color w:val="000000"/>
                <w:sz w:val="20"/>
                <w:szCs w:val="20"/>
              </w:rPr>
            </w:pPr>
          </w:p>
        </w:tc>
      </w:tr>
      <w:tr w:rsidR="003F0180" w14:paraId="369AD829"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78A3A9C7"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39B52A15"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61C4BF4" w14:textId="77777777" w:rsidR="003F0180" w:rsidRDefault="003F0180" w:rsidP="00624653">
            <w:pPr>
              <w:pBdr>
                <w:top w:val="nil"/>
                <w:left w:val="nil"/>
                <w:bottom w:val="nil"/>
                <w:right w:val="nil"/>
                <w:between w:val="nil"/>
              </w:pBdr>
              <w:rPr>
                <w:color w:val="000000"/>
                <w:sz w:val="20"/>
                <w:szCs w:val="20"/>
              </w:rPr>
            </w:pPr>
          </w:p>
        </w:tc>
      </w:tr>
      <w:tr w:rsidR="003F0180" w14:paraId="0BB3A827"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6D6374EF"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1B89DF13"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133FA543" w14:textId="77777777" w:rsidR="003F0180" w:rsidRDefault="003F0180" w:rsidP="00624653">
            <w:pPr>
              <w:pBdr>
                <w:top w:val="nil"/>
                <w:left w:val="nil"/>
                <w:bottom w:val="nil"/>
                <w:right w:val="nil"/>
                <w:between w:val="nil"/>
              </w:pBdr>
              <w:rPr>
                <w:color w:val="000000"/>
                <w:sz w:val="20"/>
                <w:szCs w:val="20"/>
              </w:rPr>
            </w:pPr>
          </w:p>
        </w:tc>
      </w:tr>
      <w:tr w:rsidR="003F0180" w14:paraId="06113E7D"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0646851D"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A6D4BB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2DFE0BA3" w14:textId="77777777" w:rsidR="003F0180" w:rsidRDefault="003F0180" w:rsidP="00624653">
            <w:pPr>
              <w:pBdr>
                <w:top w:val="nil"/>
                <w:left w:val="nil"/>
                <w:bottom w:val="nil"/>
                <w:right w:val="nil"/>
                <w:between w:val="nil"/>
              </w:pBdr>
              <w:rPr>
                <w:color w:val="000000"/>
                <w:sz w:val="20"/>
                <w:szCs w:val="20"/>
              </w:rPr>
            </w:pPr>
          </w:p>
        </w:tc>
      </w:tr>
      <w:tr w:rsidR="003F0180" w14:paraId="02E929D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5E9705D1"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2C71CE8"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BACE566" w14:textId="77777777" w:rsidR="003F0180" w:rsidRDefault="003F0180" w:rsidP="00624653">
            <w:pPr>
              <w:pBdr>
                <w:top w:val="nil"/>
                <w:left w:val="nil"/>
                <w:bottom w:val="nil"/>
                <w:right w:val="nil"/>
                <w:between w:val="nil"/>
              </w:pBdr>
              <w:rPr>
                <w:color w:val="000000"/>
                <w:sz w:val="20"/>
                <w:szCs w:val="20"/>
              </w:rPr>
            </w:pPr>
          </w:p>
        </w:tc>
      </w:tr>
      <w:tr w:rsidR="003F0180" w14:paraId="45AD71F2"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45F7B26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4A84700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55CA1C53" w14:textId="77777777" w:rsidR="003F0180" w:rsidRDefault="003F0180" w:rsidP="00624653">
            <w:pPr>
              <w:pBdr>
                <w:top w:val="nil"/>
                <w:left w:val="nil"/>
                <w:bottom w:val="nil"/>
                <w:right w:val="nil"/>
                <w:between w:val="nil"/>
              </w:pBdr>
              <w:rPr>
                <w:color w:val="000000"/>
                <w:sz w:val="20"/>
                <w:szCs w:val="20"/>
              </w:rPr>
            </w:pPr>
          </w:p>
        </w:tc>
      </w:tr>
      <w:tr w:rsidR="003F0180" w14:paraId="763D6723"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29F929EE"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6CA6135"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2D000E9D" w14:textId="77777777" w:rsidR="003F0180" w:rsidRDefault="003F0180" w:rsidP="00624653">
            <w:pPr>
              <w:pBdr>
                <w:top w:val="nil"/>
                <w:left w:val="nil"/>
                <w:bottom w:val="nil"/>
                <w:right w:val="nil"/>
                <w:between w:val="nil"/>
              </w:pBdr>
              <w:rPr>
                <w:color w:val="000000"/>
                <w:sz w:val="20"/>
                <w:szCs w:val="20"/>
              </w:rPr>
            </w:pPr>
          </w:p>
        </w:tc>
      </w:tr>
      <w:tr w:rsidR="003F0180" w14:paraId="3F65D016"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CAA9C35"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283765B6"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7045C364" w14:textId="77777777" w:rsidR="003F0180" w:rsidRDefault="003F0180" w:rsidP="00624653">
            <w:pPr>
              <w:pBdr>
                <w:top w:val="nil"/>
                <w:left w:val="nil"/>
                <w:bottom w:val="nil"/>
                <w:right w:val="nil"/>
                <w:between w:val="nil"/>
              </w:pBdr>
              <w:rPr>
                <w:color w:val="000000"/>
                <w:sz w:val="20"/>
                <w:szCs w:val="20"/>
              </w:rPr>
            </w:pPr>
          </w:p>
        </w:tc>
      </w:tr>
      <w:tr w:rsidR="003F0180" w14:paraId="21F75609"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3FECA01A"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3C6E38D"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30149DD2" w14:textId="77777777" w:rsidR="003F0180" w:rsidRDefault="003F0180" w:rsidP="00624653">
            <w:pPr>
              <w:pBdr>
                <w:top w:val="nil"/>
                <w:left w:val="nil"/>
                <w:bottom w:val="nil"/>
                <w:right w:val="nil"/>
                <w:between w:val="nil"/>
              </w:pBdr>
              <w:rPr>
                <w:color w:val="000000"/>
                <w:sz w:val="20"/>
                <w:szCs w:val="20"/>
              </w:rPr>
            </w:pPr>
          </w:p>
        </w:tc>
      </w:tr>
      <w:tr w:rsidR="003F0180" w14:paraId="2AD6C68D"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28AC5B75"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773D5637"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07217D76" w14:textId="77777777" w:rsidR="003F0180" w:rsidRDefault="003F0180" w:rsidP="00624653">
            <w:pPr>
              <w:pBdr>
                <w:top w:val="nil"/>
                <w:left w:val="nil"/>
                <w:bottom w:val="nil"/>
                <w:right w:val="nil"/>
                <w:between w:val="nil"/>
              </w:pBdr>
              <w:rPr>
                <w:color w:val="000000"/>
                <w:sz w:val="20"/>
                <w:szCs w:val="20"/>
              </w:rPr>
            </w:pPr>
          </w:p>
        </w:tc>
      </w:tr>
      <w:tr w:rsidR="003F0180" w14:paraId="344AE1ED" w14:textId="77777777" w:rsidTr="00624653">
        <w:trPr>
          <w:trHeight w:val="277"/>
        </w:trPr>
        <w:tc>
          <w:tcPr>
            <w:tcW w:w="2428" w:type="dxa"/>
            <w:tcBorders>
              <w:top w:val="single" w:sz="12" w:space="0" w:color="9F9F9F"/>
              <w:left w:val="single" w:sz="12" w:space="0" w:color="EFEFEF"/>
              <w:bottom w:val="single" w:sz="12" w:space="0" w:color="9F9F9F"/>
              <w:right w:val="single" w:sz="6" w:space="0" w:color="9F9F9F"/>
            </w:tcBorders>
          </w:tcPr>
          <w:p w14:paraId="0C8BC8EC"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69A7B3F7"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61AFE757" w14:textId="77777777" w:rsidR="003F0180" w:rsidRDefault="003F0180" w:rsidP="00624653">
            <w:pPr>
              <w:pBdr>
                <w:top w:val="nil"/>
                <w:left w:val="nil"/>
                <w:bottom w:val="nil"/>
                <w:right w:val="nil"/>
                <w:between w:val="nil"/>
              </w:pBdr>
              <w:rPr>
                <w:color w:val="000000"/>
                <w:sz w:val="20"/>
                <w:szCs w:val="20"/>
              </w:rPr>
            </w:pPr>
          </w:p>
        </w:tc>
      </w:tr>
      <w:tr w:rsidR="003F0180" w14:paraId="5D1173B5" w14:textId="77777777" w:rsidTr="00624653">
        <w:trPr>
          <w:trHeight w:val="274"/>
        </w:trPr>
        <w:tc>
          <w:tcPr>
            <w:tcW w:w="2428" w:type="dxa"/>
            <w:tcBorders>
              <w:top w:val="single" w:sz="12" w:space="0" w:color="9F9F9F"/>
              <w:left w:val="single" w:sz="12" w:space="0" w:color="EFEFEF"/>
              <w:bottom w:val="single" w:sz="12" w:space="0" w:color="9F9F9F"/>
              <w:right w:val="single" w:sz="6" w:space="0" w:color="9F9F9F"/>
            </w:tcBorders>
          </w:tcPr>
          <w:p w14:paraId="37CA1B76" w14:textId="77777777" w:rsidR="003F0180" w:rsidRDefault="003F0180" w:rsidP="00624653">
            <w:pPr>
              <w:pBdr>
                <w:top w:val="nil"/>
                <w:left w:val="nil"/>
                <w:bottom w:val="nil"/>
                <w:right w:val="nil"/>
                <w:between w:val="nil"/>
              </w:pBdr>
              <w:rPr>
                <w:color w:val="000000"/>
                <w:sz w:val="20"/>
                <w:szCs w:val="20"/>
              </w:rPr>
            </w:pPr>
          </w:p>
        </w:tc>
        <w:tc>
          <w:tcPr>
            <w:tcW w:w="4506" w:type="dxa"/>
            <w:tcBorders>
              <w:top w:val="single" w:sz="12" w:space="0" w:color="9F9F9F"/>
              <w:left w:val="single" w:sz="6" w:space="0" w:color="9F9F9F"/>
              <w:bottom w:val="single" w:sz="12" w:space="0" w:color="9F9F9F"/>
              <w:right w:val="single" w:sz="12" w:space="0" w:color="9F9F9F"/>
            </w:tcBorders>
          </w:tcPr>
          <w:p w14:paraId="5F8C59F4" w14:textId="77777777" w:rsidR="003F0180" w:rsidRDefault="003F0180" w:rsidP="00624653">
            <w:pPr>
              <w:pBdr>
                <w:top w:val="nil"/>
                <w:left w:val="nil"/>
                <w:bottom w:val="nil"/>
                <w:right w:val="nil"/>
                <w:between w:val="nil"/>
              </w:pBdr>
              <w:rPr>
                <w:color w:val="000000"/>
                <w:sz w:val="20"/>
                <w:szCs w:val="20"/>
              </w:rPr>
            </w:pPr>
          </w:p>
        </w:tc>
        <w:tc>
          <w:tcPr>
            <w:tcW w:w="2134" w:type="dxa"/>
            <w:tcBorders>
              <w:top w:val="single" w:sz="12" w:space="0" w:color="9F9F9F"/>
              <w:left w:val="single" w:sz="12" w:space="0" w:color="9F9F9F"/>
              <w:bottom w:val="single" w:sz="12" w:space="0" w:color="9F9F9F"/>
              <w:right w:val="single" w:sz="12" w:space="0" w:color="9F9F9F"/>
            </w:tcBorders>
          </w:tcPr>
          <w:p w14:paraId="2663C88C" w14:textId="77777777" w:rsidR="003F0180" w:rsidRDefault="003F0180" w:rsidP="00624653">
            <w:pPr>
              <w:pBdr>
                <w:top w:val="nil"/>
                <w:left w:val="nil"/>
                <w:bottom w:val="nil"/>
                <w:right w:val="nil"/>
                <w:between w:val="nil"/>
              </w:pBdr>
              <w:rPr>
                <w:color w:val="000000"/>
                <w:sz w:val="20"/>
                <w:szCs w:val="20"/>
              </w:rPr>
            </w:pPr>
          </w:p>
        </w:tc>
      </w:tr>
      <w:tr w:rsidR="003F0180" w14:paraId="4142390F" w14:textId="77777777" w:rsidTr="00624653">
        <w:trPr>
          <w:trHeight w:val="268"/>
        </w:trPr>
        <w:tc>
          <w:tcPr>
            <w:tcW w:w="2428" w:type="dxa"/>
            <w:tcBorders>
              <w:top w:val="single" w:sz="12" w:space="0" w:color="9F9F9F"/>
              <w:left w:val="single" w:sz="12" w:space="0" w:color="EFEFEF"/>
              <w:bottom w:val="single" w:sz="6" w:space="0" w:color="9F9F9F"/>
              <w:right w:val="single" w:sz="6" w:space="0" w:color="9F9F9F"/>
            </w:tcBorders>
          </w:tcPr>
          <w:p w14:paraId="0190C039" w14:textId="77777777" w:rsidR="003F0180" w:rsidRDefault="003F0180" w:rsidP="00624653">
            <w:pPr>
              <w:pBdr>
                <w:top w:val="nil"/>
                <w:left w:val="nil"/>
                <w:bottom w:val="nil"/>
                <w:right w:val="nil"/>
                <w:between w:val="nil"/>
              </w:pBdr>
              <w:rPr>
                <w:color w:val="000000"/>
                <w:sz w:val="18"/>
                <w:szCs w:val="18"/>
              </w:rPr>
            </w:pPr>
          </w:p>
        </w:tc>
        <w:tc>
          <w:tcPr>
            <w:tcW w:w="4506" w:type="dxa"/>
            <w:tcBorders>
              <w:top w:val="single" w:sz="12" w:space="0" w:color="9F9F9F"/>
              <w:left w:val="single" w:sz="6" w:space="0" w:color="9F9F9F"/>
              <w:bottom w:val="single" w:sz="6" w:space="0" w:color="9F9F9F"/>
              <w:right w:val="single" w:sz="12" w:space="0" w:color="9F9F9F"/>
            </w:tcBorders>
          </w:tcPr>
          <w:p w14:paraId="292AF98A" w14:textId="77777777" w:rsidR="003F0180" w:rsidRDefault="003F0180" w:rsidP="00624653">
            <w:pPr>
              <w:pBdr>
                <w:top w:val="nil"/>
                <w:left w:val="nil"/>
                <w:bottom w:val="nil"/>
                <w:right w:val="nil"/>
                <w:between w:val="nil"/>
              </w:pBdr>
              <w:rPr>
                <w:color w:val="000000"/>
                <w:sz w:val="18"/>
                <w:szCs w:val="18"/>
              </w:rPr>
            </w:pPr>
          </w:p>
        </w:tc>
        <w:tc>
          <w:tcPr>
            <w:tcW w:w="2134" w:type="dxa"/>
            <w:tcBorders>
              <w:top w:val="single" w:sz="12" w:space="0" w:color="9F9F9F"/>
              <w:left w:val="single" w:sz="12" w:space="0" w:color="9F9F9F"/>
              <w:bottom w:val="single" w:sz="6" w:space="0" w:color="9F9F9F"/>
              <w:right w:val="single" w:sz="12" w:space="0" w:color="9F9F9F"/>
            </w:tcBorders>
          </w:tcPr>
          <w:p w14:paraId="70B3EAC3" w14:textId="77777777" w:rsidR="003F0180" w:rsidRDefault="003F0180" w:rsidP="00624653">
            <w:pPr>
              <w:pBdr>
                <w:top w:val="nil"/>
                <w:left w:val="nil"/>
                <w:bottom w:val="nil"/>
                <w:right w:val="nil"/>
                <w:between w:val="nil"/>
              </w:pBdr>
              <w:rPr>
                <w:color w:val="000000"/>
                <w:sz w:val="18"/>
                <w:szCs w:val="18"/>
              </w:rPr>
            </w:pPr>
          </w:p>
        </w:tc>
      </w:tr>
    </w:tbl>
    <w:p w14:paraId="2493BA36" w14:textId="77777777" w:rsidR="003F0180" w:rsidRDefault="003F0180" w:rsidP="003F0180">
      <w:pPr>
        <w:pBdr>
          <w:top w:val="nil"/>
          <w:left w:val="nil"/>
          <w:bottom w:val="nil"/>
          <w:right w:val="nil"/>
          <w:between w:val="nil"/>
        </w:pBdr>
        <w:rPr>
          <w:color w:val="000000"/>
          <w:sz w:val="20"/>
          <w:szCs w:val="20"/>
        </w:rPr>
      </w:pPr>
    </w:p>
    <w:p w14:paraId="525B6137" w14:textId="77777777" w:rsidR="003F0180" w:rsidRDefault="003F0180" w:rsidP="003F0180">
      <w:pPr>
        <w:pBdr>
          <w:top w:val="nil"/>
          <w:left w:val="nil"/>
          <w:bottom w:val="nil"/>
          <w:right w:val="nil"/>
          <w:between w:val="nil"/>
        </w:pBdr>
        <w:rPr>
          <w:color w:val="000000"/>
          <w:sz w:val="20"/>
          <w:szCs w:val="20"/>
        </w:rPr>
      </w:pPr>
    </w:p>
    <w:p w14:paraId="16AD4C48" w14:textId="77777777" w:rsidR="003F0180" w:rsidRDefault="003F0180" w:rsidP="003F0180">
      <w:pPr>
        <w:pBdr>
          <w:top w:val="nil"/>
          <w:left w:val="nil"/>
          <w:bottom w:val="nil"/>
          <w:right w:val="nil"/>
          <w:between w:val="nil"/>
        </w:pBdr>
        <w:rPr>
          <w:color w:val="000000"/>
          <w:sz w:val="20"/>
          <w:szCs w:val="20"/>
        </w:rPr>
      </w:pPr>
    </w:p>
    <w:p w14:paraId="11541CB5" w14:textId="77777777" w:rsidR="003F0180" w:rsidRDefault="003F0180" w:rsidP="003F0180">
      <w:pPr>
        <w:pBdr>
          <w:top w:val="nil"/>
          <w:left w:val="nil"/>
          <w:bottom w:val="nil"/>
          <w:right w:val="nil"/>
          <w:between w:val="nil"/>
        </w:pBdr>
        <w:spacing w:before="1"/>
        <w:rPr>
          <w:color w:val="000000"/>
          <w:sz w:val="27"/>
          <w:szCs w:val="27"/>
        </w:rPr>
      </w:pPr>
    </w:p>
    <w:p w14:paraId="62DE0838" w14:textId="77777777" w:rsidR="003F0180" w:rsidRDefault="003F0180" w:rsidP="003F0180">
      <w:pPr>
        <w:pBdr>
          <w:top w:val="nil"/>
          <w:left w:val="nil"/>
          <w:bottom w:val="nil"/>
          <w:right w:val="nil"/>
          <w:between w:val="nil"/>
        </w:pBdr>
        <w:tabs>
          <w:tab w:val="left" w:pos="1530"/>
          <w:tab w:val="left" w:pos="3558"/>
          <w:tab w:val="left" w:pos="4448"/>
        </w:tabs>
        <w:spacing w:before="90"/>
        <w:ind w:right="227"/>
        <w:jc w:val="center"/>
        <w:rPr>
          <w:color w:val="000000"/>
          <w:sz w:val="8"/>
          <w:szCs w:val="8"/>
        </w:rPr>
      </w:pPr>
      <w:r>
        <w:rPr>
          <w:color w:val="000000"/>
          <w:sz w:val="24"/>
          <w:szCs w:val="24"/>
        </w:rPr>
        <w:t>Londrina,</w:t>
      </w:r>
      <w:r>
        <w:rPr>
          <w:color w:val="000000"/>
          <w:sz w:val="24"/>
          <w:szCs w:val="24"/>
          <w:u w:val="single"/>
        </w:rPr>
        <w:tab/>
      </w:r>
      <w:r>
        <w:rPr>
          <w:color w:val="000000"/>
          <w:sz w:val="24"/>
          <w:szCs w:val="24"/>
        </w:rPr>
        <w:t>de</w:t>
      </w:r>
      <w:r>
        <w:rPr>
          <w:color w:val="000000"/>
          <w:sz w:val="24"/>
          <w:szCs w:val="24"/>
          <w:u w:val="single"/>
        </w:rPr>
        <w:tab/>
      </w:r>
      <w:r>
        <w:rPr>
          <w:color w:val="000000"/>
          <w:sz w:val="24"/>
          <w:szCs w:val="24"/>
        </w:rPr>
        <w:t>de 20</w:t>
      </w:r>
      <w:r>
        <w:rPr>
          <w:color w:val="000000"/>
          <w:sz w:val="24"/>
          <w:szCs w:val="24"/>
          <w:u w:val="single"/>
        </w:rPr>
        <w:tab/>
      </w:r>
      <w:r>
        <w:rPr>
          <w:color w:val="000000"/>
          <w:sz w:val="24"/>
          <w:szCs w:val="24"/>
        </w:rPr>
        <w:t>.</w:t>
      </w:r>
    </w:p>
    <w:p w14:paraId="7AEE3C95" w14:textId="77777777" w:rsidR="003F0180" w:rsidRDefault="003F0180" w:rsidP="003F0180">
      <w:pPr>
        <w:pBdr>
          <w:top w:val="nil"/>
          <w:left w:val="nil"/>
          <w:bottom w:val="nil"/>
          <w:right w:val="nil"/>
          <w:between w:val="nil"/>
        </w:pBdr>
        <w:rPr>
          <w:color w:val="000000"/>
          <w:sz w:val="26"/>
          <w:szCs w:val="26"/>
        </w:rPr>
      </w:pPr>
    </w:p>
    <w:p w14:paraId="20972414" w14:textId="77777777" w:rsidR="003F0180" w:rsidRDefault="003F0180" w:rsidP="003F0180">
      <w:pPr>
        <w:pBdr>
          <w:top w:val="nil"/>
          <w:left w:val="nil"/>
          <w:bottom w:val="nil"/>
          <w:right w:val="nil"/>
          <w:between w:val="nil"/>
        </w:pBdr>
        <w:rPr>
          <w:color w:val="000000"/>
          <w:sz w:val="26"/>
          <w:szCs w:val="26"/>
        </w:rPr>
      </w:pPr>
    </w:p>
    <w:p w14:paraId="614FE828" w14:textId="77777777" w:rsidR="003F0180" w:rsidRDefault="003F0180" w:rsidP="003F0180">
      <w:pPr>
        <w:pBdr>
          <w:top w:val="nil"/>
          <w:left w:val="nil"/>
          <w:bottom w:val="nil"/>
          <w:right w:val="nil"/>
          <w:between w:val="nil"/>
        </w:pBdr>
        <w:rPr>
          <w:color w:val="000000"/>
          <w:sz w:val="26"/>
          <w:szCs w:val="26"/>
        </w:rPr>
      </w:pPr>
    </w:p>
    <w:p w14:paraId="518A3F04" w14:textId="77777777" w:rsidR="003F0180" w:rsidRDefault="003F0180" w:rsidP="003F0180">
      <w:pPr>
        <w:spacing w:before="177"/>
        <w:ind w:left="365" w:right="535"/>
        <w:jc w:val="center"/>
        <w:rPr>
          <w:sz w:val="24"/>
          <w:szCs w:val="24"/>
        </w:rPr>
      </w:pPr>
      <w:r>
        <w:rPr>
          <w:sz w:val="24"/>
          <w:szCs w:val="24"/>
        </w:rPr>
        <w:t>...........................................................................................</w:t>
      </w:r>
    </w:p>
    <w:p w14:paraId="3FA0594A" w14:textId="77777777" w:rsidR="003F0180" w:rsidRDefault="003F0180" w:rsidP="003F0180">
      <w:pPr>
        <w:pBdr>
          <w:top w:val="nil"/>
          <w:left w:val="nil"/>
          <w:bottom w:val="nil"/>
          <w:right w:val="nil"/>
          <w:between w:val="nil"/>
        </w:pBdr>
        <w:spacing w:before="120"/>
        <w:ind w:left="364" w:right="535"/>
        <w:jc w:val="center"/>
        <w:rPr>
          <w:color w:val="000000"/>
          <w:sz w:val="8"/>
          <w:szCs w:val="8"/>
        </w:rPr>
        <w:sectPr w:rsidR="003F0180">
          <w:headerReference w:type="default" r:id="rId24"/>
          <w:footerReference w:type="default" r:id="rId25"/>
          <w:pgSz w:w="11920" w:h="16850"/>
          <w:pgMar w:top="2400" w:right="720" w:bottom="280" w:left="1580" w:header="284" w:footer="0" w:gutter="0"/>
          <w:cols w:space="720"/>
        </w:sectPr>
      </w:pPr>
      <w:r>
        <w:rPr>
          <w:color w:val="000000"/>
          <w:sz w:val="24"/>
          <w:szCs w:val="24"/>
        </w:rPr>
        <w:t>(Nome e Cargo do Representante Legal da OSC)</w:t>
      </w:r>
    </w:p>
    <w:p w14:paraId="058E47C0" w14:textId="77777777" w:rsidR="003F0180" w:rsidRPr="00D04AE1" w:rsidRDefault="003F0180" w:rsidP="003F0180">
      <w:pPr>
        <w:pBdr>
          <w:top w:val="nil"/>
          <w:left w:val="nil"/>
          <w:bottom w:val="nil"/>
          <w:right w:val="nil"/>
          <w:between w:val="nil"/>
        </w:pBdr>
        <w:jc w:val="center"/>
        <w:rPr>
          <w:b/>
          <w:bCs/>
          <w:color w:val="000000"/>
          <w:sz w:val="24"/>
          <w:szCs w:val="24"/>
        </w:rPr>
      </w:pPr>
      <w:r w:rsidRPr="00D04AE1">
        <w:rPr>
          <w:b/>
          <w:bCs/>
          <w:color w:val="000000"/>
          <w:sz w:val="24"/>
          <w:szCs w:val="24"/>
        </w:rPr>
        <w:lastRenderedPageBreak/>
        <w:t>ANEXO IX</w:t>
      </w:r>
    </w:p>
    <w:p w14:paraId="3E633863" w14:textId="77777777" w:rsidR="003F0180" w:rsidRDefault="003F0180" w:rsidP="003F0180">
      <w:pPr>
        <w:pBdr>
          <w:top w:val="nil"/>
          <w:left w:val="nil"/>
          <w:bottom w:val="nil"/>
          <w:right w:val="nil"/>
          <w:between w:val="nil"/>
        </w:pBdr>
        <w:spacing w:before="9"/>
        <w:rPr>
          <w:color w:val="000000"/>
          <w:sz w:val="8"/>
          <w:szCs w:val="8"/>
        </w:rPr>
      </w:pPr>
    </w:p>
    <w:p w14:paraId="7F770B2C" w14:textId="77777777" w:rsidR="003F0180" w:rsidRDefault="003F0180" w:rsidP="003F0180">
      <w:pPr>
        <w:pBdr>
          <w:top w:val="nil"/>
          <w:left w:val="nil"/>
          <w:bottom w:val="nil"/>
          <w:right w:val="nil"/>
          <w:between w:val="nil"/>
        </w:pBdr>
        <w:spacing w:before="90"/>
        <w:ind w:left="249" w:right="535"/>
        <w:jc w:val="center"/>
        <w:rPr>
          <w:color w:val="000000"/>
          <w:sz w:val="8"/>
          <w:szCs w:val="8"/>
        </w:rPr>
      </w:pPr>
      <w:r>
        <w:rPr>
          <w:color w:val="000000"/>
          <w:sz w:val="24"/>
          <w:szCs w:val="24"/>
        </w:rPr>
        <w:t>TERMO DE COLABORAÇÃO</w:t>
      </w:r>
    </w:p>
    <w:p w14:paraId="14F495B1" w14:textId="77777777" w:rsidR="003F0180" w:rsidRDefault="003F0180" w:rsidP="003F0180">
      <w:pPr>
        <w:pBdr>
          <w:top w:val="nil"/>
          <w:left w:val="nil"/>
          <w:bottom w:val="nil"/>
          <w:right w:val="nil"/>
          <w:between w:val="nil"/>
        </w:pBdr>
        <w:rPr>
          <w:color w:val="000000"/>
          <w:sz w:val="26"/>
          <w:szCs w:val="26"/>
        </w:rPr>
      </w:pPr>
    </w:p>
    <w:p w14:paraId="061F60C6" w14:textId="77777777" w:rsidR="003F0180" w:rsidRDefault="003F0180" w:rsidP="003F0180">
      <w:pPr>
        <w:pBdr>
          <w:top w:val="nil"/>
          <w:left w:val="nil"/>
          <w:bottom w:val="nil"/>
          <w:right w:val="nil"/>
          <w:between w:val="nil"/>
        </w:pBdr>
        <w:spacing w:before="7"/>
        <w:rPr>
          <w:color w:val="000000"/>
          <w:sz w:val="20"/>
          <w:szCs w:val="20"/>
        </w:rPr>
      </w:pPr>
    </w:p>
    <w:p w14:paraId="7CD04B9E" w14:textId="77777777" w:rsidR="003F0180" w:rsidRDefault="003F0180" w:rsidP="003F0180">
      <w:pPr>
        <w:pBdr>
          <w:top w:val="nil"/>
          <w:left w:val="nil"/>
          <w:bottom w:val="nil"/>
          <w:right w:val="nil"/>
          <w:between w:val="nil"/>
        </w:pBdr>
        <w:ind w:left="122" w:right="413"/>
        <w:jc w:val="both"/>
        <w:rPr>
          <w:color w:val="000000"/>
          <w:sz w:val="8"/>
          <w:szCs w:val="8"/>
        </w:rPr>
      </w:pPr>
      <w:r>
        <w:rPr>
          <w:color w:val="000000"/>
          <w:sz w:val="24"/>
          <w:szCs w:val="24"/>
        </w:rPr>
        <w:t>TERMO DE COLABORAÇÃO Nº</w:t>
      </w:r>
      <w:r>
        <w:rPr>
          <w:color w:val="000000"/>
          <w:sz w:val="24"/>
          <w:szCs w:val="24"/>
          <w:u w:val="single"/>
        </w:rPr>
        <w:t xml:space="preserve"> </w:t>
      </w:r>
      <w:r>
        <w:rPr>
          <w:color w:val="000000"/>
          <w:sz w:val="24"/>
          <w:szCs w:val="24"/>
        </w:rPr>
        <w:t>/2022-SMAS/FMAS, QUE ENTRE SI CELEBRAM O MUNICÍPIO DE LONDRINA, POR MEIO DA SECRETARIA MUNICIPAL DE ASSISTÊNCIA SOCIAL, E A ORGANIZAÇÃO DA SOCIEDADE CIVIL [NOME DA OSC].</w:t>
      </w:r>
    </w:p>
    <w:p w14:paraId="5DF1D55F" w14:textId="77777777" w:rsidR="003F0180" w:rsidRDefault="003F0180" w:rsidP="003F0180">
      <w:pPr>
        <w:pBdr>
          <w:top w:val="nil"/>
          <w:left w:val="nil"/>
          <w:bottom w:val="nil"/>
          <w:right w:val="nil"/>
          <w:between w:val="nil"/>
        </w:pBdr>
        <w:rPr>
          <w:color w:val="000000"/>
          <w:sz w:val="26"/>
          <w:szCs w:val="26"/>
        </w:rPr>
      </w:pPr>
    </w:p>
    <w:p w14:paraId="219389C9" w14:textId="77777777" w:rsidR="003F0180" w:rsidRDefault="003F0180" w:rsidP="003F0180">
      <w:pPr>
        <w:pBdr>
          <w:top w:val="nil"/>
          <w:left w:val="nil"/>
          <w:bottom w:val="nil"/>
          <w:right w:val="nil"/>
          <w:between w:val="nil"/>
        </w:pBdr>
        <w:spacing w:before="8"/>
        <w:rPr>
          <w:color w:val="000000"/>
          <w:sz w:val="20"/>
          <w:szCs w:val="20"/>
        </w:rPr>
      </w:pPr>
    </w:p>
    <w:p w14:paraId="3419A98E" w14:textId="77777777" w:rsidR="003F0180" w:rsidRDefault="003F0180" w:rsidP="003F0180">
      <w:pPr>
        <w:pBdr>
          <w:top w:val="nil"/>
          <w:left w:val="nil"/>
          <w:bottom w:val="nil"/>
          <w:right w:val="nil"/>
          <w:between w:val="nil"/>
        </w:pBdr>
        <w:ind w:left="6113"/>
        <w:rPr>
          <w:color w:val="000000"/>
          <w:sz w:val="8"/>
          <w:szCs w:val="8"/>
        </w:rPr>
      </w:pPr>
      <w:r>
        <w:rPr>
          <w:color w:val="000000"/>
          <w:sz w:val="24"/>
          <w:szCs w:val="24"/>
        </w:rPr>
        <w:t>PROCESSO SEI Nº xxxxxxxxx</w:t>
      </w:r>
    </w:p>
    <w:p w14:paraId="578A75A4" w14:textId="77777777" w:rsidR="003F0180" w:rsidRDefault="003F0180" w:rsidP="003F0180">
      <w:pPr>
        <w:pBdr>
          <w:top w:val="nil"/>
          <w:left w:val="nil"/>
          <w:bottom w:val="nil"/>
          <w:right w:val="nil"/>
          <w:between w:val="nil"/>
        </w:pBdr>
        <w:rPr>
          <w:color w:val="000000"/>
          <w:sz w:val="26"/>
          <w:szCs w:val="26"/>
        </w:rPr>
      </w:pPr>
    </w:p>
    <w:p w14:paraId="75CFF23C" w14:textId="77777777" w:rsidR="003F0180" w:rsidRDefault="003F0180" w:rsidP="003F0180">
      <w:pPr>
        <w:pBdr>
          <w:top w:val="nil"/>
          <w:left w:val="nil"/>
          <w:bottom w:val="nil"/>
          <w:right w:val="nil"/>
          <w:between w:val="nil"/>
        </w:pBdr>
        <w:spacing w:before="10"/>
        <w:rPr>
          <w:color w:val="000000"/>
          <w:sz w:val="20"/>
          <w:szCs w:val="20"/>
        </w:rPr>
      </w:pPr>
    </w:p>
    <w:p w14:paraId="458CE9F3" w14:textId="77777777" w:rsidR="003F0180" w:rsidRDefault="003F0180" w:rsidP="003F0180">
      <w:pPr>
        <w:pBdr>
          <w:top w:val="nil"/>
          <w:left w:val="nil"/>
          <w:bottom w:val="nil"/>
          <w:right w:val="nil"/>
          <w:between w:val="nil"/>
        </w:pBdr>
        <w:ind w:left="122" w:right="408"/>
        <w:jc w:val="both"/>
        <w:rPr>
          <w:color w:val="000000"/>
          <w:sz w:val="8"/>
          <w:szCs w:val="8"/>
        </w:rPr>
      </w:pPr>
      <w:r>
        <w:rPr>
          <w:color w:val="000000"/>
          <w:sz w:val="24"/>
          <w:szCs w:val="24"/>
        </w:rPr>
        <w:t>Pelo presente, o MUNICÌPIO DE LONDRINA, pessoa jurídica de direito público, inscrita no CNPJ sob o nº75.771.477/0001-70, com sede Administrativa localizada à Avenida Duque de Caxias, 635, Londrina, Paraná, neste ato representado por seu Prefeito Marcelo Belinati Martins, brasileiro, casado, residente e domiciliado nesta cidade de Londrina, doravante denominado ADMINISTRAÇÃO PÚBLICA, por meio da SECRETARIA MUNICIPAL DE ASSISTÊNCIA SOCIAL, doravante denominada ÓRGÃO GESTOR, representada por Jacqueline Marçal Micali, na qualidade de SECRETÁRIA MUNICIPAL e a Organização da Sociedade Civil [NOME DA OSC], doravante denominada ORGANIZAÇÃO DA SOCIEDADE CIVIL ou simplesmente OSC, inscrita no CNPJ sob o nº [NÚMERO], com sede no [ENDEREÇO], neste ato representada por seu presidente [NOME E NACIONALIDADE DO DIRIGENTE], portador do documento de identificação [TIPO E NÚMERO] e inscrito sob o Cadastro de Pessoas Físicas - CPF sob o nº [NÚMERO], residente à [ENDEREÇO], que exerce a função de [DENOMINAÇÃO DO CARGO/FUNÇÃO DO DIRIGENTE NA OSC],</w:t>
      </w:r>
    </w:p>
    <w:p w14:paraId="49F7D662" w14:textId="77777777" w:rsidR="003F0180" w:rsidRDefault="003F0180" w:rsidP="003F0180">
      <w:pPr>
        <w:pBdr>
          <w:top w:val="nil"/>
          <w:left w:val="nil"/>
          <w:bottom w:val="nil"/>
          <w:right w:val="nil"/>
          <w:between w:val="nil"/>
        </w:pBdr>
        <w:ind w:left="122" w:right="408"/>
        <w:jc w:val="both"/>
        <w:rPr>
          <w:color w:val="000000"/>
          <w:sz w:val="24"/>
          <w:szCs w:val="24"/>
        </w:rPr>
      </w:pPr>
      <w:r>
        <w:rPr>
          <w:color w:val="000000"/>
          <w:sz w:val="24"/>
          <w:szCs w:val="24"/>
        </w:rPr>
        <w:t>resolvem celebrar este TERMO DE COLABORAÇÃO, decorrente do Edital de Chamamento Público n. xxxxx, de xxxx, regendo-se pelo disposto na Lei Federal nº 13.019, de 31 de julho de 2014, Lei Federal nº 8.742 de 07/12/1993, Lei Nº 12.435, de 6 de julho de 2011, na Lei Municipal nº 6.007 de 23/12/1994, na Lei Municipal nº 9.538 de 30/06/2004, nos Decretos Municipais nº 052/2010 de 26/01/2010, nº 438/2010 de 30/04/2010, nº 1162 de 19/11/2010, nº 74 de 26/01/2011, e nº1.210 de 11/10/2017, na Resoluções do CNAS nº 130 de 15 de julho de 2005, nº 109 de 11 de novembro de 2009 e nº 21 de 24 de novembro de 2016, nas Resoluções do Conselho Municipal de Assistência Social - CMAS ...e na legislação correlata e demais atos normativos aplicáveis, mediante as cláusulas seguintes:</w:t>
      </w:r>
    </w:p>
    <w:p w14:paraId="43E855E7" w14:textId="77777777" w:rsidR="003F0180" w:rsidRDefault="003F0180" w:rsidP="003F0180">
      <w:pPr>
        <w:pBdr>
          <w:top w:val="nil"/>
          <w:left w:val="nil"/>
          <w:bottom w:val="nil"/>
          <w:right w:val="nil"/>
          <w:between w:val="nil"/>
        </w:pBdr>
        <w:ind w:left="122" w:right="408"/>
        <w:jc w:val="both"/>
        <w:rPr>
          <w:color w:val="000000"/>
          <w:sz w:val="14"/>
          <w:szCs w:val="14"/>
        </w:rPr>
      </w:pPr>
    </w:p>
    <w:p w14:paraId="433452C3" w14:textId="77777777" w:rsidR="003F0180" w:rsidRDefault="003F0180" w:rsidP="003F0180">
      <w:pPr>
        <w:pBdr>
          <w:top w:val="nil"/>
          <w:left w:val="nil"/>
          <w:bottom w:val="nil"/>
          <w:right w:val="nil"/>
          <w:between w:val="nil"/>
        </w:pBdr>
        <w:spacing w:before="90"/>
        <w:ind w:left="249" w:right="535"/>
        <w:jc w:val="center"/>
        <w:rPr>
          <w:color w:val="000000"/>
          <w:sz w:val="8"/>
          <w:szCs w:val="8"/>
        </w:rPr>
      </w:pPr>
      <w:r>
        <w:rPr>
          <w:color w:val="000000"/>
          <w:sz w:val="24"/>
          <w:szCs w:val="24"/>
        </w:rPr>
        <w:t>CLÁUSULA PRIMEIRA – OBJETO</w:t>
      </w:r>
    </w:p>
    <w:p w14:paraId="4957E67F" w14:textId="77777777" w:rsidR="003F0180" w:rsidRDefault="003F0180" w:rsidP="003F0180">
      <w:pPr>
        <w:pBdr>
          <w:top w:val="nil"/>
          <w:left w:val="nil"/>
          <w:bottom w:val="nil"/>
          <w:right w:val="nil"/>
          <w:between w:val="nil"/>
        </w:pBdr>
        <w:spacing w:before="5"/>
        <w:rPr>
          <w:color w:val="000000"/>
          <w:sz w:val="8"/>
          <w:szCs w:val="8"/>
        </w:rPr>
      </w:pPr>
    </w:p>
    <w:p w14:paraId="4C325FF1" w14:textId="77777777" w:rsidR="003F0180" w:rsidRDefault="003F0180" w:rsidP="003F0180">
      <w:pPr>
        <w:pBdr>
          <w:top w:val="nil"/>
          <w:left w:val="nil"/>
          <w:bottom w:val="nil"/>
          <w:right w:val="nil"/>
          <w:between w:val="nil"/>
        </w:pBdr>
        <w:ind w:left="122" w:right="417"/>
        <w:jc w:val="both"/>
        <w:rPr>
          <w:color w:val="000000"/>
          <w:sz w:val="8"/>
          <w:szCs w:val="8"/>
        </w:rPr>
      </w:pPr>
      <w:r>
        <w:rPr>
          <w:color w:val="000000"/>
          <w:sz w:val="24"/>
          <w:szCs w:val="24"/>
        </w:rPr>
        <w:t>Este instrumento tem por objeto a execução do SERVIÇO [CONFORME CATEGORIA PRETENDIDA PELA OSC], visando a consecução de finalidades de interesse público e recíproco, conforme detalhamento contido no Plano de Trabalho em anexo a este instrumento.</w:t>
      </w:r>
    </w:p>
    <w:p w14:paraId="4397772B" w14:textId="77777777" w:rsidR="003F0180" w:rsidRDefault="003F0180" w:rsidP="003F0180">
      <w:pPr>
        <w:pBdr>
          <w:top w:val="nil"/>
          <w:left w:val="nil"/>
          <w:bottom w:val="nil"/>
          <w:right w:val="nil"/>
          <w:between w:val="nil"/>
        </w:pBdr>
        <w:spacing w:before="4"/>
        <w:rPr>
          <w:color w:val="000000"/>
          <w:sz w:val="8"/>
          <w:szCs w:val="8"/>
        </w:rPr>
      </w:pPr>
    </w:p>
    <w:p w14:paraId="24C38590" w14:textId="77777777" w:rsidR="003F0180" w:rsidRDefault="003F0180" w:rsidP="003F0180">
      <w:pPr>
        <w:pBdr>
          <w:top w:val="nil"/>
          <w:left w:val="nil"/>
          <w:bottom w:val="nil"/>
          <w:right w:val="nil"/>
          <w:between w:val="nil"/>
        </w:pBdr>
        <w:spacing w:before="1"/>
        <w:ind w:left="122" w:right="419"/>
        <w:jc w:val="both"/>
        <w:rPr>
          <w:color w:val="000000"/>
          <w:sz w:val="8"/>
          <w:szCs w:val="8"/>
        </w:rPr>
      </w:pPr>
      <w:r>
        <w:rPr>
          <w:color w:val="000000"/>
          <w:sz w:val="24"/>
          <w:szCs w:val="24"/>
        </w:rPr>
        <w:t>Parágrafo Único: Fazem parte do presente Termo, como se nele estivessem transcritos, os seguintes documentos:</w:t>
      </w:r>
    </w:p>
    <w:p w14:paraId="7BE7B016" w14:textId="77777777" w:rsidR="003F0180" w:rsidRDefault="003F0180" w:rsidP="003F0180">
      <w:pPr>
        <w:pBdr>
          <w:top w:val="nil"/>
          <w:left w:val="nil"/>
          <w:bottom w:val="nil"/>
          <w:right w:val="nil"/>
          <w:between w:val="nil"/>
        </w:pBdr>
        <w:spacing w:before="2"/>
        <w:rPr>
          <w:color w:val="000000"/>
          <w:sz w:val="8"/>
          <w:szCs w:val="8"/>
        </w:rPr>
      </w:pPr>
    </w:p>
    <w:p w14:paraId="025B46D7" w14:textId="77777777" w:rsidR="003F0180" w:rsidRDefault="003F0180" w:rsidP="003654EA">
      <w:pPr>
        <w:numPr>
          <w:ilvl w:val="0"/>
          <w:numId w:val="16"/>
        </w:numPr>
        <w:pBdr>
          <w:top w:val="nil"/>
          <w:left w:val="nil"/>
          <w:bottom w:val="nil"/>
          <w:right w:val="nil"/>
          <w:between w:val="nil"/>
        </w:pBdr>
        <w:tabs>
          <w:tab w:val="left" w:pos="259"/>
        </w:tabs>
        <w:jc w:val="both"/>
        <w:rPr>
          <w:color w:val="000000"/>
          <w:sz w:val="24"/>
          <w:szCs w:val="24"/>
        </w:rPr>
      </w:pPr>
      <w:r>
        <w:rPr>
          <w:color w:val="000000"/>
          <w:sz w:val="24"/>
          <w:szCs w:val="24"/>
        </w:rPr>
        <w:t>– Plano de Trabalho;</w:t>
      </w:r>
    </w:p>
    <w:p w14:paraId="02B9498D" w14:textId="77777777" w:rsidR="003F0180" w:rsidRDefault="003F0180" w:rsidP="003F0180">
      <w:pPr>
        <w:pBdr>
          <w:top w:val="nil"/>
          <w:left w:val="nil"/>
          <w:bottom w:val="nil"/>
          <w:right w:val="nil"/>
          <w:between w:val="nil"/>
        </w:pBdr>
        <w:spacing w:before="5"/>
        <w:rPr>
          <w:color w:val="000000"/>
          <w:sz w:val="8"/>
          <w:szCs w:val="8"/>
        </w:rPr>
      </w:pPr>
    </w:p>
    <w:p w14:paraId="1947567B" w14:textId="77777777" w:rsidR="003F0180" w:rsidRDefault="003F0180" w:rsidP="003654EA">
      <w:pPr>
        <w:numPr>
          <w:ilvl w:val="0"/>
          <w:numId w:val="16"/>
        </w:numPr>
        <w:pBdr>
          <w:top w:val="nil"/>
          <w:left w:val="nil"/>
          <w:bottom w:val="nil"/>
          <w:right w:val="nil"/>
          <w:between w:val="nil"/>
        </w:pBdr>
        <w:tabs>
          <w:tab w:val="left" w:pos="341"/>
        </w:tabs>
        <w:spacing w:line="482" w:lineRule="auto"/>
        <w:ind w:left="122" w:right="5753" w:firstLine="0"/>
        <w:jc w:val="both"/>
        <w:rPr>
          <w:color w:val="000000"/>
          <w:sz w:val="24"/>
          <w:szCs w:val="24"/>
        </w:rPr>
      </w:pPr>
      <w:r>
        <w:rPr>
          <w:color w:val="000000"/>
          <w:sz w:val="24"/>
          <w:szCs w:val="24"/>
        </w:rPr>
        <w:t>– Resolução nº 0</w:t>
      </w:r>
      <w:r>
        <w:rPr>
          <w:sz w:val="24"/>
          <w:szCs w:val="24"/>
        </w:rPr>
        <w:t>../2022</w:t>
      </w:r>
      <w:r>
        <w:rPr>
          <w:color w:val="000000"/>
          <w:sz w:val="24"/>
          <w:szCs w:val="24"/>
        </w:rPr>
        <w:t xml:space="preserve"> do CMAS; III – Processo SEI nº xxxx</w:t>
      </w:r>
    </w:p>
    <w:p w14:paraId="60CD7642" w14:textId="77777777" w:rsidR="003F0180" w:rsidRDefault="003F0180" w:rsidP="003F0180">
      <w:pPr>
        <w:pBdr>
          <w:top w:val="nil"/>
          <w:left w:val="nil"/>
          <w:bottom w:val="nil"/>
          <w:right w:val="nil"/>
          <w:between w:val="nil"/>
        </w:pBdr>
        <w:rPr>
          <w:color w:val="000000"/>
          <w:sz w:val="26"/>
          <w:szCs w:val="26"/>
        </w:rPr>
      </w:pPr>
    </w:p>
    <w:p w14:paraId="453EA26E" w14:textId="77777777" w:rsidR="003F0180" w:rsidRDefault="003F0180" w:rsidP="003F0180">
      <w:pPr>
        <w:pBdr>
          <w:top w:val="nil"/>
          <w:left w:val="nil"/>
          <w:bottom w:val="nil"/>
          <w:right w:val="nil"/>
          <w:between w:val="nil"/>
        </w:pBdr>
        <w:spacing w:before="1"/>
        <w:rPr>
          <w:color w:val="000000"/>
        </w:rPr>
      </w:pPr>
    </w:p>
    <w:p w14:paraId="0EEA1F2B" w14:textId="77777777" w:rsidR="003F0180" w:rsidRDefault="003F0180" w:rsidP="003F0180">
      <w:pPr>
        <w:pBdr>
          <w:top w:val="nil"/>
          <w:left w:val="nil"/>
          <w:bottom w:val="nil"/>
          <w:right w:val="nil"/>
          <w:between w:val="nil"/>
        </w:pBdr>
        <w:spacing w:before="1"/>
        <w:ind w:right="1066"/>
        <w:jc w:val="right"/>
        <w:rPr>
          <w:color w:val="000000"/>
          <w:sz w:val="8"/>
          <w:szCs w:val="8"/>
        </w:rPr>
      </w:pPr>
      <w:r>
        <w:rPr>
          <w:color w:val="000000"/>
          <w:sz w:val="24"/>
          <w:szCs w:val="24"/>
        </w:rPr>
        <w:lastRenderedPageBreak/>
        <w:t>CLÁUSULA SEGUNDA - VALOR GLOBAL DA PARCERIA E DOTAÇÃO</w:t>
      </w:r>
    </w:p>
    <w:p w14:paraId="46BA79DB" w14:textId="77777777" w:rsidR="003F0180" w:rsidRDefault="003F0180" w:rsidP="003F0180">
      <w:pPr>
        <w:pBdr>
          <w:top w:val="nil"/>
          <w:left w:val="nil"/>
          <w:bottom w:val="nil"/>
          <w:right w:val="nil"/>
          <w:between w:val="nil"/>
        </w:pBdr>
        <w:spacing w:before="4"/>
        <w:rPr>
          <w:color w:val="000000"/>
          <w:sz w:val="8"/>
          <w:szCs w:val="8"/>
        </w:rPr>
      </w:pPr>
    </w:p>
    <w:p w14:paraId="7AE19A1A" w14:textId="77777777" w:rsidR="003F0180" w:rsidRDefault="003F0180" w:rsidP="003654EA">
      <w:pPr>
        <w:numPr>
          <w:ilvl w:val="1"/>
          <w:numId w:val="14"/>
        </w:numPr>
        <w:pBdr>
          <w:top w:val="nil"/>
          <w:left w:val="nil"/>
          <w:bottom w:val="nil"/>
          <w:right w:val="nil"/>
          <w:between w:val="nil"/>
        </w:pBdr>
        <w:tabs>
          <w:tab w:val="left" w:pos="574"/>
        </w:tabs>
        <w:ind w:right="413" w:firstLine="0"/>
        <w:jc w:val="both"/>
        <w:rPr>
          <w:color w:val="000000"/>
          <w:sz w:val="24"/>
          <w:szCs w:val="24"/>
        </w:rPr>
      </w:pPr>
      <w:r>
        <w:rPr>
          <w:color w:val="000000"/>
          <w:sz w:val="24"/>
          <w:szCs w:val="24"/>
        </w:rPr>
        <w:t>Este instrumento envolve transferência de recursos financeiros da ADMINISTRAÇÃO PÚBLICA para a ORGANIZAÇÃO DA SOCIEDADE CIVIL com vistas à execução das atividades previstas neste, conforme cronograma de desembolso previsto no Plano de Trabalho.</w:t>
      </w:r>
    </w:p>
    <w:p w14:paraId="3BE1C597" w14:textId="77777777" w:rsidR="003F0180" w:rsidRDefault="003F0180" w:rsidP="003F0180">
      <w:pPr>
        <w:pBdr>
          <w:top w:val="nil"/>
          <w:left w:val="nil"/>
          <w:bottom w:val="nil"/>
          <w:right w:val="nil"/>
          <w:between w:val="nil"/>
        </w:pBdr>
        <w:spacing w:before="3"/>
        <w:rPr>
          <w:color w:val="000000"/>
          <w:sz w:val="8"/>
          <w:szCs w:val="8"/>
        </w:rPr>
      </w:pPr>
    </w:p>
    <w:p w14:paraId="5F660C4B" w14:textId="77777777" w:rsidR="003F0180" w:rsidRDefault="003F0180" w:rsidP="003654EA">
      <w:pPr>
        <w:numPr>
          <w:ilvl w:val="1"/>
          <w:numId w:val="14"/>
        </w:numPr>
        <w:pBdr>
          <w:top w:val="nil"/>
          <w:left w:val="nil"/>
          <w:bottom w:val="nil"/>
          <w:right w:val="nil"/>
          <w:between w:val="nil"/>
        </w:pBdr>
        <w:tabs>
          <w:tab w:val="left" w:pos="535"/>
        </w:tabs>
        <w:ind w:right="411" w:firstLine="0"/>
        <w:jc w:val="both"/>
        <w:rPr>
          <w:color w:val="000000"/>
          <w:sz w:val="24"/>
          <w:szCs w:val="24"/>
        </w:rPr>
      </w:pPr>
      <w:r>
        <w:rPr>
          <w:color w:val="000000"/>
          <w:sz w:val="24"/>
          <w:szCs w:val="24"/>
        </w:rPr>
        <w:t>O valor global dos recursos públicos da parceria é de R$ 0,00 (Valor por extenso), dividido em parcelas, de acordo com o cronograma de desembolso do Plano de Trabalho, cujos valores serão depositados em conta corrente exclusiva, isenta de tarifas bancárias, em banco oficial, previamente indicada pela Organização da Sociedade Civil no Plano de Trabalho.</w:t>
      </w:r>
    </w:p>
    <w:p w14:paraId="68F27C4D" w14:textId="77777777" w:rsidR="003F0180" w:rsidRDefault="003F0180" w:rsidP="003F0180">
      <w:pPr>
        <w:pBdr>
          <w:top w:val="nil"/>
          <w:left w:val="nil"/>
          <w:bottom w:val="nil"/>
          <w:right w:val="nil"/>
          <w:between w:val="nil"/>
        </w:pBdr>
        <w:spacing w:before="5"/>
        <w:rPr>
          <w:color w:val="000000"/>
          <w:sz w:val="8"/>
          <w:szCs w:val="8"/>
        </w:rPr>
      </w:pPr>
    </w:p>
    <w:p w14:paraId="399774C2" w14:textId="77777777" w:rsidR="003F0180" w:rsidRDefault="003F0180" w:rsidP="003654EA">
      <w:pPr>
        <w:numPr>
          <w:ilvl w:val="2"/>
          <w:numId w:val="14"/>
        </w:numPr>
        <w:pBdr>
          <w:top w:val="nil"/>
          <w:left w:val="nil"/>
          <w:bottom w:val="nil"/>
          <w:right w:val="nil"/>
          <w:between w:val="nil"/>
        </w:pBdr>
        <w:tabs>
          <w:tab w:val="left" w:pos="653"/>
        </w:tabs>
        <w:ind w:right="417" w:firstLine="0"/>
        <w:jc w:val="both"/>
        <w:rPr>
          <w:color w:val="000000"/>
          <w:sz w:val="24"/>
          <w:szCs w:val="24"/>
        </w:rPr>
      </w:pPr>
      <w:r>
        <w:rPr>
          <w:color w:val="000000"/>
          <w:sz w:val="24"/>
          <w:szCs w:val="24"/>
        </w:rPr>
        <w:t>– A isenção de tarifas bancárias de que trata o item anterior deverá ser solicitada via ofício à instituição financeira, pela Organização da Sociedade Civil.</w:t>
      </w:r>
    </w:p>
    <w:p w14:paraId="026707B4" w14:textId="77777777" w:rsidR="003F0180" w:rsidRDefault="003F0180" w:rsidP="003F0180">
      <w:pPr>
        <w:pBdr>
          <w:top w:val="nil"/>
          <w:left w:val="nil"/>
          <w:bottom w:val="nil"/>
          <w:right w:val="nil"/>
          <w:between w:val="nil"/>
        </w:pBdr>
        <w:spacing w:before="5"/>
        <w:rPr>
          <w:color w:val="000000"/>
          <w:sz w:val="8"/>
          <w:szCs w:val="8"/>
        </w:rPr>
      </w:pPr>
    </w:p>
    <w:p w14:paraId="459F33F8" w14:textId="77777777" w:rsidR="003F0180" w:rsidRDefault="003F0180" w:rsidP="003654EA">
      <w:pPr>
        <w:numPr>
          <w:ilvl w:val="2"/>
          <w:numId w:val="14"/>
        </w:numPr>
        <w:pBdr>
          <w:top w:val="nil"/>
          <w:left w:val="nil"/>
          <w:bottom w:val="nil"/>
          <w:right w:val="nil"/>
          <w:between w:val="nil"/>
        </w:pBdr>
        <w:tabs>
          <w:tab w:val="left" w:pos="706"/>
        </w:tabs>
        <w:ind w:right="415" w:firstLine="0"/>
        <w:jc w:val="both"/>
        <w:rPr>
          <w:color w:val="000000"/>
          <w:sz w:val="24"/>
          <w:szCs w:val="24"/>
        </w:rPr>
      </w:pPr>
      <w:r>
        <w:rPr>
          <w:color w:val="000000"/>
          <w:sz w:val="24"/>
          <w:szCs w:val="24"/>
        </w:rPr>
        <w:t>– Até que a referida isenção seja concedida, fica a Organização da Sociedade Civil responsável pelo ressarcimento imediato à conta bancária, de qualquer despesa porventura cobrada pela instituição financeira.</w:t>
      </w:r>
    </w:p>
    <w:p w14:paraId="0799980D" w14:textId="77777777" w:rsidR="003F0180" w:rsidRDefault="003F0180" w:rsidP="003F0180">
      <w:pPr>
        <w:pBdr>
          <w:top w:val="nil"/>
          <w:left w:val="nil"/>
          <w:bottom w:val="nil"/>
          <w:right w:val="nil"/>
          <w:between w:val="nil"/>
        </w:pBdr>
        <w:spacing w:before="2"/>
        <w:rPr>
          <w:color w:val="000000"/>
          <w:sz w:val="8"/>
          <w:szCs w:val="8"/>
        </w:rPr>
      </w:pPr>
    </w:p>
    <w:p w14:paraId="2A6AE4DE" w14:textId="77777777" w:rsidR="003F0180" w:rsidRDefault="003F0180" w:rsidP="003654EA">
      <w:pPr>
        <w:numPr>
          <w:ilvl w:val="1"/>
          <w:numId w:val="14"/>
        </w:numPr>
        <w:pBdr>
          <w:top w:val="nil"/>
          <w:left w:val="nil"/>
          <w:bottom w:val="nil"/>
          <w:right w:val="nil"/>
          <w:between w:val="nil"/>
        </w:pBdr>
        <w:tabs>
          <w:tab w:val="left" w:pos="543"/>
        </w:tabs>
        <w:spacing w:before="1" w:line="482" w:lineRule="auto"/>
        <w:ind w:right="3418" w:firstLine="0"/>
        <w:jc w:val="both"/>
        <w:rPr>
          <w:color w:val="000000"/>
          <w:sz w:val="24"/>
          <w:szCs w:val="24"/>
        </w:rPr>
      </w:pPr>
      <w:r>
        <w:rPr>
          <w:color w:val="000000"/>
          <w:sz w:val="24"/>
          <w:szCs w:val="24"/>
        </w:rPr>
        <w:t>Os repasses decorrerão da seguinte Dotação Orçamentária: I - Unidade Orçamentária: 25.0xx – Fundo Municipal xxxxxx</w:t>
      </w:r>
    </w:p>
    <w:p w14:paraId="61DAF0B0" w14:textId="77777777" w:rsidR="003F0180" w:rsidRDefault="003F0180" w:rsidP="003F0180">
      <w:pPr>
        <w:pBdr>
          <w:top w:val="nil"/>
          <w:left w:val="nil"/>
          <w:bottom w:val="nil"/>
          <w:right w:val="nil"/>
          <w:between w:val="nil"/>
        </w:pBdr>
        <w:spacing w:line="482" w:lineRule="auto"/>
        <w:ind w:left="122" w:right="1403"/>
        <w:rPr>
          <w:color w:val="000000"/>
          <w:sz w:val="8"/>
          <w:szCs w:val="8"/>
        </w:rPr>
      </w:pPr>
      <w:r>
        <w:rPr>
          <w:color w:val="000000"/>
          <w:sz w:val="24"/>
          <w:szCs w:val="24"/>
        </w:rPr>
        <w:t>II - Programa de Trabalho: 08.244.0017.606x – Atividade da Proteção Social xxxxx III - Natureza da Despesa: 3.3.50.43 – Subvenção Social e 4.4.50.42 - Auxílio</w:t>
      </w:r>
    </w:p>
    <w:p w14:paraId="27507A30" w14:textId="77777777" w:rsidR="003F0180" w:rsidRDefault="003F0180" w:rsidP="003F0180">
      <w:pPr>
        <w:pBdr>
          <w:top w:val="nil"/>
          <w:left w:val="nil"/>
          <w:bottom w:val="nil"/>
          <w:right w:val="nil"/>
          <w:between w:val="nil"/>
        </w:pBdr>
        <w:spacing w:line="275" w:lineRule="auto"/>
        <w:ind w:left="122"/>
        <w:rPr>
          <w:color w:val="000000"/>
          <w:sz w:val="8"/>
          <w:szCs w:val="8"/>
        </w:rPr>
      </w:pPr>
      <w:r>
        <w:rPr>
          <w:color w:val="000000"/>
          <w:sz w:val="24"/>
          <w:szCs w:val="24"/>
        </w:rPr>
        <w:t>IV - Fonte de Recursos: Recursos Próprios e Recursos Externos</w:t>
      </w:r>
    </w:p>
    <w:p w14:paraId="556C4CA4" w14:textId="77777777" w:rsidR="003F0180" w:rsidRDefault="003F0180" w:rsidP="003F0180">
      <w:pPr>
        <w:pBdr>
          <w:top w:val="nil"/>
          <w:left w:val="nil"/>
          <w:bottom w:val="nil"/>
          <w:right w:val="nil"/>
          <w:between w:val="nil"/>
        </w:pBdr>
        <w:rPr>
          <w:color w:val="000000"/>
          <w:sz w:val="26"/>
          <w:szCs w:val="26"/>
        </w:rPr>
      </w:pPr>
    </w:p>
    <w:p w14:paraId="36C51B2D" w14:textId="77777777" w:rsidR="003F0180" w:rsidRDefault="003F0180" w:rsidP="003F0180">
      <w:pPr>
        <w:pBdr>
          <w:top w:val="nil"/>
          <w:left w:val="nil"/>
          <w:bottom w:val="nil"/>
          <w:right w:val="nil"/>
          <w:between w:val="nil"/>
        </w:pBdr>
        <w:spacing w:before="233"/>
        <w:ind w:right="1000"/>
        <w:jc w:val="right"/>
        <w:rPr>
          <w:color w:val="000000"/>
          <w:sz w:val="14"/>
          <w:szCs w:val="14"/>
        </w:rPr>
      </w:pPr>
      <w:r>
        <w:rPr>
          <w:color w:val="000000"/>
          <w:sz w:val="24"/>
          <w:szCs w:val="24"/>
        </w:rPr>
        <w:t>CLÁUSULA TERCEIRA - PRAZO DE VIGÊNCIA, EXECUÇÃO E EFICÁCIA</w:t>
      </w:r>
    </w:p>
    <w:p w14:paraId="42B060E5" w14:textId="77777777" w:rsidR="003F0180" w:rsidRDefault="003F0180" w:rsidP="003654EA">
      <w:pPr>
        <w:numPr>
          <w:ilvl w:val="1"/>
          <w:numId w:val="12"/>
        </w:numPr>
        <w:pBdr>
          <w:top w:val="nil"/>
          <w:left w:val="nil"/>
          <w:bottom w:val="nil"/>
          <w:right w:val="nil"/>
          <w:between w:val="nil"/>
        </w:pBdr>
        <w:tabs>
          <w:tab w:val="left" w:pos="504"/>
        </w:tabs>
        <w:spacing w:before="90"/>
        <w:ind w:right="415" w:firstLine="0"/>
        <w:jc w:val="both"/>
        <w:rPr>
          <w:color w:val="000000"/>
          <w:sz w:val="24"/>
          <w:szCs w:val="24"/>
        </w:rPr>
      </w:pPr>
      <w:r>
        <w:rPr>
          <w:color w:val="000000"/>
          <w:sz w:val="24"/>
          <w:szCs w:val="24"/>
        </w:rPr>
        <w:t>- Este instrumento terá vigência a partir da data de sua assinatura até 30 de janeiro de 202</w:t>
      </w:r>
      <w:r w:rsidR="00620DD5">
        <w:rPr>
          <w:color w:val="000000"/>
          <w:sz w:val="24"/>
          <w:szCs w:val="24"/>
        </w:rPr>
        <w:t>4</w:t>
      </w:r>
      <w:r>
        <w:rPr>
          <w:color w:val="000000"/>
          <w:sz w:val="24"/>
          <w:szCs w:val="24"/>
        </w:rPr>
        <w:t>.</w:t>
      </w:r>
    </w:p>
    <w:p w14:paraId="0381F8FA" w14:textId="77777777" w:rsidR="003F0180" w:rsidRDefault="003F0180" w:rsidP="003F0180">
      <w:pPr>
        <w:pBdr>
          <w:top w:val="nil"/>
          <w:left w:val="nil"/>
          <w:bottom w:val="nil"/>
          <w:right w:val="nil"/>
          <w:between w:val="nil"/>
        </w:pBdr>
        <w:spacing w:before="5"/>
        <w:rPr>
          <w:color w:val="000000"/>
          <w:sz w:val="8"/>
          <w:szCs w:val="8"/>
        </w:rPr>
      </w:pPr>
    </w:p>
    <w:p w14:paraId="2C3942BF" w14:textId="77777777" w:rsidR="003F0180" w:rsidRDefault="003F0180" w:rsidP="003654EA">
      <w:pPr>
        <w:numPr>
          <w:ilvl w:val="1"/>
          <w:numId w:val="12"/>
        </w:numPr>
        <w:pBdr>
          <w:top w:val="nil"/>
          <w:left w:val="nil"/>
          <w:bottom w:val="nil"/>
          <w:right w:val="nil"/>
          <w:between w:val="nil"/>
        </w:pBdr>
        <w:tabs>
          <w:tab w:val="left" w:pos="504"/>
        </w:tabs>
        <w:ind w:right="418" w:firstLine="0"/>
        <w:jc w:val="both"/>
        <w:rPr>
          <w:color w:val="000000"/>
          <w:sz w:val="24"/>
          <w:szCs w:val="24"/>
        </w:rPr>
      </w:pPr>
      <w:r>
        <w:rPr>
          <w:color w:val="000000"/>
          <w:sz w:val="24"/>
          <w:szCs w:val="24"/>
        </w:rPr>
        <w:t xml:space="preserve">- A vigência poderá ser prorrogada mediante termo aditivo, conforme consenso entre os partícipes, não devendo o período de vigência ser superior a </w:t>
      </w:r>
      <w:r w:rsidR="005D1D80">
        <w:rPr>
          <w:color w:val="000000"/>
          <w:sz w:val="24"/>
          <w:szCs w:val="24"/>
        </w:rPr>
        <w:t>60</w:t>
      </w:r>
      <w:r>
        <w:rPr>
          <w:color w:val="000000"/>
          <w:sz w:val="24"/>
          <w:szCs w:val="24"/>
        </w:rPr>
        <w:t xml:space="preserve"> meses.</w:t>
      </w:r>
    </w:p>
    <w:p w14:paraId="2BC26E82" w14:textId="77777777" w:rsidR="003F0180" w:rsidRDefault="003F0180" w:rsidP="003F0180">
      <w:pPr>
        <w:pBdr>
          <w:top w:val="nil"/>
          <w:left w:val="nil"/>
          <w:bottom w:val="nil"/>
          <w:right w:val="nil"/>
          <w:between w:val="nil"/>
        </w:pBdr>
        <w:spacing w:before="4"/>
        <w:rPr>
          <w:color w:val="000000"/>
          <w:sz w:val="8"/>
          <w:szCs w:val="8"/>
        </w:rPr>
      </w:pPr>
    </w:p>
    <w:p w14:paraId="5D1631E3" w14:textId="77777777" w:rsidR="003F0180" w:rsidRDefault="003F0180" w:rsidP="003654EA">
      <w:pPr>
        <w:numPr>
          <w:ilvl w:val="1"/>
          <w:numId w:val="12"/>
        </w:numPr>
        <w:pBdr>
          <w:top w:val="nil"/>
          <w:left w:val="nil"/>
          <w:bottom w:val="nil"/>
          <w:right w:val="nil"/>
          <w:between w:val="nil"/>
        </w:pBdr>
        <w:tabs>
          <w:tab w:val="left" w:pos="490"/>
        </w:tabs>
        <w:spacing w:before="1"/>
        <w:ind w:right="414" w:firstLine="0"/>
        <w:jc w:val="both"/>
        <w:rPr>
          <w:color w:val="000000"/>
          <w:sz w:val="24"/>
          <w:szCs w:val="24"/>
        </w:rPr>
      </w:pPr>
      <w:r>
        <w:rPr>
          <w:color w:val="000000"/>
          <w:sz w:val="24"/>
          <w:szCs w:val="24"/>
        </w:rPr>
        <w:t>- A vigência poderá ser alterada por prorrogação de ofício, quando a ADMINISTRAÇÃO PÚBLICA der causa a atraso na execução do objeto, limitada ao período do atraso. A prorrogação de ofício será formalizada nos autos mediante termo de apostilamento, com comunicação à ORGANIZAÇÃO DA SOCIEDADE CIVIL.</w:t>
      </w:r>
    </w:p>
    <w:p w14:paraId="3784C84D" w14:textId="77777777" w:rsidR="003F0180" w:rsidRDefault="003F0180" w:rsidP="003F0180">
      <w:pPr>
        <w:pBdr>
          <w:top w:val="nil"/>
          <w:left w:val="nil"/>
          <w:bottom w:val="nil"/>
          <w:right w:val="nil"/>
          <w:between w:val="nil"/>
        </w:pBdr>
        <w:spacing w:before="2"/>
        <w:rPr>
          <w:color w:val="000000"/>
          <w:sz w:val="8"/>
          <w:szCs w:val="8"/>
        </w:rPr>
      </w:pPr>
    </w:p>
    <w:p w14:paraId="7C050EF5" w14:textId="77777777" w:rsidR="003F0180" w:rsidRDefault="003F0180" w:rsidP="003654EA">
      <w:pPr>
        <w:numPr>
          <w:ilvl w:val="1"/>
          <w:numId w:val="12"/>
        </w:numPr>
        <w:pBdr>
          <w:top w:val="nil"/>
          <w:left w:val="nil"/>
          <w:bottom w:val="nil"/>
          <w:right w:val="nil"/>
          <w:between w:val="nil"/>
        </w:pBdr>
        <w:tabs>
          <w:tab w:val="left" w:pos="482"/>
        </w:tabs>
        <w:ind w:left="482" w:hanging="360"/>
        <w:jc w:val="both"/>
        <w:rPr>
          <w:color w:val="000000"/>
          <w:sz w:val="24"/>
          <w:szCs w:val="24"/>
        </w:rPr>
      </w:pPr>
      <w:r>
        <w:rPr>
          <w:color w:val="000000"/>
          <w:sz w:val="24"/>
          <w:szCs w:val="24"/>
        </w:rPr>
        <w:t>– O período de Execução será à partir da data de assinatura até 31 de dezembro de 202</w:t>
      </w:r>
      <w:r w:rsidR="00620DD5">
        <w:rPr>
          <w:sz w:val="24"/>
          <w:szCs w:val="24"/>
        </w:rPr>
        <w:t>3</w:t>
      </w:r>
      <w:r>
        <w:rPr>
          <w:color w:val="000000"/>
          <w:sz w:val="24"/>
          <w:szCs w:val="24"/>
        </w:rPr>
        <w:t>.</w:t>
      </w:r>
    </w:p>
    <w:p w14:paraId="691BB6CD" w14:textId="77777777" w:rsidR="003F0180" w:rsidRDefault="003F0180" w:rsidP="003F0180">
      <w:pPr>
        <w:pBdr>
          <w:top w:val="nil"/>
          <w:left w:val="nil"/>
          <w:bottom w:val="nil"/>
          <w:right w:val="nil"/>
          <w:between w:val="nil"/>
        </w:pBdr>
        <w:spacing w:before="5"/>
        <w:rPr>
          <w:color w:val="000000"/>
          <w:sz w:val="8"/>
          <w:szCs w:val="8"/>
        </w:rPr>
      </w:pPr>
    </w:p>
    <w:p w14:paraId="6740C298" w14:textId="77777777" w:rsidR="003F0180" w:rsidRDefault="003F0180" w:rsidP="003654EA">
      <w:pPr>
        <w:numPr>
          <w:ilvl w:val="1"/>
          <w:numId w:val="12"/>
        </w:numPr>
        <w:pBdr>
          <w:top w:val="nil"/>
          <w:left w:val="nil"/>
          <w:bottom w:val="nil"/>
          <w:right w:val="nil"/>
          <w:between w:val="nil"/>
        </w:pBdr>
        <w:tabs>
          <w:tab w:val="left" w:pos="511"/>
        </w:tabs>
        <w:spacing w:before="1"/>
        <w:ind w:right="414" w:firstLine="0"/>
        <w:jc w:val="both"/>
        <w:rPr>
          <w:color w:val="000000"/>
          <w:sz w:val="24"/>
          <w:szCs w:val="24"/>
        </w:rPr>
      </w:pPr>
      <w:r>
        <w:rPr>
          <w:color w:val="000000"/>
          <w:sz w:val="24"/>
          <w:szCs w:val="24"/>
        </w:rPr>
        <w:t>– A eficácia deste instrumento fica condicionada à publicação do seu extrato no Jornal Oficial do Município de Londrina, a ser providenciada pelo ÓRGÃO GESTOR até 20 (vinte) dias após a assinatura.</w:t>
      </w:r>
    </w:p>
    <w:p w14:paraId="3A761F2E" w14:textId="77777777" w:rsidR="003F0180" w:rsidRDefault="003F0180" w:rsidP="003F0180">
      <w:pPr>
        <w:pBdr>
          <w:top w:val="nil"/>
          <w:left w:val="nil"/>
          <w:bottom w:val="nil"/>
          <w:right w:val="nil"/>
          <w:between w:val="nil"/>
        </w:pBdr>
        <w:rPr>
          <w:color w:val="000000"/>
          <w:sz w:val="26"/>
          <w:szCs w:val="26"/>
        </w:rPr>
      </w:pPr>
    </w:p>
    <w:p w14:paraId="6096F902" w14:textId="77777777" w:rsidR="003F0180" w:rsidRDefault="003F0180" w:rsidP="003F0180">
      <w:pPr>
        <w:pBdr>
          <w:top w:val="nil"/>
          <w:left w:val="nil"/>
          <w:bottom w:val="nil"/>
          <w:right w:val="nil"/>
          <w:between w:val="nil"/>
        </w:pBdr>
        <w:spacing w:before="7"/>
        <w:rPr>
          <w:color w:val="000000"/>
          <w:sz w:val="20"/>
          <w:szCs w:val="20"/>
        </w:rPr>
      </w:pPr>
    </w:p>
    <w:p w14:paraId="1ADB9EA4" w14:textId="77777777" w:rsidR="003F0180" w:rsidRDefault="003F0180" w:rsidP="003F0180">
      <w:pPr>
        <w:pBdr>
          <w:top w:val="nil"/>
          <w:left w:val="nil"/>
          <w:bottom w:val="nil"/>
          <w:right w:val="nil"/>
          <w:between w:val="nil"/>
        </w:pBdr>
        <w:ind w:left="129" w:right="418"/>
        <w:jc w:val="center"/>
        <w:rPr>
          <w:color w:val="000000"/>
          <w:sz w:val="8"/>
          <w:szCs w:val="8"/>
        </w:rPr>
      </w:pPr>
      <w:r>
        <w:rPr>
          <w:color w:val="000000"/>
          <w:sz w:val="24"/>
          <w:szCs w:val="24"/>
        </w:rPr>
        <w:t>CLÁUSULA QUARTA - LIBERAÇÃO DOS RECURSOS</w:t>
      </w:r>
    </w:p>
    <w:p w14:paraId="7661B60B" w14:textId="77777777" w:rsidR="003F0180" w:rsidRDefault="003F0180" w:rsidP="003F0180">
      <w:pPr>
        <w:pBdr>
          <w:top w:val="nil"/>
          <w:left w:val="nil"/>
          <w:bottom w:val="nil"/>
          <w:right w:val="nil"/>
          <w:between w:val="nil"/>
        </w:pBdr>
        <w:spacing w:before="5"/>
        <w:rPr>
          <w:color w:val="000000"/>
          <w:sz w:val="8"/>
          <w:szCs w:val="8"/>
        </w:rPr>
      </w:pPr>
    </w:p>
    <w:p w14:paraId="1D91B43E" w14:textId="77777777" w:rsidR="003F0180" w:rsidRDefault="003F0180" w:rsidP="003654EA">
      <w:pPr>
        <w:numPr>
          <w:ilvl w:val="1"/>
          <w:numId w:val="27"/>
        </w:numPr>
        <w:pBdr>
          <w:top w:val="nil"/>
          <w:left w:val="nil"/>
          <w:bottom w:val="nil"/>
          <w:right w:val="nil"/>
          <w:between w:val="nil"/>
        </w:pBdr>
        <w:tabs>
          <w:tab w:val="left" w:pos="526"/>
        </w:tabs>
        <w:ind w:right="413" w:firstLine="0"/>
        <w:jc w:val="both"/>
        <w:rPr>
          <w:color w:val="000000"/>
          <w:sz w:val="24"/>
          <w:szCs w:val="24"/>
        </w:rPr>
      </w:pPr>
      <w:r>
        <w:rPr>
          <w:color w:val="000000"/>
          <w:sz w:val="24"/>
          <w:szCs w:val="24"/>
        </w:rPr>
        <w:t>– O gestor da parceria atestará a possibilidade da liberação das parcelas dos recursos transferidos em estrita conformidade com o cronograma de desembolso aprovado, exceto nos casos a seguir, garantido o contraditório, nos quais os repasses ficarão retidos até o saneamento das impropriedades:</w:t>
      </w:r>
    </w:p>
    <w:p w14:paraId="79BC65E4" w14:textId="77777777" w:rsidR="003F0180" w:rsidRDefault="003F0180" w:rsidP="003F0180">
      <w:pPr>
        <w:pBdr>
          <w:top w:val="nil"/>
          <w:left w:val="nil"/>
          <w:bottom w:val="nil"/>
          <w:right w:val="nil"/>
          <w:between w:val="nil"/>
        </w:pBdr>
        <w:spacing w:before="5"/>
        <w:rPr>
          <w:color w:val="000000"/>
          <w:sz w:val="8"/>
          <w:szCs w:val="8"/>
        </w:rPr>
      </w:pPr>
    </w:p>
    <w:p w14:paraId="4B9DE4F2" w14:textId="77777777" w:rsidR="003F0180" w:rsidRDefault="003F0180" w:rsidP="003654EA">
      <w:pPr>
        <w:numPr>
          <w:ilvl w:val="0"/>
          <w:numId w:val="26"/>
        </w:numPr>
        <w:pBdr>
          <w:top w:val="nil"/>
          <w:left w:val="nil"/>
          <w:bottom w:val="nil"/>
          <w:right w:val="nil"/>
          <w:between w:val="nil"/>
        </w:pBdr>
        <w:tabs>
          <w:tab w:val="left" w:pos="259"/>
        </w:tabs>
        <w:jc w:val="both"/>
        <w:rPr>
          <w:color w:val="000000"/>
          <w:sz w:val="24"/>
          <w:szCs w:val="24"/>
        </w:rPr>
      </w:pPr>
      <w:r>
        <w:rPr>
          <w:color w:val="000000"/>
          <w:sz w:val="24"/>
          <w:szCs w:val="24"/>
        </w:rPr>
        <w:t>- quando houver evidências de irregularidade na aplicação de parcela anteriormente recebida;</w:t>
      </w:r>
    </w:p>
    <w:p w14:paraId="03650158" w14:textId="77777777" w:rsidR="003F0180" w:rsidRDefault="003F0180" w:rsidP="003F0180">
      <w:pPr>
        <w:pBdr>
          <w:top w:val="nil"/>
          <w:left w:val="nil"/>
          <w:bottom w:val="nil"/>
          <w:right w:val="nil"/>
          <w:between w:val="nil"/>
        </w:pBdr>
        <w:spacing w:before="2"/>
        <w:rPr>
          <w:color w:val="000000"/>
          <w:sz w:val="8"/>
          <w:szCs w:val="8"/>
        </w:rPr>
      </w:pPr>
    </w:p>
    <w:p w14:paraId="54F12FE2" w14:textId="77777777" w:rsidR="003F0180" w:rsidRDefault="003F0180" w:rsidP="003654EA">
      <w:pPr>
        <w:numPr>
          <w:ilvl w:val="0"/>
          <w:numId w:val="26"/>
        </w:numPr>
        <w:pBdr>
          <w:top w:val="nil"/>
          <w:left w:val="nil"/>
          <w:bottom w:val="nil"/>
          <w:right w:val="nil"/>
          <w:between w:val="nil"/>
        </w:pBdr>
        <w:tabs>
          <w:tab w:val="left" w:pos="343"/>
        </w:tabs>
        <w:spacing w:before="1"/>
        <w:ind w:left="122" w:right="411" w:firstLine="0"/>
        <w:jc w:val="both"/>
        <w:rPr>
          <w:color w:val="000000"/>
          <w:sz w:val="24"/>
          <w:szCs w:val="24"/>
        </w:rPr>
      </w:pPr>
      <w:r>
        <w:rPr>
          <w:color w:val="000000"/>
          <w:sz w:val="24"/>
          <w:szCs w:val="24"/>
        </w:rPr>
        <w:t xml:space="preserve">- quando constatado desvio de finalidade na aplicação dos recursos ou o inadimplemento da </w:t>
      </w:r>
      <w:r>
        <w:rPr>
          <w:color w:val="000000"/>
          <w:sz w:val="24"/>
          <w:szCs w:val="24"/>
        </w:rPr>
        <w:lastRenderedPageBreak/>
        <w:t>organização da sociedade civil em relação a obrigações estabelecidas no termo de colaboração;</w:t>
      </w:r>
    </w:p>
    <w:p w14:paraId="43C6E3AB" w14:textId="77777777" w:rsidR="003F0180" w:rsidRDefault="003F0180" w:rsidP="003F0180">
      <w:pPr>
        <w:pBdr>
          <w:top w:val="nil"/>
          <w:left w:val="nil"/>
          <w:bottom w:val="nil"/>
          <w:right w:val="nil"/>
          <w:between w:val="nil"/>
        </w:pBdr>
        <w:spacing w:before="4"/>
        <w:rPr>
          <w:color w:val="000000"/>
          <w:sz w:val="8"/>
          <w:szCs w:val="8"/>
        </w:rPr>
      </w:pPr>
    </w:p>
    <w:p w14:paraId="4018E68C" w14:textId="77777777" w:rsidR="003F0180" w:rsidRDefault="003F0180" w:rsidP="003654EA">
      <w:pPr>
        <w:numPr>
          <w:ilvl w:val="0"/>
          <w:numId w:val="26"/>
        </w:numPr>
        <w:pBdr>
          <w:top w:val="nil"/>
          <w:left w:val="nil"/>
          <w:bottom w:val="nil"/>
          <w:right w:val="nil"/>
          <w:between w:val="nil"/>
        </w:pBdr>
        <w:tabs>
          <w:tab w:val="left" w:pos="439"/>
        </w:tabs>
        <w:ind w:left="122" w:right="413" w:firstLine="0"/>
        <w:jc w:val="both"/>
        <w:rPr>
          <w:color w:val="000000"/>
          <w:sz w:val="24"/>
          <w:szCs w:val="24"/>
        </w:rPr>
      </w:pPr>
      <w:r>
        <w:rPr>
          <w:color w:val="000000"/>
          <w:sz w:val="24"/>
          <w:szCs w:val="24"/>
        </w:rPr>
        <w:t>- quando a organização da sociedade civil deixar de adotar sem justificativa suficiente as medidas saneadoras apontadas pela administração pública ou pelos órgãos de controle interno ou externo.</w:t>
      </w:r>
    </w:p>
    <w:p w14:paraId="16515105" w14:textId="77777777" w:rsidR="003F0180" w:rsidRDefault="003F0180" w:rsidP="003F0180">
      <w:pPr>
        <w:pBdr>
          <w:top w:val="nil"/>
          <w:left w:val="nil"/>
          <w:bottom w:val="nil"/>
          <w:right w:val="nil"/>
          <w:between w:val="nil"/>
        </w:pBdr>
        <w:spacing w:before="3"/>
        <w:rPr>
          <w:color w:val="000000"/>
          <w:sz w:val="8"/>
          <w:szCs w:val="8"/>
        </w:rPr>
      </w:pPr>
    </w:p>
    <w:p w14:paraId="489DDD38" w14:textId="77777777" w:rsidR="003F0180" w:rsidRDefault="003F0180" w:rsidP="003F0180">
      <w:pPr>
        <w:pBdr>
          <w:top w:val="nil"/>
          <w:left w:val="nil"/>
          <w:bottom w:val="nil"/>
          <w:right w:val="nil"/>
          <w:between w:val="nil"/>
        </w:pBdr>
        <w:ind w:left="122" w:right="416"/>
        <w:jc w:val="both"/>
        <w:rPr>
          <w:color w:val="000000"/>
          <w:sz w:val="8"/>
          <w:szCs w:val="8"/>
        </w:rPr>
      </w:pPr>
      <w:r>
        <w:rPr>
          <w:b/>
          <w:color w:val="000000"/>
          <w:sz w:val="24"/>
          <w:szCs w:val="24"/>
        </w:rPr>
        <w:t xml:space="preserve">Parágrafo único: </w:t>
      </w:r>
      <w:r>
        <w:rPr>
          <w:color w:val="000000"/>
          <w:sz w:val="24"/>
          <w:szCs w:val="24"/>
        </w:rPr>
        <w:t>A prestação de contas das parcerias deverá obedecer às regras estabelecidas em normas específicas da administração pública.</w:t>
      </w:r>
    </w:p>
    <w:p w14:paraId="6B3C9438" w14:textId="77777777" w:rsidR="003F0180" w:rsidRDefault="003F0180" w:rsidP="003F0180">
      <w:pPr>
        <w:pBdr>
          <w:top w:val="nil"/>
          <w:left w:val="nil"/>
          <w:bottom w:val="nil"/>
          <w:right w:val="nil"/>
          <w:between w:val="nil"/>
        </w:pBdr>
        <w:spacing w:before="5"/>
        <w:rPr>
          <w:color w:val="000000"/>
          <w:sz w:val="8"/>
          <w:szCs w:val="8"/>
        </w:rPr>
      </w:pPr>
    </w:p>
    <w:p w14:paraId="0E0F113F" w14:textId="77777777" w:rsidR="003F0180" w:rsidRDefault="003F0180" w:rsidP="003654EA">
      <w:pPr>
        <w:numPr>
          <w:ilvl w:val="1"/>
          <w:numId w:val="27"/>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Sem prejuízo das situações elencadas no item anterior, a liberação das parcelas estará estritamente condicionada ao cumprimento das metas, à apresentação da prestação de contas da parcela anteriormente recebida e a comprovação de regularidade fiscal, tributária e trabalhista por parte da ORGANIZAÇÃO DA SOCIEDADE CIVIL.</w:t>
      </w:r>
    </w:p>
    <w:p w14:paraId="73155CC0" w14:textId="77777777" w:rsidR="003F0180" w:rsidRDefault="003F0180" w:rsidP="003F0180">
      <w:pPr>
        <w:pBdr>
          <w:top w:val="nil"/>
          <w:left w:val="nil"/>
          <w:bottom w:val="nil"/>
          <w:right w:val="nil"/>
          <w:between w:val="nil"/>
        </w:pBdr>
        <w:spacing w:before="5"/>
        <w:rPr>
          <w:color w:val="000000"/>
          <w:sz w:val="8"/>
          <w:szCs w:val="8"/>
        </w:rPr>
      </w:pPr>
    </w:p>
    <w:p w14:paraId="15941ACD" w14:textId="77777777" w:rsidR="003F0180" w:rsidRPr="005C2DD2" w:rsidRDefault="003F0180" w:rsidP="003654EA">
      <w:pPr>
        <w:numPr>
          <w:ilvl w:val="1"/>
          <w:numId w:val="27"/>
        </w:numPr>
        <w:pBdr>
          <w:top w:val="nil"/>
          <w:left w:val="nil"/>
          <w:bottom w:val="nil"/>
          <w:right w:val="nil"/>
          <w:between w:val="nil"/>
        </w:pBdr>
        <w:tabs>
          <w:tab w:val="left" w:pos="665"/>
        </w:tabs>
        <w:spacing w:before="10"/>
        <w:ind w:right="415" w:firstLine="0"/>
        <w:jc w:val="both"/>
        <w:rPr>
          <w:color w:val="000000"/>
          <w:sz w:val="14"/>
          <w:szCs w:val="14"/>
        </w:rPr>
      </w:pPr>
      <w:r w:rsidRPr="005C2DD2">
        <w:rPr>
          <w:color w:val="000000"/>
          <w:sz w:val="24"/>
          <w:szCs w:val="24"/>
        </w:rPr>
        <w:t>– Os recursos públicos repassados pela ADMINISTRAÇÃO PÚBLICA à ORGANIZAÇÃO DA SOCIEDADE CIVIL em decorrência deste Termo, serão aplicados conforme plano de aplicação detalhado no Plano de Trabalho, utilizados exclusivamente e integralmente no cumprimento do objeto de que trata a cláusula primeira e, em estrita observância às demais cláusulas e condições avençadas neste instrumento.</w:t>
      </w:r>
    </w:p>
    <w:p w14:paraId="6DD4F76C" w14:textId="77777777" w:rsidR="003F0180" w:rsidRDefault="003F0180" w:rsidP="003654EA">
      <w:pPr>
        <w:numPr>
          <w:ilvl w:val="1"/>
          <w:numId w:val="27"/>
        </w:numPr>
        <w:pBdr>
          <w:top w:val="nil"/>
          <w:left w:val="nil"/>
          <w:bottom w:val="nil"/>
          <w:right w:val="nil"/>
          <w:between w:val="nil"/>
        </w:pBdr>
        <w:tabs>
          <w:tab w:val="left" w:pos="475"/>
        </w:tabs>
        <w:spacing w:before="90"/>
        <w:ind w:right="411" w:firstLine="0"/>
        <w:jc w:val="both"/>
        <w:rPr>
          <w:color w:val="000000"/>
          <w:sz w:val="24"/>
          <w:szCs w:val="24"/>
        </w:rPr>
      </w:pPr>
      <w:r>
        <w:rPr>
          <w:color w:val="000000"/>
          <w:sz w:val="24"/>
          <w:szCs w:val="24"/>
        </w:rPr>
        <w:t>– O repasse poderá ser realizado de forma parcial ou proporcional, caso haja constatação de cumprimento parcial das metas. O atraso ou não cumprimento injustificado das metas pactuadas no plano de trabalho configura inadimplemento de obrigação, estabelecidos nos termos do inc. II do item 4.1 do caput, em conformidade com o art.48, inc. II da Lei Federal 13.019/2014, sendo passível a retenção dos repasses.</w:t>
      </w:r>
    </w:p>
    <w:p w14:paraId="1E24D8FB" w14:textId="77777777" w:rsidR="003F0180" w:rsidRDefault="003F0180" w:rsidP="003F0180">
      <w:pPr>
        <w:pBdr>
          <w:top w:val="nil"/>
          <w:left w:val="nil"/>
          <w:bottom w:val="nil"/>
          <w:right w:val="nil"/>
          <w:between w:val="nil"/>
        </w:pBdr>
        <w:rPr>
          <w:color w:val="000000"/>
          <w:sz w:val="26"/>
          <w:szCs w:val="26"/>
        </w:rPr>
      </w:pPr>
    </w:p>
    <w:p w14:paraId="06A4DAA5" w14:textId="77777777" w:rsidR="003F0180" w:rsidRDefault="003F0180" w:rsidP="003F0180">
      <w:pPr>
        <w:pBdr>
          <w:top w:val="nil"/>
          <w:left w:val="nil"/>
          <w:bottom w:val="nil"/>
          <w:right w:val="nil"/>
          <w:between w:val="nil"/>
        </w:pBdr>
        <w:spacing w:before="9"/>
        <w:rPr>
          <w:color w:val="000000"/>
          <w:sz w:val="20"/>
          <w:szCs w:val="20"/>
        </w:rPr>
      </w:pPr>
    </w:p>
    <w:p w14:paraId="7D64AE06" w14:textId="77777777" w:rsidR="003F0180" w:rsidRDefault="003F0180" w:rsidP="003F0180">
      <w:pPr>
        <w:pBdr>
          <w:top w:val="nil"/>
          <w:left w:val="nil"/>
          <w:bottom w:val="nil"/>
          <w:right w:val="nil"/>
          <w:between w:val="nil"/>
        </w:pBdr>
        <w:spacing w:before="1"/>
        <w:ind w:left="243" w:right="535"/>
        <w:jc w:val="center"/>
        <w:rPr>
          <w:color w:val="000000"/>
          <w:sz w:val="24"/>
          <w:szCs w:val="24"/>
        </w:rPr>
      </w:pPr>
      <w:r>
        <w:rPr>
          <w:color w:val="000000"/>
          <w:sz w:val="24"/>
          <w:szCs w:val="24"/>
        </w:rPr>
        <w:t>CLÁUSULA QUINTA – CONTRAPARTIDA</w:t>
      </w:r>
    </w:p>
    <w:p w14:paraId="1A752454" w14:textId="77777777" w:rsidR="003F0180" w:rsidRDefault="003F0180" w:rsidP="003F0180">
      <w:pPr>
        <w:pBdr>
          <w:top w:val="nil"/>
          <w:left w:val="nil"/>
          <w:bottom w:val="nil"/>
          <w:right w:val="nil"/>
          <w:between w:val="nil"/>
        </w:pBdr>
        <w:spacing w:before="2"/>
        <w:rPr>
          <w:color w:val="000000"/>
          <w:sz w:val="24"/>
          <w:szCs w:val="24"/>
        </w:rPr>
      </w:pPr>
    </w:p>
    <w:p w14:paraId="1AFF5FA4" w14:textId="77777777" w:rsidR="003F0180" w:rsidRDefault="003F0180" w:rsidP="003F0180">
      <w:pPr>
        <w:pBdr>
          <w:top w:val="nil"/>
          <w:left w:val="nil"/>
          <w:bottom w:val="nil"/>
          <w:right w:val="nil"/>
          <w:between w:val="nil"/>
        </w:pBdr>
        <w:spacing w:line="482" w:lineRule="auto"/>
        <w:ind w:left="2234" w:hanging="2113"/>
        <w:rPr>
          <w:color w:val="000000"/>
          <w:sz w:val="24"/>
          <w:szCs w:val="24"/>
        </w:rPr>
      </w:pPr>
      <w:r>
        <w:rPr>
          <w:color w:val="000000"/>
          <w:sz w:val="24"/>
          <w:szCs w:val="24"/>
        </w:rPr>
        <w:t>5.1 - Não será exigida contrapartida financeira da ORGANIZAÇÃO DA SOCIEDADE CIVIL. CLÁUSULA SEXTA – RESPONSABILIDADES</w:t>
      </w:r>
    </w:p>
    <w:p w14:paraId="5204E819" w14:textId="77777777" w:rsidR="003F0180" w:rsidRDefault="003F0180" w:rsidP="003654EA">
      <w:pPr>
        <w:numPr>
          <w:ilvl w:val="1"/>
          <w:numId w:val="25"/>
        </w:numPr>
        <w:pBdr>
          <w:top w:val="nil"/>
          <w:left w:val="nil"/>
          <w:bottom w:val="nil"/>
          <w:right w:val="nil"/>
          <w:between w:val="nil"/>
        </w:pBdr>
        <w:tabs>
          <w:tab w:val="left" w:pos="482"/>
        </w:tabs>
        <w:spacing w:line="275" w:lineRule="auto"/>
        <w:jc w:val="both"/>
        <w:rPr>
          <w:color w:val="000000"/>
          <w:sz w:val="24"/>
          <w:szCs w:val="24"/>
        </w:rPr>
      </w:pPr>
      <w:r>
        <w:rPr>
          <w:color w:val="000000"/>
          <w:sz w:val="24"/>
          <w:szCs w:val="24"/>
        </w:rPr>
        <w:t>– À ADMINISTRAÇÃO PÚBLICA compete:</w:t>
      </w:r>
    </w:p>
    <w:p w14:paraId="2148F8E6" w14:textId="77777777" w:rsidR="003F0180" w:rsidRDefault="003F0180" w:rsidP="003F0180">
      <w:pPr>
        <w:pBdr>
          <w:top w:val="nil"/>
          <w:left w:val="nil"/>
          <w:bottom w:val="nil"/>
          <w:right w:val="nil"/>
          <w:between w:val="nil"/>
        </w:pBdr>
        <w:spacing w:before="2"/>
        <w:rPr>
          <w:color w:val="000000"/>
          <w:sz w:val="24"/>
          <w:szCs w:val="24"/>
        </w:rPr>
      </w:pPr>
    </w:p>
    <w:p w14:paraId="07816607" w14:textId="77777777" w:rsidR="003F0180" w:rsidRDefault="003F0180" w:rsidP="003654EA">
      <w:pPr>
        <w:numPr>
          <w:ilvl w:val="2"/>
          <w:numId w:val="25"/>
        </w:numPr>
        <w:pBdr>
          <w:top w:val="nil"/>
          <w:left w:val="nil"/>
          <w:bottom w:val="nil"/>
          <w:right w:val="nil"/>
          <w:between w:val="nil"/>
        </w:pBdr>
        <w:tabs>
          <w:tab w:val="left" w:pos="720"/>
        </w:tabs>
        <w:spacing w:before="1"/>
        <w:ind w:right="412" w:firstLine="0"/>
        <w:jc w:val="both"/>
        <w:rPr>
          <w:color w:val="000000"/>
          <w:sz w:val="24"/>
          <w:szCs w:val="24"/>
        </w:rPr>
      </w:pPr>
      <w:r>
        <w:rPr>
          <w:color w:val="000000"/>
          <w:sz w:val="24"/>
          <w:szCs w:val="24"/>
        </w:rPr>
        <w:t>- acompanhar a execução da parceria e zelar pelo cumprimento do disposto neste instrumento, na Lei Federal n° 13.019/2014, no seu regulamento e nos demais atos normativos aplicáveis;</w:t>
      </w:r>
    </w:p>
    <w:p w14:paraId="0A33BF30" w14:textId="77777777" w:rsidR="003F0180" w:rsidRDefault="003F0180" w:rsidP="003F0180">
      <w:pPr>
        <w:pBdr>
          <w:top w:val="nil"/>
          <w:left w:val="nil"/>
          <w:bottom w:val="nil"/>
          <w:right w:val="nil"/>
          <w:between w:val="nil"/>
        </w:pBdr>
        <w:spacing w:before="4"/>
        <w:rPr>
          <w:color w:val="000000"/>
          <w:sz w:val="24"/>
          <w:szCs w:val="24"/>
        </w:rPr>
      </w:pPr>
    </w:p>
    <w:p w14:paraId="7E3A4117" w14:textId="77777777" w:rsidR="003F0180" w:rsidRDefault="003F0180" w:rsidP="003654EA">
      <w:pPr>
        <w:numPr>
          <w:ilvl w:val="2"/>
          <w:numId w:val="25"/>
        </w:numPr>
        <w:pBdr>
          <w:top w:val="nil"/>
          <w:left w:val="nil"/>
          <w:bottom w:val="nil"/>
          <w:right w:val="nil"/>
          <w:between w:val="nil"/>
        </w:pBdr>
        <w:tabs>
          <w:tab w:val="left" w:pos="658"/>
        </w:tabs>
        <w:ind w:right="414" w:firstLine="0"/>
        <w:jc w:val="both"/>
        <w:rPr>
          <w:color w:val="000000"/>
          <w:sz w:val="24"/>
          <w:szCs w:val="24"/>
        </w:rPr>
      </w:pPr>
      <w:r>
        <w:rPr>
          <w:color w:val="000000"/>
          <w:sz w:val="24"/>
          <w:szCs w:val="24"/>
        </w:rPr>
        <w:t>- transferir à Conta xxx da Agência xxx do banco xxx em nome da ORGANIZAÇÃO DA SOCIEDADE CIVIL os recursos financeiros da parceria, de acordo com o cronograma de desembolso constante do Plano de Trabalho, limitada à disponibilidade financeira;</w:t>
      </w:r>
    </w:p>
    <w:p w14:paraId="1BE01973" w14:textId="77777777" w:rsidR="003F0180" w:rsidRDefault="003F0180" w:rsidP="003F0180">
      <w:pPr>
        <w:pBdr>
          <w:top w:val="nil"/>
          <w:left w:val="nil"/>
          <w:bottom w:val="nil"/>
          <w:right w:val="nil"/>
          <w:between w:val="nil"/>
        </w:pBdr>
        <w:spacing w:before="5"/>
        <w:rPr>
          <w:color w:val="000000"/>
          <w:sz w:val="24"/>
          <w:szCs w:val="24"/>
        </w:rPr>
      </w:pPr>
    </w:p>
    <w:p w14:paraId="7F3D219F" w14:textId="77777777" w:rsidR="003F0180" w:rsidRDefault="003F0180" w:rsidP="003654EA">
      <w:pPr>
        <w:numPr>
          <w:ilvl w:val="2"/>
          <w:numId w:val="25"/>
        </w:numPr>
        <w:pBdr>
          <w:top w:val="nil"/>
          <w:left w:val="nil"/>
          <w:bottom w:val="nil"/>
          <w:right w:val="nil"/>
          <w:between w:val="nil"/>
        </w:pBdr>
        <w:tabs>
          <w:tab w:val="left" w:pos="682"/>
        </w:tabs>
        <w:ind w:right="413" w:firstLine="0"/>
        <w:jc w:val="both"/>
        <w:rPr>
          <w:color w:val="000000"/>
          <w:sz w:val="24"/>
          <w:szCs w:val="24"/>
        </w:rPr>
      </w:pPr>
      <w:r>
        <w:rPr>
          <w:color w:val="000000"/>
          <w:sz w:val="24"/>
          <w:szCs w:val="24"/>
        </w:rPr>
        <w:t>- divulgar o objeto da parceria nos termos da legislação e orientar a ORGANIZAÇÃO DA SOCIEDADE CIVIL sobre como fazê-lo, mediante procedimentos definidos conforme seu juízo de conveniência e oportunidade;</w:t>
      </w:r>
    </w:p>
    <w:p w14:paraId="673FD096" w14:textId="77777777" w:rsidR="003F0180" w:rsidRDefault="003F0180" w:rsidP="003F0180">
      <w:pPr>
        <w:pBdr>
          <w:top w:val="nil"/>
          <w:left w:val="nil"/>
          <w:bottom w:val="nil"/>
          <w:right w:val="nil"/>
          <w:between w:val="nil"/>
        </w:pBdr>
        <w:spacing w:before="3"/>
        <w:rPr>
          <w:color w:val="000000"/>
          <w:sz w:val="24"/>
          <w:szCs w:val="24"/>
        </w:rPr>
      </w:pPr>
    </w:p>
    <w:p w14:paraId="16320634" w14:textId="77777777" w:rsidR="003F0180" w:rsidRDefault="003F0180" w:rsidP="003654EA">
      <w:pPr>
        <w:numPr>
          <w:ilvl w:val="2"/>
          <w:numId w:val="25"/>
        </w:numPr>
        <w:pBdr>
          <w:top w:val="nil"/>
          <w:left w:val="nil"/>
          <w:bottom w:val="nil"/>
          <w:right w:val="nil"/>
          <w:between w:val="nil"/>
        </w:pBdr>
        <w:tabs>
          <w:tab w:val="left" w:pos="672"/>
        </w:tabs>
        <w:ind w:right="414" w:firstLine="0"/>
        <w:jc w:val="both"/>
        <w:rPr>
          <w:color w:val="000000"/>
          <w:sz w:val="24"/>
          <w:szCs w:val="24"/>
        </w:rPr>
      </w:pPr>
      <w:r>
        <w:rPr>
          <w:color w:val="000000"/>
          <w:sz w:val="24"/>
          <w:szCs w:val="24"/>
        </w:rPr>
        <w:t>- apreciar as solicitações apresentadas pela ORGANIZAÇÃO DA SOCIEDADE CIVIL no curso da execução da parceria;</w:t>
      </w:r>
    </w:p>
    <w:p w14:paraId="1824A819" w14:textId="77777777" w:rsidR="003F0180" w:rsidRDefault="003F0180" w:rsidP="003F0180">
      <w:pPr>
        <w:pBdr>
          <w:top w:val="nil"/>
          <w:left w:val="nil"/>
          <w:bottom w:val="nil"/>
          <w:right w:val="nil"/>
          <w:between w:val="nil"/>
        </w:pBdr>
        <w:spacing w:before="5"/>
        <w:rPr>
          <w:color w:val="000000"/>
          <w:sz w:val="24"/>
          <w:szCs w:val="24"/>
        </w:rPr>
      </w:pPr>
    </w:p>
    <w:p w14:paraId="51518B31" w14:textId="77777777" w:rsidR="003F0180" w:rsidRDefault="003F0180" w:rsidP="003654EA">
      <w:pPr>
        <w:numPr>
          <w:ilvl w:val="2"/>
          <w:numId w:val="25"/>
        </w:numPr>
        <w:pBdr>
          <w:top w:val="nil"/>
          <w:left w:val="nil"/>
          <w:bottom w:val="nil"/>
          <w:right w:val="nil"/>
          <w:between w:val="nil"/>
        </w:pBdr>
        <w:tabs>
          <w:tab w:val="left" w:pos="662"/>
        </w:tabs>
        <w:ind w:left="662" w:hanging="540"/>
        <w:jc w:val="both"/>
        <w:rPr>
          <w:color w:val="000000"/>
          <w:sz w:val="24"/>
          <w:szCs w:val="24"/>
        </w:rPr>
      </w:pPr>
      <w:r>
        <w:rPr>
          <w:color w:val="000000"/>
          <w:sz w:val="24"/>
          <w:szCs w:val="24"/>
        </w:rPr>
        <w:t>- orientar a ORGANIZAÇÃO DA SOCIEDADE CIVIL quanto à prestação de contas; e</w:t>
      </w:r>
    </w:p>
    <w:p w14:paraId="4055B4E9" w14:textId="77777777" w:rsidR="003F0180" w:rsidRDefault="003F0180" w:rsidP="003F0180">
      <w:pPr>
        <w:pBdr>
          <w:top w:val="nil"/>
          <w:left w:val="nil"/>
          <w:bottom w:val="nil"/>
          <w:right w:val="nil"/>
          <w:between w:val="nil"/>
        </w:pBdr>
        <w:spacing w:before="5"/>
        <w:rPr>
          <w:color w:val="000000"/>
          <w:sz w:val="24"/>
          <w:szCs w:val="24"/>
        </w:rPr>
      </w:pPr>
    </w:p>
    <w:p w14:paraId="330A2DE1" w14:textId="77777777" w:rsidR="003F0180" w:rsidRDefault="003F0180" w:rsidP="003654EA">
      <w:pPr>
        <w:numPr>
          <w:ilvl w:val="2"/>
          <w:numId w:val="25"/>
        </w:numPr>
        <w:pBdr>
          <w:top w:val="nil"/>
          <w:left w:val="nil"/>
          <w:bottom w:val="nil"/>
          <w:right w:val="nil"/>
          <w:between w:val="nil"/>
        </w:pBdr>
        <w:tabs>
          <w:tab w:val="left" w:pos="710"/>
        </w:tabs>
        <w:ind w:right="418" w:firstLine="0"/>
        <w:jc w:val="both"/>
        <w:rPr>
          <w:color w:val="000000"/>
          <w:sz w:val="24"/>
          <w:szCs w:val="24"/>
        </w:rPr>
      </w:pPr>
      <w:r>
        <w:rPr>
          <w:color w:val="000000"/>
          <w:sz w:val="24"/>
          <w:szCs w:val="24"/>
        </w:rPr>
        <w:t xml:space="preserve">- analisar e julgar as contas apresentadas pela ORGANIZAÇÃO DA SOCIEDADE </w:t>
      </w:r>
      <w:r>
        <w:rPr>
          <w:color w:val="000000"/>
          <w:sz w:val="24"/>
          <w:szCs w:val="24"/>
        </w:rPr>
        <w:lastRenderedPageBreak/>
        <w:t>CIVIL.</w:t>
      </w:r>
    </w:p>
    <w:p w14:paraId="288EE569" w14:textId="77777777" w:rsidR="003F0180" w:rsidRDefault="003F0180" w:rsidP="003F0180">
      <w:pPr>
        <w:pBdr>
          <w:top w:val="nil"/>
          <w:left w:val="nil"/>
          <w:bottom w:val="nil"/>
          <w:right w:val="nil"/>
          <w:between w:val="nil"/>
        </w:pBdr>
        <w:spacing w:before="2"/>
        <w:rPr>
          <w:color w:val="000000"/>
          <w:sz w:val="24"/>
          <w:szCs w:val="24"/>
        </w:rPr>
      </w:pPr>
    </w:p>
    <w:p w14:paraId="0D03AA5D" w14:textId="77777777" w:rsidR="003F0180" w:rsidRDefault="003F0180" w:rsidP="003654EA">
      <w:pPr>
        <w:numPr>
          <w:ilvl w:val="2"/>
          <w:numId w:val="25"/>
        </w:numPr>
        <w:pBdr>
          <w:top w:val="nil"/>
          <w:left w:val="nil"/>
          <w:bottom w:val="nil"/>
          <w:right w:val="nil"/>
          <w:between w:val="nil"/>
        </w:pBdr>
        <w:tabs>
          <w:tab w:val="left" w:pos="653"/>
        </w:tabs>
        <w:ind w:right="413" w:firstLine="0"/>
        <w:jc w:val="both"/>
        <w:rPr>
          <w:color w:val="000000"/>
          <w:sz w:val="24"/>
          <w:szCs w:val="24"/>
        </w:rPr>
      </w:pPr>
      <w:r>
        <w:rPr>
          <w:color w:val="000000"/>
          <w:sz w:val="24"/>
          <w:szCs w:val="24"/>
        </w:rPr>
        <w:t>- assumir ou transferir a responsabilidade pela execução do objeto, no caso de paralisação, de modo a evitar sua descontinuidade;</w:t>
      </w:r>
    </w:p>
    <w:p w14:paraId="60AB749F" w14:textId="77777777" w:rsidR="003F0180" w:rsidRDefault="003F0180" w:rsidP="003F0180">
      <w:pPr>
        <w:pBdr>
          <w:top w:val="nil"/>
          <w:left w:val="nil"/>
          <w:bottom w:val="nil"/>
          <w:right w:val="nil"/>
          <w:between w:val="nil"/>
        </w:pBdr>
        <w:spacing w:before="5"/>
        <w:rPr>
          <w:color w:val="000000"/>
          <w:sz w:val="24"/>
          <w:szCs w:val="24"/>
        </w:rPr>
      </w:pPr>
    </w:p>
    <w:p w14:paraId="2CA5D280" w14:textId="77777777" w:rsidR="003F0180" w:rsidRDefault="003F0180" w:rsidP="003654EA">
      <w:pPr>
        <w:numPr>
          <w:ilvl w:val="1"/>
          <w:numId w:val="25"/>
        </w:numPr>
        <w:pBdr>
          <w:top w:val="nil"/>
          <w:left w:val="nil"/>
          <w:bottom w:val="nil"/>
          <w:right w:val="nil"/>
          <w:between w:val="nil"/>
        </w:pBdr>
        <w:tabs>
          <w:tab w:val="left" w:pos="482"/>
        </w:tabs>
        <w:jc w:val="both"/>
        <w:rPr>
          <w:color w:val="000000"/>
          <w:sz w:val="24"/>
          <w:szCs w:val="24"/>
        </w:rPr>
      </w:pPr>
      <w:r>
        <w:rPr>
          <w:color w:val="000000"/>
          <w:sz w:val="24"/>
          <w:szCs w:val="24"/>
        </w:rPr>
        <w:t>– À ORGANIZAÇÃO DA SOCIEDADE CIVIL compete:</w:t>
      </w:r>
    </w:p>
    <w:p w14:paraId="70895110" w14:textId="77777777" w:rsidR="003F0180" w:rsidRDefault="003F0180" w:rsidP="003F0180">
      <w:pPr>
        <w:pBdr>
          <w:top w:val="nil"/>
          <w:left w:val="nil"/>
          <w:bottom w:val="nil"/>
          <w:right w:val="nil"/>
          <w:between w:val="nil"/>
        </w:pBdr>
        <w:spacing w:before="3"/>
        <w:rPr>
          <w:color w:val="000000"/>
          <w:sz w:val="24"/>
          <w:szCs w:val="24"/>
        </w:rPr>
      </w:pPr>
    </w:p>
    <w:p w14:paraId="5EF7C779" w14:textId="77777777" w:rsidR="003F0180" w:rsidRDefault="003F0180" w:rsidP="003654EA">
      <w:pPr>
        <w:numPr>
          <w:ilvl w:val="2"/>
          <w:numId w:val="25"/>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executar o objeto da parceria de acordo com o Plano de Trabalho, observado o disposto neste instrumento, na Lei Federal n° 13.019/2014, no seu regulamento e nos demais atos normativos aplicáveis;</w:t>
      </w:r>
    </w:p>
    <w:p w14:paraId="62AC661D" w14:textId="77777777" w:rsidR="003F0180" w:rsidRDefault="003F0180" w:rsidP="003F0180">
      <w:pPr>
        <w:pBdr>
          <w:top w:val="nil"/>
          <w:left w:val="nil"/>
          <w:bottom w:val="nil"/>
          <w:right w:val="nil"/>
          <w:between w:val="nil"/>
        </w:pBdr>
        <w:spacing w:before="5"/>
        <w:rPr>
          <w:color w:val="000000"/>
          <w:sz w:val="24"/>
          <w:szCs w:val="24"/>
        </w:rPr>
      </w:pPr>
    </w:p>
    <w:p w14:paraId="0AD65BBA" w14:textId="77777777" w:rsidR="003F0180" w:rsidRPr="005C2DD2" w:rsidRDefault="003F0180" w:rsidP="003654EA">
      <w:pPr>
        <w:numPr>
          <w:ilvl w:val="2"/>
          <w:numId w:val="24"/>
        </w:numPr>
        <w:pBdr>
          <w:top w:val="nil"/>
          <w:left w:val="nil"/>
          <w:bottom w:val="nil"/>
          <w:right w:val="nil"/>
          <w:between w:val="nil"/>
        </w:pBdr>
        <w:tabs>
          <w:tab w:val="left" w:pos="670"/>
        </w:tabs>
        <w:spacing w:before="10"/>
        <w:ind w:right="413" w:firstLine="0"/>
        <w:jc w:val="both"/>
        <w:rPr>
          <w:color w:val="000000"/>
          <w:sz w:val="14"/>
          <w:szCs w:val="14"/>
        </w:rPr>
      </w:pPr>
      <w:r w:rsidRPr="005C2DD2">
        <w:rPr>
          <w:color w:val="000000"/>
          <w:sz w:val="24"/>
          <w:szCs w:val="24"/>
        </w:rPr>
        <w:t>- com exceção dos compromissos assumidos pela ADMINISTRAÇÃO PÚBLICA neste instrumento, responsabilizar-se por todas as providências necessárias à adequada execução do objeto da parceria apresentando funcionamento e atendimento satisfatório, sempre primando</w:t>
      </w:r>
    </w:p>
    <w:p w14:paraId="5C89A557" w14:textId="77777777" w:rsidR="003F0180" w:rsidRDefault="003F0180" w:rsidP="003F0180">
      <w:pPr>
        <w:pBdr>
          <w:top w:val="nil"/>
          <w:left w:val="nil"/>
          <w:bottom w:val="nil"/>
          <w:right w:val="nil"/>
          <w:between w:val="nil"/>
        </w:pBdr>
        <w:spacing w:before="90"/>
        <w:ind w:left="122"/>
        <w:rPr>
          <w:color w:val="000000"/>
          <w:sz w:val="24"/>
          <w:szCs w:val="24"/>
        </w:rPr>
      </w:pPr>
      <w:r>
        <w:rPr>
          <w:color w:val="000000"/>
          <w:sz w:val="24"/>
          <w:szCs w:val="24"/>
        </w:rPr>
        <w:t>pela eficiência e eficácia, obedecendo aos padrões mínimos de qualidade estipulados pelo ÓRGÃO GESTOR;</w:t>
      </w:r>
    </w:p>
    <w:p w14:paraId="2798F258" w14:textId="77777777" w:rsidR="003F0180" w:rsidRDefault="003F0180" w:rsidP="003F0180">
      <w:pPr>
        <w:pBdr>
          <w:top w:val="nil"/>
          <w:left w:val="nil"/>
          <w:bottom w:val="nil"/>
          <w:right w:val="nil"/>
          <w:between w:val="nil"/>
        </w:pBdr>
        <w:spacing w:before="5"/>
        <w:rPr>
          <w:color w:val="000000"/>
          <w:sz w:val="24"/>
          <w:szCs w:val="24"/>
        </w:rPr>
      </w:pPr>
    </w:p>
    <w:p w14:paraId="3195D77C" w14:textId="77777777" w:rsidR="003F0180" w:rsidRDefault="003F0180" w:rsidP="003654EA">
      <w:pPr>
        <w:numPr>
          <w:ilvl w:val="2"/>
          <w:numId w:val="24"/>
        </w:numPr>
        <w:pBdr>
          <w:top w:val="nil"/>
          <w:left w:val="nil"/>
          <w:bottom w:val="nil"/>
          <w:right w:val="nil"/>
          <w:between w:val="nil"/>
        </w:pBdr>
        <w:tabs>
          <w:tab w:val="left" w:pos="696"/>
        </w:tabs>
        <w:ind w:right="414" w:firstLine="0"/>
        <w:jc w:val="both"/>
        <w:rPr>
          <w:color w:val="000000"/>
          <w:sz w:val="24"/>
          <w:szCs w:val="24"/>
        </w:rPr>
      </w:pPr>
      <w:r>
        <w:rPr>
          <w:color w:val="000000"/>
          <w:sz w:val="24"/>
          <w:szCs w:val="24"/>
        </w:rPr>
        <w:t>– Aplicar os recursos repassados de forma integral e exclusivamente na execução do objeto do presente Termo de Colaboração, em conformidade aos princípios da legalidade, da legitimidade, da impessoalidade, da moralidade, da publicidade, da economicidade, da eficiência e da eficácia</w:t>
      </w:r>
    </w:p>
    <w:p w14:paraId="5C788EC1" w14:textId="77777777" w:rsidR="003F0180" w:rsidRDefault="003F0180" w:rsidP="003F0180">
      <w:pPr>
        <w:pBdr>
          <w:top w:val="nil"/>
          <w:left w:val="nil"/>
          <w:bottom w:val="nil"/>
          <w:right w:val="nil"/>
          <w:between w:val="nil"/>
        </w:pBdr>
        <w:spacing w:before="4"/>
        <w:rPr>
          <w:color w:val="000000"/>
          <w:sz w:val="24"/>
          <w:szCs w:val="24"/>
        </w:rPr>
      </w:pPr>
    </w:p>
    <w:p w14:paraId="180972BC" w14:textId="77777777" w:rsidR="003F0180" w:rsidRDefault="003F0180" w:rsidP="003654EA">
      <w:pPr>
        <w:numPr>
          <w:ilvl w:val="2"/>
          <w:numId w:val="24"/>
        </w:numPr>
        <w:pBdr>
          <w:top w:val="nil"/>
          <w:left w:val="nil"/>
          <w:bottom w:val="nil"/>
          <w:right w:val="nil"/>
          <w:between w:val="nil"/>
        </w:pBdr>
        <w:tabs>
          <w:tab w:val="left" w:pos="694"/>
        </w:tabs>
        <w:spacing w:before="1"/>
        <w:ind w:right="417" w:firstLine="0"/>
        <w:jc w:val="both"/>
        <w:rPr>
          <w:color w:val="000000"/>
          <w:sz w:val="24"/>
          <w:szCs w:val="24"/>
        </w:rPr>
      </w:pPr>
      <w:r>
        <w:rPr>
          <w:color w:val="000000"/>
          <w:sz w:val="24"/>
          <w:szCs w:val="24"/>
        </w:rPr>
        <w:t>– Movimentar os recursos recebidos em conta exclusiva para esta parceria, conforme indicação no plano de trabalho;</w:t>
      </w:r>
    </w:p>
    <w:p w14:paraId="3D8349FF" w14:textId="77777777" w:rsidR="003F0180" w:rsidRDefault="003F0180" w:rsidP="003F0180">
      <w:pPr>
        <w:pBdr>
          <w:top w:val="nil"/>
          <w:left w:val="nil"/>
          <w:bottom w:val="nil"/>
          <w:right w:val="nil"/>
          <w:between w:val="nil"/>
        </w:pBdr>
        <w:spacing w:before="2"/>
        <w:rPr>
          <w:color w:val="000000"/>
          <w:sz w:val="24"/>
          <w:szCs w:val="24"/>
        </w:rPr>
      </w:pPr>
    </w:p>
    <w:p w14:paraId="70BAA236" w14:textId="77777777" w:rsidR="003F0180" w:rsidRDefault="003F0180" w:rsidP="003654EA">
      <w:pPr>
        <w:numPr>
          <w:ilvl w:val="2"/>
          <w:numId w:val="24"/>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responsabilizar-se, exclusivamente, pelo gerenciamento administrativo e financeiro dos recursos recebidos, inclusive no que diz respeito às despesas de custeio, de pessoal e encargos;</w:t>
      </w:r>
    </w:p>
    <w:p w14:paraId="42EDE502" w14:textId="77777777" w:rsidR="003F0180" w:rsidRDefault="003F0180" w:rsidP="003F0180">
      <w:pPr>
        <w:pBdr>
          <w:top w:val="nil"/>
          <w:left w:val="nil"/>
          <w:bottom w:val="nil"/>
          <w:right w:val="nil"/>
          <w:between w:val="nil"/>
        </w:pBdr>
        <w:spacing w:before="5"/>
        <w:rPr>
          <w:color w:val="000000"/>
          <w:sz w:val="24"/>
          <w:szCs w:val="24"/>
        </w:rPr>
      </w:pPr>
    </w:p>
    <w:p w14:paraId="3B774D14" w14:textId="77777777" w:rsidR="003F0180" w:rsidRDefault="003F0180" w:rsidP="00C21286">
      <w:pPr>
        <w:rPr>
          <w:color w:val="000000"/>
          <w:sz w:val="24"/>
          <w:szCs w:val="24"/>
        </w:rPr>
      </w:pPr>
      <w:r>
        <w:rPr>
          <w:color w:val="000000"/>
          <w:sz w:val="24"/>
          <w:szCs w:val="24"/>
        </w:rPr>
        <w:t>- na concretização de compras e contratações de bens e serviços, adotar métodos de pesquisa de preços, realizado no mínimo 03 (três) orçamentos, zelando pela observância dos princípios da legalidade, da impessoalidade, da moralidade, da publicidade, da economicidade e da eficiência e em conformidade ao Decreto Municipal nº245/2009, dando publicidade aos procedimentos que adotará para as compras e contratações que excederem o valor de R$8.000,00 (Oito Mil Reais);</w:t>
      </w:r>
    </w:p>
    <w:p w14:paraId="6AD4B973" w14:textId="77777777" w:rsidR="003F0180" w:rsidRDefault="003F0180" w:rsidP="003F0180">
      <w:pPr>
        <w:pBdr>
          <w:top w:val="nil"/>
          <w:left w:val="nil"/>
          <w:bottom w:val="nil"/>
          <w:right w:val="nil"/>
          <w:between w:val="nil"/>
        </w:pBdr>
        <w:spacing w:before="4"/>
        <w:rPr>
          <w:color w:val="000000"/>
          <w:sz w:val="24"/>
          <w:szCs w:val="24"/>
        </w:rPr>
      </w:pPr>
    </w:p>
    <w:p w14:paraId="7DDB7206" w14:textId="77777777" w:rsidR="003F0180" w:rsidRDefault="003F0180" w:rsidP="003654EA">
      <w:pPr>
        <w:numPr>
          <w:ilvl w:val="2"/>
          <w:numId w:val="24"/>
        </w:numPr>
        <w:pBdr>
          <w:top w:val="nil"/>
          <w:left w:val="nil"/>
          <w:bottom w:val="nil"/>
          <w:right w:val="nil"/>
          <w:between w:val="nil"/>
        </w:pBdr>
        <w:tabs>
          <w:tab w:val="left" w:pos="648"/>
        </w:tabs>
        <w:spacing w:before="1"/>
        <w:ind w:right="412" w:firstLine="0"/>
        <w:jc w:val="both"/>
        <w:rPr>
          <w:color w:val="000000"/>
          <w:sz w:val="24"/>
          <w:szCs w:val="24"/>
        </w:rPr>
      </w:pPr>
      <w:r>
        <w:rPr>
          <w:color w:val="000000"/>
          <w:sz w:val="24"/>
          <w:szCs w:val="24"/>
        </w:rPr>
        <w:t>- realizar a movimentação de recursos da parceria mediante transferência eletrônica sujeita a identificação do beneficiário final e realizar pagamentos por depósito na conta bancária dos fornecedores, funcionários e prestadores de serviços;</w:t>
      </w:r>
    </w:p>
    <w:p w14:paraId="66B25D1E" w14:textId="77777777" w:rsidR="003F0180" w:rsidRDefault="003F0180" w:rsidP="003F0180">
      <w:pPr>
        <w:pBdr>
          <w:top w:val="nil"/>
          <w:left w:val="nil"/>
          <w:bottom w:val="nil"/>
          <w:right w:val="nil"/>
          <w:between w:val="nil"/>
        </w:pBdr>
        <w:spacing w:before="2"/>
        <w:rPr>
          <w:color w:val="000000"/>
          <w:sz w:val="24"/>
          <w:szCs w:val="24"/>
        </w:rPr>
      </w:pPr>
    </w:p>
    <w:p w14:paraId="63AB3B5C" w14:textId="77777777" w:rsidR="003F0180" w:rsidRDefault="003F0180" w:rsidP="003654EA">
      <w:pPr>
        <w:numPr>
          <w:ilvl w:val="2"/>
          <w:numId w:val="24"/>
        </w:numPr>
        <w:pBdr>
          <w:top w:val="nil"/>
          <w:left w:val="nil"/>
          <w:bottom w:val="nil"/>
          <w:right w:val="nil"/>
          <w:between w:val="nil"/>
        </w:pBdr>
        <w:tabs>
          <w:tab w:val="left" w:pos="672"/>
        </w:tabs>
        <w:ind w:right="412" w:firstLine="0"/>
        <w:jc w:val="both"/>
        <w:rPr>
          <w:color w:val="000000"/>
          <w:sz w:val="24"/>
          <w:szCs w:val="24"/>
        </w:rPr>
      </w:pPr>
      <w:r>
        <w:rPr>
          <w:color w:val="000000"/>
          <w:sz w:val="24"/>
          <w:szCs w:val="24"/>
        </w:rPr>
        <w:t>– Os saldos dos repasses, enquanto não utilizados, serão obrigatoriamente aplicados em cadernetas de poupança de instituição financeira oficial se a previsão de seu uso for igual ou superior a um mês, ou em fundo de aplicação financeira de curto prazo ou operação de mercado aberto lastreada em títulos da dívida pública, quando a utilização dos mesmos se verificar em prazos menores que um mês;</w:t>
      </w:r>
    </w:p>
    <w:p w14:paraId="3B11351A" w14:textId="77777777" w:rsidR="003F0180" w:rsidRDefault="003F0180" w:rsidP="003F0180">
      <w:pPr>
        <w:pBdr>
          <w:top w:val="nil"/>
          <w:left w:val="nil"/>
          <w:bottom w:val="nil"/>
          <w:right w:val="nil"/>
          <w:between w:val="nil"/>
        </w:pBdr>
        <w:spacing w:before="5"/>
        <w:rPr>
          <w:color w:val="000000"/>
          <w:sz w:val="24"/>
          <w:szCs w:val="24"/>
        </w:rPr>
      </w:pPr>
    </w:p>
    <w:p w14:paraId="1E2F09E1" w14:textId="77777777" w:rsidR="003F0180" w:rsidRDefault="003F0180" w:rsidP="003654EA">
      <w:pPr>
        <w:numPr>
          <w:ilvl w:val="2"/>
          <w:numId w:val="24"/>
        </w:numPr>
        <w:pBdr>
          <w:top w:val="nil"/>
          <w:left w:val="nil"/>
          <w:bottom w:val="nil"/>
          <w:right w:val="nil"/>
          <w:between w:val="nil"/>
        </w:pBdr>
        <w:tabs>
          <w:tab w:val="left" w:pos="838"/>
        </w:tabs>
        <w:ind w:right="413" w:firstLine="0"/>
        <w:jc w:val="both"/>
        <w:rPr>
          <w:color w:val="000000"/>
          <w:sz w:val="24"/>
          <w:szCs w:val="24"/>
        </w:rPr>
      </w:pPr>
      <w:r>
        <w:rPr>
          <w:color w:val="000000"/>
          <w:sz w:val="24"/>
          <w:szCs w:val="24"/>
        </w:rPr>
        <w:t>– realizar a manutenção dos espaços físicos, das instalações e dos equipamentos, mantendo-os em condições de uso e condições higiênico-sanitárias adequadas ao atendimento prestado, em conformidade com as orientações da vigilância sanitária;</w:t>
      </w:r>
    </w:p>
    <w:p w14:paraId="0D9AB1A4" w14:textId="77777777" w:rsidR="003F0180" w:rsidRDefault="003F0180" w:rsidP="003F0180">
      <w:pPr>
        <w:pBdr>
          <w:top w:val="nil"/>
          <w:left w:val="nil"/>
          <w:bottom w:val="nil"/>
          <w:right w:val="nil"/>
          <w:between w:val="nil"/>
        </w:pBdr>
        <w:spacing w:before="3"/>
        <w:rPr>
          <w:color w:val="000000"/>
          <w:sz w:val="24"/>
          <w:szCs w:val="24"/>
        </w:rPr>
      </w:pPr>
    </w:p>
    <w:p w14:paraId="029D9D33" w14:textId="77777777" w:rsidR="003F0180" w:rsidRDefault="003F0180" w:rsidP="003654EA">
      <w:pPr>
        <w:numPr>
          <w:ilvl w:val="2"/>
          <w:numId w:val="24"/>
        </w:numPr>
        <w:pBdr>
          <w:top w:val="nil"/>
          <w:left w:val="nil"/>
          <w:bottom w:val="nil"/>
          <w:right w:val="nil"/>
          <w:between w:val="nil"/>
        </w:pBdr>
        <w:tabs>
          <w:tab w:val="left" w:pos="794"/>
        </w:tabs>
        <w:ind w:right="415" w:firstLine="0"/>
        <w:jc w:val="both"/>
        <w:rPr>
          <w:color w:val="000000"/>
          <w:sz w:val="24"/>
          <w:szCs w:val="24"/>
        </w:rPr>
      </w:pPr>
      <w:r>
        <w:rPr>
          <w:color w:val="000000"/>
          <w:sz w:val="24"/>
          <w:szCs w:val="24"/>
        </w:rPr>
        <w:t xml:space="preserve">– organizar os dados e informações sobre o serviço, com listagem nominal atualizada </w:t>
      </w:r>
      <w:r>
        <w:rPr>
          <w:color w:val="000000"/>
          <w:sz w:val="24"/>
          <w:szCs w:val="24"/>
        </w:rPr>
        <w:lastRenderedPageBreak/>
        <w:t>dos usuários, alimentação e consulta permanente do sistema IRSAS e outros sistemas; elaboração de relatórios e prontuários; referência e contra referência com vistas ao acompanhamento e monitoramento dos encaminhamentos realizados;</w:t>
      </w:r>
    </w:p>
    <w:p w14:paraId="73A45EFA" w14:textId="77777777" w:rsidR="003F0180" w:rsidRDefault="003F0180" w:rsidP="003F0180">
      <w:pPr>
        <w:pBdr>
          <w:top w:val="nil"/>
          <w:left w:val="nil"/>
          <w:bottom w:val="nil"/>
          <w:right w:val="nil"/>
          <w:between w:val="nil"/>
        </w:pBdr>
        <w:spacing w:before="5"/>
        <w:rPr>
          <w:color w:val="000000"/>
          <w:sz w:val="24"/>
          <w:szCs w:val="24"/>
        </w:rPr>
      </w:pPr>
    </w:p>
    <w:p w14:paraId="03DC9889" w14:textId="77777777" w:rsidR="003F0180" w:rsidRDefault="003F0180" w:rsidP="003654EA">
      <w:pPr>
        <w:numPr>
          <w:ilvl w:val="2"/>
          <w:numId w:val="24"/>
        </w:numPr>
        <w:pBdr>
          <w:top w:val="nil"/>
          <w:left w:val="nil"/>
          <w:bottom w:val="nil"/>
          <w:right w:val="nil"/>
          <w:between w:val="nil"/>
        </w:pBdr>
        <w:tabs>
          <w:tab w:val="left" w:pos="790"/>
        </w:tabs>
        <w:ind w:right="416" w:firstLine="0"/>
        <w:jc w:val="both"/>
        <w:rPr>
          <w:color w:val="000000"/>
          <w:sz w:val="24"/>
          <w:szCs w:val="24"/>
        </w:rPr>
      </w:pPr>
      <w:r>
        <w:rPr>
          <w:color w:val="000000"/>
          <w:sz w:val="24"/>
          <w:szCs w:val="24"/>
        </w:rPr>
        <w:t>– propiciar condições para que a equipe de colaboradores possa participar das reuniões de comissões dos serviços;</w:t>
      </w:r>
    </w:p>
    <w:p w14:paraId="40D45F9D" w14:textId="77777777" w:rsidR="003F0180" w:rsidRDefault="003F0180" w:rsidP="003F0180">
      <w:pPr>
        <w:pBdr>
          <w:top w:val="nil"/>
          <w:left w:val="nil"/>
          <w:bottom w:val="nil"/>
          <w:right w:val="nil"/>
          <w:between w:val="nil"/>
        </w:pBdr>
        <w:spacing w:before="5"/>
        <w:rPr>
          <w:color w:val="000000"/>
          <w:sz w:val="24"/>
          <w:szCs w:val="24"/>
        </w:rPr>
      </w:pPr>
    </w:p>
    <w:p w14:paraId="2E64EB71" w14:textId="77777777" w:rsidR="003F0180" w:rsidRDefault="003F0180" w:rsidP="003654EA">
      <w:pPr>
        <w:numPr>
          <w:ilvl w:val="2"/>
          <w:numId w:val="24"/>
        </w:numPr>
        <w:pBdr>
          <w:top w:val="nil"/>
          <w:left w:val="nil"/>
          <w:bottom w:val="nil"/>
          <w:right w:val="nil"/>
          <w:between w:val="nil"/>
        </w:pBdr>
        <w:tabs>
          <w:tab w:val="left" w:pos="782"/>
        </w:tabs>
        <w:ind w:left="782" w:hanging="660"/>
        <w:jc w:val="both"/>
        <w:rPr>
          <w:color w:val="000000"/>
          <w:sz w:val="24"/>
          <w:szCs w:val="24"/>
        </w:rPr>
      </w:pPr>
      <w:r>
        <w:rPr>
          <w:color w:val="000000"/>
          <w:sz w:val="24"/>
          <w:szCs w:val="24"/>
        </w:rPr>
        <w:t>– elaborar e executar plano de educação permanente para equipe de trabalho;</w:t>
      </w:r>
    </w:p>
    <w:p w14:paraId="70A92CFB" w14:textId="77777777" w:rsidR="003F0180" w:rsidRDefault="003F0180" w:rsidP="003F0180">
      <w:pPr>
        <w:pBdr>
          <w:top w:val="nil"/>
          <w:left w:val="nil"/>
          <w:bottom w:val="nil"/>
          <w:right w:val="nil"/>
          <w:between w:val="nil"/>
        </w:pBdr>
        <w:spacing w:before="3"/>
        <w:rPr>
          <w:color w:val="000000"/>
          <w:sz w:val="24"/>
          <w:szCs w:val="24"/>
        </w:rPr>
      </w:pPr>
    </w:p>
    <w:p w14:paraId="252F9EB5" w14:textId="77777777" w:rsidR="003F0180" w:rsidRPr="00600A9B" w:rsidRDefault="003F0180" w:rsidP="003654EA">
      <w:pPr>
        <w:numPr>
          <w:ilvl w:val="2"/>
          <w:numId w:val="24"/>
        </w:numPr>
        <w:pBdr>
          <w:top w:val="nil"/>
          <w:left w:val="nil"/>
          <w:bottom w:val="nil"/>
          <w:right w:val="nil"/>
          <w:between w:val="nil"/>
        </w:pBdr>
        <w:tabs>
          <w:tab w:val="left" w:pos="780"/>
        </w:tabs>
        <w:spacing w:before="10"/>
        <w:ind w:right="415" w:firstLine="0"/>
        <w:jc w:val="both"/>
        <w:rPr>
          <w:color w:val="000000"/>
          <w:sz w:val="14"/>
          <w:szCs w:val="14"/>
        </w:rPr>
      </w:pPr>
      <w:r w:rsidRPr="00600A9B">
        <w:rPr>
          <w:color w:val="000000"/>
          <w:sz w:val="24"/>
          <w:szCs w:val="24"/>
        </w:rPr>
        <w:t>– Renovar as certidões negativas de débitos tributários, fiscais e trabalhistas sempre que vencidas.</w:t>
      </w:r>
    </w:p>
    <w:p w14:paraId="2EE8539B" w14:textId="77777777" w:rsidR="003F0180" w:rsidRDefault="003F0180" w:rsidP="003654EA">
      <w:pPr>
        <w:numPr>
          <w:ilvl w:val="2"/>
          <w:numId w:val="24"/>
        </w:numPr>
        <w:pBdr>
          <w:top w:val="nil"/>
          <w:left w:val="nil"/>
          <w:bottom w:val="nil"/>
          <w:right w:val="nil"/>
          <w:between w:val="nil"/>
        </w:pBdr>
        <w:tabs>
          <w:tab w:val="left" w:pos="811"/>
        </w:tabs>
        <w:spacing w:before="90"/>
        <w:ind w:right="410" w:firstLine="0"/>
        <w:jc w:val="both"/>
        <w:rPr>
          <w:color w:val="000000"/>
          <w:sz w:val="24"/>
          <w:szCs w:val="24"/>
        </w:rPr>
      </w:pPr>
      <w:r>
        <w:rPr>
          <w:color w:val="000000"/>
          <w:sz w:val="24"/>
          <w:szCs w:val="24"/>
        </w:rPr>
        <w:t>- solicitar previamente à ADMINISTRAÇÃO PÚBLICA, caso seja de seu interesse, remanejamentos de recursos e o uso dos rendimentos de ativos financeiros no objeto da parceria, indicando a consequente alteração no Plano de Trabalho, desde que ainda vigente este instrumento;</w:t>
      </w:r>
    </w:p>
    <w:p w14:paraId="21DC3096" w14:textId="77777777" w:rsidR="003F0180" w:rsidRDefault="003F0180" w:rsidP="003F0180">
      <w:pPr>
        <w:pBdr>
          <w:top w:val="nil"/>
          <w:left w:val="nil"/>
          <w:bottom w:val="nil"/>
          <w:right w:val="nil"/>
          <w:between w:val="nil"/>
        </w:pBdr>
        <w:spacing w:before="5"/>
        <w:rPr>
          <w:color w:val="000000"/>
          <w:sz w:val="24"/>
          <w:szCs w:val="24"/>
        </w:rPr>
      </w:pPr>
    </w:p>
    <w:p w14:paraId="1740A4B7" w14:textId="77777777" w:rsidR="003F0180" w:rsidRDefault="003F0180" w:rsidP="003654EA">
      <w:pPr>
        <w:numPr>
          <w:ilvl w:val="2"/>
          <w:numId w:val="24"/>
        </w:numPr>
        <w:pBdr>
          <w:top w:val="nil"/>
          <w:left w:val="nil"/>
          <w:bottom w:val="nil"/>
          <w:right w:val="nil"/>
          <w:between w:val="nil"/>
        </w:pBdr>
        <w:tabs>
          <w:tab w:val="left" w:pos="794"/>
        </w:tabs>
        <w:ind w:right="412" w:firstLine="0"/>
        <w:jc w:val="both"/>
        <w:rPr>
          <w:color w:val="000000"/>
          <w:sz w:val="24"/>
          <w:szCs w:val="24"/>
        </w:rPr>
      </w:pPr>
      <w:r>
        <w:rPr>
          <w:color w:val="000000"/>
          <w:sz w:val="24"/>
          <w:szCs w:val="24"/>
        </w:rPr>
        <w:t>- responsabilizar-se, integralmente e exclusivamente, pelo regular pagamento de todos os encargos trabalhistas, previdenciários, fiscais e comerciais relacionados à execução do objeto da parceria, não implicando responsabilidade solidária ou subsidiária da administração pública a inadimplência da ORGANIZAÇÃO DA SOCIEDADE CIVIL em relação ao referido pagamento, os ônus incidentes sobre o objeto da parceria ou os danos decorrentes de restrição à sua execução;</w:t>
      </w:r>
    </w:p>
    <w:p w14:paraId="25FBB921" w14:textId="77777777" w:rsidR="003F0180" w:rsidRDefault="003F0180" w:rsidP="003F0180">
      <w:pPr>
        <w:pBdr>
          <w:top w:val="nil"/>
          <w:left w:val="nil"/>
          <w:bottom w:val="nil"/>
          <w:right w:val="nil"/>
          <w:between w:val="nil"/>
        </w:pBdr>
        <w:spacing w:before="5"/>
        <w:rPr>
          <w:color w:val="000000"/>
          <w:sz w:val="24"/>
          <w:szCs w:val="24"/>
        </w:rPr>
      </w:pPr>
    </w:p>
    <w:p w14:paraId="44F9E6C1" w14:textId="77777777" w:rsidR="003F0180" w:rsidRDefault="003F0180" w:rsidP="003654EA">
      <w:pPr>
        <w:numPr>
          <w:ilvl w:val="2"/>
          <w:numId w:val="24"/>
        </w:numPr>
        <w:pBdr>
          <w:top w:val="nil"/>
          <w:left w:val="nil"/>
          <w:bottom w:val="nil"/>
          <w:right w:val="nil"/>
          <w:between w:val="nil"/>
        </w:pBdr>
        <w:tabs>
          <w:tab w:val="left" w:pos="790"/>
        </w:tabs>
        <w:ind w:right="410" w:firstLine="0"/>
        <w:jc w:val="both"/>
        <w:rPr>
          <w:color w:val="000000"/>
          <w:sz w:val="24"/>
          <w:szCs w:val="24"/>
        </w:rPr>
      </w:pPr>
      <w:r>
        <w:rPr>
          <w:color w:val="000000"/>
          <w:sz w:val="24"/>
          <w:szCs w:val="24"/>
        </w:rPr>
        <w:t>- prestar contas mensalmente, até o dia 10 (dez) do mês imediatamente subsequente ao da realização da despesa, ação/atividade, à ADMINISTRAÇÃO PÚBLICA, por meio da entrega da documentação comprobatória dos gastos e relatório de atividades quantitativo, e até o dia 10 (dez) do mês imediatamente subsequente ao fechamento do trimestre a entrega de relatório de atividades qualitativo, observado o estabelecido na Cláusula Décima Quarta;</w:t>
      </w:r>
    </w:p>
    <w:p w14:paraId="421643B1" w14:textId="77777777" w:rsidR="003F0180" w:rsidRDefault="003F0180" w:rsidP="003F0180">
      <w:pPr>
        <w:pBdr>
          <w:top w:val="nil"/>
          <w:left w:val="nil"/>
          <w:bottom w:val="nil"/>
          <w:right w:val="nil"/>
          <w:between w:val="nil"/>
        </w:pBdr>
        <w:spacing w:before="3"/>
        <w:rPr>
          <w:color w:val="000000"/>
          <w:sz w:val="24"/>
          <w:szCs w:val="24"/>
        </w:rPr>
      </w:pPr>
    </w:p>
    <w:p w14:paraId="6B2FC560" w14:textId="77777777" w:rsidR="003F0180" w:rsidRDefault="003F0180" w:rsidP="003654EA">
      <w:pPr>
        <w:numPr>
          <w:ilvl w:val="2"/>
          <w:numId w:val="24"/>
        </w:numPr>
        <w:pBdr>
          <w:top w:val="nil"/>
          <w:left w:val="nil"/>
          <w:bottom w:val="nil"/>
          <w:right w:val="nil"/>
          <w:between w:val="nil"/>
        </w:pBdr>
        <w:tabs>
          <w:tab w:val="left" w:pos="794"/>
        </w:tabs>
        <w:ind w:right="416" w:firstLine="0"/>
        <w:jc w:val="both"/>
        <w:rPr>
          <w:color w:val="000000"/>
          <w:sz w:val="24"/>
          <w:szCs w:val="24"/>
        </w:rPr>
      </w:pPr>
      <w:r>
        <w:rPr>
          <w:color w:val="000000"/>
          <w:sz w:val="24"/>
          <w:szCs w:val="24"/>
        </w:rPr>
        <w:t>– ressarcir à ADMINISTRAÇÃO PÚBLICA, sem prejuízo das demais sanções legais, os recursos recebidos, devidamente corrigidos, quando:</w:t>
      </w:r>
    </w:p>
    <w:p w14:paraId="22B3D92E" w14:textId="77777777" w:rsidR="003F0180" w:rsidRDefault="003F0180" w:rsidP="003F0180">
      <w:pPr>
        <w:pBdr>
          <w:top w:val="nil"/>
          <w:left w:val="nil"/>
          <w:bottom w:val="nil"/>
          <w:right w:val="nil"/>
          <w:between w:val="nil"/>
        </w:pBdr>
        <w:spacing w:before="5"/>
        <w:rPr>
          <w:color w:val="000000"/>
          <w:sz w:val="24"/>
          <w:szCs w:val="24"/>
        </w:rPr>
      </w:pPr>
    </w:p>
    <w:p w14:paraId="689F835D" w14:textId="77777777" w:rsidR="003F0180" w:rsidRPr="00600A9B" w:rsidRDefault="003F0180" w:rsidP="003654EA">
      <w:pPr>
        <w:numPr>
          <w:ilvl w:val="0"/>
          <w:numId w:val="40"/>
        </w:numPr>
        <w:pBdr>
          <w:top w:val="nil"/>
          <w:left w:val="nil"/>
          <w:bottom w:val="nil"/>
          <w:right w:val="nil"/>
          <w:between w:val="nil"/>
        </w:pBdr>
        <w:tabs>
          <w:tab w:val="left" w:pos="262"/>
        </w:tabs>
        <w:ind w:left="261"/>
        <w:rPr>
          <w:color w:val="000000"/>
          <w:sz w:val="24"/>
          <w:szCs w:val="24"/>
        </w:rPr>
      </w:pPr>
      <w:r>
        <w:rPr>
          <w:color w:val="000000"/>
          <w:sz w:val="24"/>
          <w:szCs w:val="24"/>
        </w:rPr>
        <w:t>não for executado o objeto estabelecido neste termo;</w:t>
      </w:r>
    </w:p>
    <w:p w14:paraId="4A7F75D4" w14:textId="77777777" w:rsidR="003F0180" w:rsidRPr="00600A9B" w:rsidRDefault="003F0180" w:rsidP="003654EA">
      <w:pPr>
        <w:numPr>
          <w:ilvl w:val="0"/>
          <w:numId w:val="40"/>
        </w:numPr>
        <w:pBdr>
          <w:top w:val="nil"/>
          <w:left w:val="nil"/>
          <w:bottom w:val="nil"/>
          <w:right w:val="nil"/>
          <w:between w:val="nil"/>
        </w:pBdr>
        <w:tabs>
          <w:tab w:val="left" w:pos="250"/>
        </w:tabs>
        <w:spacing w:before="1"/>
        <w:ind w:right="415" w:firstLine="0"/>
        <w:rPr>
          <w:color w:val="000000"/>
          <w:sz w:val="24"/>
          <w:szCs w:val="24"/>
        </w:rPr>
      </w:pPr>
      <w:r>
        <w:rPr>
          <w:color w:val="000000"/>
          <w:sz w:val="24"/>
          <w:szCs w:val="24"/>
        </w:rPr>
        <w:t>os recursos forem utilizados em finalidade diversa daquela estabelecida neste termo e no plano de trabalho;</w:t>
      </w:r>
    </w:p>
    <w:p w14:paraId="16D82733" w14:textId="77777777" w:rsidR="003F0180" w:rsidRPr="00600A9B" w:rsidRDefault="003F0180" w:rsidP="003654EA">
      <w:pPr>
        <w:numPr>
          <w:ilvl w:val="0"/>
          <w:numId w:val="40"/>
        </w:numPr>
        <w:pBdr>
          <w:top w:val="nil"/>
          <w:left w:val="nil"/>
          <w:bottom w:val="nil"/>
          <w:right w:val="nil"/>
          <w:between w:val="nil"/>
        </w:pBdr>
        <w:tabs>
          <w:tab w:val="left" w:pos="274"/>
        </w:tabs>
        <w:ind w:right="419" w:firstLine="0"/>
        <w:rPr>
          <w:color w:val="000000"/>
          <w:sz w:val="24"/>
          <w:szCs w:val="24"/>
        </w:rPr>
      </w:pPr>
      <w:r>
        <w:rPr>
          <w:color w:val="000000"/>
          <w:sz w:val="24"/>
          <w:szCs w:val="24"/>
        </w:rPr>
        <w:t>houver falta de movimentação de recursos, sem justa causa, por prazo superior a 30 (trinta) dias;</w:t>
      </w:r>
    </w:p>
    <w:p w14:paraId="7D64998E" w14:textId="77777777" w:rsidR="003F0180" w:rsidRPr="00600A9B" w:rsidRDefault="003F0180" w:rsidP="003654EA">
      <w:pPr>
        <w:numPr>
          <w:ilvl w:val="0"/>
          <w:numId w:val="40"/>
        </w:numPr>
        <w:pBdr>
          <w:top w:val="nil"/>
          <w:left w:val="nil"/>
          <w:bottom w:val="nil"/>
          <w:right w:val="nil"/>
          <w:between w:val="nil"/>
        </w:pBdr>
        <w:tabs>
          <w:tab w:val="left" w:pos="255"/>
        </w:tabs>
        <w:ind w:right="414" w:firstLine="0"/>
        <w:rPr>
          <w:color w:val="000000"/>
          <w:sz w:val="24"/>
          <w:szCs w:val="24"/>
        </w:rPr>
      </w:pPr>
      <w:r>
        <w:rPr>
          <w:color w:val="000000"/>
          <w:sz w:val="24"/>
          <w:szCs w:val="24"/>
        </w:rPr>
        <w:t>não for apresentado, em prazo regulamentar, as prestações de contas, salvo quando decorrente de caso fortuito ou por força maior devidamente comprovado e aceito pela ÓRGÃO GESTOR;</w:t>
      </w:r>
    </w:p>
    <w:p w14:paraId="1763C81C" w14:textId="77777777" w:rsidR="003F0180" w:rsidRPr="00600A9B" w:rsidRDefault="003F0180" w:rsidP="003654EA">
      <w:pPr>
        <w:numPr>
          <w:ilvl w:val="0"/>
          <w:numId w:val="40"/>
        </w:numPr>
        <w:pBdr>
          <w:top w:val="nil"/>
          <w:left w:val="nil"/>
          <w:bottom w:val="nil"/>
          <w:right w:val="nil"/>
          <w:between w:val="nil"/>
        </w:pBdr>
        <w:tabs>
          <w:tab w:val="left" w:pos="322"/>
        </w:tabs>
        <w:ind w:right="416" w:firstLine="0"/>
        <w:rPr>
          <w:color w:val="000000"/>
          <w:sz w:val="24"/>
          <w:szCs w:val="24"/>
        </w:rPr>
      </w:pPr>
      <w:r>
        <w:rPr>
          <w:color w:val="000000"/>
          <w:sz w:val="24"/>
          <w:szCs w:val="24"/>
        </w:rPr>
        <w:t>ao final do prazo de vigência deste Termo de Colaboração, houver saldo de recursos eventualmente não aplicados;</w:t>
      </w:r>
    </w:p>
    <w:p w14:paraId="6A00A6D2" w14:textId="77777777" w:rsidR="003F0180" w:rsidRDefault="003F0180" w:rsidP="003654EA">
      <w:pPr>
        <w:numPr>
          <w:ilvl w:val="0"/>
          <w:numId w:val="40"/>
        </w:numPr>
        <w:pBdr>
          <w:top w:val="nil"/>
          <w:left w:val="nil"/>
          <w:bottom w:val="nil"/>
          <w:right w:val="nil"/>
          <w:between w:val="nil"/>
        </w:pBdr>
        <w:tabs>
          <w:tab w:val="left" w:pos="363"/>
        </w:tabs>
        <w:spacing w:before="1"/>
        <w:ind w:right="416" w:firstLine="0"/>
        <w:rPr>
          <w:color w:val="000000"/>
          <w:sz w:val="24"/>
          <w:szCs w:val="24"/>
        </w:rPr>
      </w:pPr>
      <w:r>
        <w:rPr>
          <w:color w:val="000000"/>
          <w:sz w:val="24"/>
          <w:szCs w:val="24"/>
        </w:rPr>
        <w:t>deixar de prestar contas, conforme critérios estabelecidos pela ADMINISTRAÇÃO PÚBLICA.</w:t>
      </w:r>
    </w:p>
    <w:p w14:paraId="360CBF86" w14:textId="77777777" w:rsidR="003F0180" w:rsidRDefault="003F0180" w:rsidP="003F0180">
      <w:pPr>
        <w:pBdr>
          <w:top w:val="nil"/>
          <w:left w:val="nil"/>
          <w:bottom w:val="nil"/>
          <w:right w:val="nil"/>
          <w:between w:val="nil"/>
        </w:pBdr>
        <w:spacing w:before="4"/>
        <w:rPr>
          <w:color w:val="000000"/>
          <w:sz w:val="24"/>
          <w:szCs w:val="24"/>
        </w:rPr>
      </w:pPr>
    </w:p>
    <w:p w14:paraId="221C4D7A" w14:textId="77777777" w:rsidR="003F0180" w:rsidRDefault="003F0180" w:rsidP="003654EA">
      <w:pPr>
        <w:numPr>
          <w:ilvl w:val="2"/>
          <w:numId w:val="24"/>
        </w:numPr>
        <w:pBdr>
          <w:top w:val="nil"/>
          <w:left w:val="nil"/>
          <w:bottom w:val="nil"/>
          <w:right w:val="nil"/>
          <w:between w:val="nil"/>
        </w:pBdr>
        <w:tabs>
          <w:tab w:val="left" w:pos="816"/>
        </w:tabs>
        <w:spacing w:before="1"/>
        <w:ind w:right="413" w:firstLine="0"/>
        <w:jc w:val="both"/>
        <w:rPr>
          <w:color w:val="000000"/>
          <w:sz w:val="24"/>
          <w:szCs w:val="24"/>
        </w:rPr>
      </w:pPr>
      <w:r>
        <w:rPr>
          <w:color w:val="000000"/>
          <w:sz w:val="24"/>
          <w:szCs w:val="24"/>
        </w:rPr>
        <w:t>- devolver à ADMINISTRAÇÃO PÚBLICA os saldos financeiros existentes após o término da parceria, inclusive os provenientes das receitas obtidas de aplicações financeiras, no prazo improrrogável de 30 (trinta) dias, sob pena de imediata instauração de tomadas de contas especial;</w:t>
      </w:r>
    </w:p>
    <w:p w14:paraId="32D4F3F9" w14:textId="77777777" w:rsidR="003F0180" w:rsidRDefault="003F0180" w:rsidP="003F0180">
      <w:pPr>
        <w:pBdr>
          <w:top w:val="nil"/>
          <w:left w:val="nil"/>
          <w:bottom w:val="nil"/>
          <w:right w:val="nil"/>
          <w:between w:val="nil"/>
        </w:pBdr>
        <w:spacing w:before="2"/>
        <w:rPr>
          <w:color w:val="000000"/>
          <w:sz w:val="24"/>
          <w:szCs w:val="24"/>
        </w:rPr>
      </w:pPr>
    </w:p>
    <w:p w14:paraId="2EA06935" w14:textId="77777777" w:rsidR="003F0180" w:rsidRPr="00600A9B" w:rsidRDefault="003F0180" w:rsidP="003654EA">
      <w:pPr>
        <w:numPr>
          <w:ilvl w:val="2"/>
          <w:numId w:val="24"/>
        </w:numPr>
        <w:pBdr>
          <w:top w:val="nil"/>
          <w:left w:val="nil"/>
          <w:bottom w:val="nil"/>
          <w:right w:val="nil"/>
          <w:between w:val="nil"/>
        </w:pBdr>
        <w:tabs>
          <w:tab w:val="left" w:pos="802"/>
        </w:tabs>
        <w:spacing w:before="10"/>
        <w:ind w:right="413" w:firstLine="0"/>
        <w:jc w:val="both"/>
        <w:rPr>
          <w:color w:val="000000"/>
          <w:sz w:val="14"/>
          <w:szCs w:val="14"/>
        </w:rPr>
      </w:pPr>
      <w:r w:rsidRPr="00600A9B">
        <w:rPr>
          <w:color w:val="000000"/>
          <w:sz w:val="24"/>
          <w:szCs w:val="24"/>
        </w:rPr>
        <w:t>- permitir o livre acesso dos agentes da ADMINISTRAÇÃO PÚBLICA, do ÒRGÃO GESTOR, da Controladoria Geral do Município, do Conselho Municipal de Assistência Social e do Tribunal de Contas, aos processos, aos documentos e às informações relacionadas à execução desta parceria, bem como aos locais de execução do objeto;</w:t>
      </w:r>
    </w:p>
    <w:p w14:paraId="5AF0D03F" w14:textId="77777777" w:rsidR="003F0180" w:rsidRDefault="003F0180" w:rsidP="003654EA">
      <w:pPr>
        <w:numPr>
          <w:ilvl w:val="2"/>
          <w:numId w:val="24"/>
        </w:numPr>
        <w:pBdr>
          <w:top w:val="nil"/>
          <w:left w:val="nil"/>
          <w:bottom w:val="nil"/>
          <w:right w:val="nil"/>
          <w:between w:val="nil"/>
        </w:pBdr>
        <w:tabs>
          <w:tab w:val="left" w:pos="799"/>
        </w:tabs>
        <w:spacing w:before="90"/>
        <w:ind w:right="410" w:firstLine="0"/>
        <w:jc w:val="both"/>
        <w:rPr>
          <w:color w:val="000000"/>
          <w:sz w:val="24"/>
          <w:szCs w:val="24"/>
        </w:rPr>
      </w:pPr>
      <w:r>
        <w:rPr>
          <w:color w:val="000000"/>
          <w:sz w:val="24"/>
          <w:szCs w:val="24"/>
        </w:rPr>
        <w:t>- A organização da sociedade civil deverá divulgar na internet e em locais visíveis de suas sedes sociais e dos estabelecimentos em que exerça suas ações todas as parcerias celebradas com a administração pública, devendo incluir, no mínimo:</w:t>
      </w:r>
    </w:p>
    <w:p w14:paraId="6371F15A" w14:textId="77777777" w:rsidR="003F0180" w:rsidRDefault="003F0180" w:rsidP="003F0180">
      <w:pPr>
        <w:pBdr>
          <w:top w:val="nil"/>
          <w:left w:val="nil"/>
          <w:bottom w:val="nil"/>
          <w:right w:val="nil"/>
          <w:between w:val="nil"/>
        </w:pBdr>
        <w:spacing w:before="5"/>
        <w:rPr>
          <w:color w:val="000000"/>
          <w:sz w:val="24"/>
          <w:szCs w:val="24"/>
        </w:rPr>
      </w:pPr>
    </w:p>
    <w:p w14:paraId="2544FC30" w14:textId="77777777" w:rsidR="003F0180" w:rsidRPr="00600A9B" w:rsidRDefault="003F0180" w:rsidP="003654EA">
      <w:pPr>
        <w:numPr>
          <w:ilvl w:val="0"/>
          <w:numId w:val="39"/>
        </w:numPr>
        <w:pBdr>
          <w:top w:val="nil"/>
          <w:left w:val="nil"/>
          <w:bottom w:val="nil"/>
          <w:right w:val="nil"/>
          <w:between w:val="nil"/>
        </w:pBdr>
        <w:tabs>
          <w:tab w:val="left" w:pos="276"/>
        </w:tabs>
        <w:ind w:right="415" w:firstLine="0"/>
        <w:jc w:val="both"/>
        <w:rPr>
          <w:color w:val="000000"/>
          <w:sz w:val="24"/>
          <w:szCs w:val="24"/>
        </w:rPr>
      </w:pPr>
      <w:r>
        <w:rPr>
          <w:color w:val="000000"/>
          <w:sz w:val="24"/>
          <w:szCs w:val="24"/>
        </w:rPr>
        <w:t>- data de assinatura e identificação do instrumento de parceria e do órgão da administração pública responsável;</w:t>
      </w:r>
    </w:p>
    <w:p w14:paraId="628B85E4" w14:textId="77777777" w:rsidR="003F0180" w:rsidRPr="00600A9B" w:rsidRDefault="003F0180" w:rsidP="00C21286">
      <w:pPr>
        <w:rPr>
          <w:color w:val="000000"/>
          <w:sz w:val="24"/>
          <w:szCs w:val="24"/>
        </w:rPr>
      </w:pPr>
      <w:r>
        <w:rPr>
          <w:color w:val="000000"/>
          <w:sz w:val="24"/>
          <w:szCs w:val="24"/>
        </w:rPr>
        <w:t>- nome da organização da sociedade civil e seu número de inscrição no Cadastro Nacional da Pessoa Jurídica - CNPJ da Secretaria da Receita Federal do Brasil - RFB;</w:t>
      </w:r>
    </w:p>
    <w:p w14:paraId="1D9C6E79" w14:textId="77777777" w:rsidR="003F0180" w:rsidRPr="00600A9B" w:rsidRDefault="003F0180" w:rsidP="003654EA">
      <w:pPr>
        <w:numPr>
          <w:ilvl w:val="0"/>
          <w:numId w:val="39"/>
        </w:numPr>
        <w:pBdr>
          <w:top w:val="nil"/>
          <w:left w:val="nil"/>
          <w:bottom w:val="nil"/>
          <w:right w:val="nil"/>
          <w:between w:val="nil"/>
        </w:pBdr>
        <w:tabs>
          <w:tab w:val="left" w:pos="420"/>
        </w:tabs>
        <w:ind w:left="419" w:hanging="298"/>
        <w:jc w:val="both"/>
        <w:rPr>
          <w:color w:val="000000"/>
          <w:sz w:val="24"/>
          <w:szCs w:val="24"/>
        </w:rPr>
      </w:pPr>
      <w:r>
        <w:rPr>
          <w:color w:val="000000"/>
          <w:sz w:val="24"/>
          <w:szCs w:val="24"/>
        </w:rPr>
        <w:t>- descrição do objeto da parceria;</w:t>
      </w:r>
    </w:p>
    <w:p w14:paraId="1546C7FD" w14:textId="77777777" w:rsidR="003F0180" w:rsidRPr="00600A9B" w:rsidRDefault="003F0180" w:rsidP="003654EA">
      <w:pPr>
        <w:numPr>
          <w:ilvl w:val="0"/>
          <w:numId w:val="39"/>
        </w:numPr>
        <w:pBdr>
          <w:top w:val="nil"/>
          <w:left w:val="nil"/>
          <w:bottom w:val="nil"/>
          <w:right w:val="nil"/>
          <w:between w:val="nil"/>
        </w:pBdr>
        <w:tabs>
          <w:tab w:val="left" w:pos="434"/>
        </w:tabs>
        <w:spacing w:before="1"/>
        <w:ind w:left="434" w:hanging="312"/>
        <w:jc w:val="both"/>
        <w:rPr>
          <w:color w:val="000000"/>
          <w:sz w:val="24"/>
          <w:szCs w:val="24"/>
        </w:rPr>
      </w:pPr>
      <w:r>
        <w:rPr>
          <w:color w:val="000000"/>
          <w:sz w:val="24"/>
          <w:szCs w:val="24"/>
        </w:rPr>
        <w:t>- valor total da parceria e valores liberados;</w:t>
      </w:r>
    </w:p>
    <w:p w14:paraId="5772F8F2" w14:textId="77777777" w:rsidR="003F0180" w:rsidRPr="00600A9B" w:rsidRDefault="003F0180" w:rsidP="003654EA">
      <w:pPr>
        <w:numPr>
          <w:ilvl w:val="0"/>
          <w:numId w:val="38"/>
        </w:numPr>
        <w:pBdr>
          <w:top w:val="nil"/>
          <w:left w:val="nil"/>
          <w:bottom w:val="nil"/>
          <w:right w:val="nil"/>
          <w:between w:val="nil"/>
        </w:pBdr>
        <w:tabs>
          <w:tab w:val="left" w:pos="434"/>
        </w:tabs>
        <w:jc w:val="both"/>
        <w:rPr>
          <w:color w:val="000000"/>
          <w:sz w:val="24"/>
          <w:szCs w:val="24"/>
        </w:rPr>
      </w:pPr>
      <w:r>
        <w:rPr>
          <w:color w:val="000000"/>
          <w:sz w:val="24"/>
          <w:szCs w:val="24"/>
        </w:rPr>
        <w:t>- valor total da parceria e valores liberados, quando for o caso;</w:t>
      </w:r>
    </w:p>
    <w:p w14:paraId="70C5330E" w14:textId="77777777" w:rsidR="003F0180" w:rsidRPr="00600A9B" w:rsidRDefault="003F0180" w:rsidP="003654EA">
      <w:pPr>
        <w:numPr>
          <w:ilvl w:val="0"/>
          <w:numId w:val="38"/>
        </w:numPr>
        <w:pBdr>
          <w:top w:val="nil"/>
          <w:left w:val="nil"/>
          <w:bottom w:val="nil"/>
          <w:right w:val="nil"/>
          <w:between w:val="nil"/>
        </w:pBdr>
        <w:tabs>
          <w:tab w:val="left" w:pos="358"/>
        </w:tabs>
        <w:ind w:left="122" w:right="412" w:firstLine="0"/>
        <w:jc w:val="both"/>
        <w:rPr>
          <w:color w:val="000000"/>
          <w:sz w:val="24"/>
          <w:szCs w:val="24"/>
        </w:rPr>
      </w:pPr>
      <w:r>
        <w:rPr>
          <w:color w:val="000000"/>
          <w:sz w:val="24"/>
          <w:szCs w:val="24"/>
        </w:rPr>
        <w:t>- situação da prestação de contas da parceria, que deverá informar a data prevista para a sua apresentação, a data em que foi apresentada, o prazo para a sua análise e o resultado conclusivo.</w:t>
      </w:r>
    </w:p>
    <w:p w14:paraId="58448371" w14:textId="77777777" w:rsidR="003F0180" w:rsidRDefault="003F0180" w:rsidP="003654EA">
      <w:pPr>
        <w:numPr>
          <w:ilvl w:val="0"/>
          <w:numId w:val="38"/>
        </w:numPr>
        <w:pBdr>
          <w:top w:val="nil"/>
          <w:left w:val="nil"/>
          <w:bottom w:val="nil"/>
          <w:right w:val="nil"/>
          <w:between w:val="nil"/>
        </w:pBdr>
        <w:tabs>
          <w:tab w:val="left" w:pos="430"/>
        </w:tabs>
        <w:ind w:left="122" w:right="415" w:firstLine="0"/>
        <w:jc w:val="both"/>
        <w:rPr>
          <w:color w:val="000000"/>
          <w:sz w:val="24"/>
          <w:szCs w:val="24"/>
        </w:rPr>
      </w:pPr>
      <w:r>
        <w:rPr>
          <w:color w:val="000000"/>
          <w:sz w:val="24"/>
          <w:szCs w:val="24"/>
        </w:rPr>
        <w:t>- quando vinculados à execução do objeto e pagos com recursos da parceria, o valor total da remuneração da equipe de trabalho, as funções que seus integrantes desempenham e a remuneração prevista para o respectivo exercício.</w:t>
      </w:r>
    </w:p>
    <w:p w14:paraId="57735A7E" w14:textId="77777777" w:rsidR="003F0180" w:rsidRDefault="003F0180" w:rsidP="003F0180">
      <w:pPr>
        <w:pBdr>
          <w:top w:val="nil"/>
          <w:left w:val="nil"/>
          <w:bottom w:val="nil"/>
          <w:right w:val="nil"/>
          <w:between w:val="nil"/>
        </w:pBdr>
        <w:spacing w:before="4"/>
        <w:rPr>
          <w:color w:val="000000"/>
          <w:sz w:val="24"/>
          <w:szCs w:val="24"/>
        </w:rPr>
      </w:pPr>
    </w:p>
    <w:p w14:paraId="7F6388CF" w14:textId="77777777" w:rsidR="003F0180" w:rsidRDefault="003F0180" w:rsidP="003654EA">
      <w:pPr>
        <w:numPr>
          <w:ilvl w:val="2"/>
          <w:numId w:val="24"/>
        </w:numPr>
        <w:pBdr>
          <w:top w:val="nil"/>
          <w:left w:val="nil"/>
          <w:bottom w:val="nil"/>
          <w:right w:val="nil"/>
          <w:between w:val="nil"/>
        </w:pBdr>
        <w:tabs>
          <w:tab w:val="left" w:pos="806"/>
        </w:tabs>
        <w:spacing w:before="1"/>
        <w:ind w:right="417" w:firstLine="0"/>
        <w:jc w:val="both"/>
        <w:rPr>
          <w:color w:val="000000"/>
          <w:sz w:val="24"/>
          <w:szCs w:val="24"/>
        </w:rPr>
      </w:pPr>
      <w:r>
        <w:rPr>
          <w:color w:val="000000"/>
          <w:sz w:val="24"/>
          <w:szCs w:val="24"/>
        </w:rPr>
        <w:t>– cadastrar, inserir, manter e atualizar, dados e informações no IRSAS, SISC, SIT, e outros sistemas informatizados conforme orientações da ADMINISTRAÇÃO PÚBLICA, ÓRGÃO GESTOR e Tribunais de Contas.</w:t>
      </w:r>
    </w:p>
    <w:p w14:paraId="288462C3" w14:textId="77777777" w:rsidR="003F0180" w:rsidRDefault="003F0180" w:rsidP="003F0180">
      <w:pPr>
        <w:pBdr>
          <w:top w:val="nil"/>
          <w:left w:val="nil"/>
          <w:bottom w:val="nil"/>
          <w:right w:val="nil"/>
          <w:between w:val="nil"/>
        </w:pBdr>
        <w:spacing w:before="2"/>
        <w:rPr>
          <w:color w:val="000000"/>
          <w:sz w:val="24"/>
          <w:szCs w:val="24"/>
        </w:rPr>
      </w:pPr>
    </w:p>
    <w:p w14:paraId="79CDAC87" w14:textId="77777777" w:rsidR="003F0180" w:rsidRDefault="003F0180" w:rsidP="003654EA">
      <w:pPr>
        <w:numPr>
          <w:ilvl w:val="2"/>
          <w:numId w:val="24"/>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manter a guarda dos originais de notas fiscais, recibos, extratos, registros, arquivos, controles contábeis e demais documentos específicos para os dispêndios relativos a execução deste Termo de Colaboração, pelo prazo de 10 (dez) anos após a prestação de contas final, conforme previsto no parágrafo único do art. 68 da Lei nº 13.019.</w:t>
      </w:r>
    </w:p>
    <w:p w14:paraId="6260A124" w14:textId="77777777" w:rsidR="003F0180" w:rsidRDefault="003F0180" w:rsidP="003F0180">
      <w:pPr>
        <w:pStyle w:val="PargrafodaLista"/>
        <w:rPr>
          <w:color w:val="000000"/>
          <w:sz w:val="24"/>
          <w:szCs w:val="24"/>
        </w:rPr>
      </w:pPr>
    </w:p>
    <w:p w14:paraId="3012C3B6" w14:textId="77777777" w:rsidR="003F0180" w:rsidRDefault="003F0180" w:rsidP="003654EA">
      <w:pPr>
        <w:numPr>
          <w:ilvl w:val="2"/>
          <w:numId w:val="24"/>
        </w:numPr>
        <w:pBdr>
          <w:top w:val="nil"/>
          <w:left w:val="nil"/>
          <w:bottom w:val="nil"/>
          <w:right w:val="nil"/>
          <w:between w:val="nil"/>
        </w:pBdr>
        <w:tabs>
          <w:tab w:val="left" w:pos="809"/>
        </w:tabs>
        <w:ind w:right="411" w:firstLine="0"/>
        <w:jc w:val="both"/>
        <w:rPr>
          <w:color w:val="000000"/>
          <w:sz w:val="24"/>
          <w:szCs w:val="24"/>
        </w:rPr>
      </w:pPr>
      <w:r>
        <w:rPr>
          <w:color w:val="000000"/>
          <w:sz w:val="24"/>
          <w:szCs w:val="24"/>
        </w:rPr>
        <w:t>– qualquer menção à atividades que envolva a parceria deve trazer a referência à SMAS-PML.</w:t>
      </w:r>
    </w:p>
    <w:p w14:paraId="5AEAEA97" w14:textId="77777777" w:rsidR="003F0180" w:rsidRDefault="003F0180" w:rsidP="003F0180">
      <w:pPr>
        <w:pBdr>
          <w:top w:val="nil"/>
          <w:left w:val="nil"/>
          <w:bottom w:val="nil"/>
          <w:right w:val="nil"/>
          <w:between w:val="nil"/>
        </w:pBdr>
        <w:rPr>
          <w:color w:val="000000"/>
          <w:sz w:val="26"/>
          <w:szCs w:val="26"/>
        </w:rPr>
      </w:pPr>
    </w:p>
    <w:p w14:paraId="01369C05" w14:textId="77777777" w:rsidR="003F0180" w:rsidRDefault="003F0180" w:rsidP="003F0180">
      <w:pPr>
        <w:pBdr>
          <w:top w:val="nil"/>
          <w:left w:val="nil"/>
          <w:bottom w:val="nil"/>
          <w:right w:val="nil"/>
          <w:between w:val="nil"/>
        </w:pBdr>
        <w:spacing w:before="10"/>
        <w:rPr>
          <w:color w:val="000000"/>
          <w:sz w:val="20"/>
          <w:szCs w:val="20"/>
        </w:rPr>
      </w:pPr>
    </w:p>
    <w:p w14:paraId="270C1448" w14:textId="77777777" w:rsidR="003F0180" w:rsidRDefault="003F0180" w:rsidP="003F0180">
      <w:pPr>
        <w:pBdr>
          <w:top w:val="nil"/>
          <w:left w:val="nil"/>
          <w:bottom w:val="nil"/>
          <w:right w:val="nil"/>
          <w:between w:val="nil"/>
        </w:pBdr>
        <w:ind w:left="250" w:right="535"/>
        <w:jc w:val="center"/>
        <w:rPr>
          <w:color w:val="000000"/>
          <w:sz w:val="24"/>
          <w:szCs w:val="24"/>
        </w:rPr>
      </w:pPr>
      <w:r>
        <w:rPr>
          <w:color w:val="000000"/>
          <w:sz w:val="24"/>
          <w:szCs w:val="24"/>
        </w:rPr>
        <w:t>CLÁUSULA SÉTIMA – DESPESAS</w:t>
      </w:r>
    </w:p>
    <w:p w14:paraId="1572C4EF" w14:textId="77777777" w:rsidR="003F0180" w:rsidRDefault="003F0180" w:rsidP="003654EA">
      <w:pPr>
        <w:numPr>
          <w:ilvl w:val="1"/>
          <w:numId w:val="37"/>
        </w:numPr>
        <w:pBdr>
          <w:top w:val="nil"/>
          <w:left w:val="nil"/>
          <w:bottom w:val="nil"/>
          <w:right w:val="nil"/>
          <w:between w:val="nil"/>
        </w:pBdr>
        <w:tabs>
          <w:tab w:val="left" w:pos="482"/>
        </w:tabs>
        <w:jc w:val="both"/>
        <w:rPr>
          <w:color w:val="000000"/>
          <w:sz w:val="24"/>
          <w:szCs w:val="24"/>
        </w:rPr>
      </w:pPr>
      <w:r>
        <w:rPr>
          <w:color w:val="000000"/>
          <w:sz w:val="24"/>
          <w:szCs w:val="24"/>
        </w:rPr>
        <w:t>- Poderão ser pagas com recursos da parceria as seguintes despesas:</w:t>
      </w:r>
    </w:p>
    <w:p w14:paraId="6EF9BB55" w14:textId="77777777" w:rsidR="003F0180" w:rsidRDefault="003F0180" w:rsidP="003654EA">
      <w:pPr>
        <w:numPr>
          <w:ilvl w:val="2"/>
          <w:numId w:val="37"/>
        </w:numPr>
        <w:pBdr>
          <w:top w:val="nil"/>
          <w:left w:val="nil"/>
          <w:bottom w:val="nil"/>
          <w:right w:val="nil"/>
          <w:between w:val="nil"/>
        </w:pBdr>
        <w:tabs>
          <w:tab w:val="left" w:pos="665"/>
        </w:tabs>
        <w:spacing w:before="1"/>
        <w:ind w:right="413" w:firstLine="0"/>
        <w:jc w:val="both"/>
        <w:rPr>
          <w:color w:val="000000"/>
          <w:sz w:val="24"/>
          <w:szCs w:val="24"/>
        </w:rPr>
      </w:pPr>
      <w:r>
        <w:rPr>
          <w:color w:val="000000"/>
          <w:sz w:val="24"/>
          <w:szCs w:val="24"/>
        </w:rPr>
        <w:t>- remuneração da equipe encarregada da execução do plano de trabalho, compreendendo as despesas com pagamentos de impostos, contribuições sociais, Fundo de Garantia por Tempo de Serviço - FGTS, férias, décimo terceiro salário, salários proporcionais, verbas rescisórias e demais encargos sociais e trabalhistas, alusivas ao período de vigência da parceria, conforme previsto no plano de trabalho;</w:t>
      </w:r>
    </w:p>
    <w:p w14:paraId="7D949E67" w14:textId="77777777" w:rsidR="003F0180" w:rsidRPr="00600A9B" w:rsidRDefault="003F0180" w:rsidP="003654EA">
      <w:pPr>
        <w:numPr>
          <w:ilvl w:val="2"/>
          <w:numId w:val="37"/>
        </w:numPr>
        <w:pBdr>
          <w:top w:val="nil"/>
          <w:left w:val="nil"/>
          <w:bottom w:val="nil"/>
          <w:right w:val="nil"/>
          <w:between w:val="nil"/>
        </w:pBdr>
        <w:tabs>
          <w:tab w:val="left" w:pos="703"/>
        </w:tabs>
        <w:spacing w:before="10"/>
        <w:ind w:right="416" w:firstLine="0"/>
        <w:jc w:val="both"/>
        <w:rPr>
          <w:color w:val="000000"/>
          <w:sz w:val="14"/>
          <w:szCs w:val="14"/>
        </w:rPr>
      </w:pPr>
      <w:r w:rsidRPr="00600A9B">
        <w:rPr>
          <w:color w:val="000000"/>
          <w:sz w:val="24"/>
          <w:szCs w:val="24"/>
        </w:rPr>
        <w:t>- diárias referentes a deslocamento, hospedagem e alimentação, nos casos em que a execução da parceria o exija, com anuência e aprovação prévia do Gestor da parceira</w:t>
      </w:r>
    </w:p>
    <w:p w14:paraId="498DDB04" w14:textId="77777777" w:rsidR="003F0180" w:rsidRDefault="003F0180" w:rsidP="003654EA">
      <w:pPr>
        <w:numPr>
          <w:ilvl w:val="2"/>
          <w:numId w:val="37"/>
        </w:numPr>
        <w:pBdr>
          <w:top w:val="nil"/>
          <w:left w:val="nil"/>
          <w:bottom w:val="nil"/>
          <w:right w:val="nil"/>
          <w:between w:val="nil"/>
        </w:pBdr>
        <w:tabs>
          <w:tab w:val="left" w:pos="650"/>
        </w:tabs>
        <w:spacing w:before="90"/>
        <w:ind w:right="413" w:firstLine="0"/>
        <w:jc w:val="both"/>
        <w:rPr>
          <w:color w:val="000000"/>
          <w:sz w:val="24"/>
          <w:szCs w:val="24"/>
        </w:rPr>
      </w:pPr>
      <w:r>
        <w:rPr>
          <w:color w:val="000000"/>
          <w:sz w:val="24"/>
          <w:szCs w:val="24"/>
        </w:rPr>
        <w:t>- custos indiretos necessários à execução do objeto, tais como internet, transporte, aluguel, telefone, consumo de água e energia elétrica;</w:t>
      </w:r>
    </w:p>
    <w:p w14:paraId="6217FD32" w14:textId="77777777" w:rsidR="003F0180" w:rsidRDefault="003F0180" w:rsidP="003654EA">
      <w:pPr>
        <w:numPr>
          <w:ilvl w:val="2"/>
          <w:numId w:val="37"/>
        </w:numPr>
        <w:pBdr>
          <w:top w:val="nil"/>
          <w:left w:val="nil"/>
          <w:bottom w:val="nil"/>
          <w:right w:val="nil"/>
          <w:between w:val="nil"/>
        </w:pBdr>
        <w:tabs>
          <w:tab w:val="left" w:pos="662"/>
        </w:tabs>
        <w:ind w:right="415" w:firstLine="0"/>
        <w:jc w:val="both"/>
        <w:rPr>
          <w:color w:val="000000"/>
          <w:sz w:val="24"/>
          <w:szCs w:val="24"/>
        </w:rPr>
      </w:pPr>
      <w:r>
        <w:rPr>
          <w:color w:val="000000"/>
          <w:sz w:val="24"/>
          <w:szCs w:val="24"/>
        </w:rPr>
        <w:t>- bens de consumo, tais como alimentos (quando demonstrada a necessidade no plano de trabalho, de acordo com a natureza ou o território da atividade ou projeto), material de expediente, material pedagógico, produtos de limpeza, combustível e gás;</w:t>
      </w:r>
    </w:p>
    <w:p w14:paraId="4D5951B6" w14:textId="77777777" w:rsidR="003F0180" w:rsidRDefault="003F0180" w:rsidP="003654EA">
      <w:pPr>
        <w:numPr>
          <w:ilvl w:val="2"/>
          <w:numId w:val="37"/>
        </w:numPr>
        <w:pBdr>
          <w:top w:val="nil"/>
          <w:left w:val="nil"/>
          <w:bottom w:val="nil"/>
          <w:right w:val="nil"/>
          <w:between w:val="nil"/>
        </w:pBdr>
        <w:tabs>
          <w:tab w:val="left" w:pos="703"/>
        </w:tabs>
        <w:spacing w:before="1"/>
        <w:ind w:right="417" w:firstLine="0"/>
        <w:jc w:val="both"/>
        <w:rPr>
          <w:color w:val="000000"/>
          <w:sz w:val="24"/>
          <w:szCs w:val="24"/>
        </w:rPr>
      </w:pPr>
      <w:r>
        <w:rPr>
          <w:color w:val="000000"/>
          <w:sz w:val="24"/>
          <w:szCs w:val="24"/>
        </w:rPr>
        <w:lastRenderedPageBreak/>
        <w:t>- O pagamento de despesas com equipes de trabalho somente poderá ser autorizado quando demonstrado que tais valores:</w:t>
      </w:r>
    </w:p>
    <w:p w14:paraId="76A09831" w14:textId="77777777" w:rsidR="003F0180" w:rsidRDefault="003F0180" w:rsidP="003654EA">
      <w:pPr>
        <w:numPr>
          <w:ilvl w:val="0"/>
          <w:numId w:val="36"/>
        </w:numPr>
        <w:pBdr>
          <w:top w:val="nil"/>
          <w:left w:val="nil"/>
          <w:bottom w:val="nil"/>
          <w:right w:val="nil"/>
          <w:between w:val="nil"/>
        </w:pBdr>
        <w:tabs>
          <w:tab w:val="left" w:pos="408"/>
        </w:tabs>
        <w:ind w:right="416" w:firstLine="0"/>
        <w:jc w:val="both"/>
        <w:rPr>
          <w:color w:val="000000"/>
          <w:sz w:val="24"/>
          <w:szCs w:val="24"/>
        </w:rPr>
      </w:pPr>
      <w:r>
        <w:rPr>
          <w:color w:val="000000"/>
          <w:sz w:val="24"/>
          <w:szCs w:val="24"/>
        </w:rPr>
        <w:t>correspondem às atividades e aos valores constantes do plano de trabalho, observada a qualificação técnica adequada à execução da função a ser desempenhada;</w:t>
      </w:r>
    </w:p>
    <w:p w14:paraId="09FB9148" w14:textId="77777777" w:rsidR="003F0180" w:rsidRPr="005C2DD2" w:rsidRDefault="003F0180" w:rsidP="003654EA">
      <w:pPr>
        <w:pStyle w:val="PargrafodaLista"/>
        <w:numPr>
          <w:ilvl w:val="0"/>
          <w:numId w:val="36"/>
        </w:numPr>
        <w:tabs>
          <w:tab w:val="left" w:pos="426"/>
        </w:tabs>
        <w:ind w:right="406" w:firstLine="20"/>
        <w:rPr>
          <w:color w:val="000000"/>
          <w:sz w:val="24"/>
          <w:szCs w:val="24"/>
        </w:rPr>
      </w:pPr>
      <w:r w:rsidRPr="005C2DD2">
        <w:rPr>
          <w:color w:val="000000"/>
          <w:sz w:val="24"/>
          <w:szCs w:val="24"/>
        </w:rPr>
        <w:t>são compatíveis com o valor de mercado da região onde atua a organização da sociedade civil e não ultrapassem o teto da remuneração do Poder Executivo, de acordo com o plano de trabalho aprovado pela ADMINISTRAÇÃO PÚBLICA; e</w:t>
      </w:r>
    </w:p>
    <w:p w14:paraId="130125D7" w14:textId="77777777" w:rsidR="003F0180" w:rsidRDefault="003F0180" w:rsidP="003654EA">
      <w:pPr>
        <w:numPr>
          <w:ilvl w:val="0"/>
          <w:numId w:val="36"/>
        </w:numPr>
        <w:pBdr>
          <w:top w:val="nil"/>
          <w:left w:val="nil"/>
          <w:bottom w:val="nil"/>
          <w:right w:val="nil"/>
          <w:between w:val="nil"/>
        </w:pBdr>
        <w:tabs>
          <w:tab w:val="left" w:pos="391"/>
        </w:tabs>
        <w:ind w:right="417" w:firstLine="0"/>
        <w:jc w:val="both"/>
        <w:rPr>
          <w:color w:val="000000"/>
          <w:sz w:val="24"/>
          <w:szCs w:val="24"/>
        </w:rPr>
      </w:pPr>
      <w:r>
        <w:rPr>
          <w:color w:val="000000"/>
          <w:sz w:val="24"/>
          <w:szCs w:val="24"/>
        </w:rPr>
        <w:t>são proporcionais ao tempo de trabalho efetivamente dedicado à parceria, devendo haver memória de cálculo do rateio nos casos em que a remuneração for paga parcialmente com recursos da parceria, vedada a duplicidade ou a sobreposição de fontes de recursos no custeio de uma mesma parcela da despesa;</w:t>
      </w:r>
    </w:p>
    <w:p w14:paraId="2E1562CD" w14:textId="77777777" w:rsidR="003F0180" w:rsidRDefault="003F0180" w:rsidP="003654EA">
      <w:pPr>
        <w:numPr>
          <w:ilvl w:val="0"/>
          <w:numId w:val="36"/>
        </w:numPr>
        <w:pBdr>
          <w:top w:val="nil"/>
          <w:left w:val="nil"/>
          <w:bottom w:val="nil"/>
          <w:right w:val="nil"/>
          <w:between w:val="nil"/>
        </w:pBdr>
        <w:tabs>
          <w:tab w:val="left" w:pos="384"/>
        </w:tabs>
        <w:ind w:right="412" w:firstLine="0"/>
        <w:jc w:val="both"/>
        <w:rPr>
          <w:color w:val="000000"/>
          <w:sz w:val="24"/>
          <w:szCs w:val="24"/>
        </w:rPr>
      </w:pPr>
      <w:r>
        <w:rPr>
          <w:color w:val="000000"/>
          <w:sz w:val="24"/>
          <w:szCs w:val="24"/>
        </w:rPr>
        <w:t>não estão sendo utilizados para remunerar agente público efetivo, ou com cargo eletivo, em comissão ou função de confiança, de órgão ou entidade da administração pública celebrante, ou seu cônjuge, companheiro ou parente em linha reta, colateral ou por afinidade, até o segundo grau, ressalvadas as hipóteses previstas em lei específica e na lei de diretrizes orçamentárias;</w:t>
      </w:r>
    </w:p>
    <w:p w14:paraId="057C2712" w14:textId="77777777" w:rsidR="003F0180" w:rsidRDefault="003F0180" w:rsidP="003F0180">
      <w:pPr>
        <w:pBdr>
          <w:top w:val="nil"/>
          <w:left w:val="nil"/>
          <w:bottom w:val="nil"/>
          <w:right w:val="nil"/>
          <w:between w:val="nil"/>
        </w:pBdr>
        <w:tabs>
          <w:tab w:val="left" w:pos="384"/>
        </w:tabs>
        <w:ind w:left="122" w:right="412"/>
        <w:jc w:val="both"/>
        <w:rPr>
          <w:color w:val="000000"/>
          <w:sz w:val="24"/>
          <w:szCs w:val="24"/>
        </w:rPr>
      </w:pPr>
    </w:p>
    <w:p w14:paraId="06F393CA" w14:textId="77777777" w:rsidR="003F0180" w:rsidRDefault="003F0180" w:rsidP="003654EA">
      <w:pPr>
        <w:numPr>
          <w:ilvl w:val="1"/>
          <w:numId w:val="37"/>
        </w:numPr>
        <w:pBdr>
          <w:top w:val="nil"/>
          <w:left w:val="nil"/>
          <w:bottom w:val="nil"/>
          <w:right w:val="nil"/>
          <w:between w:val="nil"/>
        </w:pBdr>
        <w:tabs>
          <w:tab w:val="left" w:pos="482"/>
        </w:tabs>
        <w:jc w:val="both"/>
        <w:rPr>
          <w:color w:val="000000"/>
          <w:sz w:val="24"/>
          <w:szCs w:val="24"/>
        </w:rPr>
      </w:pPr>
      <w:r>
        <w:rPr>
          <w:color w:val="000000"/>
          <w:sz w:val="24"/>
          <w:szCs w:val="24"/>
        </w:rPr>
        <w:t>- Não poderão ser pagas com recursos da parceria as seguintes despesas:</w:t>
      </w:r>
    </w:p>
    <w:p w14:paraId="49797357" w14:textId="77777777" w:rsidR="003F0180" w:rsidRDefault="003F0180" w:rsidP="003654EA">
      <w:pPr>
        <w:numPr>
          <w:ilvl w:val="2"/>
          <w:numId w:val="37"/>
        </w:numPr>
        <w:pBdr>
          <w:top w:val="nil"/>
          <w:left w:val="nil"/>
          <w:bottom w:val="nil"/>
          <w:right w:val="nil"/>
          <w:between w:val="nil"/>
        </w:pBdr>
        <w:tabs>
          <w:tab w:val="left" w:pos="689"/>
        </w:tabs>
        <w:ind w:right="417" w:firstLine="0"/>
        <w:jc w:val="both"/>
        <w:rPr>
          <w:color w:val="000000"/>
          <w:sz w:val="24"/>
          <w:szCs w:val="24"/>
        </w:rPr>
      </w:pPr>
      <w:r>
        <w:rPr>
          <w:color w:val="000000"/>
          <w:sz w:val="24"/>
          <w:szCs w:val="24"/>
        </w:rPr>
        <w:t>- despesas com finalidade alheia ao objeto da parceria e/ou despesas não previstas no Plano de Trabalho;</w:t>
      </w:r>
    </w:p>
    <w:p w14:paraId="534AAAF8" w14:textId="77777777" w:rsidR="003F0180" w:rsidRDefault="003F0180" w:rsidP="003654EA">
      <w:pPr>
        <w:numPr>
          <w:ilvl w:val="2"/>
          <w:numId w:val="37"/>
        </w:numPr>
        <w:pBdr>
          <w:top w:val="nil"/>
          <w:left w:val="nil"/>
          <w:bottom w:val="nil"/>
          <w:right w:val="nil"/>
          <w:between w:val="nil"/>
        </w:pBdr>
        <w:tabs>
          <w:tab w:val="left" w:pos="710"/>
        </w:tabs>
        <w:spacing w:before="1"/>
        <w:ind w:right="415" w:firstLine="0"/>
        <w:jc w:val="both"/>
        <w:rPr>
          <w:color w:val="000000"/>
          <w:sz w:val="24"/>
          <w:szCs w:val="24"/>
        </w:rPr>
      </w:pPr>
      <w:r>
        <w:rPr>
          <w:color w:val="000000"/>
          <w:sz w:val="24"/>
          <w:szCs w:val="24"/>
        </w:rPr>
        <w:t>- pagamento, a qualquer título, de servidor ou empregado público, ou seu cônjuge, companheiro ou parente em linha reta, colateral ou por afinidade, até o segundo grau, salvo nas hipóteses previstas em lei específica ou na lei de diretrizes orçamentárias;</w:t>
      </w:r>
    </w:p>
    <w:p w14:paraId="728DC82E" w14:textId="77777777" w:rsidR="003F0180" w:rsidRDefault="003F0180" w:rsidP="003654EA">
      <w:pPr>
        <w:numPr>
          <w:ilvl w:val="2"/>
          <w:numId w:val="37"/>
        </w:numPr>
        <w:pBdr>
          <w:top w:val="nil"/>
          <w:left w:val="nil"/>
          <w:bottom w:val="nil"/>
          <w:right w:val="nil"/>
          <w:between w:val="nil"/>
        </w:pBdr>
        <w:tabs>
          <w:tab w:val="left" w:pos="662"/>
        </w:tabs>
        <w:ind w:right="417" w:firstLine="0"/>
        <w:jc w:val="both"/>
        <w:rPr>
          <w:color w:val="000000"/>
          <w:sz w:val="24"/>
          <w:szCs w:val="24"/>
        </w:rPr>
      </w:pPr>
      <w:r>
        <w:rPr>
          <w:color w:val="000000"/>
          <w:sz w:val="24"/>
          <w:szCs w:val="24"/>
        </w:rPr>
        <w:t>- pagamento de juros, multas e correção monetária, inclusive referentes a pagamentos ou recolhimentos fora do prazo, salvo quando as despesas tiverem sido causadas por atraso da administração pública na liberação de recursos, sem culpa do tomador;</w:t>
      </w:r>
    </w:p>
    <w:p w14:paraId="44456F9E" w14:textId="77777777" w:rsidR="003F0180" w:rsidRDefault="003F0180" w:rsidP="003654EA">
      <w:pPr>
        <w:numPr>
          <w:ilvl w:val="2"/>
          <w:numId w:val="37"/>
        </w:numPr>
        <w:pBdr>
          <w:top w:val="nil"/>
          <w:left w:val="nil"/>
          <w:bottom w:val="nil"/>
          <w:right w:val="nil"/>
          <w:between w:val="nil"/>
        </w:pBdr>
        <w:tabs>
          <w:tab w:val="left" w:pos="653"/>
        </w:tabs>
        <w:spacing w:before="1"/>
        <w:ind w:right="414" w:firstLine="0"/>
        <w:jc w:val="both"/>
        <w:rPr>
          <w:color w:val="000000"/>
          <w:sz w:val="24"/>
          <w:szCs w:val="24"/>
        </w:rPr>
      </w:pPr>
      <w:r>
        <w:rPr>
          <w:color w:val="000000"/>
          <w:sz w:val="24"/>
          <w:szCs w:val="24"/>
        </w:rPr>
        <w:t>- despesas com publicidade, salvo quando previstas no plano de trabalho como divulgação ou campanha de caráter educativo, informativo ou de orientação social, não podendo constar nomes, símbolos ou imagens que caracterizem promoção pessoal ou política;</w:t>
      </w:r>
    </w:p>
    <w:p w14:paraId="36D7D13F" w14:textId="77777777" w:rsidR="003F0180" w:rsidRDefault="003F0180" w:rsidP="003654EA">
      <w:pPr>
        <w:numPr>
          <w:ilvl w:val="2"/>
          <w:numId w:val="37"/>
        </w:numPr>
        <w:pBdr>
          <w:top w:val="nil"/>
          <w:left w:val="nil"/>
          <w:bottom w:val="nil"/>
          <w:right w:val="nil"/>
          <w:between w:val="nil"/>
        </w:pBdr>
        <w:tabs>
          <w:tab w:val="left" w:pos="686"/>
        </w:tabs>
        <w:ind w:right="418" w:firstLine="0"/>
        <w:jc w:val="both"/>
        <w:rPr>
          <w:color w:val="000000"/>
          <w:sz w:val="24"/>
          <w:szCs w:val="24"/>
        </w:rPr>
      </w:pPr>
      <w:r>
        <w:rPr>
          <w:color w:val="000000"/>
          <w:sz w:val="24"/>
          <w:szCs w:val="24"/>
        </w:rPr>
        <w:t>- pagamento de despesa cujo fato gerador tiver ocorrido em data anterior ao início da vigência da parceria;</w:t>
      </w:r>
    </w:p>
    <w:p w14:paraId="1083375B" w14:textId="77777777" w:rsidR="003F0180" w:rsidRPr="005C2DD2" w:rsidRDefault="003F0180" w:rsidP="003654EA">
      <w:pPr>
        <w:numPr>
          <w:ilvl w:val="2"/>
          <w:numId w:val="37"/>
        </w:numPr>
        <w:pBdr>
          <w:top w:val="nil"/>
          <w:left w:val="nil"/>
          <w:bottom w:val="nil"/>
          <w:right w:val="nil"/>
          <w:between w:val="nil"/>
        </w:pBdr>
        <w:tabs>
          <w:tab w:val="left" w:pos="662"/>
        </w:tabs>
        <w:ind w:left="662" w:hanging="540"/>
        <w:jc w:val="both"/>
        <w:rPr>
          <w:color w:val="000000"/>
          <w:sz w:val="20"/>
          <w:szCs w:val="20"/>
        </w:rPr>
      </w:pPr>
      <w:r w:rsidRPr="005C2DD2">
        <w:rPr>
          <w:color w:val="000000"/>
          <w:sz w:val="24"/>
          <w:szCs w:val="24"/>
        </w:rPr>
        <w:t>- pagamento de despesa em data posterior ao término da execução da parceria.</w:t>
      </w:r>
    </w:p>
    <w:p w14:paraId="14EF4CE4" w14:textId="77777777" w:rsidR="003F0180" w:rsidRDefault="003F0180" w:rsidP="003F0180">
      <w:pPr>
        <w:pBdr>
          <w:top w:val="nil"/>
          <w:left w:val="nil"/>
          <w:bottom w:val="nil"/>
          <w:right w:val="nil"/>
          <w:between w:val="nil"/>
        </w:pBdr>
        <w:rPr>
          <w:color w:val="000000"/>
          <w:sz w:val="20"/>
          <w:szCs w:val="20"/>
        </w:rPr>
      </w:pPr>
    </w:p>
    <w:p w14:paraId="3B658E76" w14:textId="77777777" w:rsidR="003F0180" w:rsidRDefault="003F0180" w:rsidP="003F0180">
      <w:pPr>
        <w:pBdr>
          <w:top w:val="nil"/>
          <w:left w:val="nil"/>
          <w:bottom w:val="nil"/>
          <w:right w:val="nil"/>
          <w:between w:val="nil"/>
        </w:pBdr>
        <w:spacing w:before="3"/>
        <w:rPr>
          <w:color w:val="000000"/>
          <w:sz w:val="23"/>
          <w:szCs w:val="23"/>
        </w:rPr>
      </w:pPr>
    </w:p>
    <w:p w14:paraId="42171138" w14:textId="77777777" w:rsidR="003F0180" w:rsidRDefault="003F0180" w:rsidP="003F0180">
      <w:pPr>
        <w:pBdr>
          <w:top w:val="nil"/>
          <w:left w:val="nil"/>
          <w:bottom w:val="nil"/>
          <w:right w:val="nil"/>
          <w:between w:val="nil"/>
        </w:pBdr>
        <w:spacing w:before="90"/>
        <w:ind w:right="286"/>
        <w:jc w:val="center"/>
        <w:rPr>
          <w:color w:val="000000"/>
          <w:sz w:val="24"/>
          <w:szCs w:val="24"/>
        </w:rPr>
      </w:pPr>
      <w:r>
        <w:rPr>
          <w:color w:val="000000"/>
          <w:sz w:val="24"/>
          <w:szCs w:val="24"/>
        </w:rPr>
        <w:t>CLÁUSULA OITAVA - ALTERAÇÃO DO PLANO DE TRABALHO E DO TERMO DE COLABORAÇÃO:</w:t>
      </w:r>
    </w:p>
    <w:p w14:paraId="09FC6EB5" w14:textId="77777777" w:rsidR="003F0180" w:rsidRDefault="003F0180" w:rsidP="003F0180">
      <w:pPr>
        <w:pBdr>
          <w:top w:val="nil"/>
          <w:left w:val="nil"/>
          <w:bottom w:val="nil"/>
          <w:right w:val="nil"/>
          <w:between w:val="nil"/>
        </w:pBdr>
        <w:spacing w:before="5"/>
        <w:rPr>
          <w:color w:val="000000"/>
          <w:sz w:val="24"/>
          <w:szCs w:val="24"/>
        </w:rPr>
      </w:pPr>
    </w:p>
    <w:p w14:paraId="342FD5AB" w14:textId="77777777" w:rsidR="003F0180" w:rsidRDefault="003F0180" w:rsidP="003654EA">
      <w:pPr>
        <w:numPr>
          <w:ilvl w:val="1"/>
          <w:numId w:val="35"/>
        </w:numPr>
        <w:pBdr>
          <w:top w:val="nil"/>
          <w:left w:val="nil"/>
          <w:bottom w:val="nil"/>
          <w:right w:val="nil"/>
          <w:between w:val="nil"/>
        </w:pBdr>
        <w:tabs>
          <w:tab w:val="left" w:pos="506"/>
        </w:tabs>
        <w:ind w:right="413" w:firstLine="0"/>
        <w:jc w:val="both"/>
        <w:rPr>
          <w:color w:val="000000"/>
          <w:sz w:val="24"/>
          <w:szCs w:val="24"/>
        </w:rPr>
      </w:pPr>
      <w:r>
        <w:rPr>
          <w:color w:val="000000"/>
          <w:sz w:val="24"/>
          <w:szCs w:val="24"/>
        </w:rPr>
        <w:t>- A ADMINISTRAÇÃO PÚBLICA poderá propor ou autorizar a alteração do Plano de Trabalho e do Termo de Colaboração, desde que preservado o objeto, mediante justificativa prévia, por meio de Termo Aditivo ou Termo de Apostilamento, conforme o caso, devendo o respectivo pedido ser apresentado em até 30 (trinta) dias antes do seu término.</w:t>
      </w:r>
    </w:p>
    <w:p w14:paraId="2A24D8A4" w14:textId="77777777" w:rsidR="003F0180" w:rsidRDefault="003F0180" w:rsidP="003F0180">
      <w:pPr>
        <w:pBdr>
          <w:top w:val="nil"/>
          <w:left w:val="nil"/>
          <w:bottom w:val="nil"/>
          <w:right w:val="nil"/>
          <w:between w:val="nil"/>
        </w:pBdr>
        <w:spacing w:before="2"/>
        <w:rPr>
          <w:color w:val="000000"/>
          <w:sz w:val="24"/>
          <w:szCs w:val="24"/>
        </w:rPr>
      </w:pPr>
    </w:p>
    <w:p w14:paraId="6297C50C" w14:textId="77777777" w:rsidR="003F0180" w:rsidRDefault="003F0180" w:rsidP="003654EA">
      <w:pPr>
        <w:numPr>
          <w:ilvl w:val="2"/>
          <w:numId w:val="35"/>
        </w:numPr>
        <w:pBdr>
          <w:top w:val="nil"/>
          <w:left w:val="nil"/>
          <w:bottom w:val="nil"/>
          <w:right w:val="nil"/>
          <w:between w:val="nil"/>
        </w:pBdr>
        <w:tabs>
          <w:tab w:val="left" w:pos="672"/>
        </w:tabs>
        <w:spacing w:before="1"/>
        <w:ind w:right="413" w:firstLine="0"/>
        <w:jc w:val="both"/>
        <w:rPr>
          <w:color w:val="000000"/>
          <w:sz w:val="24"/>
          <w:szCs w:val="24"/>
        </w:rPr>
      </w:pPr>
      <w:r>
        <w:rPr>
          <w:color w:val="000000"/>
          <w:sz w:val="24"/>
          <w:szCs w:val="24"/>
        </w:rPr>
        <w:t>- Será celebrado Termo Aditivo nas hipóteses de alteração do valor global da parceria e em outras situações em que a alteração for indispensável para o atendimento do interesse público.</w:t>
      </w:r>
    </w:p>
    <w:p w14:paraId="736F4369" w14:textId="77777777" w:rsidR="003F0180" w:rsidRDefault="003F0180" w:rsidP="003F0180">
      <w:pPr>
        <w:pBdr>
          <w:top w:val="nil"/>
          <w:left w:val="nil"/>
          <w:bottom w:val="nil"/>
          <w:right w:val="nil"/>
          <w:between w:val="nil"/>
        </w:pBdr>
        <w:spacing w:before="5"/>
        <w:rPr>
          <w:color w:val="000000"/>
          <w:sz w:val="24"/>
          <w:szCs w:val="24"/>
        </w:rPr>
      </w:pPr>
    </w:p>
    <w:p w14:paraId="0E79FC1F" w14:textId="77777777" w:rsidR="003F0180" w:rsidRDefault="003F0180" w:rsidP="003654EA">
      <w:pPr>
        <w:numPr>
          <w:ilvl w:val="2"/>
          <w:numId w:val="35"/>
        </w:numPr>
        <w:pBdr>
          <w:top w:val="nil"/>
          <w:left w:val="nil"/>
          <w:bottom w:val="nil"/>
          <w:right w:val="nil"/>
          <w:between w:val="nil"/>
        </w:pBdr>
        <w:tabs>
          <w:tab w:val="left" w:pos="660"/>
        </w:tabs>
        <w:ind w:right="415" w:firstLine="0"/>
        <w:jc w:val="both"/>
        <w:rPr>
          <w:color w:val="000000"/>
          <w:sz w:val="24"/>
          <w:szCs w:val="24"/>
        </w:rPr>
      </w:pPr>
      <w:r>
        <w:rPr>
          <w:color w:val="000000"/>
          <w:sz w:val="24"/>
          <w:szCs w:val="24"/>
        </w:rPr>
        <w:t>- Será editado termo de apostilamento pela ADMINISTRAÇÃO PÚBLICA, ou quando a organização da sociedade civil solicitar remanejamento de recursos ou inclusão/alteração de itens no plano de trabalho, sem alteração do valor global da parceria.</w:t>
      </w:r>
    </w:p>
    <w:p w14:paraId="78C9F72B" w14:textId="77777777" w:rsidR="003F0180" w:rsidRDefault="003F0180" w:rsidP="003F0180">
      <w:pPr>
        <w:pBdr>
          <w:top w:val="nil"/>
          <w:left w:val="nil"/>
          <w:bottom w:val="nil"/>
          <w:right w:val="nil"/>
          <w:between w:val="nil"/>
        </w:pBdr>
        <w:spacing w:before="5"/>
        <w:rPr>
          <w:color w:val="000000"/>
          <w:sz w:val="24"/>
          <w:szCs w:val="24"/>
        </w:rPr>
      </w:pPr>
    </w:p>
    <w:p w14:paraId="771C1884" w14:textId="77777777" w:rsidR="003F0180" w:rsidRDefault="003F0180" w:rsidP="003654EA">
      <w:pPr>
        <w:numPr>
          <w:ilvl w:val="2"/>
          <w:numId w:val="35"/>
        </w:numPr>
        <w:pBdr>
          <w:top w:val="nil"/>
          <w:left w:val="nil"/>
          <w:bottom w:val="nil"/>
          <w:right w:val="nil"/>
          <w:between w:val="nil"/>
        </w:pBdr>
        <w:tabs>
          <w:tab w:val="left" w:pos="679"/>
        </w:tabs>
        <w:ind w:right="412" w:firstLine="0"/>
        <w:jc w:val="both"/>
        <w:rPr>
          <w:color w:val="000000"/>
          <w:sz w:val="24"/>
          <w:szCs w:val="24"/>
        </w:rPr>
      </w:pPr>
      <w:r>
        <w:rPr>
          <w:color w:val="000000"/>
          <w:sz w:val="24"/>
          <w:szCs w:val="24"/>
        </w:rPr>
        <w:t xml:space="preserve">- A ADMINISTRAÇÃO PÚBLICA providenciará a publicação de extrato do termo de </w:t>
      </w:r>
      <w:r>
        <w:rPr>
          <w:color w:val="000000"/>
          <w:sz w:val="24"/>
          <w:szCs w:val="24"/>
        </w:rPr>
        <w:lastRenderedPageBreak/>
        <w:t>Apostilamento ou do termo aditivo no Jornal Oficial do Município de Londrina.</w:t>
      </w:r>
    </w:p>
    <w:p w14:paraId="0BE56F60" w14:textId="77777777" w:rsidR="003F0180" w:rsidRDefault="003F0180" w:rsidP="003F0180">
      <w:pPr>
        <w:pBdr>
          <w:top w:val="nil"/>
          <w:left w:val="nil"/>
          <w:bottom w:val="nil"/>
          <w:right w:val="nil"/>
          <w:between w:val="nil"/>
        </w:pBdr>
        <w:rPr>
          <w:color w:val="000000"/>
          <w:sz w:val="26"/>
          <w:szCs w:val="26"/>
        </w:rPr>
      </w:pPr>
    </w:p>
    <w:p w14:paraId="7BEE6D3E" w14:textId="77777777" w:rsidR="003F0180" w:rsidRDefault="003F0180" w:rsidP="003F0180">
      <w:pPr>
        <w:pBdr>
          <w:top w:val="nil"/>
          <w:left w:val="nil"/>
          <w:bottom w:val="nil"/>
          <w:right w:val="nil"/>
          <w:between w:val="nil"/>
        </w:pBdr>
        <w:spacing w:before="7"/>
        <w:rPr>
          <w:color w:val="000000"/>
          <w:sz w:val="20"/>
          <w:szCs w:val="20"/>
        </w:rPr>
      </w:pPr>
    </w:p>
    <w:p w14:paraId="04E1ECA5" w14:textId="77777777" w:rsidR="003F0180" w:rsidRDefault="003F0180" w:rsidP="003F0180">
      <w:pPr>
        <w:pBdr>
          <w:top w:val="nil"/>
          <w:left w:val="nil"/>
          <w:bottom w:val="nil"/>
          <w:right w:val="nil"/>
          <w:between w:val="nil"/>
        </w:pBdr>
        <w:ind w:left="243" w:right="535"/>
        <w:jc w:val="center"/>
        <w:rPr>
          <w:color w:val="000000"/>
          <w:sz w:val="24"/>
          <w:szCs w:val="24"/>
        </w:rPr>
      </w:pPr>
      <w:r>
        <w:rPr>
          <w:color w:val="000000"/>
          <w:sz w:val="24"/>
          <w:szCs w:val="24"/>
        </w:rPr>
        <w:t>CLÁUSULA NONA - TITULARIDADE DE BENS</w:t>
      </w:r>
    </w:p>
    <w:p w14:paraId="6A403900" w14:textId="77777777" w:rsidR="003F0180" w:rsidRDefault="003F0180" w:rsidP="003F0180">
      <w:pPr>
        <w:pBdr>
          <w:top w:val="nil"/>
          <w:left w:val="nil"/>
          <w:bottom w:val="nil"/>
          <w:right w:val="nil"/>
          <w:between w:val="nil"/>
        </w:pBdr>
        <w:spacing w:before="5"/>
        <w:rPr>
          <w:color w:val="000000"/>
          <w:sz w:val="24"/>
          <w:szCs w:val="24"/>
        </w:rPr>
      </w:pPr>
    </w:p>
    <w:p w14:paraId="3CD7A4A5" w14:textId="77777777" w:rsidR="003F0180" w:rsidRDefault="00442DCE" w:rsidP="00442DCE">
      <w:pPr>
        <w:pBdr>
          <w:top w:val="nil"/>
          <w:left w:val="nil"/>
          <w:bottom w:val="nil"/>
          <w:right w:val="nil"/>
          <w:between w:val="nil"/>
        </w:pBdr>
        <w:tabs>
          <w:tab w:val="left" w:pos="547"/>
        </w:tabs>
        <w:ind w:left="122" w:right="414"/>
        <w:jc w:val="both"/>
        <w:rPr>
          <w:color w:val="000000"/>
          <w:sz w:val="24"/>
          <w:szCs w:val="24"/>
        </w:rPr>
      </w:pPr>
      <w:r>
        <w:rPr>
          <w:color w:val="000000"/>
          <w:sz w:val="24"/>
          <w:szCs w:val="24"/>
        </w:rPr>
        <w:tab/>
      </w:r>
      <w:r w:rsidR="003F0180">
        <w:rPr>
          <w:color w:val="000000"/>
          <w:sz w:val="24"/>
          <w:szCs w:val="24"/>
        </w:rPr>
        <w:t>Os bens permanentes adquiridos, produzidos ou transformados em decorrência da execução da parceria serão de titularidade da Organização da Sociedade Civil e ficarão afetados ao objeto da presente parceria durante o prazo de sua duração, sendo considerados bens remanescentes ao seu término, dispensada a celebração de instrumento específico para esta finalidade.</w:t>
      </w:r>
    </w:p>
    <w:p w14:paraId="37D41A25" w14:textId="77777777" w:rsidR="003F0180" w:rsidRDefault="003F0180" w:rsidP="003F0180">
      <w:pPr>
        <w:pBdr>
          <w:top w:val="nil"/>
          <w:left w:val="nil"/>
          <w:bottom w:val="nil"/>
          <w:right w:val="nil"/>
          <w:between w:val="nil"/>
        </w:pBdr>
        <w:spacing w:before="3"/>
        <w:rPr>
          <w:color w:val="000000"/>
          <w:sz w:val="24"/>
          <w:szCs w:val="24"/>
        </w:rPr>
      </w:pPr>
    </w:p>
    <w:p w14:paraId="5EFBCCDD" w14:textId="77777777" w:rsidR="003F0180" w:rsidRDefault="00442DCE" w:rsidP="00442DCE">
      <w:pPr>
        <w:pBdr>
          <w:top w:val="nil"/>
          <w:left w:val="nil"/>
          <w:bottom w:val="nil"/>
          <w:right w:val="nil"/>
          <w:between w:val="nil"/>
        </w:pBdr>
        <w:tabs>
          <w:tab w:val="left" w:pos="482"/>
        </w:tabs>
        <w:ind w:left="122" w:right="412"/>
        <w:jc w:val="both"/>
        <w:rPr>
          <w:color w:val="000000"/>
          <w:sz w:val="24"/>
          <w:szCs w:val="24"/>
        </w:rPr>
      </w:pPr>
      <w:r>
        <w:rPr>
          <w:b/>
          <w:color w:val="000000"/>
          <w:sz w:val="24"/>
          <w:szCs w:val="24"/>
        </w:rPr>
        <w:t xml:space="preserve">Subcláusula Primeira: </w:t>
      </w:r>
      <w:r w:rsidR="003F0180">
        <w:rPr>
          <w:color w:val="000000"/>
          <w:sz w:val="24"/>
          <w:szCs w:val="24"/>
        </w:rPr>
        <w:t xml:space="preserve">Os bens patrimoniais de que trata o </w:t>
      </w:r>
      <w:r w:rsidRPr="00442DCE">
        <w:rPr>
          <w:b/>
          <w:bCs/>
          <w:color w:val="000000"/>
          <w:sz w:val="24"/>
          <w:szCs w:val="24"/>
        </w:rPr>
        <w:t>caput</w:t>
      </w:r>
      <w:r w:rsidR="003F0180">
        <w:rPr>
          <w:color w:val="000000"/>
          <w:sz w:val="24"/>
          <w:szCs w:val="24"/>
        </w:rPr>
        <w:t>, deverão ser gravados com cláusula de inalienabilidade enquanto viger a parceria, sendo que, na hipótese de extinção da OSC durante a vigência do presente instrumento, a propriedade de tais bens será transferida à Administração Pública. A presente cláusula formaliza a promessa de transferência da propriedade de que trata o §5º do art. 35 da Lei nº 13.019, de 2014.</w:t>
      </w:r>
    </w:p>
    <w:p w14:paraId="7CEF28CD" w14:textId="77777777" w:rsidR="003F0180" w:rsidRDefault="003F0180" w:rsidP="003F0180">
      <w:pPr>
        <w:pBdr>
          <w:top w:val="nil"/>
          <w:left w:val="nil"/>
          <w:bottom w:val="nil"/>
          <w:right w:val="nil"/>
          <w:between w:val="nil"/>
        </w:pBdr>
        <w:spacing w:before="5"/>
        <w:rPr>
          <w:color w:val="000000"/>
          <w:sz w:val="24"/>
          <w:szCs w:val="24"/>
        </w:rPr>
      </w:pPr>
    </w:p>
    <w:p w14:paraId="7DFD3D99" w14:textId="77777777" w:rsidR="003F0180" w:rsidRDefault="00442DCE" w:rsidP="00442DCE">
      <w:pPr>
        <w:pBdr>
          <w:top w:val="nil"/>
          <w:left w:val="nil"/>
          <w:bottom w:val="nil"/>
          <w:right w:val="nil"/>
          <w:between w:val="nil"/>
        </w:pBdr>
        <w:tabs>
          <w:tab w:val="left" w:pos="542"/>
        </w:tabs>
        <w:ind w:right="412"/>
        <w:jc w:val="both"/>
        <w:rPr>
          <w:color w:val="000000"/>
          <w:sz w:val="24"/>
          <w:szCs w:val="24"/>
        </w:rPr>
      </w:pPr>
      <w:r>
        <w:rPr>
          <w:b/>
          <w:bCs/>
          <w:color w:val="000000"/>
          <w:sz w:val="24"/>
          <w:szCs w:val="24"/>
        </w:rPr>
        <w:t xml:space="preserve"> </w:t>
      </w:r>
      <w:r w:rsidRPr="00442DCE">
        <w:rPr>
          <w:b/>
          <w:bCs/>
          <w:color w:val="000000"/>
          <w:sz w:val="24"/>
          <w:szCs w:val="24"/>
        </w:rPr>
        <w:t>Subcláusula Segunda:</w:t>
      </w:r>
      <w:r w:rsidR="003F0180">
        <w:rPr>
          <w:color w:val="000000"/>
          <w:sz w:val="24"/>
          <w:szCs w:val="24"/>
        </w:rPr>
        <w:t xml:space="preserve"> Quando da extinção da parceria, os bens remanescentes permanecerão na propriedade da OSC, na medida em que os bens serão úteis à continuidade da execução de ações de interesse social pela organização.</w:t>
      </w:r>
    </w:p>
    <w:p w14:paraId="773123F8" w14:textId="77777777" w:rsidR="003F0180" w:rsidRDefault="003F0180" w:rsidP="003F0180">
      <w:pPr>
        <w:pBdr>
          <w:top w:val="nil"/>
          <w:left w:val="nil"/>
          <w:bottom w:val="nil"/>
          <w:right w:val="nil"/>
          <w:between w:val="nil"/>
        </w:pBdr>
        <w:spacing w:before="3"/>
        <w:rPr>
          <w:color w:val="000000"/>
          <w:sz w:val="24"/>
          <w:szCs w:val="24"/>
        </w:rPr>
      </w:pPr>
    </w:p>
    <w:p w14:paraId="333DD802" w14:textId="77777777" w:rsidR="003F0180" w:rsidRDefault="00442DCE"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 xml:space="preserve"> </w:t>
      </w:r>
      <w:r w:rsidRPr="00442DCE">
        <w:rPr>
          <w:b/>
          <w:bCs/>
          <w:color w:val="000000"/>
          <w:sz w:val="24"/>
          <w:szCs w:val="24"/>
        </w:rPr>
        <w:t>Subcláusula Terceira:</w:t>
      </w:r>
      <w:r>
        <w:rPr>
          <w:b/>
          <w:bCs/>
          <w:color w:val="000000"/>
          <w:sz w:val="24"/>
          <w:szCs w:val="24"/>
        </w:rPr>
        <w:t xml:space="preserve"> </w:t>
      </w:r>
      <w:r w:rsidRPr="00442DCE">
        <w:rPr>
          <w:color w:val="000000"/>
          <w:sz w:val="24"/>
          <w:szCs w:val="24"/>
        </w:rPr>
        <w:t>Caso</w:t>
      </w:r>
      <w:r>
        <w:rPr>
          <w:color w:val="000000"/>
          <w:sz w:val="24"/>
          <w:szCs w:val="24"/>
        </w:rPr>
        <w:t xml:space="preserve"> a prestação de contas final seja rejeitada, a titularidade dos bens remanescentes permanecerá com a OSC, observados os seguintes procedimentos:</w:t>
      </w:r>
    </w:p>
    <w:p w14:paraId="66948264" w14:textId="77777777" w:rsidR="00442DCE" w:rsidRDefault="00442DCE"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 xml:space="preserve">I </w:t>
      </w:r>
      <w:r w:rsidR="00400A67">
        <w:rPr>
          <w:color w:val="000000"/>
          <w:sz w:val="24"/>
          <w:szCs w:val="24"/>
        </w:rPr>
        <w:t>–</w:t>
      </w:r>
      <w:r>
        <w:rPr>
          <w:color w:val="000000"/>
          <w:sz w:val="24"/>
          <w:szCs w:val="24"/>
        </w:rPr>
        <w:t xml:space="preserve"> </w:t>
      </w:r>
      <w:r w:rsidR="00400A67">
        <w:rPr>
          <w:color w:val="000000"/>
          <w:sz w:val="24"/>
          <w:szCs w:val="24"/>
        </w:rPr>
        <w:t>não será exigido ressarcimento do valor relativo ao bem adquirido quando a motivação da rejeição não estiver relacionada ao seu uso ou aquisição; ou</w:t>
      </w:r>
    </w:p>
    <w:p w14:paraId="6A5B22F9"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Pr>
          <w:color w:val="000000"/>
          <w:sz w:val="24"/>
          <w:szCs w:val="24"/>
        </w:rPr>
        <w:t>II – o valor pelo qual o bem remanescente foi adquirido deverá ser computado no cálculo do dano ao erário a ser ressarcido, quando a motivação da rejeição estiver relacionada ao seu uso ou aquisição.</w:t>
      </w:r>
    </w:p>
    <w:p w14:paraId="455992D5"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p>
    <w:p w14:paraId="1862D032"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sidRPr="00400A67">
        <w:rPr>
          <w:b/>
          <w:bCs/>
          <w:color w:val="000000"/>
          <w:sz w:val="24"/>
          <w:szCs w:val="24"/>
        </w:rPr>
        <w:t>Subcláusula Quarta:</w:t>
      </w:r>
      <w:r>
        <w:rPr>
          <w:color w:val="000000"/>
          <w:sz w:val="24"/>
          <w:szCs w:val="24"/>
        </w:rPr>
        <w:t xml:space="preserve"> Na hipótese de dissolução da OSC durante a vigência da parceria, o valor pelo qual os bens remanescentes foram adquiridos deverá ser computado no cálculo do valor a ser ressarcido.</w:t>
      </w:r>
    </w:p>
    <w:p w14:paraId="21D9C756"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p>
    <w:p w14:paraId="3AC0F86C" w14:textId="77777777" w:rsidR="00400A67" w:rsidRDefault="00400A67" w:rsidP="00442DCE">
      <w:pPr>
        <w:pBdr>
          <w:top w:val="nil"/>
          <w:left w:val="nil"/>
          <w:bottom w:val="nil"/>
          <w:right w:val="nil"/>
          <w:between w:val="nil"/>
        </w:pBdr>
        <w:tabs>
          <w:tab w:val="left" w:pos="482"/>
        </w:tabs>
        <w:spacing w:before="10"/>
        <w:ind w:right="413"/>
        <w:jc w:val="both"/>
        <w:rPr>
          <w:color w:val="000000"/>
          <w:sz w:val="24"/>
          <w:szCs w:val="24"/>
        </w:rPr>
      </w:pPr>
      <w:r w:rsidRPr="00400A67">
        <w:rPr>
          <w:b/>
          <w:bCs/>
          <w:color w:val="000000"/>
          <w:sz w:val="24"/>
          <w:szCs w:val="24"/>
        </w:rPr>
        <w:t>Subcláusula Quinta:</w:t>
      </w:r>
      <w:r>
        <w:rPr>
          <w:color w:val="000000"/>
          <w:sz w:val="24"/>
          <w:szCs w:val="24"/>
        </w:rPr>
        <w:t xml:space="preserve"> A OSC poderá realizar</w:t>
      </w:r>
      <w:r w:rsidR="00A831A4">
        <w:rPr>
          <w:color w:val="000000"/>
          <w:sz w:val="24"/>
          <w:szCs w:val="24"/>
        </w:rPr>
        <w:t xml:space="preserve"> doação dos bens remanescentes a terceiros, inclusive beneficiários da política pública objeto da parceria, desde que demonstrada sua utilidade para realização ou continuidade de ações de interesse social.</w:t>
      </w:r>
    </w:p>
    <w:p w14:paraId="18071A55" w14:textId="77777777" w:rsidR="00A831A4" w:rsidRDefault="00A831A4" w:rsidP="00442DCE">
      <w:pPr>
        <w:pBdr>
          <w:top w:val="nil"/>
          <w:left w:val="nil"/>
          <w:bottom w:val="nil"/>
          <w:right w:val="nil"/>
          <w:between w:val="nil"/>
        </w:pBdr>
        <w:tabs>
          <w:tab w:val="left" w:pos="482"/>
        </w:tabs>
        <w:spacing w:before="10"/>
        <w:ind w:right="413"/>
        <w:jc w:val="both"/>
        <w:rPr>
          <w:color w:val="000000"/>
          <w:sz w:val="24"/>
          <w:szCs w:val="24"/>
        </w:rPr>
      </w:pPr>
    </w:p>
    <w:p w14:paraId="6389F336" w14:textId="77777777" w:rsidR="00A831A4" w:rsidRDefault="00A831A4" w:rsidP="00442DCE">
      <w:pPr>
        <w:pBdr>
          <w:top w:val="nil"/>
          <w:left w:val="nil"/>
          <w:bottom w:val="nil"/>
          <w:right w:val="nil"/>
          <w:between w:val="nil"/>
        </w:pBdr>
        <w:tabs>
          <w:tab w:val="left" w:pos="482"/>
        </w:tabs>
        <w:spacing w:before="10"/>
        <w:ind w:right="413"/>
        <w:jc w:val="both"/>
        <w:rPr>
          <w:color w:val="000000"/>
          <w:sz w:val="24"/>
          <w:szCs w:val="24"/>
        </w:rPr>
      </w:pPr>
      <w:r w:rsidRPr="00A831A4">
        <w:rPr>
          <w:b/>
          <w:bCs/>
          <w:color w:val="000000"/>
          <w:sz w:val="24"/>
          <w:szCs w:val="24"/>
        </w:rPr>
        <w:t>Subcláusula Sexta:</w:t>
      </w:r>
      <w:r>
        <w:rPr>
          <w:color w:val="000000"/>
          <w:sz w:val="24"/>
          <w:szCs w:val="24"/>
        </w:rPr>
        <w:t xml:space="preserve"> Os bens remanescentes poderão ter sua propriedade revertida para o órgão</w:t>
      </w:r>
      <w:r w:rsidR="007D2FD2">
        <w:rPr>
          <w:color w:val="000000"/>
          <w:sz w:val="24"/>
          <w:szCs w:val="24"/>
        </w:rPr>
        <w:t xml:space="preserve"> ou entidade pública Municipal, a critério da Administração Pública, se ao término da parceria ficar constatado que a OSC não terá condições de dar continuidade à execução de ações de interesse social e a transferência da propriedade for necessária para assegurar a continuidade do objeto pactuado, seja por meio da celebração de nova parceria, seja pela execução direta do objeto pela Administração Pública.</w:t>
      </w:r>
    </w:p>
    <w:p w14:paraId="3E4451A2" w14:textId="77777777" w:rsidR="00442DCE" w:rsidRPr="00442DCE" w:rsidRDefault="00442DCE" w:rsidP="00442DCE">
      <w:pPr>
        <w:pStyle w:val="PargrafodaLista"/>
        <w:pBdr>
          <w:top w:val="nil"/>
          <w:left w:val="nil"/>
          <w:bottom w:val="nil"/>
          <w:right w:val="nil"/>
          <w:between w:val="nil"/>
        </w:pBdr>
        <w:tabs>
          <w:tab w:val="left" w:pos="482"/>
        </w:tabs>
        <w:spacing w:before="10"/>
        <w:ind w:left="1080" w:right="413"/>
        <w:rPr>
          <w:color w:val="000000"/>
          <w:sz w:val="14"/>
          <w:szCs w:val="14"/>
        </w:rPr>
      </w:pPr>
    </w:p>
    <w:p w14:paraId="5DFC86B9" w14:textId="77777777" w:rsidR="003F0180" w:rsidRDefault="003F0180" w:rsidP="003F0180">
      <w:pPr>
        <w:pStyle w:val="PargrafodaLista"/>
        <w:rPr>
          <w:color w:val="000000"/>
          <w:sz w:val="14"/>
          <w:szCs w:val="14"/>
        </w:rPr>
      </w:pPr>
    </w:p>
    <w:p w14:paraId="3BC93D00" w14:textId="77777777" w:rsidR="003F0180" w:rsidRPr="00600A9B" w:rsidRDefault="003F0180" w:rsidP="003F0180">
      <w:pPr>
        <w:pBdr>
          <w:top w:val="nil"/>
          <w:left w:val="nil"/>
          <w:bottom w:val="nil"/>
          <w:right w:val="nil"/>
          <w:between w:val="nil"/>
        </w:pBdr>
        <w:tabs>
          <w:tab w:val="left" w:pos="482"/>
        </w:tabs>
        <w:spacing w:before="10"/>
        <w:ind w:left="122" w:right="413"/>
        <w:jc w:val="both"/>
        <w:rPr>
          <w:color w:val="000000"/>
          <w:sz w:val="14"/>
          <w:szCs w:val="14"/>
        </w:rPr>
      </w:pPr>
    </w:p>
    <w:p w14:paraId="32360204" w14:textId="77777777" w:rsidR="003F0180" w:rsidRDefault="003F0180" w:rsidP="003F0180">
      <w:pPr>
        <w:pBdr>
          <w:top w:val="nil"/>
          <w:left w:val="nil"/>
          <w:bottom w:val="nil"/>
          <w:right w:val="nil"/>
          <w:between w:val="nil"/>
        </w:pBdr>
        <w:spacing w:before="90"/>
        <w:ind w:left="240" w:right="535"/>
        <w:jc w:val="center"/>
        <w:rPr>
          <w:color w:val="000000"/>
          <w:sz w:val="24"/>
          <w:szCs w:val="24"/>
        </w:rPr>
      </w:pPr>
      <w:r>
        <w:rPr>
          <w:color w:val="000000"/>
          <w:sz w:val="24"/>
          <w:szCs w:val="24"/>
        </w:rPr>
        <w:t>CLÁUSULA DÉCIMA - DIREITOS INTELECTUAIS</w:t>
      </w:r>
    </w:p>
    <w:p w14:paraId="5CF82533" w14:textId="77777777" w:rsidR="003F0180" w:rsidRDefault="003F0180" w:rsidP="003F0180">
      <w:pPr>
        <w:pBdr>
          <w:top w:val="nil"/>
          <w:left w:val="nil"/>
          <w:bottom w:val="nil"/>
          <w:right w:val="nil"/>
          <w:between w:val="nil"/>
        </w:pBdr>
        <w:spacing w:before="5"/>
        <w:rPr>
          <w:color w:val="000000"/>
          <w:sz w:val="24"/>
          <w:szCs w:val="24"/>
        </w:rPr>
      </w:pPr>
    </w:p>
    <w:p w14:paraId="36B7F5E3" w14:textId="77777777" w:rsidR="003F0180" w:rsidRDefault="003F0180" w:rsidP="003654EA">
      <w:pPr>
        <w:numPr>
          <w:ilvl w:val="1"/>
          <w:numId w:val="44"/>
        </w:numPr>
        <w:pBdr>
          <w:top w:val="nil"/>
          <w:left w:val="nil"/>
          <w:bottom w:val="nil"/>
          <w:right w:val="nil"/>
          <w:between w:val="nil"/>
        </w:pBdr>
        <w:tabs>
          <w:tab w:val="left" w:pos="643"/>
        </w:tabs>
        <w:ind w:right="416" w:firstLine="0"/>
        <w:jc w:val="both"/>
        <w:rPr>
          <w:color w:val="000000"/>
          <w:sz w:val="24"/>
          <w:szCs w:val="24"/>
        </w:rPr>
      </w:pPr>
      <w:r>
        <w:rPr>
          <w:color w:val="000000"/>
          <w:sz w:val="24"/>
          <w:szCs w:val="24"/>
        </w:rPr>
        <w:t xml:space="preserve">- A ORGANIZAÇÃO DA SOCIEDADE CIVIL declara, mediante a assinatura deste instrumento, que se responsabiliza integralmente por providenciar desde já, independente de solicitação da ADMINISTRAÇÃO PÚBLICA, todas as autorizações necessárias para que a </w:t>
      </w:r>
      <w:r>
        <w:rPr>
          <w:color w:val="000000"/>
          <w:sz w:val="24"/>
          <w:szCs w:val="24"/>
        </w:rPr>
        <w:lastRenderedPageBreak/>
        <w:t>ADMINISTRAÇÃO PÚBLICA, sem ônus, durante o prazo de proteção dos direitos incidentes, em território nacional e estrangeiro, em caráter não exclusivo, utilize, frua e disponha dos bens submetidos a regime de propriedade intelectual que eventualmente decorrerem da execução desta parceria, da seguinte forma:</w:t>
      </w:r>
    </w:p>
    <w:p w14:paraId="4A60CF92" w14:textId="77777777" w:rsidR="003F0180" w:rsidRDefault="003F0180" w:rsidP="003F0180">
      <w:pPr>
        <w:pBdr>
          <w:top w:val="nil"/>
          <w:left w:val="nil"/>
          <w:bottom w:val="nil"/>
          <w:right w:val="nil"/>
          <w:between w:val="nil"/>
        </w:pBdr>
        <w:spacing w:before="4"/>
        <w:rPr>
          <w:color w:val="000000"/>
          <w:sz w:val="24"/>
          <w:szCs w:val="24"/>
        </w:rPr>
      </w:pPr>
    </w:p>
    <w:p w14:paraId="7F07E02A" w14:textId="77777777" w:rsidR="003F0180" w:rsidRDefault="003F0180" w:rsidP="003654EA">
      <w:pPr>
        <w:numPr>
          <w:ilvl w:val="2"/>
          <w:numId w:val="44"/>
        </w:numPr>
        <w:pBdr>
          <w:top w:val="nil"/>
          <w:left w:val="nil"/>
          <w:bottom w:val="nil"/>
          <w:right w:val="nil"/>
          <w:between w:val="nil"/>
        </w:pBdr>
        <w:tabs>
          <w:tab w:val="left" w:pos="804"/>
        </w:tabs>
        <w:spacing w:before="1"/>
        <w:ind w:right="412" w:firstLine="0"/>
        <w:jc w:val="both"/>
        <w:rPr>
          <w:color w:val="000000"/>
          <w:sz w:val="24"/>
          <w:szCs w:val="24"/>
        </w:rPr>
      </w:pPr>
      <w:r>
        <w:rPr>
          <w:color w:val="000000"/>
          <w:sz w:val="24"/>
          <w:szCs w:val="24"/>
        </w:rPr>
        <w:t>- Quanto aos direitos de que trata a Lei Nacional nº 9.279/1996, pelo uso de produto objeto de patente, processo ou produto obtido diretamente por processo patenteado, desenho industrial, indicação geográfica e marcas;</w:t>
      </w:r>
    </w:p>
    <w:p w14:paraId="6C2F9A13" w14:textId="77777777" w:rsidR="003F0180" w:rsidRDefault="003F0180" w:rsidP="003F0180">
      <w:pPr>
        <w:pBdr>
          <w:top w:val="nil"/>
          <w:left w:val="nil"/>
          <w:bottom w:val="nil"/>
          <w:right w:val="nil"/>
          <w:between w:val="nil"/>
        </w:pBdr>
        <w:spacing w:before="3"/>
        <w:rPr>
          <w:color w:val="000000"/>
          <w:sz w:val="24"/>
          <w:szCs w:val="24"/>
        </w:rPr>
      </w:pPr>
    </w:p>
    <w:p w14:paraId="7936BD9D" w14:textId="77777777" w:rsidR="003F0180" w:rsidRDefault="003F0180" w:rsidP="003654EA">
      <w:pPr>
        <w:numPr>
          <w:ilvl w:val="2"/>
          <w:numId w:val="44"/>
        </w:numPr>
        <w:pBdr>
          <w:top w:val="nil"/>
          <w:left w:val="nil"/>
          <w:bottom w:val="nil"/>
          <w:right w:val="nil"/>
          <w:between w:val="nil"/>
        </w:pBdr>
        <w:tabs>
          <w:tab w:val="left" w:pos="838"/>
        </w:tabs>
        <w:ind w:right="417" w:firstLine="0"/>
        <w:jc w:val="both"/>
        <w:rPr>
          <w:color w:val="000000"/>
          <w:sz w:val="24"/>
          <w:szCs w:val="24"/>
        </w:rPr>
      </w:pPr>
      <w:r>
        <w:rPr>
          <w:color w:val="000000"/>
          <w:sz w:val="24"/>
          <w:szCs w:val="24"/>
        </w:rPr>
        <w:t>- Quanto aos direitos de que trata a Lei Nacional nº 9.610/1998, pelas seguintes modalidades:</w:t>
      </w:r>
    </w:p>
    <w:p w14:paraId="441533D6" w14:textId="77777777" w:rsidR="003F0180" w:rsidRDefault="003F0180" w:rsidP="003F0180">
      <w:pPr>
        <w:pBdr>
          <w:top w:val="nil"/>
          <w:left w:val="nil"/>
          <w:bottom w:val="nil"/>
          <w:right w:val="nil"/>
          <w:between w:val="nil"/>
        </w:pBdr>
        <w:spacing w:before="4"/>
        <w:rPr>
          <w:color w:val="000000"/>
          <w:sz w:val="24"/>
          <w:szCs w:val="24"/>
        </w:rPr>
      </w:pPr>
    </w:p>
    <w:p w14:paraId="7C725FB2" w14:textId="77777777" w:rsidR="003F0180" w:rsidRDefault="003F0180" w:rsidP="003F0180">
      <w:pPr>
        <w:pBdr>
          <w:top w:val="nil"/>
          <w:left w:val="nil"/>
          <w:bottom w:val="nil"/>
          <w:right w:val="nil"/>
          <w:between w:val="nil"/>
        </w:pBdr>
        <w:spacing w:before="1" w:line="482" w:lineRule="auto"/>
        <w:ind w:left="122" w:right="6069"/>
        <w:rPr>
          <w:color w:val="000000"/>
          <w:sz w:val="24"/>
          <w:szCs w:val="24"/>
        </w:rPr>
      </w:pPr>
      <w:r>
        <w:rPr>
          <w:color w:val="000000"/>
          <w:sz w:val="24"/>
          <w:szCs w:val="24"/>
        </w:rPr>
        <w:t>I - a reprodução parcial ou integral; II - a adaptação;</w:t>
      </w:r>
    </w:p>
    <w:p w14:paraId="4ACE3064" w14:textId="77777777" w:rsidR="003F0180" w:rsidRDefault="003F0180" w:rsidP="003654EA">
      <w:pPr>
        <w:numPr>
          <w:ilvl w:val="0"/>
          <w:numId w:val="43"/>
        </w:numPr>
        <w:pBdr>
          <w:top w:val="nil"/>
          <w:left w:val="nil"/>
          <w:bottom w:val="nil"/>
          <w:right w:val="nil"/>
          <w:between w:val="nil"/>
        </w:pBdr>
        <w:tabs>
          <w:tab w:val="left" w:pos="420"/>
        </w:tabs>
        <w:spacing w:line="272" w:lineRule="auto"/>
        <w:jc w:val="both"/>
        <w:rPr>
          <w:color w:val="000000"/>
          <w:sz w:val="24"/>
          <w:szCs w:val="24"/>
        </w:rPr>
      </w:pPr>
      <w:r>
        <w:rPr>
          <w:color w:val="000000"/>
          <w:sz w:val="24"/>
          <w:szCs w:val="24"/>
        </w:rPr>
        <w:t>- a tradução para qualquer idioma;</w:t>
      </w:r>
    </w:p>
    <w:p w14:paraId="63234890" w14:textId="77777777" w:rsidR="003F0180" w:rsidRDefault="003F0180" w:rsidP="003F0180">
      <w:pPr>
        <w:pBdr>
          <w:top w:val="nil"/>
          <w:left w:val="nil"/>
          <w:bottom w:val="nil"/>
          <w:right w:val="nil"/>
          <w:between w:val="nil"/>
        </w:pBdr>
        <w:spacing w:before="4"/>
        <w:rPr>
          <w:color w:val="000000"/>
          <w:sz w:val="24"/>
          <w:szCs w:val="24"/>
        </w:rPr>
      </w:pPr>
    </w:p>
    <w:p w14:paraId="5BA3AD27" w14:textId="77777777" w:rsidR="003F0180" w:rsidRDefault="003F0180" w:rsidP="003654EA">
      <w:pPr>
        <w:numPr>
          <w:ilvl w:val="0"/>
          <w:numId w:val="43"/>
        </w:numPr>
        <w:pBdr>
          <w:top w:val="nil"/>
          <w:left w:val="nil"/>
          <w:bottom w:val="nil"/>
          <w:right w:val="nil"/>
          <w:between w:val="nil"/>
        </w:pBdr>
        <w:tabs>
          <w:tab w:val="left" w:pos="434"/>
        </w:tabs>
        <w:ind w:left="434" w:hanging="312"/>
        <w:jc w:val="both"/>
        <w:rPr>
          <w:color w:val="000000"/>
          <w:sz w:val="24"/>
          <w:szCs w:val="24"/>
        </w:rPr>
      </w:pPr>
      <w:r>
        <w:rPr>
          <w:color w:val="000000"/>
          <w:sz w:val="24"/>
          <w:szCs w:val="24"/>
        </w:rPr>
        <w:t>- a inclusão em fonograma ou produção audiovisual;</w:t>
      </w:r>
    </w:p>
    <w:p w14:paraId="3136A023" w14:textId="77777777" w:rsidR="003F0180" w:rsidRDefault="003F0180" w:rsidP="003F0180">
      <w:pPr>
        <w:pBdr>
          <w:top w:val="nil"/>
          <w:left w:val="nil"/>
          <w:bottom w:val="nil"/>
          <w:right w:val="nil"/>
          <w:between w:val="nil"/>
        </w:pBdr>
        <w:spacing w:before="5"/>
        <w:rPr>
          <w:color w:val="000000"/>
          <w:sz w:val="24"/>
          <w:szCs w:val="24"/>
        </w:rPr>
      </w:pPr>
    </w:p>
    <w:p w14:paraId="17AA38EE" w14:textId="77777777" w:rsidR="003F0180" w:rsidRDefault="003F0180" w:rsidP="003654EA">
      <w:pPr>
        <w:numPr>
          <w:ilvl w:val="0"/>
          <w:numId w:val="43"/>
        </w:numPr>
        <w:pBdr>
          <w:top w:val="nil"/>
          <w:left w:val="nil"/>
          <w:bottom w:val="nil"/>
          <w:right w:val="nil"/>
          <w:between w:val="nil"/>
        </w:pBdr>
        <w:tabs>
          <w:tab w:val="left" w:pos="391"/>
        </w:tabs>
        <w:ind w:left="122" w:right="410" w:firstLine="0"/>
        <w:jc w:val="both"/>
        <w:rPr>
          <w:color w:val="000000"/>
          <w:sz w:val="24"/>
          <w:szCs w:val="24"/>
        </w:rPr>
      </w:pPr>
      <w:r>
        <w:rPr>
          <w:color w:val="000000"/>
          <w:sz w:val="24"/>
          <w:szCs w:val="24"/>
        </w:rPr>
        <w:t>- a distribuição, inclusive para oferta de obras ou produções mediante cabo, fibra ótica, satélite, ondas ou qualquer outro sistema que permita ao usuário realizar a seleção da obra ou produção para percebê-la em um tempo e lugar previamente determinados por quem formula a demanda, e nos casos em que o acesso às obras ou produções se faça por qualquer sistema que importe em pagamento pelo usuário;</w:t>
      </w:r>
    </w:p>
    <w:p w14:paraId="7856D09C" w14:textId="77777777" w:rsidR="003F0180" w:rsidRDefault="003F0180" w:rsidP="003F0180">
      <w:pPr>
        <w:pBdr>
          <w:top w:val="nil"/>
          <w:left w:val="nil"/>
          <w:bottom w:val="nil"/>
          <w:right w:val="nil"/>
          <w:between w:val="nil"/>
        </w:pBdr>
        <w:spacing w:before="3"/>
        <w:rPr>
          <w:color w:val="000000"/>
          <w:sz w:val="24"/>
          <w:szCs w:val="24"/>
        </w:rPr>
      </w:pPr>
    </w:p>
    <w:p w14:paraId="358DDBD2" w14:textId="77777777" w:rsidR="003F0180" w:rsidRDefault="003F0180" w:rsidP="003654EA">
      <w:pPr>
        <w:numPr>
          <w:ilvl w:val="0"/>
          <w:numId w:val="43"/>
        </w:numPr>
        <w:pBdr>
          <w:top w:val="nil"/>
          <w:left w:val="nil"/>
          <w:bottom w:val="nil"/>
          <w:right w:val="nil"/>
          <w:between w:val="nil"/>
        </w:pBdr>
        <w:tabs>
          <w:tab w:val="left" w:pos="456"/>
        </w:tabs>
        <w:ind w:left="122" w:right="414" w:firstLine="0"/>
        <w:jc w:val="both"/>
        <w:rPr>
          <w:color w:val="000000"/>
          <w:sz w:val="24"/>
          <w:szCs w:val="24"/>
        </w:rPr>
      </w:pPr>
      <w:r>
        <w:rPr>
          <w:color w:val="000000"/>
          <w:sz w:val="24"/>
          <w:szCs w:val="24"/>
        </w:rPr>
        <w:t>- a comunicação ao público, mediante representação, recitação ou declamação; execução musical, inclusive mediante emprego de alto-falante ou de sistemas análogos; radiodifusão sonora ou televisiva; captação de transmissão de radiodifusão em locais de frequência coletiva; sonorização ambiental; exibição audiovisual, cinematográfica ou por processo assemelhado; exposição de obras de artes plásticas e figurativas;</w:t>
      </w:r>
    </w:p>
    <w:p w14:paraId="1E36D78A" w14:textId="77777777" w:rsidR="003F0180" w:rsidRDefault="003F0180" w:rsidP="003F0180">
      <w:pPr>
        <w:pBdr>
          <w:top w:val="nil"/>
          <w:left w:val="nil"/>
          <w:bottom w:val="nil"/>
          <w:right w:val="nil"/>
          <w:between w:val="nil"/>
        </w:pBdr>
        <w:spacing w:before="5"/>
        <w:rPr>
          <w:color w:val="000000"/>
          <w:sz w:val="24"/>
          <w:szCs w:val="24"/>
        </w:rPr>
      </w:pPr>
    </w:p>
    <w:p w14:paraId="38F79137" w14:textId="77777777" w:rsidR="003F0180" w:rsidRDefault="003F0180" w:rsidP="003654EA">
      <w:pPr>
        <w:numPr>
          <w:ilvl w:val="0"/>
          <w:numId w:val="43"/>
        </w:numPr>
        <w:pBdr>
          <w:top w:val="nil"/>
          <w:left w:val="nil"/>
          <w:bottom w:val="nil"/>
          <w:right w:val="nil"/>
          <w:between w:val="nil"/>
        </w:pBdr>
        <w:tabs>
          <w:tab w:val="left" w:pos="530"/>
        </w:tabs>
        <w:ind w:left="122" w:right="418" w:firstLine="0"/>
        <w:jc w:val="both"/>
        <w:rPr>
          <w:color w:val="000000"/>
          <w:sz w:val="24"/>
          <w:szCs w:val="24"/>
        </w:rPr>
      </w:pPr>
      <w:r>
        <w:rPr>
          <w:color w:val="000000"/>
          <w:sz w:val="24"/>
          <w:szCs w:val="24"/>
        </w:rPr>
        <w:t>- a inclusão em base de dados, o armazenamento em computador, a microfilmagem e as demais formas de arquivamento do gênero;</w:t>
      </w:r>
    </w:p>
    <w:p w14:paraId="0C8ABAC8" w14:textId="77777777" w:rsidR="003F0180" w:rsidRDefault="003F0180" w:rsidP="003F0180">
      <w:pPr>
        <w:pBdr>
          <w:top w:val="nil"/>
          <w:left w:val="nil"/>
          <w:bottom w:val="nil"/>
          <w:right w:val="nil"/>
          <w:between w:val="nil"/>
        </w:pBdr>
        <w:spacing w:before="3"/>
        <w:rPr>
          <w:color w:val="000000"/>
          <w:sz w:val="24"/>
          <w:szCs w:val="24"/>
        </w:rPr>
      </w:pPr>
    </w:p>
    <w:p w14:paraId="412C4F4A" w14:textId="77777777" w:rsidR="003F0180" w:rsidRDefault="003F0180" w:rsidP="003654EA">
      <w:pPr>
        <w:numPr>
          <w:ilvl w:val="2"/>
          <w:numId w:val="44"/>
        </w:numPr>
        <w:pBdr>
          <w:top w:val="nil"/>
          <w:left w:val="nil"/>
          <w:bottom w:val="nil"/>
          <w:right w:val="nil"/>
          <w:between w:val="nil"/>
        </w:pBdr>
        <w:tabs>
          <w:tab w:val="left" w:pos="818"/>
        </w:tabs>
        <w:ind w:right="408" w:firstLine="0"/>
        <w:jc w:val="both"/>
        <w:rPr>
          <w:color w:val="000000"/>
          <w:sz w:val="24"/>
          <w:szCs w:val="24"/>
        </w:rPr>
      </w:pPr>
      <w:r>
        <w:rPr>
          <w:color w:val="000000"/>
          <w:sz w:val="24"/>
          <w:szCs w:val="24"/>
        </w:rPr>
        <w:t>- Quanto aos direitos de que trata a Lei Nacional nº 9.456/1997, pela utilização do cultivar.</w:t>
      </w:r>
    </w:p>
    <w:p w14:paraId="5BEAB268" w14:textId="77777777" w:rsidR="003F0180" w:rsidRDefault="003F0180" w:rsidP="003F0180">
      <w:pPr>
        <w:pBdr>
          <w:top w:val="nil"/>
          <w:left w:val="nil"/>
          <w:bottom w:val="nil"/>
          <w:right w:val="nil"/>
          <w:between w:val="nil"/>
        </w:pBdr>
        <w:spacing w:before="5"/>
        <w:rPr>
          <w:color w:val="000000"/>
          <w:sz w:val="24"/>
          <w:szCs w:val="24"/>
        </w:rPr>
      </w:pPr>
    </w:p>
    <w:p w14:paraId="55CB2888" w14:textId="77777777" w:rsidR="003F0180"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CLÁUSULA DÉCIMA PRIMEIRA - GESTOR DA PARCERIA</w:t>
      </w:r>
    </w:p>
    <w:p w14:paraId="6DDEC0B2" w14:textId="77777777" w:rsidR="003F0180" w:rsidRDefault="003F0180" w:rsidP="003F0180">
      <w:pPr>
        <w:pBdr>
          <w:top w:val="nil"/>
          <w:left w:val="nil"/>
          <w:bottom w:val="nil"/>
          <w:right w:val="nil"/>
          <w:between w:val="nil"/>
        </w:pBdr>
        <w:spacing w:before="5"/>
        <w:rPr>
          <w:color w:val="000000"/>
          <w:sz w:val="24"/>
          <w:szCs w:val="24"/>
        </w:rPr>
      </w:pPr>
    </w:p>
    <w:p w14:paraId="15935DF5" w14:textId="77777777" w:rsidR="003F0180" w:rsidRPr="00600A9B" w:rsidRDefault="003F0180" w:rsidP="003654EA">
      <w:pPr>
        <w:numPr>
          <w:ilvl w:val="1"/>
          <w:numId w:val="42"/>
        </w:numPr>
        <w:pBdr>
          <w:top w:val="nil"/>
          <w:left w:val="nil"/>
          <w:bottom w:val="nil"/>
          <w:right w:val="nil"/>
          <w:between w:val="nil"/>
        </w:pBdr>
        <w:tabs>
          <w:tab w:val="left" w:pos="610"/>
        </w:tabs>
        <w:spacing w:before="10"/>
        <w:ind w:right="413" w:firstLine="0"/>
        <w:jc w:val="both"/>
        <w:rPr>
          <w:color w:val="000000"/>
          <w:sz w:val="14"/>
          <w:szCs w:val="14"/>
        </w:rPr>
      </w:pPr>
      <w:r w:rsidRPr="00600A9B">
        <w:rPr>
          <w:color w:val="000000"/>
          <w:sz w:val="24"/>
          <w:szCs w:val="24"/>
        </w:rPr>
        <w:t>- Os agentes públicos responsáveis pela gestão da parceria de que trata este instrumento, com poderes de controle e fiscalização, designados através da Portaria nº xx/2017 publicada no Jornal Oficial do Município em [DATA], são os seguintes:</w:t>
      </w:r>
    </w:p>
    <w:p w14:paraId="51884C0E" w14:textId="77777777" w:rsidR="003F0180" w:rsidRDefault="003F0180" w:rsidP="003654EA">
      <w:pPr>
        <w:numPr>
          <w:ilvl w:val="0"/>
          <w:numId w:val="40"/>
        </w:numPr>
        <w:pBdr>
          <w:top w:val="nil"/>
          <w:left w:val="nil"/>
          <w:bottom w:val="nil"/>
          <w:right w:val="nil"/>
          <w:between w:val="nil"/>
        </w:pBdr>
        <w:tabs>
          <w:tab w:val="left" w:pos="262"/>
        </w:tabs>
        <w:spacing w:before="90"/>
        <w:ind w:left="261"/>
        <w:jc w:val="both"/>
        <w:rPr>
          <w:color w:val="000000"/>
          <w:sz w:val="24"/>
          <w:szCs w:val="24"/>
        </w:rPr>
      </w:pPr>
      <w:r>
        <w:rPr>
          <w:color w:val="000000"/>
          <w:sz w:val="24"/>
          <w:szCs w:val="24"/>
        </w:rPr>
        <w:t>Titular: [NOME, NÚMERO DE MATRÍCULA, CPF, CARGO]</w:t>
      </w:r>
    </w:p>
    <w:p w14:paraId="74DA9CEF" w14:textId="77777777" w:rsidR="003F0180" w:rsidRDefault="003F0180" w:rsidP="003F0180">
      <w:pPr>
        <w:pBdr>
          <w:top w:val="nil"/>
          <w:left w:val="nil"/>
          <w:bottom w:val="nil"/>
          <w:right w:val="nil"/>
          <w:between w:val="nil"/>
        </w:pBdr>
        <w:spacing w:before="5"/>
        <w:rPr>
          <w:color w:val="000000"/>
          <w:sz w:val="24"/>
          <w:szCs w:val="24"/>
        </w:rPr>
      </w:pPr>
    </w:p>
    <w:p w14:paraId="01C37397" w14:textId="77777777" w:rsidR="003F0180" w:rsidRDefault="003F0180" w:rsidP="003654EA">
      <w:pPr>
        <w:numPr>
          <w:ilvl w:val="0"/>
          <w:numId w:val="40"/>
        </w:numPr>
        <w:pBdr>
          <w:top w:val="nil"/>
          <w:left w:val="nil"/>
          <w:bottom w:val="nil"/>
          <w:right w:val="nil"/>
          <w:between w:val="nil"/>
        </w:pBdr>
        <w:tabs>
          <w:tab w:val="left" w:pos="259"/>
        </w:tabs>
        <w:ind w:right="407" w:firstLine="0"/>
        <w:jc w:val="both"/>
        <w:rPr>
          <w:color w:val="000000"/>
          <w:sz w:val="24"/>
          <w:szCs w:val="24"/>
        </w:rPr>
      </w:pPr>
      <w:r>
        <w:rPr>
          <w:color w:val="000000"/>
          <w:sz w:val="24"/>
          <w:szCs w:val="24"/>
        </w:rPr>
        <w:t>Suplente(s): [INDICAR SE SERÁ O CHEFE IMEDIATO DO TITULAR OU SE SERÁ UM OUTRO AGENTE PÚBLICO, FAZENDO CONSTAR NOME, NÚMERO DE MATRÍCULA E CPF]</w:t>
      </w:r>
    </w:p>
    <w:p w14:paraId="42361796" w14:textId="77777777" w:rsidR="003F0180" w:rsidRDefault="003F0180" w:rsidP="003F0180">
      <w:pPr>
        <w:pBdr>
          <w:top w:val="nil"/>
          <w:left w:val="nil"/>
          <w:bottom w:val="nil"/>
          <w:right w:val="nil"/>
          <w:between w:val="nil"/>
        </w:pBdr>
        <w:spacing w:before="4"/>
        <w:rPr>
          <w:color w:val="000000"/>
          <w:sz w:val="24"/>
          <w:szCs w:val="24"/>
        </w:rPr>
      </w:pPr>
    </w:p>
    <w:p w14:paraId="3033A405" w14:textId="77777777" w:rsidR="003F0180" w:rsidRDefault="003F0180" w:rsidP="003654EA">
      <w:pPr>
        <w:numPr>
          <w:ilvl w:val="1"/>
          <w:numId w:val="42"/>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lastRenderedPageBreak/>
        <w:t>- São atribuições do gestor:</w:t>
      </w:r>
    </w:p>
    <w:p w14:paraId="48282C15" w14:textId="77777777" w:rsidR="003F0180" w:rsidRDefault="003F0180" w:rsidP="003F0180">
      <w:pPr>
        <w:pBdr>
          <w:top w:val="nil"/>
          <w:left w:val="nil"/>
          <w:bottom w:val="nil"/>
          <w:right w:val="nil"/>
          <w:between w:val="nil"/>
        </w:pBdr>
        <w:spacing w:before="2"/>
        <w:rPr>
          <w:color w:val="000000"/>
          <w:sz w:val="24"/>
          <w:szCs w:val="24"/>
        </w:rPr>
      </w:pPr>
    </w:p>
    <w:p w14:paraId="482FFA6B" w14:textId="77777777" w:rsidR="003F0180" w:rsidRDefault="003F0180" w:rsidP="003654EA">
      <w:pPr>
        <w:numPr>
          <w:ilvl w:val="0"/>
          <w:numId w:val="41"/>
        </w:numPr>
        <w:pBdr>
          <w:top w:val="nil"/>
          <w:left w:val="nil"/>
          <w:bottom w:val="nil"/>
          <w:right w:val="nil"/>
          <w:between w:val="nil"/>
        </w:pBdr>
        <w:tabs>
          <w:tab w:val="left" w:pos="262"/>
        </w:tabs>
        <w:jc w:val="both"/>
        <w:rPr>
          <w:color w:val="000000"/>
          <w:sz w:val="24"/>
          <w:szCs w:val="24"/>
        </w:rPr>
      </w:pPr>
      <w:r>
        <w:rPr>
          <w:color w:val="000000"/>
          <w:sz w:val="24"/>
          <w:szCs w:val="24"/>
        </w:rPr>
        <w:t>- Acompanhar e fiscalizar a execução da parceria;</w:t>
      </w:r>
    </w:p>
    <w:p w14:paraId="73A6BE13" w14:textId="77777777" w:rsidR="003F0180" w:rsidRDefault="003F0180" w:rsidP="003F0180">
      <w:pPr>
        <w:pBdr>
          <w:top w:val="nil"/>
          <w:left w:val="nil"/>
          <w:bottom w:val="nil"/>
          <w:right w:val="nil"/>
          <w:between w:val="nil"/>
        </w:pBdr>
        <w:spacing w:before="5"/>
        <w:rPr>
          <w:color w:val="000000"/>
          <w:sz w:val="24"/>
          <w:szCs w:val="24"/>
        </w:rPr>
      </w:pPr>
    </w:p>
    <w:p w14:paraId="5ED6CB9F" w14:textId="77777777" w:rsidR="003F0180" w:rsidRDefault="003F0180" w:rsidP="003654EA">
      <w:pPr>
        <w:numPr>
          <w:ilvl w:val="0"/>
          <w:numId w:val="41"/>
        </w:numPr>
        <w:pBdr>
          <w:top w:val="nil"/>
          <w:left w:val="nil"/>
          <w:bottom w:val="nil"/>
          <w:right w:val="nil"/>
          <w:between w:val="nil"/>
        </w:pBdr>
        <w:tabs>
          <w:tab w:val="left" w:pos="360"/>
        </w:tabs>
        <w:ind w:left="122" w:right="408" w:firstLine="0"/>
        <w:jc w:val="both"/>
        <w:rPr>
          <w:color w:val="000000"/>
          <w:sz w:val="24"/>
          <w:szCs w:val="24"/>
        </w:rPr>
      </w:pPr>
      <w:r>
        <w:rPr>
          <w:color w:val="000000"/>
          <w:sz w:val="24"/>
          <w:szCs w:val="24"/>
        </w:rPr>
        <w:t>- Informar ao seu superior hierárquico a existência de fatos que comprometam ou possam comprometer as atividades ou metas da parceria e de indícios de irregularidades na gestão dos recursos, bem como as providências adotadas ou que serão adotadas para sanar os problemas detectados;</w:t>
      </w:r>
    </w:p>
    <w:p w14:paraId="714E822D" w14:textId="77777777" w:rsidR="003F0180" w:rsidRDefault="003F0180" w:rsidP="003F0180">
      <w:pPr>
        <w:pBdr>
          <w:top w:val="nil"/>
          <w:left w:val="nil"/>
          <w:bottom w:val="nil"/>
          <w:right w:val="nil"/>
          <w:between w:val="nil"/>
        </w:pBdr>
        <w:spacing w:before="5"/>
        <w:rPr>
          <w:color w:val="000000"/>
          <w:sz w:val="24"/>
          <w:szCs w:val="24"/>
        </w:rPr>
      </w:pPr>
    </w:p>
    <w:p w14:paraId="6BE4FC5E" w14:textId="77777777" w:rsidR="003F0180" w:rsidRDefault="003F0180" w:rsidP="003654EA">
      <w:pPr>
        <w:numPr>
          <w:ilvl w:val="0"/>
          <w:numId w:val="41"/>
        </w:numPr>
        <w:pBdr>
          <w:top w:val="nil"/>
          <w:left w:val="nil"/>
          <w:bottom w:val="nil"/>
          <w:right w:val="nil"/>
          <w:between w:val="nil"/>
        </w:pBdr>
        <w:tabs>
          <w:tab w:val="left" w:pos="420"/>
        </w:tabs>
        <w:spacing w:line="480" w:lineRule="auto"/>
        <w:ind w:left="122" w:right="3499" w:firstLine="0"/>
        <w:jc w:val="both"/>
        <w:rPr>
          <w:color w:val="000000"/>
          <w:sz w:val="24"/>
          <w:szCs w:val="24"/>
        </w:rPr>
      </w:pPr>
      <w:r>
        <w:rPr>
          <w:color w:val="000000"/>
          <w:sz w:val="24"/>
          <w:szCs w:val="24"/>
        </w:rPr>
        <w:t>– Emitir Relatório Técnico de Monitoramento e Avaliação; IV – Realizar Visita Técnica “</w:t>
      </w:r>
      <w:r>
        <w:rPr>
          <w:i/>
          <w:color w:val="000000"/>
          <w:sz w:val="24"/>
          <w:szCs w:val="24"/>
        </w:rPr>
        <w:t>in loco”</w:t>
      </w:r>
      <w:r>
        <w:rPr>
          <w:color w:val="000000"/>
          <w:sz w:val="24"/>
          <w:szCs w:val="24"/>
        </w:rPr>
        <w:t>;</w:t>
      </w:r>
    </w:p>
    <w:p w14:paraId="4AB2A473" w14:textId="77777777" w:rsidR="003F0180" w:rsidRDefault="003F0180" w:rsidP="003654EA">
      <w:pPr>
        <w:numPr>
          <w:ilvl w:val="0"/>
          <w:numId w:val="34"/>
        </w:numPr>
        <w:pBdr>
          <w:top w:val="nil"/>
          <w:left w:val="nil"/>
          <w:bottom w:val="nil"/>
          <w:right w:val="nil"/>
          <w:between w:val="nil"/>
        </w:pBdr>
        <w:tabs>
          <w:tab w:val="left" w:pos="389"/>
        </w:tabs>
        <w:spacing w:before="2"/>
        <w:ind w:right="418" w:firstLine="0"/>
        <w:jc w:val="both"/>
        <w:rPr>
          <w:color w:val="000000"/>
          <w:sz w:val="24"/>
          <w:szCs w:val="24"/>
        </w:rPr>
      </w:pPr>
      <w:r>
        <w:rPr>
          <w:color w:val="000000"/>
          <w:sz w:val="24"/>
          <w:szCs w:val="24"/>
        </w:rPr>
        <w:t>– Emitir parecer técnico conclusivo de análise da prestação de contas final, levando em consideração o conteúdo do relatório técnico de monitoramento e avaliação de que trata o art. 59, da Lei nº 13.019/2014.</w:t>
      </w:r>
    </w:p>
    <w:p w14:paraId="425BA4D2" w14:textId="77777777" w:rsidR="003F0180" w:rsidRDefault="003F0180" w:rsidP="003F0180">
      <w:pPr>
        <w:pBdr>
          <w:top w:val="nil"/>
          <w:left w:val="nil"/>
          <w:bottom w:val="nil"/>
          <w:right w:val="nil"/>
          <w:between w:val="nil"/>
        </w:pBdr>
        <w:spacing w:before="5"/>
        <w:rPr>
          <w:color w:val="000000"/>
          <w:sz w:val="24"/>
          <w:szCs w:val="24"/>
        </w:rPr>
      </w:pPr>
    </w:p>
    <w:p w14:paraId="50CEEC59" w14:textId="77777777" w:rsidR="003F0180" w:rsidRDefault="003F0180" w:rsidP="003654EA">
      <w:pPr>
        <w:numPr>
          <w:ilvl w:val="0"/>
          <w:numId w:val="34"/>
        </w:numPr>
        <w:pBdr>
          <w:top w:val="nil"/>
          <w:left w:val="nil"/>
          <w:bottom w:val="nil"/>
          <w:right w:val="nil"/>
          <w:between w:val="nil"/>
        </w:pBdr>
        <w:tabs>
          <w:tab w:val="left" w:pos="487"/>
        </w:tabs>
        <w:ind w:right="418" w:firstLine="0"/>
        <w:jc w:val="both"/>
        <w:rPr>
          <w:color w:val="000000"/>
          <w:sz w:val="24"/>
          <w:szCs w:val="24"/>
        </w:rPr>
      </w:pPr>
      <w:r>
        <w:rPr>
          <w:color w:val="000000"/>
          <w:sz w:val="24"/>
          <w:szCs w:val="24"/>
        </w:rPr>
        <w:t>- Indicar a necessidade de disponibilização de materiais e equipamentos tecnológicos necessários às atividades de monitoramento e avaliação;</w:t>
      </w:r>
    </w:p>
    <w:p w14:paraId="2D4DE6ED" w14:textId="77777777" w:rsidR="003F0180" w:rsidRDefault="003F0180" w:rsidP="003F0180">
      <w:pPr>
        <w:pBdr>
          <w:top w:val="nil"/>
          <w:left w:val="nil"/>
          <w:bottom w:val="nil"/>
          <w:right w:val="nil"/>
          <w:between w:val="nil"/>
        </w:pBdr>
        <w:spacing w:before="3"/>
        <w:rPr>
          <w:color w:val="000000"/>
          <w:sz w:val="24"/>
          <w:szCs w:val="24"/>
        </w:rPr>
      </w:pPr>
    </w:p>
    <w:p w14:paraId="20A0EEB6" w14:textId="77777777" w:rsidR="003F0180" w:rsidRDefault="003F0180" w:rsidP="003654EA">
      <w:pPr>
        <w:numPr>
          <w:ilvl w:val="0"/>
          <w:numId w:val="34"/>
        </w:numPr>
        <w:pBdr>
          <w:top w:val="nil"/>
          <w:left w:val="nil"/>
          <w:bottom w:val="nil"/>
          <w:right w:val="nil"/>
          <w:between w:val="nil"/>
        </w:pBdr>
        <w:tabs>
          <w:tab w:val="left" w:pos="514"/>
        </w:tabs>
        <w:ind w:left="513" w:hanging="392"/>
        <w:jc w:val="both"/>
        <w:rPr>
          <w:color w:val="000000"/>
          <w:sz w:val="24"/>
          <w:szCs w:val="24"/>
        </w:rPr>
      </w:pPr>
      <w:r>
        <w:rPr>
          <w:color w:val="000000"/>
          <w:sz w:val="24"/>
          <w:szCs w:val="24"/>
        </w:rPr>
        <w:t>– Atestar a possibilidade da liberação das parcelas dos recursos.</w:t>
      </w:r>
    </w:p>
    <w:p w14:paraId="58F28313" w14:textId="77777777" w:rsidR="003F0180" w:rsidRDefault="003F0180" w:rsidP="003F0180">
      <w:pPr>
        <w:pBdr>
          <w:top w:val="nil"/>
          <w:left w:val="nil"/>
          <w:bottom w:val="nil"/>
          <w:right w:val="nil"/>
          <w:between w:val="nil"/>
        </w:pBdr>
        <w:spacing w:before="5"/>
        <w:rPr>
          <w:color w:val="000000"/>
          <w:sz w:val="24"/>
          <w:szCs w:val="24"/>
        </w:rPr>
      </w:pPr>
    </w:p>
    <w:p w14:paraId="6A9B4A43" w14:textId="77777777" w:rsidR="003F0180" w:rsidRDefault="003F0180" w:rsidP="003654EA">
      <w:pPr>
        <w:numPr>
          <w:ilvl w:val="1"/>
          <w:numId w:val="42"/>
        </w:numPr>
        <w:pBdr>
          <w:top w:val="nil"/>
          <w:left w:val="nil"/>
          <w:bottom w:val="nil"/>
          <w:right w:val="nil"/>
          <w:between w:val="nil"/>
        </w:pBdr>
        <w:tabs>
          <w:tab w:val="left" w:pos="607"/>
        </w:tabs>
        <w:ind w:right="411" w:firstLine="0"/>
        <w:jc w:val="both"/>
        <w:rPr>
          <w:color w:val="000000"/>
          <w:sz w:val="24"/>
          <w:szCs w:val="24"/>
        </w:rPr>
      </w:pPr>
      <w:r>
        <w:rPr>
          <w:color w:val="000000"/>
          <w:sz w:val="24"/>
          <w:szCs w:val="24"/>
        </w:rPr>
        <w:t>– Na hipótese de o gestor da parceria deixar de ser agente público ou ser lotado em outro órgão ou entidade, a autoridade competente deverá designar novo gestor, assumindo, enquanto isso não ocorrer, todas as obrigações do gestor, com as respectivas responsabilidades.</w:t>
      </w:r>
    </w:p>
    <w:p w14:paraId="627CEECA" w14:textId="77777777" w:rsidR="003F0180" w:rsidRDefault="003F0180" w:rsidP="003F0180">
      <w:pPr>
        <w:pBdr>
          <w:top w:val="nil"/>
          <w:left w:val="nil"/>
          <w:bottom w:val="nil"/>
          <w:right w:val="nil"/>
          <w:between w:val="nil"/>
        </w:pBdr>
        <w:spacing w:before="4"/>
        <w:rPr>
          <w:color w:val="000000"/>
          <w:sz w:val="24"/>
          <w:szCs w:val="24"/>
        </w:rPr>
      </w:pPr>
    </w:p>
    <w:p w14:paraId="6DE19E49" w14:textId="77777777" w:rsidR="003F0180" w:rsidRDefault="003F0180" w:rsidP="003654EA">
      <w:pPr>
        <w:numPr>
          <w:ilvl w:val="1"/>
          <w:numId w:val="42"/>
        </w:numPr>
        <w:pBdr>
          <w:top w:val="nil"/>
          <w:left w:val="nil"/>
          <w:bottom w:val="nil"/>
          <w:right w:val="nil"/>
          <w:between w:val="nil"/>
        </w:pBdr>
        <w:tabs>
          <w:tab w:val="left" w:pos="602"/>
        </w:tabs>
        <w:spacing w:before="1"/>
        <w:ind w:left="602" w:hanging="480"/>
        <w:jc w:val="both"/>
        <w:rPr>
          <w:color w:val="000000"/>
          <w:sz w:val="24"/>
          <w:szCs w:val="24"/>
        </w:rPr>
      </w:pPr>
      <w:r>
        <w:rPr>
          <w:color w:val="000000"/>
          <w:sz w:val="24"/>
          <w:szCs w:val="24"/>
        </w:rPr>
        <w:t>– O detalhamento das atribuições do gestor constam da portaria que o designou.</w:t>
      </w:r>
    </w:p>
    <w:p w14:paraId="03824DBC" w14:textId="77777777" w:rsidR="003F0180" w:rsidRDefault="003F0180" w:rsidP="003F0180">
      <w:pPr>
        <w:pBdr>
          <w:top w:val="nil"/>
          <w:left w:val="nil"/>
          <w:bottom w:val="nil"/>
          <w:right w:val="nil"/>
          <w:between w:val="nil"/>
        </w:pBdr>
        <w:rPr>
          <w:color w:val="000000"/>
          <w:sz w:val="26"/>
          <w:szCs w:val="26"/>
        </w:rPr>
      </w:pPr>
    </w:p>
    <w:p w14:paraId="38ECD879" w14:textId="77777777" w:rsidR="003F0180" w:rsidRDefault="003F0180" w:rsidP="003F0180">
      <w:pPr>
        <w:pBdr>
          <w:top w:val="nil"/>
          <w:left w:val="nil"/>
          <w:bottom w:val="nil"/>
          <w:right w:val="nil"/>
          <w:between w:val="nil"/>
        </w:pBdr>
        <w:rPr>
          <w:color w:val="000000"/>
          <w:sz w:val="26"/>
          <w:szCs w:val="26"/>
        </w:rPr>
      </w:pPr>
    </w:p>
    <w:p w14:paraId="7139761E" w14:textId="77777777" w:rsidR="003F0180" w:rsidRDefault="003F0180" w:rsidP="003F0180">
      <w:pPr>
        <w:pBdr>
          <w:top w:val="nil"/>
          <w:left w:val="nil"/>
          <w:bottom w:val="nil"/>
          <w:right w:val="nil"/>
          <w:between w:val="nil"/>
        </w:pBdr>
        <w:spacing w:before="7"/>
        <w:rPr>
          <w:color w:val="000000"/>
          <w:sz w:val="20"/>
          <w:szCs w:val="20"/>
        </w:rPr>
      </w:pPr>
    </w:p>
    <w:p w14:paraId="447546C6" w14:textId="77777777" w:rsidR="003F0180" w:rsidRDefault="003F0180" w:rsidP="003F0180">
      <w:pPr>
        <w:pBdr>
          <w:top w:val="nil"/>
          <w:left w:val="nil"/>
          <w:bottom w:val="nil"/>
          <w:right w:val="nil"/>
          <w:between w:val="nil"/>
        </w:pBdr>
        <w:ind w:left="890"/>
        <w:rPr>
          <w:color w:val="000000"/>
          <w:sz w:val="24"/>
          <w:szCs w:val="24"/>
        </w:rPr>
      </w:pPr>
      <w:r>
        <w:rPr>
          <w:color w:val="000000"/>
          <w:sz w:val="24"/>
          <w:szCs w:val="24"/>
        </w:rPr>
        <w:t>CLÁUSULA DÉCIMA SEGUNDA - MONITORAMENTO E AVALIAÇÃO</w:t>
      </w:r>
    </w:p>
    <w:p w14:paraId="6228E6BB" w14:textId="77777777" w:rsidR="003F0180" w:rsidRDefault="003F0180" w:rsidP="003F0180">
      <w:pPr>
        <w:pBdr>
          <w:top w:val="nil"/>
          <w:left w:val="nil"/>
          <w:bottom w:val="nil"/>
          <w:right w:val="nil"/>
          <w:between w:val="nil"/>
        </w:pBdr>
        <w:spacing w:before="2"/>
        <w:rPr>
          <w:color w:val="000000"/>
          <w:sz w:val="24"/>
          <w:szCs w:val="24"/>
        </w:rPr>
      </w:pPr>
    </w:p>
    <w:p w14:paraId="562874BD" w14:textId="77777777" w:rsidR="003F0180" w:rsidRDefault="003F0180" w:rsidP="003654EA">
      <w:pPr>
        <w:numPr>
          <w:ilvl w:val="1"/>
          <w:numId w:val="33"/>
        </w:numPr>
        <w:pBdr>
          <w:top w:val="nil"/>
          <w:left w:val="nil"/>
          <w:bottom w:val="nil"/>
          <w:right w:val="nil"/>
          <w:between w:val="nil"/>
        </w:pBdr>
        <w:tabs>
          <w:tab w:val="left" w:pos="624"/>
        </w:tabs>
        <w:ind w:right="413" w:firstLine="0"/>
        <w:jc w:val="both"/>
        <w:rPr>
          <w:color w:val="000000"/>
          <w:sz w:val="24"/>
          <w:szCs w:val="24"/>
        </w:rPr>
      </w:pPr>
      <w:r>
        <w:rPr>
          <w:color w:val="000000"/>
          <w:sz w:val="24"/>
          <w:szCs w:val="24"/>
        </w:rPr>
        <w:t>- A execução do objeto da parceria será acompanhada pelo GESTOR da parceria, pela Comissão de Monitoramento e Avaliação e pela ADMINISTRAÇÃO PÚBLICA por meio de ações de monitoramento e avaliação, que terão caráter preventivo e saneador, objetivando a gestão adequada e regular da parceria. A sistemática de monitoramento e avaliação desta parceria funcionará de acordo ao estabelecido no plano de trabalho desta parceria e poderão se utilizar ferramentas tecnológicas, tais como redes sociais na internet, aplicativos e outros mecanismos que permitam verificar os resultados da parceria;</w:t>
      </w:r>
    </w:p>
    <w:p w14:paraId="69136A92" w14:textId="77777777" w:rsidR="003F0180" w:rsidRDefault="003F0180" w:rsidP="003F0180">
      <w:pPr>
        <w:pBdr>
          <w:top w:val="nil"/>
          <w:left w:val="nil"/>
          <w:bottom w:val="nil"/>
          <w:right w:val="nil"/>
          <w:between w:val="nil"/>
        </w:pBdr>
        <w:spacing w:before="6"/>
        <w:rPr>
          <w:color w:val="000000"/>
          <w:sz w:val="24"/>
          <w:szCs w:val="24"/>
        </w:rPr>
      </w:pPr>
    </w:p>
    <w:p w14:paraId="28EC632B" w14:textId="77777777" w:rsidR="003F0180" w:rsidRPr="00600A9B" w:rsidRDefault="003F0180" w:rsidP="003654EA">
      <w:pPr>
        <w:numPr>
          <w:ilvl w:val="1"/>
          <w:numId w:val="33"/>
        </w:numPr>
        <w:pBdr>
          <w:top w:val="nil"/>
          <w:left w:val="nil"/>
          <w:bottom w:val="nil"/>
          <w:right w:val="nil"/>
          <w:between w:val="nil"/>
        </w:pBdr>
        <w:tabs>
          <w:tab w:val="left" w:pos="653"/>
        </w:tabs>
        <w:spacing w:before="90"/>
        <w:ind w:right="416" w:firstLine="0"/>
        <w:jc w:val="both"/>
        <w:rPr>
          <w:color w:val="000000"/>
          <w:sz w:val="24"/>
          <w:szCs w:val="24"/>
        </w:rPr>
      </w:pPr>
      <w:r w:rsidRPr="00600A9B">
        <w:rPr>
          <w:color w:val="000000"/>
          <w:sz w:val="24"/>
          <w:szCs w:val="24"/>
        </w:rPr>
        <w:t>- A Comissão de Monitoramento e Avaliação, designada pela portaria nº xxx/2017, publicada no Jornal Oficial do Município de Londrina em [Nº e DATA], atuará em caráter</w:t>
      </w:r>
      <w:r>
        <w:rPr>
          <w:color w:val="000000"/>
          <w:sz w:val="24"/>
          <w:szCs w:val="24"/>
        </w:rPr>
        <w:t xml:space="preserve"> </w:t>
      </w:r>
      <w:r w:rsidRPr="00600A9B">
        <w:rPr>
          <w:color w:val="000000"/>
          <w:sz w:val="24"/>
          <w:szCs w:val="24"/>
        </w:rPr>
        <w:t>preventivo e saneador, visando o aprimoramento dos procedimentos, a padronização e a priorização do controle de resultados.</w:t>
      </w:r>
    </w:p>
    <w:p w14:paraId="0FA53354" w14:textId="77777777" w:rsidR="003F0180" w:rsidRDefault="003F0180" w:rsidP="003F0180">
      <w:pPr>
        <w:pBdr>
          <w:top w:val="nil"/>
          <w:left w:val="nil"/>
          <w:bottom w:val="nil"/>
          <w:right w:val="nil"/>
          <w:between w:val="nil"/>
        </w:pBdr>
        <w:spacing w:before="5"/>
        <w:rPr>
          <w:color w:val="000000"/>
          <w:sz w:val="24"/>
          <w:szCs w:val="24"/>
        </w:rPr>
      </w:pPr>
    </w:p>
    <w:p w14:paraId="4FAED4AA" w14:textId="77777777" w:rsidR="003F0180" w:rsidRDefault="003F0180" w:rsidP="003654EA">
      <w:pPr>
        <w:numPr>
          <w:ilvl w:val="1"/>
          <w:numId w:val="33"/>
        </w:numPr>
        <w:pBdr>
          <w:top w:val="nil"/>
          <w:left w:val="nil"/>
          <w:bottom w:val="nil"/>
          <w:right w:val="nil"/>
          <w:between w:val="nil"/>
        </w:pBdr>
        <w:tabs>
          <w:tab w:val="left" w:pos="658"/>
        </w:tabs>
        <w:ind w:right="412" w:firstLine="0"/>
        <w:jc w:val="both"/>
        <w:rPr>
          <w:color w:val="000000"/>
          <w:sz w:val="24"/>
          <w:szCs w:val="24"/>
        </w:rPr>
      </w:pPr>
      <w:r>
        <w:rPr>
          <w:color w:val="000000"/>
          <w:sz w:val="24"/>
          <w:szCs w:val="24"/>
        </w:rPr>
        <w:t xml:space="preserve">- Caso considere necessário, a ADMINISTRAÇÃO PÚBLICA e/ou a Comissão de Monitoramento e Avaliação poderá promover visita técnica </w:t>
      </w:r>
      <w:r>
        <w:rPr>
          <w:i/>
          <w:color w:val="000000"/>
          <w:sz w:val="24"/>
          <w:szCs w:val="24"/>
        </w:rPr>
        <w:t xml:space="preserve">in loco </w:t>
      </w:r>
      <w:r>
        <w:rPr>
          <w:color w:val="000000"/>
          <w:sz w:val="24"/>
          <w:szCs w:val="24"/>
        </w:rPr>
        <w:t>para subsidiar o monitoramento da parceria, podendo notificar a ORGANIZAÇÃO DA SOCIEDADE CIVIL com antecedência em relação à data da visita;</w:t>
      </w:r>
    </w:p>
    <w:p w14:paraId="01214B9D" w14:textId="77777777" w:rsidR="003F0180" w:rsidRDefault="003F0180" w:rsidP="003F0180">
      <w:pPr>
        <w:pBdr>
          <w:top w:val="nil"/>
          <w:left w:val="nil"/>
          <w:bottom w:val="nil"/>
          <w:right w:val="nil"/>
          <w:between w:val="nil"/>
        </w:pBdr>
        <w:spacing w:before="4"/>
        <w:rPr>
          <w:color w:val="000000"/>
          <w:sz w:val="24"/>
          <w:szCs w:val="24"/>
        </w:rPr>
      </w:pPr>
    </w:p>
    <w:p w14:paraId="755E6EF1" w14:textId="77777777" w:rsidR="003F0180" w:rsidRDefault="003F0180" w:rsidP="003654EA">
      <w:pPr>
        <w:numPr>
          <w:ilvl w:val="1"/>
          <w:numId w:val="33"/>
        </w:numPr>
        <w:pBdr>
          <w:top w:val="nil"/>
          <w:left w:val="nil"/>
          <w:bottom w:val="nil"/>
          <w:right w:val="nil"/>
          <w:between w:val="nil"/>
        </w:pBdr>
        <w:tabs>
          <w:tab w:val="left" w:pos="679"/>
        </w:tabs>
        <w:spacing w:before="1"/>
        <w:ind w:right="418" w:firstLine="0"/>
        <w:jc w:val="both"/>
        <w:rPr>
          <w:color w:val="000000"/>
          <w:sz w:val="24"/>
          <w:szCs w:val="24"/>
        </w:rPr>
      </w:pPr>
      <w:r>
        <w:rPr>
          <w:color w:val="000000"/>
          <w:sz w:val="24"/>
          <w:szCs w:val="24"/>
        </w:rPr>
        <w:t>- A Comissão de Monitoramento e Avaliação homologará o relatório técnico de monitoramento e avaliação emitido pelo gestor da parceria, que conterá no mínimo:</w:t>
      </w:r>
    </w:p>
    <w:p w14:paraId="42D31A7F" w14:textId="77777777" w:rsidR="003F0180" w:rsidRDefault="003F0180" w:rsidP="003F0180">
      <w:pPr>
        <w:pBdr>
          <w:top w:val="nil"/>
          <w:left w:val="nil"/>
          <w:bottom w:val="nil"/>
          <w:right w:val="nil"/>
          <w:between w:val="nil"/>
        </w:pBdr>
        <w:spacing w:before="2"/>
        <w:rPr>
          <w:color w:val="000000"/>
          <w:sz w:val="24"/>
          <w:szCs w:val="24"/>
        </w:rPr>
      </w:pPr>
    </w:p>
    <w:p w14:paraId="37AC64C3" w14:textId="77777777" w:rsidR="003F0180" w:rsidRDefault="003F0180" w:rsidP="003654EA">
      <w:pPr>
        <w:numPr>
          <w:ilvl w:val="0"/>
          <w:numId w:val="40"/>
        </w:numPr>
        <w:pBdr>
          <w:top w:val="nil"/>
          <w:left w:val="nil"/>
          <w:bottom w:val="nil"/>
          <w:right w:val="nil"/>
          <w:between w:val="nil"/>
        </w:pBdr>
        <w:tabs>
          <w:tab w:val="left" w:pos="252"/>
        </w:tabs>
        <w:ind w:right="412" w:firstLine="0"/>
        <w:jc w:val="both"/>
        <w:rPr>
          <w:color w:val="000000"/>
          <w:sz w:val="24"/>
          <w:szCs w:val="24"/>
        </w:rPr>
      </w:pPr>
      <w:r>
        <w:rPr>
          <w:color w:val="000000"/>
          <w:sz w:val="24"/>
          <w:szCs w:val="24"/>
        </w:rPr>
        <w:t>descrição sumária do objeto e análise das atividades realizadas, com foco no cumprimento das metas e no benefício social da execução do objeto;</w:t>
      </w:r>
    </w:p>
    <w:p w14:paraId="6BA25285" w14:textId="77777777" w:rsidR="003F0180" w:rsidRDefault="003F0180" w:rsidP="003F0180">
      <w:pPr>
        <w:pBdr>
          <w:top w:val="nil"/>
          <w:left w:val="nil"/>
          <w:bottom w:val="nil"/>
          <w:right w:val="nil"/>
          <w:between w:val="nil"/>
        </w:pBdr>
        <w:spacing w:before="5"/>
        <w:rPr>
          <w:color w:val="000000"/>
          <w:sz w:val="24"/>
          <w:szCs w:val="24"/>
        </w:rPr>
      </w:pPr>
    </w:p>
    <w:p w14:paraId="4D44B5AC" w14:textId="77777777" w:rsidR="003F0180" w:rsidRDefault="003F0180" w:rsidP="003654EA">
      <w:pPr>
        <w:numPr>
          <w:ilvl w:val="0"/>
          <w:numId w:val="40"/>
        </w:numPr>
        <w:pBdr>
          <w:top w:val="nil"/>
          <w:left w:val="nil"/>
          <w:bottom w:val="nil"/>
          <w:right w:val="nil"/>
          <w:between w:val="nil"/>
        </w:pBdr>
        <w:tabs>
          <w:tab w:val="left" w:pos="262"/>
        </w:tabs>
        <w:spacing w:before="1"/>
        <w:ind w:left="261"/>
        <w:jc w:val="both"/>
        <w:rPr>
          <w:color w:val="000000"/>
          <w:sz w:val="24"/>
          <w:szCs w:val="24"/>
        </w:rPr>
      </w:pPr>
      <w:r>
        <w:rPr>
          <w:color w:val="000000"/>
          <w:sz w:val="24"/>
          <w:szCs w:val="24"/>
        </w:rPr>
        <w:t>valores transferidos pela administração pública;</w:t>
      </w:r>
    </w:p>
    <w:p w14:paraId="5FFA5CFA" w14:textId="77777777" w:rsidR="003F0180" w:rsidRDefault="003F0180" w:rsidP="003F0180">
      <w:pPr>
        <w:pBdr>
          <w:top w:val="nil"/>
          <w:left w:val="nil"/>
          <w:bottom w:val="nil"/>
          <w:right w:val="nil"/>
          <w:between w:val="nil"/>
        </w:pBdr>
        <w:spacing w:before="4"/>
        <w:rPr>
          <w:color w:val="000000"/>
          <w:sz w:val="24"/>
          <w:szCs w:val="24"/>
        </w:rPr>
      </w:pPr>
    </w:p>
    <w:p w14:paraId="22CDC654" w14:textId="77777777" w:rsidR="003F0180" w:rsidRDefault="003F0180" w:rsidP="003654EA">
      <w:pPr>
        <w:numPr>
          <w:ilvl w:val="0"/>
          <w:numId w:val="40"/>
        </w:numPr>
        <w:pBdr>
          <w:top w:val="nil"/>
          <w:left w:val="nil"/>
          <w:bottom w:val="nil"/>
          <w:right w:val="nil"/>
          <w:between w:val="nil"/>
        </w:pBdr>
        <w:tabs>
          <w:tab w:val="left" w:pos="271"/>
        </w:tabs>
        <w:ind w:right="413" w:firstLine="0"/>
        <w:jc w:val="both"/>
        <w:rPr>
          <w:color w:val="000000"/>
          <w:sz w:val="24"/>
          <w:szCs w:val="24"/>
        </w:rPr>
      </w:pPr>
      <w:r>
        <w:rPr>
          <w:color w:val="000000"/>
          <w:sz w:val="24"/>
          <w:szCs w:val="24"/>
        </w:rPr>
        <w:t>seção sobre análise de prestação de contas, caso a execução da parceria ultrapasse um ano e as ações de monitoramento já tiverem permitido a verificação de que houve descumprimento injustificado quanto ao objeto; e</w:t>
      </w:r>
    </w:p>
    <w:p w14:paraId="4B3E4062" w14:textId="77777777" w:rsidR="003F0180" w:rsidRDefault="003F0180" w:rsidP="003F0180">
      <w:pPr>
        <w:pBdr>
          <w:top w:val="nil"/>
          <w:left w:val="nil"/>
          <w:bottom w:val="nil"/>
          <w:right w:val="nil"/>
          <w:between w:val="nil"/>
        </w:pBdr>
        <w:spacing w:before="3"/>
        <w:rPr>
          <w:color w:val="000000"/>
          <w:sz w:val="24"/>
          <w:szCs w:val="24"/>
        </w:rPr>
      </w:pPr>
    </w:p>
    <w:p w14:paraId="2E38CE76" w14:textId="77777777" w:rsidR="003F0180" w:rsidRDefault="003F0180" w:rsidP="003654EA">
      <w:pPr>
        <w:numPr>
          <w:ilvl w:val="0"/>
          <w:numId w:val="40"/>
        </w:numPr>
        <w:pBdr>
          <w:top w:val="nil"/>
          <w:left w:val="nil"/>
          <w:bottom w:val="nil"/>
          <w:right w:val="nil"/>
          <w:between w:val="nil"/>
        </w:pBdr>
        <w:tabs>
          <w:tab w:val="left" w:pos="257"/>
        </w:tabs>
        <w:ind w:right="416" w:firstLine="0"/>
        <w:jc w:val="both"/>
        <w:rPr>
          <w:color w:val="000000"/>
          <w:sz w:val="24"/>
          <w:szCs w:val="24"/>
        </w:rPr>
      </w:pPr>
      <w:r>
        <w:rPr>
          <w:color w:val="000000"/>
          <w:sz w:val="24"/>
          <w:szCs w:val="24"/>
        </w:rPr>
        <w:t>seção sobre achados de auditoria e respectivas medidas saneadoras, caso haja auditorias pelos órgãos de controle interno ou externo voltadas a esta parceria.</w:t>
      </w:r>
    </w:p>
    <w:p w14:paraId="54555D0F" w14:textId="77777777" w:rsidR="003F0180" w:rsidRDefault="003F0180" w:rsidP="003F0180">
      <w:pPr>
        <w:pBdr>
          <w:top w:val="nil"/>
          <w:left w:val="nil"/>
          <w:bottom w:val="nil"/>
          <w:right w:val="nil"/>
          <w:between w:val="nil"/>
        </w:pBdr>
        <w:rPr>
          <w:color w:val="000000"/>
          <w:sz w:val="26"/>
          <w:szCs w:val="26"/>
        </w:rPr>
      </w:pPr>
    </w:p>
    <w:p w14:paraId="69DFDA45" w14:textId="77777777" w:rsidR="003F0180" w:rsidRDefault="003F0180" w:rsidP="003F0180">
      <w:pPr>
        <w:pBdr>
          <w:top w:val="nil"/>
          <w:left w:val="nil"/>
          <w:bottom w:val="nil"/>
          <w:right w:val="nil"/>
          <w:between w:val="nil"/>
        </w:pBdr>
        <w:spacing w:before="9"/>
        <w:rPr>
          <w:color w:val="000000"/>
          <w:sz w:val="20"/>
          <w:szCs w:val="20"/>
        </w:rPr>
      </w:pPr>
    </w:p>
    <w:p w14:paraId="4BC57064" w14:textId="77777777" w:rsidR="003F0180" w:rsidRDefault="003F0180" w:rsidP="003F0180">
      <w:pPr>
        <w:pBdr>
          <w:top w:val="nil"/>
          <w:left w:val="nil"/>
          <w:bottom w:val="nil"/>
          <w:right w:val="nil"/>
          <w:between w:val="nil"/>
        </w:pBdr>
        <w:spacing w:before="1"/>
        <w:ind w:left="248" w:right="535"/>
        <w:jc w:val="center"/>
        <w:rPr>
          <w:color w:val="000000"/>
          <w:sz w:val="24"/>
          <w:szCs w:val="24"/>
        </w:rPr>
      </w:pPr>
      <w:r>
        <w:rPr>
          <w:color w:val="000000"/>
          <w:sz w:val="24"/>
          <w:szCs w:val="24"/>
        </w:rPr>
        <w:t>CLÁUSULA DÉCIMA TERCEIRA - ATUAÇÃO EM REDE</w:t>
      </w:r>
    </w:p>
    <w:p w14:paraId="707598AC" w14:textId="77777777" w:rsidR="003F0180" w:rsidRDefault="003F0180" w:rsidP="003F0180">
      <w:pPr>
        <w:pBdr>
          <w:top w:val="nil"/>
          <w:left w:val="nil"/>
          <w:bottom w:val="nil"/>
          <w:right w:val="nil"/>
          <w:between w:val="nil"/>
        </w:pBdr>
        <w:spacing w:before="2"/>
        <w:rPr>
          <w:color w:val="000000"/>
          <w:sz w:val="24"/>
          <w:szCs w:val="24"/>
        </w:rPr>
      </w:pPr>
    </w:p>
    <w:p w14:paraId="6A6EF159" w14:textId="77777777" w:rsidR="003F0180" w:rsidRDefault="003F0180" w:rsidP="003F0180">
      <w:pPr>
        <w:pBdr>
          <w:top w:val="nil"/>
          <w:left w:val="nil"/>
          <w:bottom w:val="nil"/>
          <w:right w:val="nil"/>
          <w:between w:val="nil"/>
        </w:pBdr>
        <w:ind w:left="122" w:right="419"/>
        <w:jc w:val="both"/>
        <w:rPr>
          <w:color w:val="000000"/>
          <w:sz w:val="24"/>
          <w:szCs w:val="24"/>
        </w:rPr>
      </w:pPr>
      <w:r>
        <w:rPr>
          <w:color w:val="000000"/>
          <w:sz w:val="24"/>
          <w:szCs w:val="24"/>
        </w:rPr>
        <w:t>Não será possível a execução da parceria pela sistemática de atuação em rede prevista na Lei nº 13.019/2014.</w:t>
      </w:r>
    </w:p>
    <w:p w14:paraId="3D2DCEB4" w14:textId="77777777" w:rsidR="003F0180" w:rsidRDefault="003F0180" w:rsidP="003F0180">
      <w:pPr>
        <w:pBdr>
          <w:top w:val="nil"/>
          <w:left w:val="nil"/>
          <w:bottom w:val="nil"/>
          <w:right w:val="nil"/>
          <w:between w:val="nil"/>
        </w:pBdr>
        <w:rPr>
          <w:color w:val="000000"/>
          <w:sz w:val="26"/>
          <w:szCs w:val="26"/>
        </w:rPr>
      </w:pPr>
    </w:p>
    <w:p w14:paraId="215FB465" w14:textId="77777777" w:rsidR="003F0180" w:rsidRDefault="003F0180" w:rsidP="003F0180">
      <w:pPr>
        <w:pBdr>
          <w:top w:val="nil"/>
          <w:left w:val="nil"/>
          <w:bottom w:val="nil"/>
          <w:right w:val="nil"/>
          <w:between w:val="nil"/>
        </w:pBdr>
        <w:spacing w:before="10"/>
        <w:rPr>
          <w:color w:val="000000"/>
          <w:sz w:val="20"/>
          <w:szCs w:val="20"/>
        </w:rPr>
      </w:pPr>
    </w:p>
    <w:p w14:paraId="6F985AD5" w14:textId="77777777" w:rsidR="003F0180" w:rsidRDefault="003F0180" w:rsidP="003F0180">
      <w:pPr>
        <w:pBdr>
          <w:top w:val="nil"/>
          <w:left w:val="nil"/>
          <w:bottom w:val="nil"/>
          <w:right w:val="nil"/>
          <w:between w:val="nil"/>
        </w:pBdr>
        <w:ind w:left="65" w:right="419"/>
        <w:jc w:val="center"/>
        <w:rPr>
          <w:color w:val="000000"/>
          <w:sz w:val="24"/>
          <w:szCs w:val="24"/>
        </w:rPr>
      </w:pPr>
      <w:r>
        <w:rPr>
          <w:color w:val="000000"/>
          <w:sz w:val="24"/>
          <w:szCs w:val="24"/>
        </w:rPr>
        <w:t>CLÁUSULA DÉCIMA QUARTA – PRESTAÇÃO DE CONTAS</w:t>
      </w:r>
    </w:p>
    <w:p w14:paraId="42E19CE8" w14:textId="77777777" w:rsidR="003F0180" w:rsidRDefault="003F0180" w:rsidP="003F0180">
      <w:pPr>
        <w:pBdr>
          <w:top w:val="nil"/>
          <w:left w:val="nil"/>
          <w:bottom w:val="nil"/>
          <w:right w:val="nil"/>
          <w:between w:val="nil"/>
        </w:pBdr>
        <w:spacing w:before="2"/>
        <w:rPr>
          <w:color w:val="000000"/>
          <w:sz w:val="24"/>
          <w:szCs w:val="24"/>
        </w:rPr>
      </w:pPr>
    </w:p>
    <w:p w14:paraId="644D501D" w14:textId="77777777" w:rsidR="003F0180" w:rsidRDefault="003F0180" w:rsidP="003654EA">
      <w:pPr>
        <w:numPr>
          <w:ilvl w:val="1"/>
          <w:numId w:val="32"/>
        </w:numPr>
        <w:pBdr>
          <w:top w:val="nil"/>
          <w:left w:val="nil"/>
          <w:bottom w:val="nil"/>
          <w:right w:val="nil"/>
          <w:between w:val="nil"/>
        </w:pBdr>
        <w:tabs>
          <w:tab w:val="left" w:pos="600"/>
        </w:tabs>
        <w:spacing w:before="1"/>
        <w:ind w:right="410" w:firstLine="0"/>
        <w:jc w:val="both"/>
        <w:rPr>
          <w:color w:val="000000"/>
          <w:sz w:val="24"/>
          <w:szCs w:val="24"/>
        </w:rPr>
      </w:pPr>
      <w:r>
        <w:rPr>
          <w:color w:val="000000"/>
          <w:sz w:val="24"/>
          <w:szCs w:val="24"/>
        </w:rPr>
        <w:t>- A prestação de contas se consiste em um procedimento de acompanhamento sistemático em que se analisa e se avalia a execução da parceria, pelo qual seja possível verificar o cumprimento do objeto da parceria e o alcance das metas e dos resultados previstos, que observará o disposto na Lei n° 13.019/2014, a resolução nº28/2011 do Tribunal de Contas do Estado do Paraná e demais normativas vigentes, compreendendo duas fases:</w:t>
      </w:r>
    </w:p>
    <w:p w14:paraId="05074E97" w14:textId="77777777" w:rsidR="003F0180" w:rsidRDefault="003F0180" w:rsidP="003F0180">
      <w:pPr>
        <w:pBdr>
          <w:top w:val="nil"/>
          <w:left w:val="nil"/>
          <w:bottom w:val="nil"/>
          <w:right w:val="nil"/>
          <w:between w:val="nil"/>
        </w:pBdr>
        <w:spacing w:before="5"/>
        <w:rPr>
          <w:color w:val="000000"/>
          <w:sz w:val="24"/>
          <w:szCs w:val="24"/>
        </w:rPr>
      </w:pPr>
    </w:p>
    <w:p w14:paraId="045EB978" w14:textId="77777777" w:rsidR="003F0180" w:rsidRDefault="003F0180" w:rsidP="003654EA">
      <w:pPr>
        <w:numPr>
          <w:ilvl w:val="0"/>
          <w:numId w:val="31"/>
        </w:numPr>
        <w:pBdr>
          <w:top w:val="nil"/>
          <w:left w:val="nil"/>
          <w:bottom w:val="nil"/>
          <w:right w:val="nil"/>
          <w:between w:val="nil"/>
        </w:pBdr>
        <w:tabs>
          <w:tab w:val="left" w:pos="368"/>
        </w:tabs>
        <w:jc w:val="both"/>
        <w:rPr>
          <w:color w:val="000000"/>
          <w:sz w:val="24"/>
          <w:szCs w:val="24"/>
        </w:rPr>
      </w:pPr>
      <w:r>
        <w:rPr>
          <w:color w:val="000000"/>
          <w:sz w:val="24"/>
          <w:szCs w:val="24"/>
        </w:rPr>
        <w:t>apresentação das contas, de responsabilidade da organização da sociedade civil;</w:t>
      </w:r>
    </w:p>
    <w:p w14:paraId="40FDF66D" w14:textId="77777777" w:rsidR="003F0180" w:rsidRDefault="003F0180" w:rsidP="003F0180">
      <w:pPr>
        <w:pBdr>
          <w:top w:val="nil"/>
          <w:left w:val="nil"/>
          <w:bottom w:val="nil"/>
          <w:right w:val="nil"/>
          <w:between w:val="nil"/>
        </w:pBdr>
        <w:spacing w:before="2"/>
        <w:rPr>
          <w:color w:val="000000"/>
          <w:sz w:val="24"/>
          <w:szCs w:val="24"/>
        </w:rPr>
      </w:pPr>
    </w:p>
    <w:p w14:paraId="69E39886" w14:textId="77777777" w:rsidR="003F0180" w:rsidRDefault="003F0180" w:rsidP="003654EA">
      <w:pPr>
        <w:numPr>
          <w:ilvl w:val="0"/>
          <w:numId w:val="31"/>
        </w:numPr>
        <w:pBdr>
          <w:top w:val="nil"/>
          <w:left w:val="nil"/>
          <w:bottom w:val="nil"/>
          <w:right w:val="nil"/>
          <w:between w:val="nil"/>
        </w:pBdr>
        <w:tabs>
          <w:tab w:val="left" w:pos="379"/>
        </w:tabs>
        <w:spacing w:before="1"/>
        <w:ind w:left="122" w:right="413" w:firstLine="0"/>
        <w:jc w:val="both"/>
        <w:rPr>
          <w:color w:val="000000"/>
          <w:sz w:val="24"/>
          <w:szCs w:val="24"/>
        </w:rPr>
      </w:pPr>
      <w:r>
        <w:rPr>
          <w:color w:val="000000"/>
          <w:sz w:val="24"/>
          <w:szCs w:val="24"/>
        </w:rPr>
        <w:t>análise e manifestação conclusiva das contas, de responsabilidade da administração pública, sem prejuízo da atuação dos órgãos de controle.</w:t>
      </w:r>
    </w:p>
    <w:p w14:paraId="5B5F4038" w14:textId="77777777" w:rsidR="003F0180" w:rsidRDefault="003F0180" w:rsidP="003F0180">
      <w:pPr>
        <w:pBdr>
          <w:top w:val="nil"/>
          <w:left w:val="nil"/>
          <w:bottom w:val="nil"/>
          <w:right w:val="nil"/>
          <w:between w:val="nil"/>
        </w:pBdr>
        <w:spacing w:before="4"/>
        <w:rPr>
          <w:color w:val="000000"/>
          <w:sz w:val="24"/>
          <w:szCs w:val="24"/>
        </w:rPr>
      </w:pPr>
    </w:p>
    <w:p w14:paraId="702F81A0" w14:textId="77777777" w:rsidR="003F0180" w:rsidRPr="00600A9B" w:rsidRDefault="003F0180" w:rsidP="003654EA">
      <w:pPr>
        <w:numPr>
          <w:ilvl w:val="1"/>
          <w:numId w:val="32"/>
        </w:numPr>
        <w:pBdr>
          <w:top w:val="nil"/>
          <w:left w:val="nil"/>
          <w:bottom w:val="nil"/>
          <w:right w:val="nil"/>
          <w:between w:val="nil"/>
        </w:pBdr>
        <w:tabs>
          <w:tab w:val="left" w:pos="713"/>
        </w:tabs>
        <w:spacing w:before="10"/>
        <w:ind w:right="413" w:firstLine="0"/>
        <w:jc w:val="both"/>
        <w:rPr>
          <w:color w:val="000000"/>
          <w:sz w:val="14"/>
          <w:szCs w:val="14"/>
        </w:rPr>
      </w:pPr>
      <w:r w:rsidRPr="00600A9B">
        <w:rPr>
          <w:color w:val="000000"/>
          <w:sz w:val="24"/>
          <w:szCs w:val="24"/>
        </w:rPr>
        <w:t>- A prestação de contas consistirá na apresentação pela ORGANIZAÇÃO DA SOCIEDADE CIVIL do Relatório de Execução do Objeto, até o dia 10 (dez) do mês imediatamente subsequente ao recebimento da parcela, e deverá conter no mínimo:</w:t>
      </w:r>
    </w:p>
    <w:p w14:paraId="698CDCCB" w14:textId="77777777" w:rsidR="003F0180" w:rsidRDefault="003F0180" w:rsidP="003654EA">
      <w:pPr>
        <w:numPr>
          <w:ilvl w:val="0"/>
          <w:numId w:val="30"/>
        </w:numPr>
        <w:pBdr>
          <w:top w:val="nil"/>
          <w:left w:val="nil"/>
          <w:bottom w:val="nil"/>
          <w:right w:val="nil"/>
          <w:between w:val="nil"/>
        </w:pBdr>
        <w:tabs>
          <w:tab w:val="left" w:pos="262"/>
        </w:tabs>
        <w:spacing w:before="90"/>
        <w:ind w:right="410" w:firstLine="0"/>
        <w:jc w:val="both"/>
        <w:rPr>
          <w:color w:val="000000"/>
          <w:sz w:val="24"/>
          <w:szCs w:val="24"/>
        </w:rPr>
      </w:pPr>
      <w:r>
        <w:rPr>
          <w:color w:val="000000"/>
          <w:sz w:val="24"/>
          <w:szCs w:val="24"/>
        </w:rPr>
        <w:t>– O número de metas atendidas, a descrição das ações desenvolvidas para o cumprimento do objeto, para demonstrar o alcance das metas e dos resultados esperados e o comparativo de ações propostas com os resultados alcançados;</w:t>
      </w:r>
    </w:p>
    <w:p w14:paraId="5BFF59BF" w14:textId="77777777" w:rsidR="003F0180" w:rsidRDefault="003F0180" w:rsidP="003F0180">
      <w:pPr>
        <w:pBdr>
          <w:top w:val="nil"/>
          <w:left w:val="nil"/>
          <w:bottom w:val="nil"/>
          <w:right w:val="nil"/>
          <w:between w:val="nil"/>
        </w:pBdr>
        <w:spacing w:before="5"/>
        <w:rPr>
          <w:color w:val="000000"/>
          <w:sz w:val="24"/>
          <w:szCs w:val="24"/>
        </w:rPr>
      </w:pPr>
    </w:p>
    <w:p w14:paraId="6E22D3D8" w14:textId="77777777" w:rsidR="003F0180" w:rsidRDefault="003F0180" w:rsidP="003654EA">
      <w:pPr>
        <w:numPr>
          <w:ilvl w:val="0"/>
          <w:numId w:val="30"/>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 contendo ao menos:</w:t>
      </w:r>
    </w:p>
    <w:p w14:paraId="4925EF0B" w14:textId="77777777" w:rsidR="003F0180" w:rsidRDefault="003F0180" w:rsidP="003F0180">
      <w:pPr>
        <w:pBdr>
          <w:top w:val="nil"/>
          <w:left w:val="nil"/>
          <w:bottom w:val="nil"/>
          <w:right w:val="nil"/>
          <w:between w:val="nil"/>
        </w:pBdr>
        <w:spacing w:before="4"/>
        <w:rPr>
          <w:color w:val="000000"/>
          <w:sz w:val="24"/>
          <w:szCs w:val="24"/>
        </w:rPr>
      </w:pPr>
    </w:p>
    <w:p w14:paraId="4F505049" w14:textId="77777777" w:rsidR="003F0180" w:rsidRDefault="003F0180" w:rsidP="003654EA">
      <w:pPr>
        <w:numPr>
          <w:ilvl w:val="0"/>
          <w:numId w:val="21"/>
        </w:numPr>
        <w:pBdr>
          <w:top w:val="nil"/>
          <w:left w:val="nil"/>
          <w:bottom w:val="nil"/>
          <w:right w:val="nil"/>
          <w:between w:val="nil"/>
        </w:pBdr>
        <w:tabs>
          <w:tab w:val="left" w:pos="473"/>
        </w:tabs>
        <w:spacing w:before="1"/>
        <w:ind w:right="413" w:firstLine="0"/>
        <w:jc w:val="both"/>
        <w:rPr>
          <w:color w:val="000000"/>
          <w:sz w:val="24"/>
          <w:szCs w:val="24"/>
        </w:rPr>
      </w:pPr>
      <w:r>
        <w:rPr>
          <w:color w:val="000000"/>
          <w:sz w:val="24"/>
          <w:szCs w:val="24"/>
        </w:rPr>
        <w:t>relação das despesas e receitas realizadas, inclusive rendimentos financeiros, que possibilitem a comprovação da observância do Plano de Trabalho;</w:t>
      </w:r>
    </w:p>
    <w:p w14:paraId="5724F1CF" w14:textId="77777777" w:rsidR="003F0180" w:rsidRDefault="003F0180" w:rsidP="003F0180">
      <w:pPr>
        <w:pBdr>
          <w:top w:val="nil"/>
          <w:left w:val="nil"/>
          <w:bottom w:val="nil"/>
          <w:right w:val="nil"/>
          <w:between w:val="nil"/>
        </w:pBdr>
        <w:spacing w:before="2"/>
        <w:rPr>
          <w:color w:val="000000"/>
          <w:sz w:val="24"/>
          <w:szCs w:val="24"/>
        </w:rPr>
      </w:pPr>
    </w:p>
    <w:p w14:paraId="3F5D849D" w14:textId="77777777" w:rsidR="003F0180" w:rsidRDefault="003F0180" w:rsidP="003654EA">
      <w:pPr>
        <w:numPr>
          <w:ilvl w:val="0"/>
          <w:numId w:val="21"/>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lastRenderedPageBreak/>
        <w:t>relação de bens adquiridos, produzidos ou transformados, quando houver;</w:t>
      </w:r>
    </w:p>
    <w:p w14:paraId="01B562E4" w14:textId="77777777" w:rsidR="003F0180" w:rsidRDefault="003F0180" w:rsidP="003F0180">
      <w:pPr>
        <w:pBdr>
          <w:top w:val="nil"/>
          <w:left w:val="nil"/>
          <w:bottom w:val="nil"/>
          <w:right w:val="nil"/>
          <w:between w:val="nil"/>
        </w:pBdr>
        <w:spacing w:before="5"/>
        <w:rPr>
          <w:color w:val="000000"/>
          <w:sz w:val="24"/>
          <w:szCs w:val="24"/>
        </w:rPr>
      </w:pPr>
    </w:p>
    <w:p w14:paraId="269F6EDD" w14:textId="77777777" w:rsidR="003F0180" w:rsidRDefault="003F0180" w:rsidP="003654EA">
      <w:pPr>
        <w:numPr>
          <w:ilvl w:val="0"/>
          <w:numId w:val="21"/>
        </w:numPr>
        <w:pBdr>
          <w:top w:val="nil"/>
          <w:left w:val="nil"/>
          <w:bottom w:val="nil"/>
          <w:right w:val="nil"/>
          <w:between w:val="nil"/>
        </w:pBdr>
        <w:tabs>
          <w:tab w:val="left" w:pos="406"/>
        </w:tabs>
        <w:spacing w:before="1"/>
        <w:ind w:right="412" w:firstLine="0"/>
        <w:jc w:val="both"/>
        <w:rPr>
          <w:color w:val="000000"/>
          <w:sz w:val="24"/>
          <w:szCs w:val="24"/>
        </w:rPr>
      </w:pPr>
      <w:r>
        <w:rPr>
          <w:color w:val="000000"/>
          <w:sz w:val="24"/>
          <w:szCs w:val="24"/>
        </w:rPr>
        <w:t>comprovante de devolução do saldo remanescente da conta bancária específica, quando houver;</w:t>
      </w:r>
    </w:p>
    <w:p w14:paraId="4D6CEA4E" w14:textId="77777777" w:rsidR="003F0180" w:rsidRDefault="003F0180" w:rsidP="003F0180">
      <w:pPr>
        <w:pBdr>
          <w:top w:val="nil"/>
          <w:left w:val="nil"/>
          <w:bottom w:val="nil"/>
          <w:right w:val="nil"/>
          <w:between w:val="nil"/>
        </w:pBdr>
        <w:spacing w:before="4"/>
        <w:rPr>
          <w:color w:val="000000"/>
          <w:sz w:val="24"/>
          <w:szCs w:val="24"/>
        </w:rPr>
      </w:pPr>
    </w:p>
    <w:p w14:paraId="666590E5" w14:textId="77777777" w:rsidR="003F0180" w:rsidRDefault="003F0180" w:rsidP="003654EA">
      <w:pPr>
        <w:numPr>
          <w:ilvl w:val="0"/>
          <w:numId w:val="21"/>
        </w:numPr>
        <w:pBdr>
          <w:top w:val="nil"/>
          <w:left w:val="nil"/>
          <w:bottom w:val="nil"/>
          <w:right w:val="nil"/>
          <w:between w:val="nil"/>
        </w:pBdr>
        <w:tabs>
          <w:tab w:val="left" w:pos="382"/>
        </w:tabs>
        <w:ind w:left="382" w:hanging="260"/>
        <w:jc w:val="both"/>
        <w:rPr>
          <w:color w:val="000000"/>
          <w:sz w:val="24"/>
          <w:szCs w:val="24"/>
        </w:rPr>
      </w:pPr>
      <w:r>
        <w:rPr>
          <w:color w:val="000000"/>
          <w:sz w:val="24"/>
          <w:szCs w:val="24"/>
        </w:rPr>
        <w:t>extrato da conta bancária e de aplicação, vinculada ao Termo de Colaboração;</w:t>
      </w:r>
    </w:p>
    <w:p w14:paraId="617483DF" w14:textId="77777777" w:rsidR="003F0180" w:rsidRDefault="003F0180" w:rsidP="003F0180">
      <w:pPr>
        <w:pBdr>
          <w:top w:val="nil"/>
          <w:left w:val="nil"/>
          <w:bottom w:val="nil"/>
          <w:right w:val="nil"/>
          <w:between w:val="nil"/>
        </w:pBdr>
        <w:spacing w:before="3"/>
        <w:rPr>
          <w:color w:val="000000"/>
          <w:sz w:val="24"/>
          <w:szCs w:val="24"/>
        </w:rPr>
      </w:pPr>
    </w:p>
    <w:p w14:paraId="4DF3E451" w14:textId="77777777" w:rsidR="003F0180" w:rsidRDefault="003F0180" w:rsidP="003654EA">
      <w:pPr>
        <w:numPr>
          <w:ilvl w:val="0"/>
          <w:numId w:val="19"/>
        </w:numPr>
        <w:pBdr>
          <w:top w:val="nil"/>
          <w:left w:val="nil"/>
          <w:bottom w:val="nil"/>
          <w:right w:val="nil"/>
          <w:between w:val="nil"/>
        </w:pBdr>
        <w:tabs>
          <w:tab w:val="left" w:pos="372"/>
        </w:tabs>
        <w:ind w:right="413" w:firstLine="0"/>
        <w:jc w:val="both"/>
        <w:rPr>
          <w:color w:val="000000"/>
          <w:sz w:val="24"/>
          <w:szCs w:val="24"/>
        </w:rPr>
      </w:pPr>
      <w:r>
        <w:rPr>
          <w:color w:val="000000"/>
          <w:sz w:val="24"/>
          <w:szCs w:val="24"/>
        </w:rPr>
        <w:t>originais das notas e dos comprovantes fiscais, recibos, faturas, holerites, orçamentos, com data, valor, dados da ORGANIZAÇÃO DA SOCIEDADE CIVIL e do fornecedor, observado o estabelecido no Decreto Municipal nº245/2009.</w:t>
      </w:r>
    </w:p>
    <w:p w14:paraId="208ADD41" w14:textId="77777777" w:rsidR="003F0180" w:rsidRDefault="003F0180" w:rsidP="003F0180">
      <w:pPr>
        <w:pBdr>
          <w:top w:val="nil"/>
          <w:left w:val="nil"/>
          <w:bottom w:val="nil"/>
          <w:right w:val="nil"/>
          <w:between w:val="nil"/>
        </w:pBdr>
        <w:spacing w:before="5"/>
        <w:rPr>
          <w:color w:val="000000"/>
          <w:sz w:val="24"/>
          <w:szCs w:val="24"/>
        </w:rPr>
      </w:pPr>
    </w:p>
    <w:p w14:paraId="0A56DAB0" w14:textId="77777777" w:rsidR="003F0180" w:rsidRDefault="003F0180" w:rsidP="003654EA">
      <w:pPr>
        <w:numPr>
          <w:ilvl w:val="0"/>
          <w:numId w:val="19"/>
        </w:numPr>
        <w:pBdr>
          <w:top w:val="nil"/>
          <w:left w:val="nil"/>
          <w:bottom w:val="nil"/>
          <w:right w:val="nil"/>
          <w:between w:val="nil"/>
        </w:pBdr>
        <w:tabs>
          <w:tab w:val="left" w:pos="420"/>
        </w:tabs>
        <w:ind w:right="410" w:firstLine="0"/>
        <w:jc w:val="both"/>
        <w:rPr>
          <w:color w:val="000000"/>
          <w:sz w:val="24"/>
          <w:szCs w:val="24"/>
        </w:rPr>
      </w:pPr>
      <w:r>
        <w:rPr>
          <w:color w:val="000000"/>
          <w:sz w:val="24"/>
          <w:szCs w:val="24"/>
        </w:rPr>
        <w:t>memória de cálculo do rateio das despesas, nos casos em que algum item do Plano de Trabalho for pago proporcionalmente com recursos da parceria, para demonstrar que não houve duplicidade ou sobreposição de fontes de recursos no custeio de um mesmo item.</w:t>
      </w:r>
    </w:p>
    <w:p w14:paraId="41103DC5" w14:textId="77777777" w:rsidR="003F0180" w:rsidRDefault="003F0180" w:rsidP="003F0180">
      <w:pPr>
        <w:pBdr>
          <w:top w:val="nil"/>
          <w:left w:val="nil"/>
          <w:bottom w:val="nil"/>
          <w:right w:val="nil"/>
          <w:between w:val="nil"/>
        </w:pBdr>
        <w:spacing w:before="4"/>
        <w:rPr>
          <w:color w:val="000000"/>
          <w:sz w:val="24"/>
          <w:szCs w:val="24"/>
        </w:rPr>
      </w:pPr>
    </w:p>
    <w:p w14:paraId="271E925F" w14:textId="77777777" w:rsidR="003F0180" w:rsidRDefault="003F0180" w:rsidP="003654EA">
      <w:pPr>
        <w:numPr>
          <w:ilvl w:val="1"/>
          <w:numId w:val="32"/>
        </w:numPr>
        <w:pBdr>
          <w:top w:val="nil"/>
          <w:left w:val="nil"/>
          <w:bottom w:val="nil"/>
          <w:right w:val="nil"/>
          <w:between w:val="nil"/>
        </w:pBdr>
        <w:tabs>
          <w:tab w:val="left" w:pos="648"/>
        </w:tabs>
        <w:spacing w:before="1"/>
        <w:ind w:right="410" w:firstLine="0"/>
        <w:jc w:val="both"/>
        <w:rPr>
          <w:color w:val="000000"/>
          <w:sz w:val="24"/>
          <w:szCs w:val="24"/>
        </w:rPr>
      </w:pPr>
      <w:r>
        <w:rPr>
          <w:color w:val="000000"/>
          <w:sz w:val="24"/>
          <w:szCs w:val="24"/>
        </w:rPr>
        <w:t>– A prestação de contas final consistirá na apresentação pela ORGANIZAÇÃO DA SOCIEDADE CIVIL do Relatório de Execução do Objeto Final, no prazo de 30 (trinta) dias após o término da vigência da parceria.</w:t>
      </w:r>
    </w:p>
    <w:p w14:paraId="5AE21E40" w14:textId="77777777" w:rsidR="003F0180" w:rsidRDefault="003F0180" w:rsidP="003F0180">
      <w:pPr>
        <w:pBdr>
          <w:top w:val="nil"/>
          <w:left w:val="nil"/>
          <w:bottom w:val="nil"/>
          <w:right w:val="nil"/>
          <w:between w:val="nil"/>
        </w:pBdr>
        <w:spacing w:before="2"/>
        <w:rPr>
          <w:color w:val="000000"/>
          <w:sz w:val="24"/>
          <w:szCs w:val="24"/>
        </w:rPr>
      </w:pPr>
    </w:p>
    <w:p w14:paraId="2FAF71FD" w14:textId="77777777" w:rsidR="003F0180" w:rsidRDefault="003F0180" w:rsidP="003654EA">
      <w:pPr>
        <w:numPr>
          <w:ilvl w:val="2"/>
          <w:numId w:val="32"/>
        </w:numPr>
        <w:pBdr>
          <w:top w:val="nil"/>
          <w:left w:val="nil"/>
          <w:bottom w:val="nil"/>
          <w:right w:val="nil"/>
          <w:between w:val="nil"/>
        </w:pBdr>
        <w:tabs>
          <w:tab w:val="left" w:pos="782"/>
        </w:tabs>
        <w:spacing w:before="1"/>
        <w:jc w:val="both"/>
        <w:rPr>
          <w:color w:val="000000"/>
          <w:sz w:val="24"/>
          <w:szCs w:val="24"/>
        </w:rPr>
      </w:pPr>
      <w:r>
        <w:rPr>
          <w:color w:val="000000"/>
          <w:sz w:val="24"/>
          <w:szCs w:val="24"/>
        </w:rPr>
        <w:t>- O relatório de execução do objeto deverá conter:</w:t>
      </w:r>
    </w:p>
    <w:p w14:paraId="78B4D099" w14:textId="77777777" w:rsidR="003F0180" w:rsidRDefault="003F0180" w:rsidP="003F0180">
      <w:pPr>
        <w:pBdr>
          <w:top w:val="nil"/>
          <w:left w:val="nil"/>
          <w:bottom w:val="nil"/>
          <w:right w:val="nil"/>
          <w:between w:val="nil"/>
        </w:pBdr>
        <w:spacing w:before="4"/>
        <w:rPr>
          <w:color w:val="000000"/>
          <w:sz w:val="24"/>
          <w:szCs w:val="24"/>
        </w:rPr>
      </w:pPr>
    </w:p>
    <w:p w14:paraId="4BB367AE" w14:textId="77777777" w:rsidR="003F0180" w:rsidRDefault="003F0180" w:rsidP="003654EA">
      <w:pPr>
        <w:numPr>
          <w:ilvl w:val="0"/>
          <w:numId w:val="17"/>
        </w:numPr>
        <w:pBdr>
          <w:top w:val="nil"/>
          <w:left w:val="nil"/>
          <w:bottom w:val="nil"/>
          <w:right w:val="nil"/>
          <w:between w:val="nil"/>
        </w:pBdr>
        <w:tabs>
          <w:tab w:val="left" w:pos="255"/>
        </w:tabs>
        <w:ind w:right="413" w:firstLine="0"/>
        <w:jc w:val="both"/>
        <w:rPr>
          <w:color w:val="000000"/>
          <w:sz w:val="24"/>
          <w:szCs w:val="24"/>
        </w:rPr>
      </w:pPr>
      <w:r>
        <w:rPr>
          <w:color w:val="000000"/>
          <w:sz w:val="24"/>
          <w:szCs w:val="24"/>
        </w:rPr>
        <w:t>- descrição das ações desenvolvidas para o cumprimento do objeto, para demonstrar o alcance das metas e dos resultados esperados e o comparativo de metas propostas com os resultados alcançados;</w:t>
      </w:r>
    </w:p>
    <w:p w14:paraId="3C9D5FD8" w14:textId="77777777" w:rsidR="003F0180" w:rsidRDefault="003F0180" w:rsidP="003F0180">
      <w:pPr>
        <w:pBdr>
          <w:top w:val="nil"/>
          <w:left w:val="nil"/>
          <w:bottom w:val="nil"/>
          <w:right w:val="nil"/>
          <w:between w:val="nil"/>
        </w:pBdr>
        <w:spacing w:before="3"/>
        <w:rPr>
          <w:color w:val="000000"/>
          <w:sz w:val="24"/>
          <w:szCs w:val="24"/>
        </w:rPr>
      </w:pPr>
    </w:p>
    <w:p w14:paraId="7C72AEF1" w14:textId="77777777" w:rsidR="003F0180" w:rsidRDefault="003F0180" w:rsidP="003654EA">
      <w:pPr>
        <w:numPr>
          <w:ilvl w:val="0"/>
          <w:numId w:val="17"/>
        </w:numPr>
        <w:pBdr>
          <w:top w:val="nil"/>
          <w:left w:val="nil"/>
          <w:bottom w:val="nil"/>
          <w:right w:val="nil"/>
          <w:between w:val="nil"/>
        </w:pBdr>
        <w:tabs>
          <w:tab w:val="left" w:pos="375"/>
        </w:tabs>
        <w:ind w:right="418" w:firstLine="0"/>
        <w:jc w:val="both"/>
        <w:rPr>
          <w:color w:val="000000"/>
          <w:sz w:val="24"/>
          <w:szCs w:val="24"/>
        </w:rPr>
      </w:pPr>
      <w:r>
        <w:rPr>
          <w:color w:val="000000"/>
          <w:sz w:val="24"/>
          <w:szCs w:val="24"/>
        </w:rPr>
        <w:t>- relatório de execução financeira, com a descrição das despesas e receitas efetivamente realizadas e sua vinculação com a execução do objeto.</w:t>
      </w:r>
    </w:p>
    <w:p w14:paraId="56AE4CB5" w14:textId="77777777" w:rsidR="003F0180" w:rsidRDefault="003F0180" w:rsidP="003F0180">
      <w:pPr>
        <w:pBdr>
          <w:top w:val="nil"/>
          <w:left w:val="nil"/>
          <w:bottom w:val="nil"/>
          <w:right w:val="nil"/>
          <w:between w:val="nil"/>
        </w:pBdr>
        <w:spacing w:before="5"/>
        <w:rPr>
          <w:color w:val="000000"/>
          <w:sz w:val="24"/>
          <w:szCs w:val="24"/>
        </w:rPr>
      </w:pPr>
    </w:p>
    <w:p w14:paraId="77C1B103" w14:textId="77777777" w:rsidR="003F0180" w:rsidRDefault="003F0180" w:rsidP="003654EA">
      <w:pPr>
        <w:numPr>
          <w:ilvl w:val="0"/>
          <w:numId w:val="17"/>
        </w:numPr>
        <w:pBdr>
          <w:top w:val="nil"/>
          <w:left w:val="nil"/>
          <w:bottom w:val="nil"/>
          <w:right w:val="nil"/>
          <w:between w:val="nil"/>
        </w:pBdr>
        <w:tabs>
          <w:tab w:val="left" w:pos="434"/>
        </w:tabs>
        <w:ind w:right="412" w:firstLine="0"/>
        <w:jc w:val="both"/>
        <w:rPr>
          <w:color w:val="000000"/>
          <w:sz w:val="24"/>
          <w:szCs w:val="24"/>
        </w:rPr>
      </w:pPr>
      <w:r>
        <w:rPr>
          <w:color w:val="000000"/>
          <w:sz w:val="24"/>
          <w:szCs w:val="24"/>
        </w:rPr>
        <w:t>- comprovação do cumprimento do objeto, por documentos como lista de presença, fotos, depoimentos, vídeos e outros suportes;</w:t>
      </w:r>
    </w:p>
    <w:p w14:paraId="5CB0CA8E" w14:textId="77777777" w:rsidR="003F0180" w:rsidRDefault="003F0180" w:rsidP="003F0180">
      <w:pPr>
        <w:pBdr>
          <w:top w:val="nil"/>
          <w:left w:val="nil"/>
          <w:bottom w:val="nil"/>
          <w:right w:val="nil"/>
          <w:between w:val="nil"/>
        </w:pBdr>
        <w:spacing w:before="5"/>
        <w:rPr>
          <w:color w:val="000000"/>
          <w:sz w:val="24"/>
          <w:szCs w:val="24"/>
        </w:rPr>
      </w:pPr>
    </w:p>
    <w:p w14:paraId="05579D34" w14:textId="77777777" w:rsidR="003F0180" w:rsidRDefault="003F0180" w:rsidP="003654EA">
      <w:pPr>
        <w:numPr>
          <w:ilvl w:val="0"/>
          <w:numId w:val="17"/>
        </w:numPr>
        <w:pBdr>
          <w:top w:val="nil"/>
          <w:left w:val="nil"/>
          <w:bottom w:val="nil"/>
          <w:right w:val="nil"/>
          <w:between w:val="nil"/>
        </w:pBdr>
        <w:tabs>
          <w:tab w:val="left" w:pos="427"/>
        </w:tabs>
        <w:ind w:right="416" w:firstLine="0"/>
        <w:jc w:val="both"/>
        <w:rPr>
          <w:color w:val="000000"/>
          <w:sz w:val="24"/>
          <w:szCs w:val="24"/>
        </w:rPr>
      </w:pPr>
      <w:r>
        <w:rPr>
          <w:color w:val="000000"/>
          <w:sz w:val="24"/>
          <w:szCs w:val="24"/>
        </w:rPr>
        <w:t>- documentos sobre o grau de satisfação do público alvo, que poderão consistir em resultado de pesquisa de satisfação realizada no curso da parceria ou outros documentos, tais como declaração de entidade pública ou privada local, ou manifestação do conselho setorial.</w:t>
      </w:r>
    </w:p>
    <w:p w14:paraId="0D3691C9" w14:textId="77777777" w:rsidR="003F0180" w:rsidRDefault="003F0180" w:rsidP="003F0180">
      <w:pPr>
        <w:pBdr>
          <w:top w:val="nil"/>
          <w:left w:val="nil"/>
          <w:bottom w:val="nil"/>
          <w:right w:val="nil"/>
          <w:between w:val="nil"/>
        </w:pBdr>
        <w:spacing w:before="2"/>
        <w:rPr>
          <w:color w:val="000000"/>
          <w:sz w:val="24"/>
          <w:szCs w:val="24"/>
        </w:rPr>
      </w:pPr>
    </w:p>
    <w:p w14:paraId="018380D9" w14:textId="77777777" w:rsidR="003F0180" w:rsidRPr="00295DAA" w:rsidRDefault="003F0180" w:rsidP="003654EA">
      <w:pPr>
        <w:numPr>
          <w:ilvl w:val="1"/>
          <w:numId w:val="32"/>
        </w:numPr>
        <w:pBdr>
          <w:top w:val="nil"/>
          <w:left w:val="nil"/>
          <w:bottom w:val="nil"/>
          <w:right w:val="nil"/>
          <w:between w:val="nil"/>
        </w:pBdr>
        <w:tabs>
          <w:tab w:val="left" w:pos="605"/>
        </w:tabs>
        <w:spacing w:before="10"/>
        <w:ind w:right="417" w:firstLine="0"/>
        <w:jc w:val="both"/>
        <w:rPr>
          <w:color w:val="000000"/>
          <w:sz w:val="14"/>
          <w:szCs w:val="14"/>
        </w:rPr>
      </w:pPr>
      <w:r w:rsidRPr="00295DAA">
        <w:rPr>
          <w:color w:val="000000"/>
          <w:sz w:val="24"/>
          <w:szCs w:val="24"/>
        </w:rPr>
        <w:t>– O parecer técnico do GESTOR sobre o Relatório de Execução do Objeto, considerando o teor do relatório técnico de monitoramento e avaliação, consistirá na verificação do cumprimento do objeto, podendo o gestor da parceria:</w:t>
      </w:r>
    </w:p>
    <w:p w14:paraId="2CF2BA7B" w14:textId="77777777" w:rsidR="003F0180" w:rsidRDefault="003F0180" w:rsidP="003654EA">
      <w:pPr>
        <w:numPr>
          <w:ilvl w:val="0"/>
          <w:numId w:val="15"/>
        </w:numPr>
        <w:pBdr>
          <w:top w:val="nil"/>
          <w:left w:val="nil"/>
          <w:bottom w:val="nil"/>
          <w:right w:val="nil"/>
          <w:between w:val="nil"/>
        </w:pBdr>
        <w:tabs>
          <w:tab w:val="left" w:pos="319"/>
        </w:tabs>
        <w:spacing w:before="90"/>
        <w:jc w:val="both"/>
        <w:rPr>
          <w:color w:val="000000"/>
          <w:sz w:val="24"/>
          <w:szCs w:val="24"/>
        </w:rPr>
      </w:pPr>
      <w:r>
        <w:rPr>
          <w:color w:val="000000"/>
          <w:sz w:val="24"/>
          <w:szCs w:val="24"/>
        </w:rPr>
        <w:t>– Concluir que houve cumprimento integral do objeto;</w:t>
      </w:r>
    </w:p>
    <w:p w14:paraId="76E8DC9E" w14:textId="77777777" w:rsidR="003F0180" w:rsidRDefault="003F0180" w:rsidP="003F0180">
      <w:pPr>
        <w:pBdr>
          <w:top w:val="nil"/>
          <w:left w:val="nil"/>
          <w:bottom w:val="nil"/>
          <w:right w:val="nil"/>
          <w:between w:val="nil"/>
        </w:pBdr>
        <w:spacing w:before="5"/>
        <w:rPr>
          <w:color w:val="000000"/>
          <w:sz w:val="24"/>
          <w:szCs w:val="24"/>
        </w:rPr>
      </w:pPr>
    </w:p>
    <w:p w14:paraId="5E64A03B" w14:textId="77777777" w:rsidR="003F0180" w:rsidRDefault="003F0180" w:rsidP="003654EA">
      <w:pPr>
        <w:numPr>
          <w:ilvl w:val="0"/>
          <w:numId w:val="15"/>
        </w:numPr>
        <w:pBdr>
          <w:top w:val="nil"/>
          <w:left w:val="nil"/>
          <w:bottom w:val="nil"/>
          <w:right w:val="nil"/>
          <w:between w:val="nil"/>
        </w:pBdr>
        <w:tabs>
          <w:tab w:val="left" w:pos="343"/>
        </w:tabs>
        <w:ind w:left="122" w:right="416" w:firstLine="0"/>
        <w:jc w:val="both"/>
        <w:rPr>
          <w:color w:val="000000"/>
          <w:sz w:val="24"/>
          <w:szCs w:val="24"/>
        </w:rPr>
      </w:pPr>
      <w:r>
        <w:rPr>
          <w:color w:val="000000"/>
          <w:sz w:val="24"/>
          <w:szCs w:val="24"/>
        </w:rPr>
        <w:t xml:space="preserve">– Concluir que houve cumprimento com ressalvas, </w:t>
      </w:r>
      <w:r>
        <w:rPr>
          <w:sz w:val="24"/>
          <w:szCs w:val="24"/>
        </w:rPr>
        <w:t>mediante</w:t>
      </w:r>
      <w:r>
        <w:rPr>
          <w:color w:val="000000"/>
          <w:sz w:val="24"/>
          <w:szCs w:val="24"/>
        </w:rPr>
        <w:t xml:space="preserve"> justificativa suficiente quanto às metas não alcançadas;</w:t>
      </w:r>
    </w:p>
    <w:p w14:paraId="5563DF35" w14:textId="77777777" w:rsidR="003F0180" w:rsidRDefault="003F0180" w:rsidP="003F0180">
      <w:pPr>
        <w:pBdr>
          <w:top w:val="nil"/>
          <w:left w:val="nil"/>
          <w:bottom w:val="nil"/>
          <w:right w:val="nil"/>
          <w:between w:val="nil"/>
        </w:pBdr>
        <w:spacing w:before="4"/>
        <w:rPr>
          <w:color w:val="000000"/>
          <w:sz w:val="24"/>
          <w:szCs w:val="24"/>
        </w:rPr>
      </w:pPr>
    </w:p>
    <w:p w14:paraId="7376E40B" w14:textId="77777777" w:rsidR="003F0180" w:rsidRDefault="003F0180" w:rsidP="003F0180">
      <w:pPr>
        <w:pBdr>
          <w:top w:val="nil"/>
          <w:left w:val="nil"/>
          <w:bottom w:val="nil"/>
          <w:right w:val="nil"/>
          <w:between w:val="nil"/>
        </w:pBdr>
        <w:spacing w:before="1"/>
        <w:ind w:left="122" w:right="414"/>
        <w:jc w:val="both"/>
        <w:rPr>
          <w:color w:val="000000"/>
          <w:sz w:val="24"/>
          <w:szCs w:val="24"/>
        </w:rPr>
      </w:pPr>
      <w:r>
        <w:rPr>
          <w:color w:val="000000"/>
          <w:sz w:val="24"/>
          <w:szCs w:val="24"/>
        </w:rPr>
        <w:t>II – Concluir que o objeto não foi cumprido e que não há justificativa suficiente para que as metas não tenham sido alcançadas, o que implicará emissão de parecer técnico preliminar indicando glosa dos valores relacionados a metas descumpridas sem justificativa suficiente, que enseje em rejeição da prestação de contas e determinação de imediata instauração de tomada de contas especial.</w:t>
      </w:r>
    </w:p>
    <w:p w14:paraId="33177A80" w14:textId="77777777" w:rsidR="003F0180" w:rsidRDefault="003F0180" w:rsidP="003F0180">
      <w:pPr>
        <w:pBdr>
          <w:top w:val="nil"/>
          <w:left w:val="nil"/>
          <w:bottom w:val="nil"/>
          <w:right w:val="nil"/>
          <w:between w:val="nil"/>
        </w:pBdr>
        <w:spacing w:before="2"/>
        <w:rPr>
          <w:color w:val="000000"/>
          <w:sz w:val="24"/>
          <w:szCs w:val="24"/>
        </w:rPr>
      </w:pPr>
    </w:p>
    <w:p w14:paraId="26C347C2" w14:textId="77777777" w:rsidR="003F0180" w:rsidRDefault="003F0180" w:rsidP="003654EA">
      <w:pPr>
        <w:numPr>
          <w:ilvl w:val="2"/>
          <w:numId w:val="32"/>
        </w:numPr>
        <w:pBdr>
          <w:top w:val="nil"/>
          <w:left w:val="nil"/>
          <w:bottom w:val="nil"/>
          <w:right w:val="nil"/>
          <w:between w:val="nil"/>
        </w:pBdr>
        <w:tabs>
          <w:tab w:val="left" w:pos="838"/>
        </w:tabs>
        <w:ind w:left="122" w:right="411" w:firstLine="0"/>
        <w:jc w:val="both"/>
        <w:rPr>
          <w:color w:val="000000"/>
          <w:sz w:val="24"/>
          <w:szCs w:val="24"/>
        </w:rPr>
      </w:pPr>
      <w:r>
        <w:rPr>
          <w:color w:val="000000"/>
          <w:sz w:val="24"/>
          <w:szCs w:val="24"/>
        </w:rPr>
        <w:lastRenderedPageBreak/>
        <w:t>- Com fins de diagnóstico, para que a ADMINISTRAÇÃO PÚBLICA conheça a realidade contemplada pela parceria, o parecer técnico abordará os impactos econômicos ou sociais das ações, o grau de satisfação do público-alvo e a possibilidade de sustentabilidade das ações.</w:t>
      </w:r>
    </w:p>
    <w:p w14:paraId="2CA4AD5A" w14:textId="77777777" w:rsidR="003F0180" w:rsidRDefault="003F0180" w:rsidP="003F0180">
      <w:pPr>
        <w:pBdr>
          <w:top w:val="nil"/>
          <w:left w:val="nil"/>
          <w:bottom w:val="nil"/>
          <w:right w:val="nil"/>
          <w:between w:val="nil"/>
        </w:pBdr>
        <w:spacing w:before="5"/>
        <w:rPr>
          <w:color w:val="000000"/>
          <w:sz w:val="24"/>
          <w:szCs w:val="24"/>
        </w:rPr>
      </w:pPr>
    </w:p>
    <w:p w14:paraId="449B214C" w14:textId="77777777" w:rsidR="003F0180" w:rsidRDefault="003F0180" w:rsidP="003654EA">
      <w:pPr>
        <w:numPr>
          <w:ilvl w:val="1"/>
          <w:numId w:val="32"/>
        </w:numPr>
        <w:pBdr>
          <w:top w:val="nil"/>
          <w:left w:val="nil"/>
          <w:bottom w:val="nil"/>
          <w:right w:val="nil"/>
          <w:between w:val="nil"/>
        </w:pBdr>
        <w:tabs>
          <w:tab w:val="left" w:pos="653"/>
        </w:tabs>
        <w:spacing w:before="1"/>
        <w:ind w:right="418" w:firstLine="0"/>
        <w:jc w:val="both"/>
        <w:rPr>
          <w:color w:val="000000"/>
          <w:sz w:val="24"/>
          <w:szCs w:val="24"/>
        </w:rPr>
      </w:pPr>
      <w:r>
        <w:rPr>
          <w:color w:val="000000"/>
          <w:sz w:val="24"/>
          <w:szCs w:val="24"/>
        </w:rPr>
        <w:t>- A análise da prestação de contas final será realizada pelo Controle Interno do Município.</w:t>
      </w:r>
    </w:p>
    <w:p w14:paraId="0E594504" w14:textId="77777777" w:rsidR="003F0180" w:rsidRDefault="003F0180" w:rsidP="003F0180">
      <w:pPr>
        <w:pBdr>
          <w:top w:val="nil"/>
          <w:left w:val="nil"/>
          <w:bottom w:val="nil"/>
          <w:right w:val="nil"/>
          <w:between w:val="nil"/>
        </w:pBdr>
        <w:spacing w:before="4"/>
        <w:rPr>
          <w:color w:val="000000"/>
          <w:sz w:val="24"/>
          <w:szCs w:val="24"/>
        </w:rPr>
      </w:pPr>
    </w:p>
    <w:p w14:paraId="11B96D38" w14:textId="77777777" w:rsidR="003F0180" w:rsidRDefault="003F0180" w:rsidP="003654EA">
      <w:pPr>
        <w:numPr>
          <w:ilvl w:val="1"/>
          <w:numId w:val="32"/>
        </w:numPr>
        <w:pBdr>
          <w:top w:val="nil"/>
          <w:left w:val="nil"/>
          <w:bottom w:val="nil"/>
          <w:right w:val="nil"/>
          <w:between w:val="nil"/>
        </w:pBdr>
        <w:tabs>
          <w:tab w:val="left" w:pos="588"/>
        </w:tabs>
        <w:ind w:right="413" w:firstLine="0"/>
        <w:jc w:val="both"/>
        <w:rPr>
          <w:color w:val="000000"/>
          <w:sz w:val="24"/>
          <w:szCs w:val="24"/>
        </w:rPr>
      </w:pPr>
      <w:r>
        <w:rPr>
          <w:color w:val="000000"/>
          <w:sz w:val="24"/>
          <w:szCs w:val="24"/>
        </w:rPr>
        <w:t>- O julgamento final das contas, realizado pela autoridade que celebrou a parceria ou agente público por ele delegado, considerará o conjunto de documentos sobre a execução e o monitoramento da parceria, bem como o parecer técnico conclusivo.</w:t>
      </w:r>
    </w:p>
    <w:p w14:paraId="119FAAC1" w14:textId="77777777" w:rsidR="003F0180" w:rsidRDefault="003F0180" w:rsidP="003F0180">
      <w:pPr>
        <w:pBdr>
          <w:top w:val="nil"/>
          <w:left w:val="nil"/>
          <w:bottom w:val="nil"/>
          <w:right w:val="nil"/>
          <w:between w:val="nil"/>
        </w:pBdr>
        <w:spacing w:before="3"/>
        <w:rPr>
          <w:color w:val="000000"/>
          <w:sz w:val="24"/>
          <w:szCs w:val="24"/>
        </w:rPr>
      </w:pPr>
    </w:p>
    <w:p w14:paraId="35666470" w14:textId="77777777" w:rsidR="003F0180" w:rsidRDefault="003F0180" w:rsidP="003654EA">
      <w:pPr>
        <w:numPr>
          <w:ilvl w:val="1"/>
          <w:numId w:val="32"/>
        </w:numPr>
        <w:pBdr>
          <w:top w:val="nil"/>
          <w:left w:val="nil"/>
          <w:bottom w:val="nil"/>
          <w:right w:val="nil"/>
          <w:between w:val="nil"/>
        </w:pBdr>
        <w:tabs>
          <w:tab w:val="left" w:pos="617"/>
        </w:tabs>
        <w:ind w:right="414" w:firstLine="0"/>
        <w:jc w:val="both"/>
        <w:rPr>
          <w:color w:val="000000"/>
          <w:sz w:val="24"/>
          <w:szCs w:val="24"/>
        </w:rPr>
      </w:pPr>
      <w:r>
        <w:rPr>
          <w:color w:val="000000"/>
          <w:sz w:val="24"/>
          <w:szCs w:val="24"/>
        </w:rPr>
        <w:t>- A decisão final de julgamento das contas será de aprovação das contas, aprovação das contas com ressalvas ou rejeição das contas, com instauração da tomada de contas especial.</w:t>
      </w:r>
    </w:p>
    <w:p w14:paraId="3427EA9D" w14:textId="77777777" w:rsidR="003F0180" w:rsidRDefault="003F0180" w:rsidP="003F0180">
      <w:pPr>
        <w:pBdr>
          <w:top w:val="nil"/>
          <w:left w:val="nil"/>
          <w:bottom w:val="nil"/>
          <w:right w:val="nil"/>
          <w:between w:val="nil"/>
        </w:pBdr>
        <w:spacing w:before="5"/>
        <w:rPr>
          <w:color w:val="000000"/>
          <w:sz w:val="24"/>
          <w:szCs w:val="24"/>
        </w:rPr>
      </w:pPr>
    </w:p>
    <w:p w14:paraId="7A605F46" w14:textId="77777777" w:rsidR="003F0180" w:rsidRDefault="003F0180" w:rsidP="003654EA">
      <w:pPr>
        <w:numPr>
          <w:ilvl w:val="2"/>
          <w:numId w:val="32"/>
        </w:numPr>
        <w:pBdr>
          <w:top w:val="nil"/>
          <w:left w:val="nil"/>
          <w:bottom w:val="nil"/>
          <w:right w:val="nil"/>
          <w:between w:val="nil"/>
        </w:pBdr>
        <w:tabs>
          <w:tab w:val="left" w:pos="828"/>
        </w:tabs>
        <w:ind w:left="122" w:right="415" w:firstLine="0"/>
        <w:jc w:val="both"/>
        <w:rPr>
          <w:color w:val="000000"/>
          <w:sz w:val="24"/>
          <w:szCs w:val="24"/>
        </w:rPr>
      </w:pPr>
      <w:r>
        <w:rPr>
          <w:color w:val="000000"/>
          <w:sz w:val="24"/>
          <w:szCs w:val="24"/>
        </w:rPr>
        <w:t>- A aprovação das contas com ressalvas ocorrerá quando, apesar de cumpridos os objetivos e metas de parceria, for constatada impropriedade ou qualquer outra falta que não resulte em dano ao erário.</w:t>
      </w:r>
    </w:p>
    <w:p w14:paraId="5E340341" w14:textId="77777777" w:rsidR="003F0180" w:rsidRDefault="003F0180" w:rsidP="003F0180">
      <w:pPr>
        <w:pBdr>
          <w:top w:val="nil"/>
          <w:left w:val="nil"/>
          <w:bottom w:val="nil"/>
          <w:right w:val="nil"/>
          <w:between w:val="nil"/>
        </w:pBdr>
        <w:spacing w:before="5"/>
        <w:rPr>
          <w:color w:val="000000"/>
          <w:sz w:val="24"/>
          <w:szCs w:val="24"/>
        </w:rPr>
      </w:pPr>
    </w:p>
    <w:p w14:paraId="0C6DB426" w14:textId="77777777" w:rsidR="003F0180" w:rsidRDefault="003F0180" w:rsidP="003654EA">
      <w:pPr>
        <w:numPr>
          <w:ilvl w:val="2"/>
          <w:numId w:val="32"/>
        </w:numPr>
        <w:pBdr>
          <w:top w:val="nil"/>
          <w:left w:val="nil"/>
          <w:bottom w:val="nil"/>
          <w:right w:val="nil"/>
          <w:between w:val="nil"/>
        </w:pBdr>
        <w:tabs>
          <w:tab w:val="left" w:pos="773"/>
        </w:tabs>
        <w:ind w:left="122" w:right="411" w:firstLine="0"/>
        <w:jc w:val="both"/>
        <w:rPr>
          <w:color w:val="000000"/>
          <w:sz w:val="24"/>
          <w:szCs w:val="24"/>
        </w:rPr>
      </w:pPr>
      <w:r>
        <w:rPr>
          <w:color w:val="000000"/>
          <w:sz w:val="24"/>
          <w:szCs w:val="24"/>
        </w:rPr>
        <w:t>- A rejeição das contas ocorrerá quando comprovada omissão no dever de prestar contas; descumprimento injustificado do objeto da parceria; dano ao erário decorrente de ato de gestão ilegítimo ou antieconômico; ou desfalque ou desvio de dinheiro, bens ou valores públicos.</w:t>
      </w:r>
    </w:p>
    <w:p w14:paraId="67A4DFFB" w14:textId="77777777" w:rsidR="003F0180" w:rsidRDefault="003F0180" w:rsidP="003F0180">
      <w:pPr>
        <w:pBdr>
          <w:top w:val="nil"/>
          <w:left w:val="nil"/>
          <w:bottom w:val="nil"/>
          <w:right w:val="nil"/>
          <w:between w:val="nil"/>
        </w:pBdr>
        <w:spacing w:before="2"/>
        <w:rPr>
          <w:color w:val="000000"/>
          <w:sz w:val="24"/>
          <w:szCs w:val="24"/>
        </w:rPr>
      </w:pPr>
    </w:p>
    <w:p w14:paraId="3B3199A5" w14:textId="77777777" w:rsidR="003F0180" w:rsidRDefault="003F0180" w:rsidP="003654EA">
      <w:pPr>
        <w:numPr>
          <w:ilvl w:val="1"/>
          <w:numId w:val="32"/>
        </w:numPr>
        <w:pBdr>
          <w:top w:val="nil"/>
          <w:left w:val="nil"/>
          <w:bottom w:val="nil"/>
          <w:right w:val="nil"/>
          <w:between w:val="nil"/>
        </w:pBdr>
        <w:tabs>
          <w:tab w:val="left" w:pos="598"/>
        </w:tabs>
        <w:spacing w:before="1"/>
        <w:ind w:right="413" w:firstLine="0"/>
        <w:jc w:val="both"/>
        <w:rPr>
          <w:color w:val="000000"/>
          <w:sz w:val="24"/>
          <w:szCs w:val="24"/>
        </w:rPr>
      </w:pPr>
      <w:r>
        <w:rPr>
          <w:color w:val="000000"/>
          <w:sz w:val="24"/>
          <w:szCs w:val="24"/>
        </w:rPr>
        <w:t>- A ORGANIZAÇÃO DA SOCIEDADE CIVIL poderá apresentar recurso administrativo no prazo de 15 (quinze) dias após sua notificação quanto à decisão final de julgamento das contas.</w:t>
      </w:r>
    </w:p>
    <w:p w14:paraId="78E01346" w14:textId="77777777" w:rsidR="003F0180" w:rsidRDefault="003F0180" w:rsidP="003F0180">
      <w:pPr>
        <w:pBdr>
          <w:top w:val="nil"/>
          <w:left w:val="nil"/>
          <w:bottom w:val="nil"/>
          <w:right w:val="nil"/>
          <w:between w:val="nil"/>
        </w:pBdr>
        <w:spacing w:before="4"/>
        <w:rPr>
          <w:color w:val="000000"/>
          <w:sz w:val="24"/>
          <w:szCs w:val="24"/>
        </w:rPr>
      </w:pPr>
    </w:p>
    <w:p w14:paraId="47505772" w14:textId="77777777" w:rsidR="003F0180" w:rsidRDefault="003F0180" w:rsidP="003654EA">
      <w:pPr>
        <w:numPr>
          <w:ilvl w:val="2"/>
          <w:numId w:val="32"/>
        </w:numPr>
        <w:pBdr>
          <w:top w:val="nil"/>
          <w:left w:val="nil"/>
          <w:bottom w:val="nil"/>
          <w:right w:val="nil"/>
          <w:between w:val="nil"/>
        </w:pBdr>
        <w:tabs>
          <w:tab w:val="left" w:pos="770"/>
        </w:tabs>
        <w:spacing w:before="1"/>
        <w:ind w:left="122" w:right="415" w:firstLine="0"/>
        <w:jc w:val="both"/>
        <w:rPr>
          <w:color w:val="000000"/>
          <w:sz w:val="24"/>
          <w:szCs w:val="24"/>
        </w:rPr>
      </w:pPr>
      <w:r>
        <w:rPr>
          <w:color w:val="000000"/>
          <w:sz w:val="24"/>
          <w:szCs w:val="24"/>
        </w:rPr>
        <w:t>- O recurso será dirigido à autoridade que proferiu a decisão, a qual, se não a reconsiderar no prazo de 15 (quinze) dias, encaminhará o recurso à autoridade superior.</w:t>
      </w:r>
    </w:p>
    <w:p w14:paraId="7037835B" w14:textId="77777777" w:rsidR="003F0180" w:rsidRDefault="003F0180" w:rsidP="003F0180">
      <w:pPr>
        <w:pBdr>
          <w:top w:val="nil"/>
          <w:left w:val="nil"/>
          <w:bottom w:val="nil"/>
          <w:right w:val="nil"/>
          <w:between w:val="nil"/>
        </w:pBdr>
        <w:spacing w:before="2"/>
        <w:rPr>
          <w:color w:val="000000"/>
          <w:sz w:val="24"/>
          <w:szCs w:val="24"/>
        </w:rPr>
      </w:pPr>
    </w:p>
    <w:p w14:paraId="1CB73D30" w14:textId="77777777" w:rsidR="003F0180" w:rsidRDefault="003F0180" w:rsidP="003654EA">
      <w:pPr>
        <w:numPr>
          <w:ilvl w:val="1"/>
          <w:numId w:val="32"/>
        </w:numPr>
        <w:pBdr>
          <w:top w:val="nil"/>
          <w:left w:val="nil"/>
          <w:bottom w:val="nil"/>
          <w:right w:val="nil"/>
          <w:between w:val="nil"/>
        </w:pBdr>
        <w:tabs>
          <w:tab w:val="left" w:pos="624"/>
        </w:tabs>
        <w:spacing w:before="1"/>
        <w:ind w:right="414" w:firstLine="0"/>
        <w:jc w:val="both"/>
        <w:rPr>
          <w:color w:val="000000"/>
          <w:sz w:val="24"/>
          <w:szCs w:val="24"/>
        </w:rPr>
      </w:pPr>
      <w:r>
        <w:rPr>
          <w:color w:val="000000"/>
          <w:sz w:val="24"/>
          <w:szCs w:val="24"/>
        </w:rPr>
        <w:t>- Exaurida a fase recursal, no caso de aprovação com ressalvas, a ADMINISTRAÇÃO PÚBLICA providenciará o registro das causas das ressalvas, que terá caráter educativo e preventivo, podendo ser considerado na eventual aplicação de sanções.</w:t>
      </w:r>
    </w:p>
    <w:p w14:paraId="3CB3091E" w14:textId="77777777" w:rsidR="003F0180" w:rsidRDefault="003F0180" w:rsidP="003F0180">
      <w:pPr>
        <w:pBdr>
          <w:top w:val="nil"/>
          <w:left w:val="nil"/>
          <w:bottom w:val="nil"/>
          <w:right w:val="nil"/>
          <w:between w:val="nil"/>
        </w:pBdr>
        <w:spacing w:before="4"/>
        <w:rPr>
          <w:color w:val="000000"/>
          <w:sz w:val="24"/>
          <w:szCs w:val="24"/>
        </w:rPr>
      </w:pPr>
    </w:p>
    <w:p w14:paraId="3B71A3F5" w14:textId="77777777" w:rsidR="003F0180" w:rsidRPr="00295DAA" w:rsidRDefault="003F0180" w:rsidP="003654EA">
      <w:pPr>
        <w:numPr>
          <w:ilvl w:val="1"/>
          <w:numId w:val="32"/>
        </w:numPr>
        <w:pBdr>
          <w:top w:val="nil"/>
          <w:left w:val="nil"/>
          <w:bottom w:val="nil"/>
          <w:right w:val="nil"/>
          <w:between w:val="nil"/>
        </w:pBdr>
        <w:tabs>
          <w:tab w:val="left" w:pos="778"/>
        </w:tabs>
        <w:spacing w:before="10"/>
        <w:ind w:right="413" w:firstLine="0"/>
        <w:jc w:val="both"/>
        <w:rPr>
          <w:color w:val="000000"/>
          <w:sz w:val="14"/>
          <w:szCs w:val="14"/>
        </w:rPr>
      </w:pPr>
      <w:r w:rsidRPr="00295DAA">
        <w:rPr>
          <w:color w:val="000000"/>
          <w:sz w:val="24"/>
          <w:szCs w:val="24"/>
        </w:rPr>
        <w:t>- Exaurida a fase recursal, no caso de rejeição das contas, a ADMINISTRAÇÃO PÚBLICA deverá notificar a ORGANIZAÇÃO DA SOCIEDADE CIVIL para que:</w:t>
      </w:r>
    </w:p>
    <w:p w14:paraId="11ABC29A" w14:textId="77777777" w:rsidR="003F0180" w:rsidRDefault="003F0180" w:rsidP="003654EA">
      <w:pPr>
        <w:numPr>
          <w:ilvl w:val="0"/>
          <w:numId w:val="40"/>
        </w:numPr>
        <w:pBdr>
          <w:top w:val="nil"/>
          <w:left w:val="nil"/>
          <w:bottom w:val="nil"/>
          <w:right w:val="nil"/>
          <w:between w:val="nil"/>
        </w:pBdr>
        <w:tabs>
          <w:tab w:val="left" w:pos="269"/>
        </w:tabs>
        <w:spacing w:before="90"/>
        <w:ind w:right="411" w:firstLine="0"/>
        <w:jc w:val="both"/>
        <w:rPr>
          <w:color w:val="000000"/>
          <w:sz w:val="24"/>
          <w:szCs w:val="24"/>
        </w:rPr>
      </w:pPr>
      <w:r>
        <w:rPr>
          <w:color w:val="000000"/>
          <w:sz w:val="24"/>
          <w:szCs w:val="24"/>
        </w:rPr>
        <w:t>devolva os recursos de forma integral ou parcelada, nos termos da legislação municipal, sob pena de instauração de tomada de contas especial e registro no Sistema Integrado de Transferências - SIT e enquanto perdurarem os motivos determinantes da rejeição; ou</w:t>
      </w:r>
    </w:p>
    <w:p w14:paraId="05554433" w14:textId="77777777" w:rsidR="003F0180" w:rsidRDefault="003F0180" w:rsidP="003F0180">
      <w:pPr>
        <w:pBdr>
          <w:top w:val="nil"/>
          <w:left w:val="nil"/>
          <w:bottom w:val="nil"/>
          <w:right w:val="nil"/>
          <w:between w:val="nil"/>
        </w:pBdr>
        <w:spacing w:before="5"/>
        <w:rPr>
          <w:color w:val="000000"/>
          <w:sz w:val="24"/>
          <w:szCs w:val="24"/>
        </w:rPr>
      </w:pPr>
    </w:p>
    <w:p w14:paraId="3325F91F" w14:textId="77777777" w:rsidR="003F0180" w:rsidRDefault="003F0180" w:rsidP="003654EA">
      <w:pPr>
        <w:numPr>
          <w:ilvl w:val="0"/>
          <w:numId w:val="40"/>
        </w:numPr>
        <w:pBdr>
          <w:top w:val="nil"/>
          <w:left w:val="nil"/>
          <w:bottom w:val="nil"/>
          <w:right w:val="nil"/>
          <w:between w:val="nil"/>
        </w:pBdr>
        <w:tabs>
          <w:tab w:val="left" w:pos="283"/>
        </w:tabs>
        <w:ind w:right="411" w:firstLine="0"/>
        <w:jc w:val="both"/>
        <w:rPr>
          <w:color w:val="000000"/>
          <w:sz w:val="24"/>
          <w:szCs w:val="24"/>
        </w:rPr>
      </w:pPr>
      <w:r>
        <w:rPr>
          <w:color w:val="000000"/>
          <w:sz w:val="24"/>
          <w:szCs w:val="24"/>
        </w:rPr>
        <w:t>solicite o ressarcimento ao erário por meio de ações compensatórias de relevante interesse social, mediante a apresentação de novo Plano de Trabalho, desde que a decisão final não tenha sido pela devolução integral dos recursos e que não tenha sido apontada a existência de dolo ou fraude;</w:t>
      </w:r>
    </w:p>
    <w:p w14:paraId="52D2F4A0" w14:textId="77777777" w:rsidR="003F0180" w:rsidRDefault="003F0180" w:rsidP="003F0180">
      <w:pPr>
        <w:pBdr>
          <w:top w:val="nil"/>
          <w:left w:val="nil"/>
          <w:bottom w:val="nil"/>
          <w:right w:val="nil"/>
          <w:between w:val="nil"/>
        </w:pBdr>
        <w:spacing w:before="4"/>
        <w:rPr>
          <w:color w:val="000000"/>
          <w:sz w:val="24"/>
          <w:szCs w:val="24"/>
        </w:rPr>
      </w:pPr>
    </w:p>
    <w:p w14:paraId="01FF7A37" w14:textId="77777777" w:rsidR="003F0180" w:rsidRDefault="003F0180" w:rsidP="003654EA">
      <w:pPr>
        <w:numPr>
          <w:ilvl w:val="1"/>
          <w:numId w:val="32"/>
        </w:numPr>
        <w:pBdr>
          <w:top w:val="nil"/>
          <w:left w:val="nil"/>
          <w:bottom w:val="nil"/>
          <w:right w:val="nil"/>
          <w:between w:val="nil"/>
        </w:pBdr>
        <w:tabs>
          <w:tab w:val="left" w:pos="782"/>
        </w:tabs>
        <w:spacing w:before="1"/>
        <w:ind w:right="414" w:firstLine="0"/>
        <w:jc w:val="both"/>
        <w:rPr>
          <w:color w:val="000000"/>
          <w:sz w:val="24"/>
          <w:szCs w:val="24"/>
        </w:rPr>
      </w:pPr>
      <w:r>
        <w:rPr>
          <w:color w:val="000000"/>
          <w:sz w:val="24"/>
          <w:szCs w:val="24"/>
        </w:rPr>
        <w:t>- Os débitos serão apurados mediante atualização monetária, calculado através da ferramenta disponível no site do Tribunal de Contas do Estado do Paraná;</w:t>
      </w:r>
    </w:p>
    <w:p w14:paraId="41004C86" w14:textId="77777777" w:rsidR="003F0180" w:rsidRDefault="003F0180" w:rsidP="003F0180">
      <w:pPr>
        <w:pBdr>
          <w:top w:val="nil"/>
          <w:left w:val="nil"/>
          <w:bottom w:val="nil"/>
          <w:right w:val="nil"/>
          <w:between w:val="nil"/>
        </w:pBdr>
        <w:spacing w:before="3"/>
        <w:rPr>
          <w:color w:val="000000"/>
          <w:sz w:val="24"/>
          <w:szCs w:val="24"/>
        </w:rPr>
      </w:pPr>
    </w:p>
    <w:p w14:paraId="43848188" w14:textId="77777777" w:rsidR="003F0180" w:rsidRDefault="003F0180" w:rsidP="003654EA">
      <w:pPr>
        <w:numPr>
          <w:ilvl w:val="1"/>
          <w:numId w:val="32"/>
        </w:numPr>
        <w:pBdr>
          <w:top w:val="nil"/>
          <w:left w:val="nil"/>
          <w:bottom w:val="nil"/>
          <w:right w:val="nil"/>
          <w:between w:val="nil"/>
        </w:pBdr>
        <w:tabs>
          <w:tab w:val="left" w:pos="718"/>
        </w:tabs>
        <w:ind w:right="413" w:firstLine="0"/>
        <w:jc w:val="both"/>
        <w:rPr>
          <w:color w:val="000000"/>
          <w:sz w:val="24"/>
          <w:szCs w:val="24"/>
        </w:rPr>
      </w:pPr>
      <w:r>
        <w:rPr>
          <w:color w:val="000000"/>
          <w:sz w:val="24"/>
          <w:szCs w:val="24"/>
        </w:rPr>
        <w:t xml:space="preserve">- Caso a execução da parceria ultrapasse um ano, a ORGANIZAÇÃO DA SOCIEDADE CIVIL providenciará prestação de contas anual por meio da apresentação de relatório parcial </w:t>
      </w:r>
      <w:r>
        <w:rPr>
          <w:color w:val="000000"/>
          <w:sz w:val="24"/>
          <w:szCs w:val="24"/>
        </w:rPr>
        <w:lastRenderedPageBreak/>
        <w:t>de execução do objeto, que observará o disposto na Lei n° 13.019/2014, em seu regulamento e as seguintes exigências do ato normativo setorial;</w:t>
      </w:r>
    </w:p>
    <w:p w14:paraId="4D6A0883" w14:textId="77777777" w:rsidR="003F0180" w:rsidRDefault="003F0180" w:rsidP="003F0180">
      <w:pPr>
        <w:pBdr>
          <w:top w:val="nil"/>
          <w:left w:val="nil"/>
          <w:bottom w:val="nil"/>
          <w:right w:val="nil"/>
          <w:between w:val="nil"/>
        </w:pBdr>
        <w:spacing w:before="4"/>
        <w:rPr>
          <w:color w:val="000000"/>
          <w:sz w:val="24"/>
          <w:szCs w:val="24"/>
        </w:rPr>
      </w:pPr>
    </w:p>
    <w:p w14:paraId="77D555B7" w14:textId="77777777" w:rsidR="003F0180" w:rsidRDefault="003F0180" w:rsidP="003654EA">
      <w:pPr>
        <w:numPr>
          <w:ilvl w:val="2"/>
          <w:numId w:val="32"/>
        </w:numPr>
        <w:pBdr>
          <w:top w:val="nil"/>
          <w:left w:val="nil"/>
          <w:bottom w:val="nil"/>
          <w:right w:val="nil"/>
          <w:between w:val="nil"/>
        </w:pBdr>
        <w:tabs>
          <w:tab w:val="left" w:pos="898"/>
        </w:tabs>
        <w:spacing w:before="1"/>
        <w:ind w:left="122" w:right="412" w:firstLine="0"/>
        <w:jc w:val="both"/>
        <w:rPr>
          <w:color w:val="000000"/>
          <w:sz w:val="24"/>
          <w:szCs w:val="24"/>
        </w:rPr>
      </w:pPr>
      <w:r>
        <w:rPr>
          <w:color w:val="000000"/>
          <w:sz w:val="24"/>
          <w:szCs w:val="24"/>
        </w:rPr>
        <w:t>- Caso haja a conclusão de que o objeto não foi cumprido quanto ao que se esperava no período de que trata o relatório mensal ou anual ou caso haja indícios de irregularidades, a qualquer tempo, que possam ter gerado dano ao erário, a ORGANIZAÇÃO DA SOCIEDADE CIVIL será notificada para que apresente Plano de Providências com vistas ao saneamento das situações identificadas;</w:t>
      </w:r>
    </w:p>
    <w:p w14:paraId="4E463C4D" w14:textId="77777777" w:rsidR="003F0180" w:rsidRDefault="003F0180" w:rsidP="003F0180">
      <w:pPr>
        <w:pBdr>
          <w:top w:val="nil"/>
          <w:left w:val="nil"/>
          <w:bottom w:val="nil"/>
          <w:right w:val="nil"/>
          <w:between w:val="nil"/>
        </w:pBdr>
        <w:rPr>
          <w:color w:val="000000"/>
          <w:sz w:val="26"/>
          <w:szCs w:val="26"/>
        </w:rPr>
      </w:pPr>
    </w:p>
    <w:p w14:paraId="77842252" w14:textId="77777777" w:rsidR="003F0180" w:rsidRDefault="003F0180" w:rsidP="003F0180">
      <w:pPr>
        <w:pBdr>
          <w:top w:val="nil"/>
          <w:left w:val="nil"/>
          <w:bottom w:val="nil"/>
          <w:right w:val="nil"/>
          <w:between w:val="nil"/>
        </w:pBdr>
        <w:spacing w:before="7"/>
        <w:rPr>
          <w:color w:val="000000"/>
          <w:sz w:val="20"/>
          <w:szCs w:val="20"/>
        </w:rPr>
      </w:pPr>
    </w:p>
    <w:p w14:paraId="2325A784" w14:textId="77777777" w:rsidR="003F0180"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CLÁUSULA DÉCIMA QUINTA – SANÇÕES</w:t>
      </w:r>
    </w:p>
    <w:p w14:paraId="76983304" w14:textId="77777777" w:rsidR="003F0180" w:rsidRDefault="003F0180" w:rsidP="003F0180">
      <w:pPr>
        <w:pBdr>
          <w:top w:val="nil"/>
          <w:left w:val="nil"/>
          <w:bottom w:val="nil"/>
          <w:right w:val="nil"/>
          <w:between w:val="nil"/>
        </w:pBdr>
        <w:spacing w:before="5"/>
        <w:rPr>
          <w:color w:val="000000"/>
          <w:sz w:val="24"/>
          <w:szCs w:val="24"/>
        </w:rPr>
      </w:pPr>
    </w:p>
    <w:p w14:paraId="47EA05E8" w14:textId="77777777" w:rsidR="003F0180" w:rsidRDefault="003F0180" w:rsidP="003654EA">
      <w:pPr>
        <w:numPr>
          <w:ilvl w:val="1"/>
          <w:numId w:val="13"/>
        </w:numPr>
        <w:pBdr>
          <w:top w:val="nil"/>
          <w:left w:val="nil"/>
          <w:bottom w:val="nil"/>
          <w:right w:val="nil"/>
          <w:between w:val="nil"/>
        </w:pBdr>
        <w:tabs>
          <w:tab w:val="left" w:pos="610"/>
        </w:tabs>
        <w:ind w:right="411" w:firstLine="0"/>
        <w:jc w:val="both"/>
        <w:rPr>
          <w:color w:val="000000"/>
          <w:sz w:val="24"/>
          <w:szCs w:val="24"/>
        </w:rPr>
      </w:pPr>
      <w:r>
        <w:rPr>
          <w:color w:val="000000"/>
          <w:sz w:val="24"/>
          <w:szCs w:val="24"/>
        </w:rPr>
        <w:t>- A execução da parceria em desacordo com o Plano de Trabalho, com este instrumento, com o disposto na Lei Federal nº 13.019/2014, no seu Regulamento ou nas disposições normativas aplicáveis pode ensejar aplicação à ORGANIZAÇÃO DA SOCIEDADE CIVIL, garantida prévia defesa, das seguintes sanções:</w:t>
      </w:r>
    </w:p>
    <w:p w14:paraId="77F16D05" w14:textId="77777777" w:rsidR="003F0180" w:rsidRDefault="003F0180" w:rsidP="003F0180">
      <w:pPr>
        <w:pBdr>
          <w:top w:val="nil"/>
          <w:left w:val="nil"/>
          <w:bottom w:val="nil"/>
          <w:right w:val="nil"/>
          <w:between w:val="nil"/>
        </w:pBdr>
        <w:spacing w:before="3"/>
        <w:rPr>
          <w:color w:val="000000"/>
          <w:sz w:val="24"/>
          <w:szCs w:val="24"/>
        </w:rPr>
      </w:pPr>
    </w:p>
    <w:p w14:paraId="03F04D8F" w14:textId="77777777" w:rsidR="003F0180" w:rsidRDefault="003F0180" w:rsidP="003654EA">
      <w:pPr>
        <w:numPr>
          <w:ilvl w:val="0"/>
          <w:numId w:val="11"/>
        </w:numPr>
        <w:pBdr>
          <w:top w:val="nil"/>
          <w:left w:val="nil"/>
          <w:bottom w:val="nil"/>
          <w:right w:val="nil"/>
          <w:between w:val="nil"/>
        </w:pBdr>
        <w:tabs>
          <w:tab w:val="left" w:pos="262"/>
        </w:tabs>
        <w:jc w:val="both"/>
        <w:rPr>
          <w:color w:val="000000"/>
          <w:sz w:val="24"/>
          <w:szCs w:val="24"/>
        </w:rPr>
      </w:pPr>
      <w:r>
        <w:rPr>
          <w:color w:val="000000"/>
          <w:sz w:val="24"/>
          <w:szCs w:val="24"/>
        </w:rPr>
        <w:t>- advertência;</w:t>
      </w:r>
    </w:p>
    <w:p w14:paraId="34DC1A6D" w14:textId="77777777" w:rsidR="003F0180" w:rsidRDefault="003F0180" w:rsidP="003F0180">
      <w:pPr>
        <w:pBdr>
          <w:top w:val="nil"/>
          <w:left w:val="nil"/>
          <w:bottom w:val="nil"/>
          <w:right w:val="nil"/>
          <w:between w:val="nil"/>
        </w:pBdr>
        <w:spacing w:before="4"/>
        <w:rPr>
          <w:color w:val="000000"/>
          <w:sz w:val="24"/>
          <w:szCs w:val="24"/>
        </w:rPr>
      </w:pPr>
    </w:p>
    <w:p w14:paraId="7AEE9944" w14:textId="77777777" w:rsidR="003F0180" w:rsidRDefault="003F0180" w:rsidP="003654EA">
      <w:pPr>
        <w:numPr>
          <w:ilvl w:val="0"/>
          <w:numId w:val="11"/>
        </w:numPr>
        <w:pBdr>
          <w:top w:val="nil"/>
          <w:left w:val="nil"/>
          <w:bottom w:val="nil"/>
          <w:right w:val="nil"/>
          <w:between w:val="nil"/>
        </w:pBdr>
        <w:tabs>
          <w:tab w:val="left" w:pos="348"/>
        </w:tabs>
        <w:spacing w:before="1"/>
        <w:ind w:left="122" w:right="417" w:firstLine="0"/>
        <w:jc w:val="both"/>
        <w:rPr>
          <w:color w:val="000000"/>
          <w:sz w:val="24"/>
          <w:szCs w:val="24"/>
        </w:rPr>
      </w:pPr>
      <w:r>
        <w:rPr>
          <w:color w:val="000000"/>
          <w:sz w:val="24"/>
          <w:szCs w:val="24"/>
        </w:rPr>
        <w:t>- suspensão temporária da participação em chamamento público e impedimento de celebrar parceria ou contrato com órgãos e entidades da esfera de governo da administração pública sancionadora, por prazo não superior a dois anos; ou</w:t>
      </w:r>
    </w:p>
    <w:p w14:paraId="2E7AC575" w14:textId="77777777" w:rsidR="003F0180" w:rsidRDefault="003F0180" w:rsidP="003F0180">
      <w:pPr>
        <w:pBdr>
          <w:top w:val="nil"/>
          <w:left w:val="nil"/>
          <w:bottom w:val="nil"/>
          <w:right w:val="nil"/>
          <w:between w:val="nil"/>
        </w:pBdr>
        <w:spacing w:before="4"/>
        <w:rPr>
          <w:color w:val="000000"/>
          <w:sz w:val="24"/>
          <w:szCs w:val="24"/>
        </w:rPr>
      </w:pPr>
    </w:p>
    <w:p w14:paraId="36F5E7CE" w14:textId="77777777" w:rsidR="003F0180" w:rsidRDefault="003F0180" w:rsidP="003654EA">
      <w:pPr>
        <w:numPr>
          <w:ilvl w:val="0"/>
          <w:numId w:val="11"/>
        </w:numPr>
        <w:pBdr>
          <w:top w:val="nil"/>
          <w:left w:val="nil"/>
          <w:bottom w:val="nil"/>
          <w:right w:val="nil"/>
          <w:between w:val="nil"/>
        </w:pBdr>
        <w:tabs>
          <w:tab w:val="left" w:pos="415"/>
        </w:tabs>
        <w:spacing w:before="1"/>
        <w:ind w:left="122" w:right="417" w:firstLine="0"/>
        <w:jc w:val="both"/>
        <w:rPr>
          <w:color w:val="000000"/>
          <w:sz w:val="24"/>
          <w:szCs w:val="24"/>
        </w:rPr>
      </w:pPr>
      <w:r>
        <w:rPr>
          <w:color w:val="000000"/>
          <w:sz w:val="24"/>
          <w:szCs w:val="24"/>
        </w:rPr>
        <w:t>- declaração de inidoneidade para participar de chamamento público ou celebrar parceria ou contrato com órgãos e entidades de todas as esferas de governo.</w:t>
      </w:r>
    </w:p>
    <w:p w14:paraId="12CA9C8F" w14:textId="77777777" w:rsidR="003F0180" w:rsidRDefault="003F0180" w:rsidP="003F0180">
      <w:pPr>
        <w:pBdr>
          <w:top w:val="nil"/>
          <w:left w:val="nil"/>
          <w:bottom w:val="nil"/>
          <w:right w:val="nil"/>
          <w:between w:val="nil"/>
        </w:pBdr>
        <w:spacing w:before="2"/>
        <w:rPr>
          <w:color w:val="000000"/>
          <w:sz w:val="24"/>
          <w:szCs w:val="24"/>
        </w:rPr>
      </w:pPr>
    </w:p>
    <w:p w14:paraId="01E4E1CF" w14:textId="77777777" w:rsidR="003F0180" w:rsidRDefault="003F0180" w:rsidP="003654EA">
      <w:pPr>
        <w:numPr>
          <w:ilvl w:val="1"/>
          <w:numId w:val="13"/>
        </w:numPr>
        <w:pBdr>
          <w:top w:val="nil"/>
          <w:left w:val="nil"/>
          <w:bottom w:val="nil"/>
          <w:right w:val="nil"/>
          <w:between w:val="nil"/>
        </w:pBdr>
        <w:tabs>
          <w:tab w:val="left" w:pos="605"/>
        </w:tabs>
        <w:spacing w:before="1"/>
        <w:ind w:right="415" w:firstLine="0"/>
        <w:jc w:val="both"/>
        <w:rPr>
          <w:color w:val="000000"/>
          <w:sz w:val="24"/>
          <w:szCs w:val="24"/>
        </w:rPr>
      </w:pPr>
      <w:r>
        <w:rPr>
          <w:color w:val="000000"/>
          <w:sz w:val="24"/>
          <w:szCs w:val="24"/>
        </w:rPr>
        <w:t>- É facultada a defesa do interessado antes de aplicação da sanção, no prazo de dez dias a contar do recebimento de notificação com essa finalidade.</w:t>
      </w:r>
    </w:p>
    <w:p w14:paraId="44B77D18" w14:textId="77777777" w:rsidR="003F0180" w:rsidRDefault="003F0180" w:rsidP="003F0180">
      <w:pPr>
        <w:pBdr>
          <w:top w:val="nil"/>
          <w:left w:val="nil"/>
          <w:bottom w:val="nil"/>
          <w:right w:val="nil"/>
          <w:between w:val="nil"/>
        </w:pBdr>
        <w:spacing w:before="4"/>
        <w:rPr>
          <w:color w:val="000000"/>
          <w:sz w:val="24"/>
          <w:szCs w:val="24"/>
        </w:rPr>
      </w:pPr>
    </w:p>
    <w:p w14:paraId="4E46D2B8" w14:textId="77777777" w:rsidR="003F0180" w:rsidRPr="00295DAA" w:rsidRDefault="003F0180" w:rsidP="003654EA">
      <w:pPr>
        <w:numPr>
          <w:ilvl w:val="1"/>
          <w:numId w:val="13"/>
        </w:numPr>
        <w:pBdr>
          <w:top w:val="nil"/>
          <w:left w:val="nil"/>
          <w:bottom w:val="nil"/>
          <w:right w:val="nil"/>
          <w:between w:val="nil"/>
        </w:pBdr>
        <w:tabs>
          <w:tab w:val="left" w:pos="638"/>
        </w:tabs>
        <w:spacing w:before="10"/>
        <w:ind w:right="418" w:firstLine="0"/>
        <w:jc w:val="both"/>
        <w:rPr>
          <w:color w:val="000000"/>
          <w:sz w:val="14"/>
          <w:szCs w:val="14"/>
        </w:rPr>
      </w:pPr>
      <w:r w:rsidRPr="00295DAA">
        <w:rPr>
          <w:color w:val="000000"/>
          <w:sz w:val="24"/>
          <w:szCs w:val="24"/>
        </w:rPr>
        <w:t>- A sanção de advertência tem caráter educativo e preventivo e será aplicada quando verificadas irregularidades que não justifiquem a aplicação de penalidade mais severa.</w:t>
      </w:r>
    </w:p>
    <w:p w14:paraId="0E0EB4E3" w14:textId="77777777" w:rsidR="003F0180" w:rsidRDefault="003F0180" w:rsidP="003654EA">
      <w:pPr>
        <w:numPr>
          <w:ilvl w:val="1"/>
          <w:numId w:val="13"/>
        </w:numPr>
        <w:pBdr>
          <w:top w:val="nil"/>
          <w:left w:val="nil"/>
          <w:bottom w:val="nil"/>
          <w:right w:val="nil"/>
          <w:between w:val="nil"/>
        </w:pBdr>
        <w:tabs>
          <w:tab w:val="left" w:pos="590"/>
        </w:tabs>
        <w:spacing w:before="90"/>
        <w:ind w:right="415" w:firstLine="0"/>
        <w:jc w:val="both"/>
        <w:rPr>
          <w:color w:val="000000"/>
          <w:sz w:val="24"/>
          <w:szCs w:val="24"/>
        </w:rPr>
      </w:pPr>
      <w:r>
        <w:rPr>
          <w:color w:val="000000"/>
          <w:sz w:val="24"/>
          <w:szCs w:val="24"/>
        </w:rPr>
        <w:t>- A sanção de suspensão temporária deverá ser aplicada nos casos em que verificada fraude na celebração, na execução ou na prestação de contas da parceria, quando não se justificar imposição da penalidade mais severa, considerando a natureza e a gravidade da infração, as peculiaridades do caso concreto, as circunstâncias agravantes ou atenuantes e os danos.</w:t>
      </w:r>
    </w:p>
    <w:p w14:paraId="653E2C59" w14:textId="77777777" w:rsidR="003F0180" w:rsidRDefault="003F0180" w:rsidP="003F0180">
      <w:pPr>
        <w:pBdr>
          <w:top w:val="nil"/>
          <w:left w:val="nil"/>
          <w:bottom w:val="nil"/>
          <w:right w:val="nil"/>
          <w:between w:val="nil"/>
        </w:pBdr>
        <w:spacing w:before="5"/>
        <w:rPr>
          <w:color w:val="000000"/>
          <w:sz w:val="24"/>
          <w:szCs w:val="24"/>
        </w:rPr>
      </w:pPr>
    </w:p>
    <w:p w14:paraId="1D3841E7" w14:textId="77777777" w:rsidR="003F0180" w:rsidRDefault="003F0180" w:rsidP="003654EA">
      <w:pPr>
        <w:numPr>
          <w:ilvl w:val="1"/>
          <w:numId w:val="13"/>
        </w:numPr>
        <w:pBdr>
          <w:top w:val="nil"/>
          <w:left w:val="nil"/>
          <w:bottom w:val="nil"/>
          <w:right w:val="nil"/>
          <w:between w:val="nil"/>
        </w:pBdr>
        <w:tabs>
          <w:tab w:val="left" w:pos="595"/>
        </w:tabs>
        <w:ind w:right="414" w:firstLine="0"/>
        <w:jc w:val="both"/>
        <w:rPr>
          <w:color w:val="000000"/>
          <w:sz w:val="24"/>
          <w:szCs w:val="24"/>
        </w:rPr>
      </w:pPr>
      <w:r>
        <w:rPr>
          <w:color w:val="000000"/>
          <w:sz w:val="24"/>
          <w:szCs w:val="24"/>
        </w:rPr>
        <w:t>- As sanções de suspensão temporária e de declaração de inidoneidade são de competência exclusiva do titular da pasta.</w:t>
      </w:r>
    </w:p>
    <w:p w14:paraId="12450028" w14:textId="77777777" w:rsidR="003F0180" w:rsidRDefault="003F0180" w:rsidP="003F0180">
      <w:pPr>
        <w:pBdr>
          <w:top w:val="nil"/>
          <w:left w:val="nil"/>
          <w:bottom w:val="nil"/>
          <w:right w:val="nil"/>
          <w:between w:val="nil"/>
        </w:pBdr>
        <w:spacing w:before="4"/>
        <w:rPr>
          <w:color w:val="000000"/>
          <w:sz w:val="24"/>
          <w:szCs w:val="24"/>
        </w:rPr>
      </w:pPr>
    </w:p>
    <w:p w14:paraId="7C23ABB6" w14:textId="77777777" w:rsidR="003F0180" w:rsidRDefault="003F0180" w:rsidP="003654EA">
      <w:pPr>
        <w:numPr>
          <w:ilvl w:val="1"/>
          <w:numId w:val="13"/>
        </w:numPr>
        <w:pBdr>
          <w:top w:val="nil"/>
          <w:left w:val="nil"/>
          <w:bottom w:val="nil"/>
          <w:right w:val="nil"/>
          <w:between w:val="nil"/>
        </w:pBdr>
        <w:tabs>
          <w:tab w:val="left" w:pos="588"/>
        </w:tabs>
        <w:spacing w:before="1"/>
        <w:ind w:right="411" w:firstLine="0"/>
        <w:jc w:val="both"/>
        <w:rPr>
          <w:color w:val="000000"/>
          <w:sz w:val="24"/>
          <w:szCs w:val="24"/>
        </w:rPr>
      </w:pPr>
      <w:r>
        <w:rPr>
          <w:color w:val="000000"/>
          <w:sz w:val="24"/>
          <w:szCs w:val="24"/>
        </w:rPr>
        <w:t>- Da decisão administrativa sancionadora cabe recurso administrativo, no prazo de 10 (dez) dias, contado da data de ciência da decisão, podendo a reabilitação ser requerida após 02 (dois) anos da aplicação da penalidade.</w:t>
      </w:r>
    </w:p>
    <w:p w14:paraId="7F7F5342" w14:textId="77777777" w:rsidR="003F0180" w:rsidRDefault="003F0180" w:rsidP="003F0180">
      <w:pPr>
        <w:pBdr>
          <w:top w:val="nil"/>
          <w:left w:val="nil"/>
          <w:bottom w:val="nil"/>
          <w:right w:val="nil"/>
          <w:between w:val="nil"/>
        </w:pBdr>
        <w:spacing w:before="3"/>
        <w:rPr>
          <w:color w:val="000000"/>
          <w:sz w:val="24"/>
          <w:szCs w:val="24"/>
        </w:rPr>
      </w:pPr>
    </w:p>
    <w:p w14:paraId="52AA0BC7" w14:textId="77777777" w:rsidR="003F0180" w:rsidRDefault="003F0180" w:rsidP="003654EA">
      <w:pPr>
        <w:numPr>
          <w:ilvl w:val="2"/>
          <w:numId w:val="13"/>
        </w:numPr>
        <w:pBdr>
          <w:top w:val="nil"/>
          <w:left w:val="nil"/>
          <w:bottom w:val="nil"/>
          <w:right w:val="nil"/>
          <w:between w:val="nil"/>
        </w:pBdr>
        <w:tabs>
          <w:tab w:val="left" w:pos="770"/>
        </w:tabs>
        <w:ind w:right="411" w:firstLine="0"/>
        <w:jc w:val="both"/>
        <w:rPr>
          <w:color w:val="000000"/>
          <w:sz w:val="24"/>
          <w:szCs w:val="24"/>
        </w:rPr>
      </w:pPr>
      <w:r>
        <w:rPr>
          <w:color w:val="000000"/>
          <w:sz w:val="24"/>
          <w:szCs w:val="24"/>
        </w:rPr>
        <w:t>- No caso da sanção de suspensão temporária ou de declaração de inidoneidade, o recurso cabível é o pedido de reconsideração.</w:t>
      </w:r>
    </w:p>
    <w:p w14:paraId="6092B46C" w14:textId="77777777" w:rsidR="003F0180" w:rsidRDefault="003F0180" w:rsidP="003F0180">
      <w:pPr>
        <w:pBdr>
          <w:top w:val="nil"/>
          <w:left w:val="nil"/>
          <w:bottom w:val="nil"/>
          <w:right w:val="nil"/>
          <w:between w:val="nil"/>
        </w:pBdr>
        <w:spacing w:before="4"/>
        <w:rPr>
          <w:color w:val="000000"/>
          <w:sz w:val="24"/>
          <w:szCs w:val="24"/>
        </w:rPr>
      </w:pPr>
    </w:p>
    <w:p w14:paraId="772078FC" w14:textId="77777777" w:rsidR="003F0180" w:rsidRDefault="003F0180" w:rsidP="003654EA">
      <w:pPr>
        <w:numPr>
          <w:ilvl w:val="1"/>
          <w:numId w:val="13"/>
        </w:numPr>
        <w:pBdr>
          <w:top w:val="nil"/>
          <w:left w:val="nil"/>
          <w:bottom w:val="nil"/>
          <w:right w:val="nil"/>
          <w:between w:val="nil"/>
        </w:pBdr>
        <w:tabs>
          <w:tab w:val="left" w:pos="595"/>
        </w:tabs>
        <w:spacing w:before="1"/>
        <w:ind w:right="412" w:firstLine="0"/>
        <w:jc w:val="both"/>
        <w:rPr>
          <w:color w:val="000000"/>
          <w:sz w:val="24"/>
          <w:szCs w:val="24"/>
        </w:rPr>
      </w:pPr>
      <w:r>
        <w:rPr>
          <w:color w:val="000000"/>
          <w:sz w:val="24"/>
          <w:szCs w:val="24"/>
        </w:rPr>
        <w:t xml:space="preserve">- A situação de impedimento permanecerá enquanto perdurarem os motivos determinantes da punição ou até que seja providenciada a reabilitação perante a ADMINISTRAÇÃO PÚBLICA, devendo ser concedida quando houver ressarcimento dos danos, desde que </w:t>
      </w:r>
      <w:r>
        <w:rPr>
          <w:color w:val="000000"/>
          <w:sz w:val="24"/>
          <w:szCs w:val="24"/>
        </w:rPr>
        <w:lastRenderedPageBreak/>
        <w:t>decorrido o prazo de 02 (dois) anos.</w:t>
      </w:r>
    </w:p>
    <w:p w14:paraId="33CE4F03" w14:textId="77777777" w:rsidR="003F0180" w:rsidRDefault="003F0180" w:rsidP="003F0180">
      <w:pPr>
        <w:pBdr>
          <w:top w:val="nil"/>
          <w:left w:val="nil"/>
          <w:bottom w:val="nil"/>
          <w:right w:val="nil"/>
          <w:between w:val="nil"/>
        </w:pBdr>
        <w:rPr>
          <w:color w:val="000000"/>
          <w:sz w:val="26"/>
          <w:szCs w:val="26"/>
        </w:rPr>
      </w:pPr>
    </w:p>
    <w:p w14:paraId="0CB9FC7C" w14:textId="77777777" w:rsidR="003F0180" w:rsidRDefault="003F0180" w:rsidP="003F0180">
      <w:pPr>
        <w:pBdr>
          <w:top w:val="nil"/>
          <w:left w:val="nil"/>
          <w:bottom w:val="nil"/>
          <w:right w:val="nil"/>
          <w:between w:val="nil"/>
        </w:pBdr>
        <w:spacing w:before="7"/>
        <w:rPr>
          <w:color w:val="000000"/>
          <w:sz w:val="20"/>
          <w:szCs w:val="20"/>
        </w:rPr>
      </w:pPr>
    </w:p>
    <w:p w14:paraId="5617E515" w14:textId="77777777" w:rsidR="003F0180" w:rsidRDefault="003F0180" w:rsidP="003F0180">
      <w:pPr>
        <w:pBdr>
          <w:top w:val="nil"/>
          <w:left w:val="nil"/>
          <w:bottom w:val="nil"/>
          <w:right w:val="nil"/>
          <w:between w:val="nil"/>
        </w:pBdr>
        <w:ind w:left="245" w:right="535"/>
        <w:jc w:val="center"/>
        <w:rPr>
          <w:color w:val="000000"/>
          <w:sz w:val="24"/>
          <w:szCs w:val="24"/>
        </w:rPr>
      </w:pPr>
      <w:r>
        <w:rPr>
          <w:color w:val="000000"/>
          <w:sz w:val="24"/>
          <w:szCs w:val="24"/>
        </w:rPr>
        <w:t>CLÁUSULA DÉCIMA SEXTA - RESCISÃO E DENÚNCIA</w:t>
      </w:r>
    </w:p>
    <w:p w14:paraId="6DBC2DC5" w14:textId="77777777" w:rsidR="003F0180" w:rsidRDefault="003F0180" w:rsidP="003F0180">
      <w:pPr>
        <w:pBdr>
          <w:top w:val="nil"/>
          <w:left w:val="nil"/>
          <w:bottom w:val="nil"/>
          <w:right w:val="nil"/>
          <w:between w:val="nil"/>
        </w:pBdr>
        <w:spacing w:before="5"/>
        <w:rPr>
          <w:color w:val="000000"/>
          <w:sz w:val="24"/>
          <w:szCs w:val="24"/>
        </w:rPr>
      </w:pPr>
    </w:p>
    <w:p w14:paraId="6734C1EB" w14:textId="77777777" w:rsidR="003F0180" w:rsidRDefault="003F0180" w:rsidP="003654EA">
      <w:pPr>
        <w:numPr>
          <w:ilvl w:val="1"/>
          <w:numId w:val="23"/>
        </w:numPr>
        <w:pBdr>
          <w:top w:val="nil"/>
          <w:left w:val="nil"/>
          <w:bottom w:val="nil"/>
          <w:right w:val="nil"/>
          <w:between w:val="nil"/>
        </w:pBdr>
        <w:tabs>
          <w:tab w:val="left" w:pos="629"/>
        </w:tabs>
        <w:ind w:right="411" w:firstLine="0"/>
        <w:jc w:val="both"/>
        <w:rPr>
          <w:color w:val="000000"/>
          <w:sz w:val="24"/>
          <w:szCs w:val="24"/>
        </w:rPr>
      </w:pPr>
      <w:r>
        <w:rPr>
          <w:color w:val="000000"/>
          <w:sz w:val="24"/>
          <w:szCs w:val="24"/>
        </w:rPr>
        <w:t>- Este instrumento poderá ser denunciado ou rescindido, devendo o outro partícipe ser comunicado dessa intenção no prazo mínimo de 30 (trinta) dias.</w:t>
      </w:r>
    </w:p>
    <w:p w14:paraId="6E004F2D" w14:textId="77777777" w:rsidR="003F0180" w:rsidRDefault="003F0180" w:rsidP="003F0180">
      <w:pPr>
        <w:pBdr>
          <w:top w:val="nil"/>
          <w:left w:val="nil"/>
          <w:bottom w:val="nil"/>
          <w:right w:val="nil"/>
          <w:between w:val="nil"/>
        </w:pBdr>
        <w:spacing w:before="5"/>
        <w:rPr>
          <w:color w:val="000000"/>
          <w:sz w:val="24"/>
          <w:szCs w:val="24"/>
        </w:rPr>
      </w:pPr>
    </w:p>
    <w:p w14:paraId="1CEA6663" w14:textId="77777777" w:rsidR="003F0180" w:rsidRDefault="003F0180" w:rsidP="003654EA">
      <w:pPr>
        <w:numPr>
          <w:ilvl w:val="1"/>
          <w:numId w:val="23"/>
        </w:numPr>
        <w:pBdr>
          <w:top w:val="nil"/>
          <w:left w:val="nil"/>
          <w:bottom w:val="nil"/>
          <w:right w:val="nil"/>
          <w:between w:val="nil"/>
        </w:pBdr>
        <w:tabs>
          <w:tab w:val="left" w:pos="593"/>
        </w:tabs>
        <w:ind w:right="413" w:firstLine="0"/>
        <w:jc w:val="both"/>
        <w:rPr>
          <w:color w:val="000000"/>
          <w:sz w:val="24"/>
          <w:szCs w:val="24"/>
        </w:rPr>
      </w:pPr>
      <w:r>
        <w:rPr>
          <w:color w:val="000000"/>
          <w:sz w:val="24"/>
          <w:szCs w:val="24"/>
        </w:rPr>
        <w:t>- Os partícipes são responsáveis somente pelas obrigações do período em que efetivamente vigorou a parceria.</w:t>
      </w:r>
    </w:p>
    <w:p w14:paraId="6766B350" w14:textId="77777777" w:rsidR="003F0180" w:rsidRDefault="003F0180" w:rsidP="003F0180">
      <w:pPr>
        <w:pBdr>
          <w:top w:val="nil"/>
          <w:left w:val="nil"/>
          <w:bottom w:val="nil"/>
          <w:right w:val="nil"/>
          <w:between w:val="nil"/>
        </w:pBdr>
        <w:spacing w:before="2"/>
        <w:rPr>
          <w:color w:val="000000"/>
          <w:sz w:val="24"/>
          <w:szCs w:val="24"/>
        </w:rPr>
      </w:pPr>
    </w:p>
    <w:p w14:paraId="69F9EB9C" w14:textId="77777777" w:rsidR="003F0180" w:rsidRDefault="003F0180" w:rsidP="003654EA">
      <w:pPr>
        <w:numPr>
          <w:ilvl w:val="1"/>
          <w:numId w:val="23"/>
        </w:numPr>
        <w:pBdr>
          <w:top w:val="nil"/>
          <w:left w:val="nil"/>
          <w:bottom w:val="nil"/>
          <w:right w:val="nil"/>
          <w:between w:val="nil"/>
        </w:pBdr>
        <w:tabs>
          <w:tab w:val="left" w:pos="636"/>
        </w:tabs>
        <w:spacing w:before="1"/>
        <w:ind w:right="411" w:firstLine="0"/>
        <w:jc w:val="both"/>
        <w:rPr>
          <w:color w:val="000000"/>
          <w:sz w:val="24"/>
          <w:szCs w:val="24"/>
        </w:rPr>
      </w:pPr>
      <w:r>
        <w:rPr>
          <w:color w:val="000000"/>
          <w:sz w:val="24"/>
          <w:szCs w:val="24"/>
        </w:rPr>
        <w:t>- A ADMINISTRAÇÃO PÚBLICA poderá rescindir unilateralmente este instrumento quando houver inexecução do objeto, descumprimento do disposto na Lei nº 13.019/2014 ou em outro ato normativo vigente que implicar prejuízo ao interesse público, garantida à ORGANIZAÇÃO DA SOCIEDADE CIVIL a oportunidade de defesa.</w:t>
      </w:r>
    </w:p>
    <w:p w14:paraId="33D0C0ED" w14:textId="77777777" w:rsidR="003F0180" w:rsidRDefault="003F0180" w:rsidP="003F0180">
      <w:pPr>
        <w:pBdr>
          <w:top w:val="nil"/>
          <w:left w:val="nil"/>
          <w:bottom w:val="nil"/>
          <w:right w:val="nil"/>
          <w:between w:val="nil"/>
        </w:pBdr>
        <w:spacing w:before="4"/>
        <w:rPr>
          <w:color w:val="000000"/>
          <w:sz w:val="24"/>
          <w:szCs w:val="24"/>
        </w:rPr>
      </w:pPr>
    </w:p>
    <w:p w14:paraId="6A86043C" w14:textId="77777777" w:rsidR="003F0180" w:rsidRPr="00295DAA" w:rsidRDefault="003F0180" w:rsidP="003654EA">
      <w:pPr>
        <w:numPr>
          <w:ilvl w:val="1"/>
          <w:numId w:val="23"/>
        </w:numPr>
        <w:pBdr>
          <w:top w:val="nil"/>
          <w:left w:val="nil"/>
          <w:bottom w:val="nil"/>
          <w:right w:val="nil"/>
          <w:between w:val="nil"/>
        </w:pBdr>
        <w:tabs>
          <w:tab w:val="left" w:pos="605"/>
        </w:tabs>
        <w:ind w:right="412" w:firstLine="0"/>
        <w:jc w:val="both"/>
        <w:rPr>
          <w:color w:val="000000"/>
          <w:sz w:val="24"/>
          <w:szCs w:val="24"/>
        </w:rPr>
      </w:pPr>
      <w:r>
        <w:rPr>
          <w:color w:val="000000"/>
          <w:sz w:val="24"/>
          <w:szCs w:val="24"/>
        </w:rPr>
        <w:t>- A rescisão enseja a imediata adoção das medidas cabíveis ao caso concreto, tais como a aplicação de sanções previstas neste instrumento, a notificação para devolução de recursos e a instauração de sindicância ou de processo administrativo disciplinar, conforme a peculiaridade dos fatos que causaram a necessidade de rescisão.</w:t>
      </w:r>
    </w:p>
    <w:p w14:paraId="325D5E38" w14:textId="77777777" w:rsidR="003F0180" w:rsidRDefault="003F0180" w:rsidP="003F0180">
      <w:pPr>
        <w:pBdr>
          <w:top w:val="nil"/>
          <w:left w:val="nil"/>
          <w:bottom w:val="nil"/>
          <w:right w:val="nil"/>
          <w:between w:val="nil"/>
        </w:pBdr>
        <w:rPr>
          <w:color w:val="000000"/>
          <w:sz w:val="26"/>
          <w:szCs w:val="26"/>
        </w:rPr>
      </w:pPr>
    </w:p>
    <w:p w14:paraId="42F45DD0" w14:textId="77777777" w:rsidR="003F0180" w:rsidRDefault="003F0180" w:rsidP="003F0180">
      <w:pPr>
        <w:pBdr>
          <w:top w:val="nil"/>
          <w:left w:val="nil"/>
          <w:bottom w:val="nil"/>
          <w:right w:val="nil"/>
          <w:between w:val="nil"/>
        </w:pBdr>
        <w:spacing w:before="8"/>
        <w:rPr>
          <w:color w:val="000000"/>
          <w:sz w:val="20"/>
          <w:szCs w:val="20"/>
        </w:rPr>
      </w:pPr>
    </w:p>
    <w:p w14:paraId="33BFDBBD" w14:textId="77777777" w:rsidR="003F0180" w:rsidRDefault="003F0180" w:rsidP="003F0180">
      <w:pPr>
        <w:pBdr>
          <w:top w:val="nil"/>
          <w:left w:val="nil"/>
          <w:bottom w:val="nil"/>
          <w:right w:val="nil"/>
          <w:between w:val="nil"/>
        </w:pBdr>
        <w:ind w:left="244" w:right="535"/>
        <w:jc w:val="center"/>
        <w:rPr>
          <w:color w:val="000000"/>
          <w:sz w:val="24"/>
          <w:szCs w:val="24"/>
        </w:rPr>
      </w:pPr>
      <w:r>
        <w:rPr>
          <w:color w:val="000000"/>
          <w:sz w:val="24"/>
          <w:szCs w:val="24"/>
        </w:rPr>
        <w:t>CLÁUSULA DÉCIMA SÉTIMA – PROTEÇÃO DE DADOS</w:t>
      </w:r>
    </w:p>
    <w:p w14:paraId="625DC011" w14:textId="77777777" w:rsidR="003F0180" w:rsidRDefault="003F0180" w:rsidP="003F0180">
      <w:pPr>
        <w:pBdr>
          <w:top w:val="nil"/>
          <w:left w:val="nil"/>
          <w:bottom w:val="nil"/>
          <w:right w:val="nil"/>
          <w:between w:val="nil"/>
        </w:pBdr>
        <w:ind w:left="244" w:right="535"/>
        <w:jc w:val="center"/>
        <w:rPr>
          <w:color w:val="000000"/>
          <w:sz w:val="24"/>
          <w:szCs w:val="24"/>
        </w:rPr>
      </w:pPr>
    </w:p>
    <w:p w14:paraId="419E4748" w14:textId="77777777" w:rsidR="003F0180" w:rsidRPr="00BA7592" w:rsidRDefault="003F0180" w:rsidP="003F0180">
      <w:pPr>
        <w:pStyle w:val="NormalWeb"/>
        <w:spacing w:before="0" w:beforeAutospacing="0" w:after="0" w:afterAutospacing="0"/>
        <w:rPr>
          <w:color w:val="000000"/>
        </w:rPr>
      </w:pPr>
      <w:r w:rsidRPr="00BA7592">
        <w:rPr>
          <w:color w:val="000000"/>
        </w:rPr>
        <w:t>Além das obrigações contidas na Cláusula Sétima, a OSC Parceira se obriga a cumprir a Lei Geral de Proteção de Dados - Lei 13.709/2018, no que for cabível em face do objeto deste contrato, em especial a:</w:t>
      </w:r>
    </w:p>
    <w:p w14:paraId="70217FB4" w14:textId="77777777" w:rsidR="003F0180" w:rsidRPr="00BA7592" w:rsidRDefault="003F0180" w:rsidP="003F0180">
      <w:pPr>
        <w:pStyle w:val="NormalWeb"/>
        <w:spacing w:before="0" w:beforeAutospacing="0" w:after="0" w:afterAutospacing="0"/>
        <w:rPr>
          <w:color w:val="000000"/>
        </w:rPr>
      </w:pPr>
      <w:r w:rsidRPr="00BA7592">
        <w:rPr>
          <w:color w:val="000000"/>
        </w:rPr>
        <w:t>I. Guardar sigilo quanto aos dados pessoais aos quais eventualmente tenham acesso em razão da execução do objeto desta parceria;</w:t>
      </w:r>
    </w:p>
    <w:p w14:paraId="502D0178" w14:textId="77777777" w:rsidR="003F0180" w:rsidRPr="00BA7592" w:rsidRDefault="003F0180" w:rsidP="003F0180">
      <w:pPr>
        <w:pStyle w:val="NormalWeb"/>
        <w:spacing w:before="0" w:beforeAutospacing="0" w:after="0" w:afterAutospacing="0"/>
        <w:rPr>
          <w:color w:val="000000"/>
        </w:rPr>
      </w:pPr>
      <w:r w:rsidRPr="00BA7592">
        <w:rPr>
          <w:color w:val="000000"/>
        </w:rPr>
        <w:t>II. Tratar os dados pessoais recebidos de acordo com a finalidade da contratação (convênio/parceria/credenciamento), de modo legítimo e lícito, entendendo-se por tratamento de dados os atos que se refiram a coleta, produção, recepção, classificação, utilização, acesso, reprodução, transmissão, distribuição, processamento, arquivamento, armazenamento, eliminação, avaliação ou controle da informação, modificação, comunicação, transferência, difusão ou extração de dados;</w:t>
      </w:r>
    </w:p>
    <w:p w14:paraId="699E33C7" w14:textId="77777777" w:rsidR="003F0180" w:rsidRPr="00BA7592" w:rsidRDefault="003F0180" w:rsidP="003F0180">
      <w:pPr>
        <w:pStyle w:val="NormalWeb"/>
        <w:spacing w:before="0" w:beforeAutospacing="0" w:after="0" w:afterAutospacing="0"/>
        <w:rPr>
          <w:color w:val="000000"/>
        </w:rPr>
      </w:pPr>
      <w:r w:rsidRPr="00BA7592">
        <w:rPr>
          <w:color w:val="000000"/>
        </w:rPr>
        <w:t>III. Garantir ao titular de dados a consulta gratuita e facilitada aos seus dados pessoais, bem como a forma, duração e finalidade do tratamento;</w:t>
      </w:r>
    </w:p>
    <w:p w14:paraId="75355BAA" w14:textId="77777777" w:rsidR="003F0180" w:rsidRPr="00BA7592" w:rsidRDefault="003F0180" w:rsidP="003F0180">
      <w:pPr>
        <w:pStyle w:val="NormalWeb"/>
        <w:spacing w:before="0" w:beforeAutospacing="0" w:after="0" w:afterAutospacing="0"/>
        <w:rPr>
          <w:color w:val="000000"/>
        </w:rPr>
      </w:pPr>
      <w:r w:rsidRPr="00BA7592">
        <w:rPr>
          <w:color w:val="000000"/>
        </w:rPr>
        <w:t>IV. Não utilizar os dados pessoais recebidos ou tratá-los com fins discriminatórios, ilícitos, abusivos ou para finalidade distinta da contratação;</w:t>
      </w:r>
    </w:p>
    <w:p w14:paraId="1B0A8B10" w14:textId="77777777" w:rsidR="003F0180" w:rsidRPr="00BA7592" w:rsidRDefault="003F0180" w:rsidP="003F0180">
      <w:pPr>
        <w:pStyle w:val="NormalWeb"/>
        <w:spacing w:before="0" w:beforeAutospacing="0" w:after="0" w:afterAutospacing="0"/>
        <w:rPr>
          <w:color w:val="000000"/>
        </w:rPr>
      </w:pPr>
      <w:r w:rsidRPr="00BA7592">
        <w:rPr>
          <w:color w:val="000000"/>
        </w:rPr>
        <w:t>V. Fazer uso somente dos dados pessoais que forem imprescindíveis à execução do objeto;</w:t>
      </w:r>
    </w:p>
    <w:p w14:paraId="7E85937D" w14:textId="77777777" w:rsidR="003F0180" w:rsidRPr="00BA7592" w:rsidRDefault="003F0180" w:rsidP="003F0180">
      <w:pPr>
        <w:pStyle w:val="NormalWeb"/>
        <w:spacing w:before="0" w:beforeAutospacing="0" w:after="0" w:afterAutospacing="0"/>
        <w:rPr>
          <w:color w:val="000000"/>
        </w:rPr>
      </w:pPr>
      <w:r w:rsidRPr="00BA7592">
        <w:rPr>
          <w:color w:val="000000"/>
        </w:rPr>
        <w:t>VI. Adotar todas as medidas previstas em Lei para evitar o vazamento de dados pessoais que receber ou o acesso por pessoal não autorizado;</w:t>
      </w:r>
    </w:p>
    <w:p w14:paraId="657828D4" w14:textId="77777777" w:rsidR="003F0180" w:rsidRPr="00BA7592" w:rsidRDefault="003F0180" w:rsidP="003F0180">
      <w:pPr>
        <w:pStyle w:val="NormalWeb"/>
        <w:spacing w:before="0" w:beforeAutospacing="0" w:after="0" w:afterAutospacing="0"/>
        <w:rPr>
          <w:color w:val="000000"/>
        </w:rPr>
      </w:pPr>
      <w:r w:rsidRPr="00BA7592">
        <w:rPr>
          <w:color w:val="000000"/>
        </w:rPr>
        <w:t>VII. Em caso de vazamento de dados pessoais, adotar as providências necessárias para mitigar as consequências do dano, informando ao Contratante, no prazo de até 48 horas:</w:t>
      </w:r>
    </w:p>
    <w:p w14:paraId="4DC3481F" w14:textId="77777777" w:rsidR="003F0180" w:rsidRPr="00BA7592" w:rsidRDefault="003F0180" w:rsidP="003F0180">
      <w:pPr>
        <w:pStyle w:val="NormalWeb"/>
        <w:spacing w:before="0" w:beforeAutospacing="0" w:after="0" w:afterAutospacing="0"/>
        <w:rPr>
          <w:color w:val="000000"/>
        </w:rPr>
      </w:pPr>
      <w:r w:rsidRPr="00BA7592">
        <w:rPr>
          <w:color w:val="000000"/>
        </w:rPr>
        <w:t>a) a descrição da natureza dos dados pessoais afetados;</w:t>
      </w:r>
    </w:p>
    <w:p w14:paraId="57B2B7CF" w14:textId="77777777" w:rsidR="003F0180" w:rsidRPr="00BA7592" w:rsidRDefault="003F0180" w:rsidP="003F0180">
      <w:pPr>
        <w:pStyle w:val="NormalWeb"/>
        <w:spacing w:before="0" w:beforeAutospacing="0" w:after="0" w:afterAutospacing="0"/>
        <w:rPr>
          <w:color w:val="000000"/>
        </w:rPr>
      </w:pPr>
      <w:r w:rsidRPr="00BA7592">
        <w:rPr>
          <w:color w:val="000000"/>
        </w:rPr>
        <w:t>b) as informações sobre os titulares envolvidos;</w:t>
      </w:r>
    </w:p>
    <w:p w14:paraId="7E426546" w14:textId="77777777" w:rsidR="003F0180" w:rsidRPr="00BA7592" w:rsidRDefault="003F0180" w:rsidP="003F0180">
      <w:pPr>
        <w:pStyle w:val="NormalWeb"/>
        <w:spacing w:before="0" w:beforeAutospacing="0" w:after="0" w:afterAutospacing="0"/>
        <w:rPr>
          <w:color w:val="000000"/>
        </w:rPr>
      </w:pPr>
      <w:r w:rsidRPr="00BA7592">
        <w:rPr>
          <w:color w:val="000000"/>
        </w:rPr>
        <w:t>c) a indicação das medidas técnicas e de segurança utilizadas para a proteção dos dados, observados os segredos comercial e industrial;</w:t>
      </w:r>
    </w:p>
    <w:p w14:paraId="54342FE8" w14:textId="77777777" w:rsidR="003F0180" w:rsidRPr="00BA7592" w:rsidRDefault="003F0180" w:rsidP="003F0180">
      <w:pPr>
        <w:pStyle w:val="NormalWeb"/>
        <w:spacing w:before="0" w:beforeAutospacing="0" w:after="0" w:afterAutospacing="0"/>
        <w:rPr>
          <w:color w:val="000000"/>
        </w:rPr>
      </w:pPr>
      <w:r w:rsidRPr="00BA7592">
        <w:rPr>
          <w:color w:val="000000"/>
        </w:rPr>
        <w:t>d) os riscos relacionados ao incidente;</w:t>
      </w:r>
    </w:p>
    <w:p w14:paraId="711EAC52" w14:textId="77777777" w:rsidR="003F0180" w:rsidRPr="00BA7592" w:rsidRDefault="003F0180" w:rsidP="003F0180">
      <w:pPr>
        <w:pStyle w:val="NormalWeb"/>
        <w:spacing w:before="0" w:beforeAutospacing="0" w:after="0" w:afterAutospacing="0"/>
        <w:rPr>
          <w:color w:val="000000"/>
        </w:rPr>
      </w:pPr>
      <w:r w:rsidRPr="00BA7592">
        <w:rPr>
          <w:color w:val="000000"/>
        </w:rPr>
        <w:t>e) os motivos da demora, no caso de a comunicação não ter sido imediata;</w:t>
      </w:r>
    </w:p>
    <w:p w14:paraId="40C5CC36" w14:textId="77777777" w:rsidR="003F0180" w:rsidRPr="00BA7592" w:rsidRDefault="003F0180" w:rsidP="003F0180">
      <w:pPr>
        <w:pStyle w:val="NormalWeb"/>
        <w:spacing w:before="0" w:beforeAutospacing="0" w:after="0" w:afterAutospacing="0"/>
        <w:rPr>
          <w:color w:val="000000"/>
        </w:rPr>
      </w:pPr>
      <w:r w:rsidRPr="00BA7592">
        <w:rPr>
          <w:color w:val="000000"/>
        </w:rPr>
        <w:lastRenderedPageBreak/>
        <w:t>f) as medidas que foram ou que serão adotadas para reverter ou mitigar os efeitos do prejuízo;</w:t>
      </w:r>
    </w:p>
    <w:p w14:paraId="7F38085C" w14:textId="77777777" w:rsidR="003F0180" w:rsidRPr="00BA7592" w:rsidRDefault="003F0180" w:rsidP="003F0180">
      <w:pPr>
        <w:pStyle w:val="NormalWeb"/>
        <w:spacing w:before="0" w:beforeAutospacing="0" w:after="0" w:afterAutospacing="0"/>
        <w:rPr>
          <w:color w:val="000000"/>
        </w:rPr>
      </w:pPr>
      <w:r w:rsidRPr="00BA7592">
        <w:rPr>
          <w:color w:val="000000"/>
        </w:rPr>
        <w:t>VIII. Demonstrar, sempre que solicitado, a adoção de medidas eficazes para comprovar a observância e o cumprimento das normas de proteção de dados;</w:t>
      </w:r>
    </w:p>
    <w:p w14:paraId="23A59BF9" w14:textId="77777777" w:rsidR="003F0180" w:rsidRPr="00BA7592" w:rsidRDefault="003F0180" w:rsidP="003F0180">
      <w:pPr>
        <w:pStyle w:val="NormalWeb"/>
        <w:spacing w:before="0" w:beforeAutospacing="0" w:after="0" w:afterAutospacing="0"/>
        <w:rPr>
          <w:color w:val="000000"/>
        </w:rPr>
      </w:pPr>
      <w:r w:rsidRPr="00BA7592">
        <w:rPr>
          <w:color w:val="000000"/>
        </w:rPr>
        <w:t>IX. Utilizar medidas técnicas e organizacionais de modo a proteger os dados pessoais de tratamento não autorizado;</w:t>
      </w:r>
    </w:p>
    <w:p w14:paraId="235D5E53" w14:textId="77777777" w:rsidR="003F0180" w:rsidRPr="00BA7592" w:rsidRDefault="003F0180" w:rsidP="003F0180">
      <w:pPr>
        <w:pStyle w:val="NormalWeb"/>
        <w:spacing w:before="0" w:beforeAutospacing="0" w:after="0" w:afterAutospacing="0"/>
        <w:rPr>
          <w:color w:val="000000"/>
        </w:rPr>
      </w:pPr>
      <w:r w:rsidRPr="00BA7592">
        <w:rPr>
          <w:color w:val="000000"/>
        </w:rPr>
        <w:t>X. Armazenar os dados somente pelo período necessário para cumprir as obrigações contratuais e legais;</w:t>
      </w:r>
    </w:p>
    <w:p w14:paraId="4FF858D6" w14:textId="77777777" w:rsidR="003F0180" w:rsidRPr="00BA7592" w:rsidRDefault="003F0180" w:rsidP="003F0180">
      <w:pPr>
        <w:pStyle w:val="NormalWeb"/>
        <w:spacing w:before="0" w:beforeAutospacing="0" w:after="0" w:afterAutospacing="0"/>
        <w:rPr>
          <w:color w:val="000000"/>
        </w:rPr>
      </w:pPr>
      <w:r w:rsidRPr="00BA7592">
        <w:rPr>
          <w:color w:val="000000"/>
        </w:rPr>
        <w:t>XI. Apagar todos os dados pessoais quando solicitado pelo Município ou, não sendo possível, justificar com a base legal ou contratual a retenção dos dados;</w:t>
      </w:r>
    </w:p>
    <w:p w14:paraId="0574FCE9" w14:textId="77777777" w:rsidR="003F0180" w:rsidRPr="00BA7592" w:rsidRDefault="003F0180" w:rsidP="003F0180">
      <w:pPr>
        <w:pStyle w:val="NormalWeb"/>
        <w:spacing w:before="0" w:beforeAutospacing="0" w:after="0" w:afterAutospacing="0"/>
        <w:rPr>
          <w:color w:val="000000"/>
        </w:rPr>
      </w:pPr>
      <w:r w:rsidRPr="00BA7592">
        <w:rPr>
          <w:color w:val="000000"/>
        </w:rPr>
        <w:t>XII. Anonimizar os dados pessoais quando solicitado pelo Município, ou, não sendo possível, justificar com a base legal ou contratual.</w:t>
      </w:r>
    </w:p>
    <w:p w14:paraId="74173116" w14:textId="77777777" w:rsidR="003F0180" w:rsidRPr="00BA7592" w:rsidRDefault="003F0180" w:rsidP="003F0180">
      <w:pPr>
        <w:pStyle w:val="NormalWeb"/>
        <w:spacing w:before="0" w:beforeAutospacing="0" w:after="0" w:afterAutospacing="0"/>
        <w:rPr>
          <w:color w:val="000000"/>
        </w:rPr>
      </w:pPr>
      <w:r w:rsidRPr="00BA7592">
        <w:rPr>
          <w:color w:val="000000"/>
        </w:rPr>
        <w:t>XIII. Não compartilhar com terceiros, em hipótese alguma, os dados pessoais que receber em decorrência da parceria. Parágrafo Único. A OSC Parceira ficará obrigada a reparar os danos patrimoniais ou morais, individuais ou coletivos, que sua ação ou omissão, no exercício da atividade de tratamento de dados pessoais relativas a esta parceria, em violação à legislação de proteção de dados pessoais, causarem ao Município ou a terceiros, sem prejuízo das demais sanções contratuais.</w:t>
      </w:r>
    </w:p>
    <w:p w14:paraId="38C30CE8" w14:textId="77777777" w:rsidR="003F0180" w:rsidRDefault="003F0180" w:rsidP="003F0180">
      <w:pPr>
        <w:pStyle w:val="NormalWeb"/>
        <w:jc w:val="center"/>
        <w:rPr>
          <w:color w:val="000000"/>
        </w:rPr>
      </w:pPr>
      <w:r>
        <w:rPr>
          <w:color w:val="000000"/>
        </w:rPr>
        <w:t>CLÁUSULA DÉCIMA OITAVA – FORO</w:t>
      </w:r>
    </w:p>
    <w:p w14:paraId="2DD2FA1F" w14:textId="77777777" w:rsidR="003F0180" w:rsidRDefault="003F0180" w:rsidP="003F0180">
      <w:pPr>
        <w:pBdr>
          <w:top w:val="nil"/>
          <w:left w:val="nil"/>
          <w:bottom w:val="nil"/>
          <w:right w:val="nil"/>
          <w:between w:val="nil"/>
        </w:pBdr>
        <w:ind w:left="122" w:right="410"/>
        <w:jc w:val="both"/>
        <w:rPr>
          <w:color w:val="000000"/>
          <w:sz w:val="20"/>
          <w:szCs w:val="20"/>
        </w:rPr>
      </w:pPr>
      <w:r>
        <w:rPr>
          <w:color w:val="000000"/>
          <w:sz w:val="24"/>
          <w:szCs w:val="24"/>
        </w:rPr>
        <w:t>Nos casos em que não for possível solução administrativa em negociação de que participe o órgão de assessoramento jurídico da administração pública, fica eleito o Foro de Londrina, para dirimir quaisquer dúvidas ou conflitos decorrentes da parceria.</w:t>
      </w:r>
    </w:p>
    <w:p w14:paraId="11D248F0" w14:textId="77777777" w:rsidR="003F0180" w:rsidRDefault="003F0180" w:rsidP="003F0180">
      <w:pPr>
        <w:pBdr>
          <w:top w:val="nil"/>
          <w:left w:val="nil"/>
          <w:bottom w:val="nil"/>
          <w:right w:val="nil"/>
          <w:between w:val="nil"/>
        </w:pBdr>
        <w:tabs>
          <w:tab w:val="left" w:pos="1532"/>
        </w:tabs>
        <w:spacing w:before="90"/>
        <w:ind w:right="286"/>
        <w:jc w:val="center"/>
        <w:rPr>
          <w:color w:val="000000"/>
          <w:sz w:val="24"/>
          <w:szCs w:val="24"/>
        </w:rPr>
      </w:pPr>
    </w:p>
    <w:p w14:paraId="4B44D237" w14:textId="77777777" w:rsidR="003F0180" w:rsidRDefault="003F0180" w:rsidP="003F0180">
      <w:pPr>
        <w:pBdr>
          <w:top w:val="nil"/>
          <w:left w:val="nil"/>
          <w:bottom w:val="nil"/>
          <w:right w:val="nil"/>
          <w:between w:val="nil"/>
        </w:pBdr>
        <w:tabs>
          <w:tab w:val="left" w:pos="1532"/>
        </w:tabs>
        <w:spacing w:before="90"/>
        <w:ind w:right="286"/>
        <w:jc w:val="center"/>
        <w:rPr>
          <w:color w:val="000000"/>
          <w:sz w:val="24"/>
          <w:szCs w:val="24"/>
        </w:rPr>
      </w:pPr>
      <w:r>
        <w:rPr>
          <w:color w:val="000000"/>
          <w:sz w:val="24"/>
          <w:szCs w:val="24"/>
        </w:rPr>
        <w:t>Londrina,</w:t>
      </w:r>
      <w:r>
        <w:rPr>
          <w:color w:val="000000"/>
          <w:sz w:val="24"/>
          <w:szCs w:val="24"/>
          <w:u w:val="single"/>
        </w:rPr>
        <w:tab/>
      </w:r>
      <w:r>
        <w:rPr>
          <w:color w:val="000000"/>
          <w:sz w:val="24"/>
          <w:szCs w:val="24"/>
        </w:rPr>
        <w:t>de [MÊS] de [ANO].</w:t>
      </w:r>
    </w:p>
    <w:p w14:paraId="2A415635" w14:textId="77777777" w:rsidR="003F0180" w:rsidRDefault="003F0180" w:rsidP="003F0180">
      <w:pPr>
        <w:pBdr>
          <w:top w:val="nil"/>
          <w:left w:val="nil"/>
          <w:bottom w:val="nil"/>
          <w:right w:val="nil"/>
          <w:between w:val="nil"/>
        </w:pBdr>
        <w:rPr>
          <w:color w:val="000000"/>
          <w:sz w:val="26"/>
          <w:szCs w:val="26"/>
        </w:rPr>
      </w:pPr>
    </w:p>
    <w:p w14:paraId="2794FB02" w14:textId="77777777" w:rsidR="003F0180" w:rsidRDefault="003F0180" w:rsidP="003F0180">
      <w:pPr>
        <w:pBdr>
          <w:top w:val="nil"/>
          <w:left w:val="nil"/>
          <w:bottom w:val="nil"/>
          <w:right w:val="nil"/>
          <w:between w:val="nil"/>
        </w:pBdr>
        <w:rPr>
          <w:color w:val="000000"/>
          <w:sz w:val="26"/>
          <w:szCs w:val="26"/>
        </w:rPr>
      </w:pPr>
    </w:p>
    <w:p w14:paraId="196E47B5" w14:textId="77777777" w:rsidR="003F0180" w:rsidRDefault="003F0180" w:rsidP="003F0180">
      <w:pPr>
        <w:pBdr>
          <w:top w:val="nil"/>
          <w:left w:val="nil"/>
          <w:bottom w:val="nil"/>
          <w:right w:val="nil"/>
          <w:between w:val="nil"/>
        </w:pBdr>
        <w:rPr>
          <w:color w:val="000000"/>
          <w:sz w:val="26"/>
          <w:szCs w:val="26"/>
        </w:rPr>
      </w:pPr>
    </w:p>
    <w:p w14:paraId="36C1A546" w14:textId="77777777" w:rsidR="003F0180" w:rsidRDefault="003F0180" w:rsidP="003F0180">
      <w:pPr>
        <w:pBdr>
          <w:top w:val="nil"/>
          <w:left w:val="nil"/>
          <w:bottom w:val="nil"/>
          <w:right w:val="nil"/>
          <w:between w:val="nil"/>
        </w:pBdr>
        <w:rPr>
          <w:color w:val="000000"/>
          <w:sz w:val="26"/>
          <w:szCs w:val="26"/>
        </w:rPr>
      </w:pPr>
    </w:p>
    <w:p w14:paraId="3DEE42F3" w14:textId="77777777" w:rsidR="003F0180" w:rsidRDefault="003F0180" w:rsidP="003F0180">
      <w:pPr>
        <w:pBdr>
          <w:top w:val="nil"/>
          <w:left w:val="nil"/>
          <w:bottom w:val="nil"/>
          <w:right w:val="nil"/>
          <w:between w:val="nil"/>
        </w:pBdr>
        <w:spacing w:before="155" w:line="480" w:lineRule="auto"/>
        <w:ind w:left="2983" w:right="3001" w:firstLine="460"/>
        <w:rPr>
          <w:color w:val="000000"/>
          <w:sz w:val="24"/>
          <w:szCs w:val="24"/>
        </w:rPr>
      </w:pPr>
      <w:r>
        <w:rPr>
          <w:color w:val="000000"/>
          <w:sz w:val="24"/>
          <w:szCs w:val="24"/>
        </w:rPr>
        <w:t>Marcelo Belinati Martins Prefeito do Município de Londrina</w:t>
      </w:r>
    </w:p>
    <w:p w14:paraId="788B39EB" w14:textId="77777777" w:rsidR="003F0180" w:rsidRDefault="003F0180" w:rsidP="003F0180">
      <w:pPr>
        <w:pBdr>
          <w:top w:val="nil"/>
          <w:left w:val="nil"/>
          <w:bottom w:val="nil"/>
          <w:right w:val="nil"/>
          <w:between w:val="nil"/>
        </w:pBdr>
        <w:rPr>
          <w:color w:val="000000"/>
          <w:sz w:val="26"/>
          <w:szCs w:val="26"/>
        </w:rPr>
      </w:pPr>
    </w:p>
    <w:p w14:paraId="1039DDD1" w14:textId="77777777" w:rsidR="003F0180" w:rsidRDefault="003F0180" w:rsidP="003F0180">
      <w:pPr>
        <w:pBdr>
          <w:top w:val="nil"/>
          <w:left w:val="nil"/>
          <w:bottom w:val="nil"/>
          <w:right w:val="nil"/>
          <w:between w:val="nil"/>
        </w:pBdr>
        <w:spacing w:before="7"/>
        <w:rPr>
          <w:color w:val="000000"/>
        </w:rPr>
      </w:pPr>
    </w:p>
    <w:p w14:paraId="16FF4EB4" w14:textId="77777777" w:rsidR="003F0180" w:rsidRDefault="003F0180" w:rsidP="003F0180">
      <w:pPr>
        <w:pBdr>
          <w:top w:val="nil"/>
          <w:left w:val="nil"/>
          <w:bottom w:val="nil"/>
          <w:right w:val="nil"/>
          <w:between w:val="nil"/>
        </w:pBdr>
        <w:spacing w:line="480" w:lineRule="auto"/>
        <w:ind w:left="2606" w:right="2793" w:firstLine="831"/>
        <w:rPr>
          <w:color w:val="000000"/>
          <w:sz w:val="24"/>
          <w:szCs w:val="24"/>
        </w:rPr>
      </w:pPr>
      <w:r>
        <w:rPr>
          <w:color w:val="000000"/>
          <w:sz w:val="24"/>
          <w:szCs w:val="24"/>
        </w:rPr>
        <w:t>Jacqueline Marçal Micali Secretária Municipal de Assistência Social</w:t>
      </w:r>
    </w:p>
    <w:p w14:paraId="5B7B1692" w14:textId="77777777" w:rsidR="003F0180" w:rsidRDefault="003F0180" w:rsidP="003F0180">
      <w:pPr>
        <w:pBdr>
          <w:top w:val="nil"/>
          <w:left w:val="nil"/>
          <w:bottom w:val="nil"/>
          <w:right w:val="nil"/>
          <w:between w:val="nil"/>
        </w:pBdr>
        <w:rPr>
          <w:color w:val="000000"/>
          <w:sz w:val="26"/>
          <w:szCs w:val="26"/>
        </w:rPr>
      </w:pPr>
    </w:p>
    <w:p w14:paraId="1C1DCE4F" w14:textId="77777777" w:rsidR="003F0180" w:rsidRDefault="003F0180" w:rsidP="003F0180">
      <w:pPr>
        <w:pBdr>
          <w:top w:val="nil"/>
          <w:left w:val="nil"/>
          <w:bottom w:val="nil"/>
          <w:right w:val="nil"/>
          <w:between w:val="nil"/>
        </w:pBdr>
        <w:spacing w:before="7"/>
        <w:rPr>
          <w:color w:val="000000"/>
        </w:rPr>
      </w:pPr>
    </w:p>
    <w:p w14:paraId="3E807C6C" w14:textId="77777777" w:rsidR="003F0180" w:rsidRDefault="003F0180" w:rsidP="003F0180">
      <w:pPr>
        <w:pBdr>
          <w:top w:val="nil"/>
          <w:left w:val="nil"/>
          <w:bottom w:val="nil"/>
          <w:right w:val="nil"/>
          <w:between w:val="nil"/>
        </w:pBdr>
        <w:spacing w:line="480" w:lineRule="auto"/>
        <w:ind w:left="2995" w:right="3287" w:hanging="56"/>
        <w:jc w:val="center"/>
        <w:rPr>
          <w:color w:val="000000"/>
          <w:sz w:val="24"/>
          <w:szCs w:val="24"/>
        </w:rPr>
      </w:pPr>
      <w:r>
        <w:rPr>
          <w:color w:val="000000"/>
          <w:sz w:val="24"/>
          <w:szCs w:val="24"/>
        </w:rPr>
        <w:t>Organização da Sociedade Civil Presidente ou Representante Legal</w:t>
      </w:r>
    </w:p>
    <w:p w14:paraId="62321F43" w14:textId="77777777" w:rsidR="003F0180" w:rsidRDefault="003F0180" w:rsidP="003F0180">
      <w:pPr>
        <w:pBdr>
          <w:top w:val="nil"/>
          <w:left w:val="nil"/>
          <w:bottom w:val="nil"/>
          <w:right w:val="nil"/>
          <w:between w:val="nil"/>
        </w:pBdr>
        <w:rPr>
          <w:color w:val="000000"/>
          <w:sz w:val="20"/>
          <w:szCs w:val="20"/>
        </w:rPr>
      </w:pPr>
    </w:p>
    <w:p w14:paraId="37E639FD" w14:textId="77777777" w:rsidR="003F0180" w:rsidRDefault="003F0180" w:rsidP="003F0180">
      <w:pPr>
        <w:pBdr>
          <w:top w:val="nil"/>
          <w:left w:val="nil"/>
          <w:bottom w:val="nil"/>
          <w:right w:val="nil"/>
          <w:between w:val="nil"/>
        </w:pBdr>
        <w:rPr>
          <w:color w:val="000000"/>
          <w:sz w:val="20"/>
          <w:szCs w:val="20"/>
        </w:rPr>
      </w:pPr>
    </w:p>
    <w:p w14:paraId="164B60ED" w14:textId="77777777" w:rsidR="003F0180" w:rsidRDefault="003F0180" w:rsidP="003F0180">
      <w:pPr>
        <w:pBdr>
          <w:top w:val="nil"/>
          <w:left w:val="nil"/>
          <w:bottom w:val="nil"/>
          <w:right w:val="nil"/>
          <w:between w:val="nil"/>
        </w:pBdr>
        <w:rPr>
          <w:color w:val="000000"/>
          <w:sz w:val="20"/>
          <w:szCs w:val="20"/>
        </w:rPr>
      </w:pPr>
    </w:p>
    <w:p w14:paraId="64D2188C" w14:textId="77777777" w:rsidR="003F0180" w:rsidRDefault="003F0180" w:rsidP="003F0180">
      <w:pPr>
        <w:pBdr>
          <w:top w:val="nil"/>
          <w:left w:val="nil"/>
          <w:bottom w:val="nil"/>
          <w:right w:val="nil"/>
          <w:between w:val="nil"/>
        </w:pBdr>
        <w:rPr>
          <w:color w:val="000000"/>
          <w:sz w:val="20"/>
          <w:szCs w:val="20"/>
        </w:rPr>
      </w:pPr>
    </w:p>
    <w:p w14:paraId="6B049264" w14:textId="77777777" w:rsidR="003F0180" w:rsidRDefault="003F0180" w:rsidP="003F0180">
      <w:pPr>
        <w:pBdr>
          <w:top w:val="nil"/>
          <w:left w:val="nil"/>
          <w:bottom w:val="nil"/>
          <w:right w:val="nil"/>
          <w:between w:val="nil"/>
        </w:pBdr>
        <w:rPr>
          <w:color w:val="000000"/>
          <w:sz w:val="20"/>
          <w:szCs w:val="20"/>
        </w:rPr>
      </w:pPr>
    </w:p>
    <w:p w14:paraId="2970F6DF" w14:textId="77777777" w:rsidR="003F0180" w:rsidRDefault="003F0180" w:rsidP="003F0180">
      <w:pPr>
        <w:pBdr>
          <w:top w:val="nil"/>
          <w:left w:val="nil"/>
          <w:bottom w:val="nil"/>
          <w:right w:val="nil"/>
          <w:between w:val="nil"/>
        </w:pBdr>
        <w:rPr>
          <w:color w:val="000000"/>
          <w:sz w:val="20"/>
          <w:szCs w:val="20"/>
        </w:rPr>
      </w:pPr>
    </w:p>
    <w:p w14:paraId="6DBB9C41" w14:textId="77777777" w:rsidR="003F0180" w:rsidRDefault="003F0180" w:rsidP="003F0180">
      <w:pPr>
        <w:pBdr>
          <w:top w:val="nil"/>
          <w:left w:val="nil"/>
          <w:bottom w:val="nil"/>
          <w:right w:val="nil"/>
          <w:between w:val="nil"/>
        </w:pBdr>
        <w:rPr>
          <w:color w:val="000000"/>
          <w:sz w:val="20"/>
          <w:szCs w:val="20"/>
        </w:rPr>
      </w:pPr>
    </w:p>
    <w:p w14:paraId="5166623F" w14:textId="77777777" w:rsidR="003F0180" w:rsidRDefault="003F0180" w:rsidP="003F0180">
      <w:pPr>
        <w:pBdr>
          <w:top w:val="nil"/>
          <w:left w:val="nil"/>
          <w:bottom w:val="nil"/>
          <w:right w:val="nil"/>
          <w:between w:val="nil"/>
        </w:pBdr>
        <w:rPr>
          <w:color w:val="000000"/>
          <w:sz w:val="20"/>
          <w:szCs w:val="20"/>
        </w:rPr>
      </w:pPr>
    </w:p>
    <w:p w14:paraId="5FD3F5CF" w14:textId="77777777" w:rsidR="003F0180" w:rsidRDefault="003F0180" w:rsidP="003F0180">
      <w:pPr>
        <w:pBdr>
          <w:top w:val="nil"/>
          <w:left w:val="nil"/>
          <w:bottom w:val="nil"/>
          <w:right w:val="nil"/>
          <w:between w:val="nil"/>
        </w:pBdr>
        <w:rPr>
          <w:color w:val="000000"/>
          <w:sz w:val="20"/>
          <w:szCs w:val="20"/>
        </w:rPr>
      </w:pPr>
    </w:p>
    <w:p w14:paraId="6189E7C1" w14:textId="77777777" w:rsidR="003F0180" w:rsidRDefault="003F0180" w:rsidP="003F0180">
      <w:pPr>
        <w:pBdr>
          <w:top w:val="nil"/>
          <w:left w:val="nil"/>
          <w:bottom w:val="nil"/>
          <w:right w:val="nil"/>
          <w:between w:val="nil"/>
        </w:pBdr>
        <w:rPr>
          <w:color w:val="000000"/>
          <w:sz w:val="20"/>
          <w:szCs w:val="20"/>
        </w:rPr>
      </w:pPr>
    </w:p>
    <w:p w14:paraId="028CC3FD" w14:textId="77777777" w:rsidR="003F0180" w:rsidRDefault="003F0180" w:rsidP="003F0180">
      <w:pPr>
        <w:pBdr>
          <w:top w:val="nil"/>
          <w:left w:val="nil"/>
          <w:bottom w:val="nil"/>
          <w:right w:val="nil"/>
          <w:between w:val="nil"/>
        </w:pBdr>
        <w:rPr>
          <w:color w:val="000000"/>
          <w:sz w:val="20"/>
          <w:szCs w:val="20"/>
        </w:rPr>
      </w:pPr>
    </w:p>
    <w:p w14:paraId="6D477176" w14:textId="77777777" w:rsidR="003F0180" w:rsidRDefault="003F0180" w:rsidP="003F0180">
      <w:pPr>
        <w:pBdr>
          <w:top w:val="nil"/>
          <w:left w:val="nil"/>
          <w:bottom w:val="nil"/>
          <w:right w:val="nil"/>
          <w:between w:val="nil"/>
        </w:pBdr>
        <w:rPr>
          <w:color w:val="000000"/>
          <w:sz w:val="20"/>
          <w:szCs w:val="20"/>
        </w:rPr>
      </w:pPr>
    </w:p>
    <w:p w14:paraId="68D8B0AE" w14:textId="77777777" w:rsidR="003F0180" w:rsidRDefault="003F0180" w:rsidP="003F0180">
      <w:pPr>
        <w:pBdr>
          <w:top w:val="nil"/>
          <w:left w:val="nil"/>
          <w:bottom w:val="nil"/>
          <w:right w:val="nil"/>
          <w:between w:val="nil"/>
        </w:pBdr>
        <w:rPr>
          <w:color w:val="000000"/>
          <w:sz w:val="20"/>
          <w:szCs w:val="20"/>
        </w:rPr>
      </w:pPr>
    </w:p>
    <w:p w14:paraId="5BFEFADF" w14:textId="77777777" w:rsidR="003F0180" w:rsidRDefault="003F0180" w:rsidP="003F0180">
      <w:pPr>
        <w:pBdr>
          <w:top w:val="nil"/>
          <w:left w:val="nil"/>
          <w:bottom w:val="nil"/>
          <w:right w:val="nil"/>
          <w:between w:val="nil"/>
        </w:pBdr>
        <w:spacing w:before="10"/>
        <w:rPr>
          <w:color w:val="000000"/>
          <w:sz w:val="28"/>
          <w:szCs w:val="28"/>
        </w:rPr>
        <w:sectPr w:rsidR="003F0180" w:rsidSect="00624653">
          <w:headerReference w:type="default" r:id="rId26"/>
          <w:footerReference w:type="default" r:id="rId27"/>
          <w:pgSz w:w="11920" w:h="16850"/>
          <w:pgMar w:top="1860" w:right="720" w:bottom="280" w:left="1580" w:header="284" w:footer="850" w:gutter="0"/>
          <w:cols w:space="720"/>
          <w:docGrid w:linePitch="299"/>
        </w:sectPr>
      </w:pPr>
      <w:r>
        <w:rPr>
          <w:noProof/>
          <w:lang w:val="pt-BR"/>
        </w:rPr>
        <mc:AlternateContent>
          <mc:Choice Requires="wps">
            <w:drawing>
              <wp:anchor distT="0" distB="0" distL="0" distR="0" simplePos="0" relativeHeight="251662336" behindDoc="0" locked="0" layoutInCell="1" hidden="0" allowOverlap="1" wp14:anchorId="52FB0EF6" wp14:editId="0479E7A9">
                <wp:simplePos x="0" y="0"/>
                <wp:positionH relativeFrom="column">
                  <wp:posOffset>63500</wp:posOffset>
                </wp:positionH>
                <wp:positionV relativeFrom="paragraph">
                  <wp:posOffset>215900</wp:posOffset>
                </wp:positionV>
                <wp:extent cx="5755640" cy="732536"/>
                <wp:effectExtent l="0" t="0" r="0" b="0"/>
                <wp:wrapTopAndBottom distT="0" distB="0"/>
                <wp:docPr id="231" name="Retângulo 231"/>
                <wp:cNvGraphicFramePr/>
                <a:graphic xmlns:a="http://schemas.openxmlformats.org/drawingml/2006/main">
                  <a:graphicData uri="http://schemas.microsoft.com/office/word/2010/wordprocessingShape">
                    <wps:wsp>
                      <wps:cNvSpPr/>
                      <wps:spPr>
                        <a:xfrm>
                          <a:off x="2473200" y="3424680"/>
                          <a:ext cx="5745600" cy="710640"/>
                        </a:xfrm>
                        <a:prstGeom prst="rect">
                          <a:avLst/>
                        </a:prstGeom>
                        <a:noFill/>
                        <a:ln w="9525" cap="flat" cmpd="sng">
                          <a:solidFill>
                            <a:srgbClr val="000000"/>
                          </a:solidFill>
                          <a:prstDash val="solid"/>
                          <a:miter lim="8000"/>
                          <a:headEnd type="none" w="sm" len="sm"/>
                          <a:tailEnd type="none" w="sm" len="sm"/>
                        </a:ln>
                      </wps:spPr>
                      <wps:txbx>
                        <w:txbxContent>
                          <w:p w14:paraId="5B1D4284" w14:textId="075888BA" w:rsidR="00A71634" w:rsidRDefault="00A71634" w:rsidP="003F0180">
                            <w:r>
                              <w:rPr>
                                <w:color w:val="000000"/>
                                <w:sz w:val="24"/>
                              </w:rPr>
                              <w:t>Minuta aprovada (doc.</w:t>
                            </w:r>
                            <w:r w:rsidR="00680618">
                              <w:rPr>
                                <w:color w:val="000000"/>
                                <w:sz w:val="24"/>
                              </w:rPr>
                              <w:t>9219533</w:t>
                            </w:r>
                            <w:r>
                              <w:rPr>
                                <w:color w:val="000000"/>
                                <w:sz w:val="24"/>
                              </w:rPr>
                              <w:t xml:space="preserve">) conforme Despacho Terminativo nº </w:t>
                            </w:r>
                            <w:r w:rsidR="00680618">
                              <w:rPr>
                                <w:color w:val="000000"/>
                                <w:sz w:val="24"/>
                              </w:rPr>
                              <w:t>3159</w:t>
                            </w:r>
                            <w:r>
                              <w:rPr>
                                <w:color w:val="000000"/>
                                <w:sz w:val="24"/>
                              </w:rPr>
                              <w:t xml:space="preserve"> (doc. </w:t>
                            </w:r>
                            <w:r w:rsidR="00680618">
                              <w:rPr>
                                <w:color w:val="000000"/>
                                <w:sz w:val="24"/>
                              </w:rPr>
                              <w:t>9245830</w:t>
                            </w:r>
                            <w:r>
                              <w:rPr>
                                <w:color w:val="000000"/>
                                <w:sz w:val="24"/>
                              </w:rPr>
                              <w:t>) da Procuradoria Geral do Município, constante do processo SEI nº 19.025.</w:t>
                            </w:r>
                            <w:r w:rsidR="000C5F65">
                              <w:rPr>
                                <w:color w:val="000000"/>
                                <w:sz w:val="24"/>
                              </w:rPr>
                              <w:t>166521/2022-92</w:t>
                            </w:r>
                            <w:r>
                              <w:rPr>
                                <w:color w:val="000000"/>
                                <w:sz w:val="24"/>
                              </w:rPr>
                              <w:t>.</w:t>
                            </w:r>
                          </w:p>
                        </w:txbxContent>
                      </wps:txbx>
                      <wps:bodyPr spcFirstLastPara="1" wrap="square" lIns="0" tIns="0" rIns="0" bIns="0" anchor="t" anchorCtr="0">
                        <a:noAutofit/>
                      </wps:bodyPr>
                    </wps:wsp>
                  </a:graphicData>
                </a:graphic>
              </wp:anchor>
            </w:drawing>
          </mc:Choice>
          <mc:Fallback>
            <w:pict>
              <v:rect w14:anchorId="52FB0EF6" id="Retângulo 231" o:spid="_x0000_s1027" style="position:absolute;margin-left:5pt;margin-top:17pt;width:453.2pt;height:57.7pt;z-index:25166233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" filled="f">
                <v:stroke startarrowwidth="narrow" startarrowlength="short" endarrowwidth="narrow" endarrowlength="short" miterlimit="5243f"/>
                <v:textbox inset="0,0,0,0">
                  <w:txbxContent>
                    <w:p w14:paraId="5B1D4284" w14:textId="075888BA" w:rsidR="00A71634" w:rsidRDefault="00A71634" w:rsidP="003F0180">
                      <w:r>
                        <w:rPr>
                          <w:color w:val="000000"/>
                          <w:sz w:val="24"/>
                        </w:rPr>
                        <w:t>Minuta aprovada (doc.</w:t>
                      </w:r>
                      <w:r w:rsidR="00680618">
                        <w:rPr>
                          <w:color w:val="000000"/>
                          <w:sz w:val="24"/>
                        </w:rPr>
                        <w:t>9219533</w:t>
                      </w:r>
                      <w:r>
                        <w:rPr>
                          <w:color w:val="000000"/>
                          <w:sz w:val="24"/>
                        </w:rPr>
                        <w:t xml:space="preserve">) conforme Despacho Terminativo nº </w:t>
                      </w:r>
                      <w:r w:rsidR="00680618">
                        <w:rPr>
                          <w:color w:val="000000"/>
                          <w:sz w:val="24"/>
                        </w:rPr>
                        <w:t>3159</w:t>
                      </w:r>
                      <w:r>
                        <w:rPr>
                          <w:color w:val="000000"/>
                          <w:sz w:val="24"/>
                        </w:rPr>
                        <w:t xml:space="preserve"> (doc. </w:t>
                      </w:r>
                      <w:r w:rsidR="00680618">
                        <w:rPr>
                          <w:color w:val="000000"/>
                          <w:sz w:val="24"/>
                        </w:rPr>
                        <w:t>9245830</w:t>
                      </w:r>
                      <w:r>
                        <w:rPr>
                          <w:color w:val="000000"/>
                          <w:sz w:val="24"/>
                        </w:rPr>
                        <w:t>) da Procuradoria Geral do Município, constante do processo SEI nº 19.025.</w:t>
                      </w:r>
                      <w:r w:rsidR="000C5F65">
                        <w:rPr>
                          <w:color w:val="000000"/>
                          <w:sz w:val="24"/>
                        </w:rPr>
                        <w:t>166521/2022-92</w:t>
                      </w:r>
                      <w:r>
                        <w:rPr>
                          <w:color w:val="000000"/>
                          <w:sz w:val="24"/>
                        </w:rPr>
                        <w:t>.</w:t>
                      </w:r>
                    </w:p>
                  </w:txbxContent>
                </v:textbox>
                <w10:wrap type="topAndBottom"/>
              </v:rect>
            </w:pict>
          </mc:Fallback>
        </mc:AlternateContent>
      </w:r>
    </w:p>
    <w:p w14:paraId="5FEB19EC" w14:textId="77777777" w:rsidR="003F0180" w:rsidRPr="001E7EF3" w:rsidRDefault="003F0180" w:rsidP="003F0180">
      <w:pPr>
        <w:pBdr>
          <w:top w:val="nil"/>
          <w:left w:val="nil"/>
          <w:bottom w:val="nil"/>
          <w:right w:val="nil"/>
          <w:between w:val="nil"/>
        </w:pBdr>
        <w:spacing w:before="10"/>
        <w:jc w:val="center"/>
        <w:rPr>
          <w:b/>
          <w:bCs/>
          <w:color w:val="000000"/>
          <w:sz w:val="24"/>
          <w:szCs w:val="24"/>
        </w:rPr>
      </w:pPr>
      <w:r w:rsidRPr="001E7EF3">
        <w:rPr>
          <w:b/>
          <w:bCs/>
          <w:color w:val="000000"/>
          <w:sz w:val="24"/>
          <w:szCs w:val="24"/>
        </w:rPr>
        <w:lastRenderedPageBreak/>
        <w:t>ANEXO X</w:t>
      </w:r>
    </w:p>
    <w:p w14:paraId="594E5590" w14:textId="77777777" w:rsidR="003F0180" w:rsidRDefault="003F0180" w:rsidP="003F0180">
      <w:pPr>
        <w:pStyle w:val="Ttulo2"/>
        <w:spacing w:before="90"/>
        <w:ind w:left="122" w:right="415"/>
        <w:jc w:val="both"/>
      </w:pPr>
      <w:r>
        <w:t>Este documento é parte integrante do Plano de Trabalho aprovado, referente ao Termo de Colaboração n° ---/2022 que entre si celebram o município de Londrina, por meio da Secretaria de Assistência Social e a Organização da Sociedade Civil ----</w:t>
      </w:r>
    </w:p>
    <w:p w14:paraId="2D35658E" w14:textId="77777777" w:rsidR="003F0180" w:rsidRDefault="003F0180" w:rsidP="003F0180">
      <w:pPr>
        <w:pBdr>
          <w:top w:val="nil"/>
          <w:left w:val="nil"/>
          <w:bottom w:val="nil"/>
          <w:right w:val="nil"/>
          <w:between w:val="nil"/>
        </w:pBdr>
        <w:spacing w:before="8"/>
        <w:rPr>
          <w:b/>
          <w:color w:val="000000"/>
          <w:sz w:val="24"/>
          <w:szCs w:val="24"/>
        </w:rPr>
      </w:pPr>
    </w:p>
    <w:tbl>
      <w:tblPr>
        <w:tblStyle w:val="1"/>
        <w:tblW w:w="9060" w:type="dxa"/>
        <w:tblInd w:w="152" w:type="dxa"/>
        <w:tblLayout w:type="fixed"/>
        <w:tblLook w:val="0000" w:firstRow="0" w:lastRow="0" w:firstColumn="0" w:lastColumn="0" w:noHBand="0" w:noVBand="0"/>
      </w:tblPr>
      <w:tblGrid>
        <w:gridCol w:w="709"/>
        <w:gridCol w:w="815"/>
        <w:gridCol w:w="1031"/>
        <w:gridCol w:w="1351"/>
        <w:gridCol w:w="1313"/>
        <w:gridCol w:w="1191"/>
        <w:gridCol w:w="1403"/>
        <w:gridCol w:w="1247"/>
      </w:tblGrid>
      <w:tr w:rsidR="003F0180" w14:paraId="4D762ACD" w14:textId="77777777" w:rsidTr="00624653">
        <w:trPr>
          <w:trHeight w:val="265"/>
        </w:trPr>
        <w:tc>
          <w:tcPr>
            <w:tcW w:w="9060" w:type="dxa"/>
            <w:gridSpan w:val="8"/>
            <w:tcBorders>
              <w:top w:val="single" w:sz="4" w:space="0" w:color="9F9F9F"/>
              <w:left w:val="single" w:sz="12" w:space="0" w:color="EEEEEE"/>
              <w:bottom w:val="single" w:sz="12" w:space="0" w:color="9F9F9F"/>
              <w:right w:val="single" w:sz="12" w:space="0" w:color="9F9F9F"/>
            </w:tcBorders>
          </w:tcPr>
          <w:p w14:paraId="7485D62B" w14:textId="77777777" w:rsidR="003F0180" w:rsidRDefault="003F0180" w:rsidP="00624653">
            <w:pPr>
              <w:pBdr>
                <w:top w:val="nil"/>
                <w:left w:val="nil"/>
                <w:bottom w:val="nil"/>
                <w:right w:val="nil"/>
                <w:between w:val="nil"/>
              </w:pBdr>
              <w:spacing w:line="245" w:lineRule="auto"/>
              <w:ind w:left="13"/>
              <w:rPr>
                <w:color w:val="000000"/>
                <w:sz w:val="24"/>
                <w:szCs w:val="24"/>
              </w:rPr>
            </w:pPr>
            <w:r>
              <w:rPr>
                <w:color w:val="000000"/>
                <w:sz w:val="24"/>
                <w:szCs w:val="24"/>
              </w:rPr>
              <w:t>PLANILHA DE CUSTOS / PLANO DE APLICAÇÃO (R$ 1,00)</w:t>
            </w:r>
          </w:p>
        </w:tc>
      </w:tr>
      <w:tr w:rsidR="003F0180" w14:paraId="20C90523"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954EBFD" w14:textId="77777777" w:rsidR="003F0180" w:rsidRDefault="003F0180" w:rsidP="00624653">
            <w:pPr>
              <w:pBdr>
                <w:top w:val="nil"/>
                <w:left w:val="nil"/>
                <w:bottom w:val="nil"/>
                <w:right w:val="nil"/>
                <w:between w:val="nil"/>
              </w:pBdr>
              <w:spacing w:line="257" w:lineRule="auto"/>
              <w:ind w:left="13"/>
              <w:rPr>
                <w:b/>
                <w:color w:val="000000"/>
                <w:sz w:val="24"/>
                <w:szCs w:val="24"/>
              </w:rPr>
            </w:pPr>
            <w:r>
              <w:rPr>
                <w:b/>
                <w:color w:val="000000"/>
                <w:sz w:val="24"/>
                <w:szCs w:val="24"/>
              </w:rPr>
              <w:t>ESPECIFICAÇÃO DA DESPESA</w:t>
            </w:r>
          </w:p>
        </w:tc>
        <w:tc>
          <w:tcPr>
            <w:tcW w:w="2650" w:type="dxa"/>
            <w:gridSpan w:val="2"/>
            <w:tcBorders>
              <w:top w:val="single" w:sz="12" w:space="0" w:color="9F9F9F"/>
              <w:left w:val="single" w:sz="12" w:space="0" w:color="9F9F9F"/>
              <w:bottom w:val="single" w:sz="12" w:space="0" w:color="9F9F9F"/>
              <w:right w:val="single" w:sz="12" w:space="0" w:color="9F9F9F"/>
            </w:tcBorders>
          </w:tcPr>
          <w:p w14:paraId="59EE29DE" w14:textId="77777777" w:rsidR="003F0180" w:rsidRDefault="003F0180" w:rsidP="00624653">
            <w:pPr>
              <w:pBdr>
                <w:top w:val="nil"/>
                <w:left w:val="nil"/>
                <w:bottom w:val="nil"/>
                <w:right w:val="nil"/>
                <w:between w:val="nil"/>
              </w:pBdr>
              <w:spacing w:line="257" w:lineRule="auto"/>
              <w:ind w:left="14"/>
              <w:rPr>
                <w:b/>
                <w:color w:val="000000"/>
                <w:sz w:val="24"/>
                <w:szCs w:val="24"/>
              </w:rPr>
            </w:pPr>
            <w:r>
              <w:rPr>
                <w:b/>
                <w:color w:val="000000"/>
                <w:sz w:val="24"/>
                <w:szCs w:val="24"/>
              </w:rPr>
              <w:t>TOTAIS</w:t>
            </w:r>
          </w:p>
        </w:tc>
      </w:tr>
      <w:tr w:rsidR="003F0180" w14:paraId="0969D982"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5AD6E13C"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008BAC9E" w14:textId="77777777" w:rsidR="003F0180" w:rsidRDefault="003F0180" w:rsidP="00624653">
            <w:pPr>
              <w:pBdr>
                <w:top w:val="nil"/>
                <w:left w:val="nil"/>
                <w:bottom w:val="nil"/>
                <w:right w:val="nil"/>
                <w:between w:val="nil"/>
              </w:pBdr>
              <w:rPr>
                <w:color w:val="000000"/>
                <w:sz w:val="20"/>
                <w:szCs w:val="20"/>
              </w:rPr>
            </w:pPr>
          </w:p>
        </w:tc>
      </w:tr>
      <w:tr w:rsidR="003F0180" w14:paraId="33BCAEF6"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3CC9F4DE"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2AC3C72C" w14:textId="77777777" w:rsidR="003F0180" w:rsidRDefault="003F0180" w:rsidP="00624653">
            <w:pPr>
              <w:pBdr>
                <w:top w:val="nil"/>
                <w:left w:val="nil"/>
                <w:bottom w:val="nil"/>
                <w:right w:val="nil"/>
                <w:between w:val="nil"/>
              </w:pBdr>
              <w:rPr>
                <w:color w:val="000000"/>
                <w:sz w:val="20"/>
                <w:szCs w:val="20"/>
              </w:rPr>
            </w:pPr>
          </w:p>
        </w:tc>
      </w:tr>
      <w:tr w:rsidR="003F0180" w14:paraId="7024CE35"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6890F43F"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1BF70FC6" w14:textId="77777777" w:rsidR="003F0180" w:rsidRDefault="003F0180" w:rsidP="00624653">
            <w:pPr>
              <w:pBdr>
                <w:top w:val="nil"/>
                <w:left w:val="nil"/>
                <w:bottom w:val="nil"/>
                <w:right w:val="nil"/>
                <w:between w:val="nil"/>
              </w:pBdr>
              <w:rPr>
                <w:color w:val="000000"/>
                <w:sz w:val="20"/>
                <w:szCs w:val="20"/>
              </w:rPr>
            </w:pPr>
          </w:p>
        </w:tc>
      </w:tr>
      <w:tr w:rsidR="003F0180" w14:paraId="5E52CC04"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4F07B8B2"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6455ECD" w14:textId="77777777" w:rsidR="003F0180" w:rsidRDefault="003F0180" w:rsidP="00624653">
            <w:pPr>
              <w:pBdr>
                <w:top w:val="nil"/>
                <w:left w:val="nil"/>
                <w:bottom w:val="nil"/>
                <w:right w:val="nil"/>
                <w:between w:val="nil"/>
              </w:pBdr>
              <w:rPr>
                <w:color w:val="000000"/>
                <w:sz w:val="20"/>
                <w:szCs w:val="20"/>
              </w:rPr>
            </w:pPr>
          </w:p>
        </w:tc>
      </w:tr>
      <w:tr w:rsidR="003F0180" w14:paraId="37AC8E46"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2969A4E0"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4E6DCAC" w14:textId="77777777" w:rsidR="003F0180" w:rsidRDefault="003F0180" w:rsidP="00624653">
            <w:pPr>
              <w:pBdr>
                <w:top w:val="nil"/>
                <w:left w:val="nil"/>
                <w:bottom w:val="nil"/>
                <w:right w:val="nil"/>
                <w:between w:val="nil"/>
              </w:pBdr>
              <w:rPr>
                <w:color w:val="000000"/>
                <w:sz w:val="20"/>
                <w:szCs w:val="20"/>
              </w:rPr>
            </w:pPr>
          </w:p>
        </w:tc>
      </w:tr>
      <w:tr w:rsidR="003F0180" w14:paraId="1C55F692"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71DADA76"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73FBC232" w14:textId="77777777" w:rsidR="003F0180" w:rsidRDefault="003F0180" w:rsidP="00624653">
            <w:pPr>
              <w:pBdr>
                <w:top w:val="nil"/>
                <w:left w:val="nil"/>
                <w:bottom w:val="nil"/>
                <w:right w:val="nil"/>
                <w:between w:val="nil"/>
              </w:pBdr>
              <w:rPr>
                <w:color w:val="000000"/>
                <w:sz w:val="20"/>
                <w:szCs w:val="20"/>
              </w:rPr>
            </w:pPr>
          </w:p>
        </w:tc>
      </w:tr>
      <w:tr w:rsidR="003F0180" w14:paraId="4A7D6A76"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8E10300"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5B3CE72C" w14:textId="77777777" w:rsidR="003F0180" w:rsidRDefault="003F0180" w:rsidP="00624653">
            <w:pPr>
              <w:pBdr>
                <w:top w:val="nil"/>
                <w:left w:val="nil"/>
                <w:bottom w:val="nil"/>
                <w:right w:val="nil"/>
                <w:between w:val="nil"/>
              </w:pBdr>
              <w:rPr>
                <w:color w:val="000000"/>
                <w:sz w:val="20"/>
                <w:szCs w:val="20"/>
              </w:rPr>
            </w:pPr>
          </w:p>
        </w:tc>
      </w:tr>
      <w:tr w:rsidR="003F0180" w14:paraId="794EE89F"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486A04C9"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26467DA5" w14:textId="77777777" w:rsidR="003F0180" w:rsidRDefault="003F0180" w:rsidP="00624653">
            <w:pPr>
              <w:pBdr>
                <w:top w:val="nil"/>
                <w:left w:val="nil"/>
                <w:bottom w:val="nil"/>
                <w:right w:val="nil"/>
                <w:between w:val="nil"/>
              </w:pBdr>
              <w:rPr>
                <w:color w:val="000000"/>
                <w:sz w:val="20"/>
                <w:szCs w:val="20"/>
              </w:rPr>
            </w:pPr>
          </w:p>
        </w:tc>
      </w:tr>
      <w:tr w:rsidR="003F0180" w14:paraId="2BDF04D6" w14:textId="77777777" w:rsidTr="00624653">
        <w:trPr>
          <w:trHeight w:val="274"/>
        </w:trPr>
        <w:tc>
          <w:tcPr>
            <w:tcW w:w="6410" w:type="dxa"/>
            <w:gridSpan w:val="6"/>
            <w:tcBorders>
              <w:top w:val="single" w:sz="12" w:space="0" w:color="9F9F9F"/>
              <w:left w:val="single" w:sz="12" w:space="0" w:color="EEEEEE"/>
              <w:bottom w:val="single" w:sz="12" w:space="0" w:color="9F9F9F"/>
              <w:right w:val="single" w:sz="12" w:space="0" w:color="9F9F9F"/>
            </w:tcBorders>
          </w:tcPr>
          <w:p w14:paraId="633F191D"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06B36965" w14:textId="77777777" w:rsidR="003F0180" w:rsidRDefault="003F0180" w:rsidP="00624653">
            <w:pPr>
              <w:pBdr>
                <w:top w:val="nil"/>
                <w:left w:val="nil"/>
                <w:bottom w:val="nil"/>
                <w:right w:val="nil"/>
                <w:between w:val="nil"/>
              </w:pBdr>
              <w:rPr>
                <w:color w:val="000000"/>
                <w:sz w:val="20"/>
                <w:szCs w:val="20"/>
              </w:rPr>
            </w:pPr>
          </w:p>
        </w:tc>
      </w:tr>
      <w:tr w:rsidR="003F0180" w14:paraId="17A7259A"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25C9419D" w14:textId="77777777" w:rsidR="003F0180" w:rsidRDefault="003F0180" w:rsidP="00624653">
            <w:pPr>
              <w:pBdr>
                <w:top w:val="nil"/>
                <w:left w:val="nil"/>
                <w:bottom w:val="nil"/>
                <w:right w:val="nil"/>
                <w:between w:val="nil"/>
              </w:pBdr>
              <w:rPr>
                <w:color w:val="000000"/>
                <w:sz w:val="20"/>
                <w:szCs w:val="20"/>
              </w:rPr>
            </w:pPr>
          </w:p>
        </w:tc>
        <w:tc>
          <w:tcPr>
            <w:tcW w:w="2650" w:type="dxa"/>
            <w:gridSpan w:val="2"/>
            <w:tcBorders>
              <w:top w:val="single" w:sz="12" w:space="0" w:color="9F9F9F"/>
              <w:left w:val="single" w:sz="12" w:space="0" w:color="9F9F9F"/>
              <w:bottom w:val="single" w:sz="12" w:space="0" w:color="9F9F9F"/>
              <w:right w:val="single" w:sz="12" w:space="0" w:color="9F9F9F"/>
            </w:tcBorders>
          </w:tcPr>
          <w:p w14:paraId="34E6DC88" w14:textId="77777777" w:rsidR="003F0180" w:rsidRDefault="003F0180" w:rsidP="00624653">
            <w:pPr>
              <w:pBdr>
                <w:top w:val="nil"/>
                <w:left w:val="nil"/>
                <w:bottom w:val="nil"/>
                <w:right w:val="nil"/>
                <w:between w:val="nil"/>
              </w:pBdr>
              <w:rPr>
                <w:color w:val="000000"/>
                <w:sz w:val="20"/>
                <w:szCs w:val="20"/>
              </w:rPr>
            </w:pPr>
          </w:p>
        </w:tc>
      </w:tr>
      <w:tr w:rsidR="003F0180" w14:paraId="6778535F" w14:textId="77777777" w:rsidTr="00624653">
        <w:trPr>
          <w:trHeight w:val="277"/>
        </w:trPr>
        <w:tc>
          <w:tcPr>
            <w:tcW w:w="6410" w:type="dxa"/>
            <w:gridSpan w:val="6"/>
            <w:tcBorders>
              <w:top w:val="single" w:sz="12" w:space="0" w:color="9F9F9F"/>
              <w:left w:val="single" w:sz="12" w:space="0" w:color="EEEEEE"/>
              <w:bottom w:val="single" w:sz="12" w:space="0" w:color="9F9F9F"/>
              <w:right w:val="single" w:sz="12" w:space="0" w:color="9F9F9F"/>
            </w:tcBorders>
          </w:tcPr>
          <w:p w14:paraId="025A3068" w14:textId="77777777" w:rsidR="003F0180" w:rsidRDefault="003F0180" w:rsidP="00624653">
            <w:pPr>
              <w:pBdr>
                <w:top w:val="nil"/>
                <w:left w:val="nil"/>
                <w:bottom w:val="nil"/>
                <w:right w:val="nil"/>
                <w:between w:val="nil"/>
              </w:pBdr>
              <w:spacing w:line="257" w:lineRule="auto"/>
              <w:ind w:left="13"/>
              <w:rPr>
                <w:color w:val="000000"/>
                <w:sz w:val="24"/>
                <w:szCs w:val="24"/>
              </w:rPr>
            </w:pPr>
            <w:r>
              <w:rPr>
                <w:color w:val="000000"/>
                <w:sz w:val="24"/>
                <w:szCs w:val="24"/>
              </w:rPr>
              <w:t>TOTAL GERAL</w:t>
            </w:r>
          </w:p>
        </w:tc>
        <w:tc>
          <w:tcPr>
            <w:tcW w:w="2650" w:type="dxa"/>
            <w:gridSpan w:val="2"/>
            <w:tcBorders>
              <w:top w:val="single" w:sz="12" w:space="0" w:color="9F9F9F"/>
              <w:left w:val="single" w:sz="12" w:space="0" w:color="9F9F9F"/>
              <w:bottom w:val="single" w:sz="12" w:space="0" w:color="9F9F9F"/>
              <w:right w:val="single" w:sz="12" w:space="0" w:color="9F9F9F"/>
            </w:tcBorders>
          </w:tcPr>
          <w:p w14:paraId="58FFC6BE" w14:textId="77777777" w:rsidR="003F0180" w:rsidRDefault="003F0180" w:rsidP="00624653">
            <w:pPr>
              <w:pBdr>
                <w:top w:val="nil"/>
                <w:left w:val="nil"/>
                <w:bottom w:val="nil"/>
                <w:right w:val="nil"/>
                <w:between w:val="nil"/>
              </w:pBdr>
              <w:rPr>
                <w:color w:val="000000"/>
                <w:sz w:val="20"/>
                <w:szCs w:val="20"/>
              </w:rPr>
            </w:pPr>
          </w:p>
        </w:tc>
      </w:tr>
      <w:tr w:rsidR="003F0180" w14:paraId="7A6846AE" w14:textId="77777777" w:rsidTr="00624653">
        <w:trPr>
          <w:trHeight w:val="277"/>
        </w:trPr>
        <w:tc>
          <w:tcPr>
            <w:tcW w:w="9060" w:type="dxa"/>
            <w:gridSpan w:val="8"/>
            <w:tcBorders>
              <w:top w:val="single" w:sz="12" w:space="0" w:color="9F9F9F"/>
              <w:left w:val="single" w:sz="12" w:space="0" w:color="EEEEEE"/>
              <w:bottom w:val="single" w:sz="12" w:space="0" w:color="9F9F9F"/>
              <w:right w:val="single" w:sz="12" w:space="0" w:color="9F9F9F"/>
            </w:tcBorders>
          </w:tcPr>
          <w:p w14:paraId="0E234705" w14:textId="77777777" w:rsidR="003F0180" w:rsidRDefault="003F0180" w:rsidP="00624653">
            <w:pPr>
              <w:pBdr>
                <w:top w:val="nil"/>
                <w:left w:val="nil"/>
                <w:bottom w:val="nil"/>
                <w:right w:val="nil"/>
                <w:between w:val="nil"/>
              </w:pBdr>
              <w:spacing w:line="257" w:lineRule="auto"/>
              <w:ind w:left="13"/>
              <w:rPr>
                <w:b/>
                <w:color w:val="000000"/>
                <w:sz w:val="24"/>
                <w:szCs w:val="24"/>
              </w:rPr>
            </w:pPr>
            <w:r>
              <w:rPr>
                <w:color w:val="000000"/>
                <w:sz w:val="24"/>
                <w:szCs w:val="24"/>
              </w:rPr>
              <w:t xml:space="preserve">CRONOGRAMA DE DESEMBOLSO MENSAL (R$ 1,00) - </w:t>
            </w:r>
            <w:r>
              <w:rPr>
                <w:b/>
                <w:color w:val="000000"/>
                <w:sz w:val="24"/>
                <w:szCs w:val="24"/>
              </w:rPr>
              <w:t>202</w:t>
            </w:r>
            <w:r w:rsidR="00D035B5">
              <w:rPr>
                <w:b/>
                <w:sz w:val="24"/>
                <w:szCs w:val="24"/>
              </w:rPr>
              <w:t>3</w:t>
            </w:r>
          </w:p>
        </w:tc>
      </w:tr>
      <w:tr w:rsidR="003F0180" w14:paraId="3D63EDC2" w14:textId="77777777" w:rsidTr="00624653">
        <w:trPr>
          <w:trHeight w:val="274"/>
        </w:trPr>
        <w:tc>
          <w:tcPr>
            <w:tcW w:w="709" w:type="dxa"/>
            <w:tcBorders>
              <w:top w:val="single" w:sz="12" w:space="0" w:color="9F9F9F"/>
              <w:left w:val="single" w:sz="12" w:space="0" w:color="EEEEEE"/>
              <w:bottom w:val="single" w:sz="12" w:space="0" w:color="9F9F9F"/>
              <w:right w:val="single" w:sz="4" w:space="0" w:color="9F9F9F"/>
            </w:tcBorders>
          </w:tcPr>
          <w:p w14:paraId="0D6C8670" w14:textId="77777777" w:rsidR="003F0180" w:rsidRDefault="003F0180" w:rsidP="00624653">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176E28AB" w14:textId="77777777" w:rsidR="003F0180" w:rsidRDefault="003F0180" w:rsidP="00624653">
            <w:pPr>
              <w:pBdr>
                <w:top w:val="nil"/>
                <w:left w:val="nil"/>
                <w:bottom w:val="nil"/>
                <w:right w:val="nil"/>
                <w:between w:val="nil"/>
              </w:pBdr>
              <w:rPr>
                <w:color w:val="000000"/>
                <w:sz w:val="20"/>
                <w:szCs w:val="20"/>
              </w:rPr>
            </w:pPr>
          </w:p>
        </w:tc>
        <w:tc>
          <w:tcPr>
            <w:tcW w:w="1031" w:type="dxa"/>
            <w:tcBorders>
              <w:top w:val="single" w:sz="12" w:space="0" w:color="9F9F9F"/>
              <w:left w:val="single" w:sz="12" w:space="0" w:color="9F9F9F"/>
              <w:bottom w:val="single" w:sz="12" w:space="0" w:color="9F9F9F"/>
              <w:right w:val="single" w:sz="12" w:space="0" w:color="9F9F9F"/>
            </w:tcBorders>
          </w:tcPr>
          <w:p w14:paraId="781AE183" w14:textId="77777777" w:rsidR="003F0180" w:rsidRDefault="003F0180" w:rsidP="00624653">
            <w:pPr>
              <w:pBdr>
                <w:top w:val="nil"/>
                <w:left w:val="nil"/>
                <w:bottom w:val="nil"/>
                <w:right w:val="nil"/>
                <w:between w:val="nil"/>
              </w:pBdr>
              <w:spacing w:line="255" w:lineRule="auto"/>
              <w:ind w:left="13" w:right="-15"/>
              <w:rPr>
                <w:color w:val="000000"/>
                <w:sz w:val="24"/>
                <w:szCs w:val="24"/>
              </w:rPr>
            </w:pPr>
            <w:r>
              <w:rPr>
                <w:color w:val="000000"/>
                <w:sz w:val="24"/>
                <w:szCs w:val="24"/>
              </w:rPr>
              <w:t>JANEIRO</w:t>
            </w:r>
          </w:p>
        </w:tc>
        <w:tc>
          <w:tcPr>
            <w:tcW w:w="1351" w:type="dxa"/>
            <w:tcBorders>
              <w:top w:val="single" w:sz="12" w:space="0" w:color="9F9F9F"/>
              <w:left w:val="single" w:sz="12" w:space="0" w:color="9F9F9F"/>
              <w:bottom w:val="single" w:sz="12" w:space="0" w:color="9F9F9F"/>
              <w:right w:val="single" w:sz="4" w:space="0" w:color="9F9F9F"/>
            </w:tcBorders>
          </w:tcPr>
          <w:p w14:paraId="3A4A640A" w14:textId="77777777" w:rsidR="003F0180" w:rsidRDefault="003F0180" w:rsidP="00624653">
            <w:pPr>
              <w:pBdr>
                <w:top w:val="nil"/>
                <w:left w:val="nil"/>
                <w:bottom w:val="nil"/>
                <w:right w:val="nil"/>
                <w:between w:val="nil"/>
              </w:pBdr>
              <w:spacing w:line="255" w:lineRule="auto"/>
              <w:ind w:left="13" w:right="-15"/>
              <w:rPr>
                <w:color w:val="000000"/>
                <w:sz w:val="24"/>
                <w:szCs w:val="24"/>
              </w:rPr>
            </w:pPr>
            <w:r>
              <w:rPr>
                <w:color w:val="000000"/>
                <w:sz w:val="24"/>
                <w:szCs w:val="24"/>
              </w:rPr>
              <w:t>FEVEREIRO</w:t>
            </w:r>
          </w:p>
        </w:tc>
        <w:tc>
          <w:tcPr>
            <w:tcW w:w="1313" w:type="dxa"/>
            <w:tcBorders>
              <w:top w:val="single" w:sz="12" w:space="0" w:color="9F9F9F"/>
              <w:left w:val="single" w:sz="4" w:space="0" w:color="9F9F9F"/>
              <w:bottom w:val="single" w:sz="12" w:space="0" w:color="9F9F9F"/>
              <w:right w:val="single" w:sz="12" w:space="0" w:color="9F9F9F"/>
            </w:tcBorders>
          </w:tcPr>
          <w:p w14:paraId="52EC9A70" w14:textId="77777777" w:rsidR="003F0180" w:rsidRDefault="003F0180" w:rsidP="00624653">
            <w:pPr>
              <w:pBdr>
                <w:top w:val="nil"/>
                <w:left w:val="nil"/>
                <w:bottom w:val="nil"/>
                <w:right w:val="nil"/>
                <w:between w:val="nil"/>
              </w:pBdr>
              <w:spacing w:line="255" w:lineRule="auto"/>
              <w:ind w:left="14"/>
              <w:rPr>
                <w:color w:val="000000"/>
                <w:sz w:val="24"/>
                <w:szCs w:val="24"/>
              </w:rPr>
            </w:pPr>
            <w:r>
              <w:rPr>
                <w:color w:val="000000"/>
                <w:sz w:val="24"/>
                <w:szCs w:val="24"/>
              </w:rPr>
              <w:t>MARÇO</w:t>
            </w:r>
          </w:p>
        </w:tc>
        <w:tc>
          <w:tcPr>
            <w:tcW w:w="1191" w:type="dxa"/>
            <w:tcBorders>
              <w:top w:val="single" w:sz="12" w:space="0" w:color="9F9F9F"/>
              <w:left w:val="single" w:sz="12" w:space="0" w:color="9F9F9F"/>
              <w:bottom w:val="single" w:sz="12" w:space="0" w:color="9F9F9F"/>
              <w:right w:val="single" w:sz="12" w:space="0" w:color="9F9F9F"/>
            </w:tcBorders>
          </w:tcPr>
          <w:p w14:paraId="59EDAD7A" w14:textId="77777777" w:rsidR="003F0180" w:rsidRDefault="003F0180" w:rsidP="00624653">
            <w:pPr>
              <w:pBdr>
                <w:top w:val="nil"/>
                <w:left w:val="nil"/>
                <w:bottom w:val="nil"/>
                <w:right w:val="nil"/>
                <w:between w:val="nil"/>
              </w:pBdr>
              <w:spacing w:line="255" w:lineRule="auto"/>
              <w:ind w:left="14"/>
              <w:rPr>
                <w:color w:val="000000"/>
                <w:sz w:val="24"/>
                <w:szCs w:val="24"/>
              </w:rPr>
            </w:pPr>
            <w:r>
              <w:rPr>
                <w:color w:val="000000"/>
                <w:sz w:val="24"/>
                <w:szCs w:val="24"/>
              </w:rPr>
              <w:t>ABRIL</w:t>
            </w:r>
          </w:p>
        </w:tc>
        <w:tc>
          <w:tcPr>
            <w:tcW w:w="1403" w:type="dxa"/>
            <w:tcBorders>
              <w:top w:val="single" w:sz="12" w:space="0" w:color="9F9F9F"/>
              <w:left w:val="single" w:sz="12" w:space="0" w:color="9F9F9F"/>
              <w:bottom w:val="single" w:sz="12" w:space="0" w:color="9F9F9F"/>
              <w:right w:val="single" w:sz="12" w:space="0" w:color="9F9F9F"/>
            </w:tcBorders>
          </w:tcPr>
          <w:p w14:paraId="0E2505A7" w14:textId="77777777" w:rsidR="003F0180" w:rsidRDefault="003F0180" w:rsidP="00624653">
            <w:pPr>
              <w:pBdr>
                <w:top w:val="nil"/>
                <w:left w:val="nil"/>
                <w:bottom w:val="nil"/>
                <w:right w:val="nil"/>
                <w:between w:val="nil"/>
              </w:pBdr>
              <w:spacing w:line="255" w:lineRule="auto"/>
              <w:ind w:left="14"/>
              <w:rPr>
                <w:color w:val="000000"/>
                <w:sz w:val="24"/>
                <w:szCs w:val="24"/>
              </w:rPr>
            </w:pPr>
            <w:r>
              <w:rPr>
                <w:color w:val="000000"/>
                <w:sz w:val="24"/>
                <w:szCs w:val="24"/>
              </w:rPr>
              <w:t>MAIO</w:t>
            </w:r>
          </w:p>
        </w:tc>
        <w:tc>
          <w:tcPr>
            <w:tcW w:w="1247" w:type="dxa"/>
            <w:tcBorders>
              <w:top w:val="single" w:sz="12" w:space="0" w:color="9F9F9F"/>
              <w:left w:val="single" w:sz="12" w:space="0" w:color="9F9F9F"/>
              <w:bottom w:val="single" w:sz="12" w:space="0" w:color="9F9F9F"/>
              <w:right w:val="single" w:sz="12" w:space="0" w:color="9F9F9F"/>
            </w:tcBorders>
          </w:tcPr>
          <w:p w14:paraId="3D569376" w14:textId="77777777" w:rsidR="003F0180" w:rsidRDefault="003F0180" w:rsidP="00624653">
            <w:pPr>
              <w:pBdr>
                <w:top w:val="nil"/>
                <w:left w:val="nil"/>
                <w:bottom w:val="nil"/>
                <w:right w:val="nil"/>
                <w:between w:val="nil"/>
              </w:pBdr>
              <w:spacing w:line="255" w:lineRule="auto"/>
              <w:ind w:left="15"/>
              <w:rPr>
                <w:color w:val="000000"/>
                <w:sz w:val="24"/>
                <w:szCs w:val="24"/>
              </w:rPr>
            </w:pPr>
            <w:r>
              <w:rPr>
                <w:color w:val="000000"/>
                <w:sz w:val="24"/>
                <w:szCs w:val="24"/>
              </w:rPr>
              <w:t>JUNHO</w:t>
            </w:r>
          </w:p>
        </w:tc>
      </w:tr>
      <w:tr w:rsidR="003F0180" w14:paraId="4C3E9995" w14:textId="77777777" w:rsidTr="00624653">
        <w:trPr>
          <w:trHeight w:val="277"/>
        </w:trPr>
        <w:tc>
          <w:tcPr>
            <w:tcW w:w="709" w:type="dxa"/>
            <w:tcBorders>
              <w:top w:val="single" w:sz="12" w:space="0" w:color="9F9F9F"/>
              <w:left w:val="single" w:sz="12" w:space="0" w:color="EEEEEE"/>
              <w:bottom w:val="single" w:sz="12" w:space="0" w:color="9F9F9F"/>
              <w:right w:val="single" w:sz="4" w:space="0" w:color="9F9F9F"/>
            </w:tcBorders>
          </w:tcPr>
          <w:p w14:paraId="3DA507CA" w14:textId="77777777" w:rsidR="003F0180" w:rsidRDefault="003F0180" w:rsidP="00624653">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12" w:space="0" w:color="9F9F9F"/>
              <w:right w:val="single" w:sz="12" w:space="0" w:color="9F9F9F"/>
            </w:tcBorders>
          </w:tcPr>
          <w:p w14:paraId="7F28A1D4" w14:textId="77777777" w:rsidR="003F0180" w:rsidRDefault="003F0180" w:rsidP="00624653">
            <w:pPr>
              <w:pBdr>
                <w:top w:val="nil"/>
                <w:left w:val="nil"/>
                <w:bottom w:val="nil"/>
                <w:right w:val="nil"/>
                <w:between w:val="nil"/>
              </w:pBdr>
              <w:spacing w:line="257"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12" w:space="0" w:color="9F9F9F"/>
              <w:right w:val="single" w:sz="12" w:space="0" w:color="9F9F9F"/>
            </w:tcBorders>
          </w:tcPr>
          <w:p w14:paraId="54D52CDD" w14:textId="77777777" w:rsidR="003F0180" w:rsidRDefault="003F0180" w:rsidP="00624653">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12" w:space="0" w:color="9F9F9F"/>
              <w:right w:val="single" w:sz="4" w:space="0" w:color="9F9F9F"/>
            </w:tcBorders>
          </w:tcPr>
          <w:p w14:paraId="1126F507" w14:textId="77777777" w:rsidR="003F0180" w:rsidRDefault="003F0180" w:rsidP="00624653">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12" w:space="0" w:color="9F9F9F"/>
              <w:right w:val="single" w:sz="12" w:space="0" w:color="9F9F9F"/>
            </w:tcBorders>
          </w:tcPr>
          <w:p w14:paraId="1E92BFBF" w14:textId="77777777" w:rsidR="003F0180" w:rsidRDefault="003F0180" w:rsidP="00624653">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12" w:space="0" w:color="9F9F9F"/>
              <w:right w:val="single" w:sz="12" w:space="0" w:color="9F9F9F"/>
            </w:tcBorders>
          </w:tcPr>
          <w:p w14:paraId="7ED2D0AF" w14:textId="77777777" w:rsidR="003F0180" w:rsidRDefault="003F0180" w:rsidP="00624653">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12" w:space="0" w:color="9F9F9F"/>
              <w:right w:val="single" w:sz="12" w:space="0" w:color="9F9F9F"/>
            </w:tcBorders>
          </w:tcPr>
          <w:p w14:paraId="789CC2A8" w14:textId="77777777" w:rsidR="003F0180" w:rsidRDefault="003F0180" w:rsidP="00624653">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12" w:space="0" w:color="9F9F9F"/>
              <w:right w:val="single" w:sz="12" w:space="0" w:color="9F9F9F"/>
            </w:tcBorders>
          </w:tcPr>
          <w:p w14:paraId="30E49541" w14:textId="77777777" w:rsidR="003F0180" w:rsidRDefault="003F0180" w:rsidP="00624653">
            <w:pPr>
              <w:pBdr>
                <w:top w:val="nil"/>
                <w:left w:val="nil"/>
                <w:bottom w:val="nil"/>
                <w:right w:val="nil"/>
                <w:between w:val="nil"/>
              </w:pBdr>
              <w:rPr>
                <w:color w:val="000000"/>
                <w:sz w:val="20"/>
                <w:szCs w:val="20"/>
              </w:rPr>
            </w:pPr>
          </w:p>
        </w:tc>
      </w:tr>
      <w:tr w:rsidR="003F0180" w14:paraId="3FDBB98E" w14:textId="77777777" w:rsidTr="00624653">
        <w:trPr>
          <w:trHeight w:val="510"/>
        </w:trPr>
        <w:tc>
          <w:tcPr>
            <w:tcW w:w="709" w:type="dxa"/>
            <w:tcBorders>
              <w:top w:val="single" w:sz="12" w:space="0" w:color="9F9F9F"/>
              <w:left w:val="single" w:sz="12" w:space="0" w:color="EEEEEE"/>
              <w:bottom w:val="single" w:sz="12" w:space="0" w:color="9F9F9F"/>
              <w:right w:val="single" w:sz="4" w:space="0" w:color="9F9F9F"/>
            </w:tcBorders>
          </w:tcPr>
          <w:p w14:paraId="1896C119" w14:textId="77777777" w:rsidR="003F0180" w:rsidRDefault="003F0180" w:rsidP="00624653">
            <w:pPr>
              <w:pBdr>
                <w:top w:val="nil"/>
                <w:left w:val="nil"/>
                <w:bottom w:val="nil"/>
                <w:right w:val="nil"/>
                <w:between w:val="nil"/>
              </w:pBdr>
              <w:spacing w:line="255" w:lineRule="auto"/>
              <w:ind w:right="-15"/>
              <w:jc w:val="right"/>
              <w:rPr>
                <w:b/>
                <w:i/>
                <w:color w:val="000000"/>
                <w:sz w:val="24"/>
                <w:szCs w:val="24"/>
              </w:rPr>
            </w:pPr>
            <w:r>
              <w:rPr>
                <w:b/>
                <w:i/>
                <w:color w:val="000000"/>
                <w:sz w:val="24"/>
                <w:szCs w:val="24"/>
              </w:rPr>
              <w:t>META</w:t>
            </w:r>
          </w:p>
        </w:tc>
        <w:tc>
          <w:tcPr>
            <w:tcW w:w="815" w:type="dxa"/>
            <w:tcBorders>
              <w:top w:val="single" w:sz="12" w:space="0" w:color="9F9F9F"/>
              <w:left w:val="single" w:sz="4" w:space="0" w:color="9F9F9F"/>
              <w:bottom w:val="single" w:sz="12" w:space="0" w:color="9F9F9F"/>
              <w:right w:val="single" w:sz="12" w:space="0" w:color="9F9F9F"/>
            </w:tcBorders>
          </w:tcPr>
          <w:p w14:paraId="6A7A98FF" w14:textId="77777777" w:rsidR="003F0180" w:rsidRDefault="003F0180" w:rsidP="00624653">
            <w:pPr>
              <w:pBdr>
                <w:top w:val="nil"/>
                <w:left w:val="nil"/>
                <w:bottom w:val="nil"/>
                <w:right w:val="nil"/>
                <w:between w:val="nil"/>
              </w:pBdr>
              <w:rPr>
                <w:color w:val="000000"/>
                <w:sz w:val="24"/>
                <w:szCs w:val="24"/>
              </w:rPr>
            </w:pPr>
          </w:p>
        </w:tc>
        <w:tc>
          <w:tcPr>
            <w:tcW w:w="1031" w:type="dxa"/>
            <w:tcBorders>
              <w:top w:val="single" w:sz="12" w:space="0" w:color="9F9F9F"/>
              <w:left w:val="single" w:sz="12" w:space="0" w:color="9F9F9F"/>
              <w:bottom w:val="single" w:sz="12" w:space="0" w:color="9F9F9F"/>
              <w:right w:val="single" w:sz="12" w:space="0" w:color="9F9F9F"/>
            </w:tcBorders>
          </w:tcPr>
          <w:p w14:paraId="7C4C6253" w14:textId="77777777" w:rsidR="003F0180" w:rsidRDefault="003F0180" w:rsidP="00624653">
            <w:pPr>
              <w:pBdr>
                <w:top w:val="nil"/>
                <w:left w:val="nil"/>
                <w:bottom w:val="nil"/>
                <w:right w:val="nil"/>
                <w:between w:val="nil"/>
              </w:pBdr>
              <w:spacing w:line="255" w:lineRule="auto"/>
              <w:ind w:left="13"/>
              <w:rPr>
                <w:color w:val="000000"/>
                <w:sz w:val="24"/>
                <w:szCs w:val="24"/>
              </w:rPr>
            </w:pPr>
            <w:r>
              <w:rPr>
                <w:color w:val="000000"/>
                <w:sz w:val="24"/>
                <w:szCs w:val="24"/>
              </w:rPr>
              <w:t>JULHO</w:t>
            </w:r>
          </w:p>
        </w:tc>
        <w:tc>
          <w:tcPr>
            <w:tcW w:w="1351" w:type="dxa"/>
            <w:tcBorders>
              <w:top w:val="single" w:sz="12" w:space="0" w:color="9F9F9F"/>
              <w:left w:val="single" w:sz="12" w:space="0" w:color="9F9F9F"/>
              <w:bottom w:val="single" w:sz="12" w:space="0" w:color="9F9F9F"/>
              <w:right w:val="single" w:sz="4" w:space="0" w:color="9F9F9F"/>
            </w:tcBorders>
          </w:tcPr>
          <w:p w14:paraId="1964F561" w14:textId="77777777" w:rsidR="003F0180" w:rsidRDefault="003F0180" w:rsidP="00624653">
            <w:pPr>
              <w:pBdr>
                <w:top w:val="nil"/>
                <w:left w:val="nil"/>
                <w:bottom w:val="nil"/>
                <w:right w:val="nil"/>
                <w:between w:val="nil"/>
              </w:pBdr>
              <w:spacing w:line="255" w:lineRule="auto"/>
              <w:ind w:left="13"/>
              <w:rPr>
                <w:color w:val="000000"/>
                <w:sz w:val="24"/>
                <w:szCs w:val="24"/>
              </w:rPr>
            </w:pPr>
            <w:r>
              <w:rPr>
                <w:color w:val="000000"/>
                <w:sz w:val="24"/>
                <w:szCs w:val="24"/>
              </w:rPr>
              <w:t>AGOSTO</w:t>
            </w:r>
          </w:p>
        </w:tc>
        <w:tc>
          <w:tcPr>
            <w:tcW w:w="1313" w:type="dxa"/>
            <w:tcBorders>
              <w:top w:val="single" w:sz="12" w:space="0" w:color="9F9F9F"/>
              <w:left w:val="single" w:sz="4" w:space="0" w:color="9F9F9F"/>
              <w:bottom w:val="single" w:sz="12" w:space="0" w:color="9F9F9F"/>
              <w:right w:val="single" w:sz="12" w:space="0" w:color="9F9F9F"/>
            </w:tcBorders>
          </w:tcPr>
          <w:p w14:paraId="51263B04" w14:textId="77777777" w:rsidR="003F0180" w:rsidRDefault="003F0180" w:rsidP="00624653">
            <w:pPr>
              <w:pBdr>
                <w:top w:val="nil"/>
                <w:left w:val="nil"/>
                <w:bottom w:val="nil"/>
                <w:right w:val="nil"/>
                <w:between w:val="nil"/>
              </w:pBdr>
              <w:spacing w:line="255" w:lineRule="auto"/>
              <w:ind w:left="14" w:right="-15"/>
              <w:rPr>
                <w:color w:val="000000"/>
                <w:sz w:val="24"/>
                <w:szCs w:val="24"/>
              </w:rPr>
            </w:pPr>
            <w:r>
              <w:rPr>
                <w:color w:val="000000"/>
                <w:sz w:val="24"/>
                <w:szCs w:val="24"/>
              </w:rPr>
              <w:t>SETEMBRO</w:t>
            </w:r>
          </w:p>
        </w:tc>
        <w:tc>
          <w:tcPr>
            <w:tcW w:w="1191" w:type="dxa"/>
            <w:tcBorders>
              <w:top w:val="single" w:sz="12" w:space="0" w:color="9F9F9F"/>
              <w:left w:val="single" w:sz="12" w:space="0" w:color="9F9F9F"/>
              <w:bottom w:val="single" w:sz="12" w:space="0" w:color="9F9F9F"/>
              <w:right w:val="single" w:sz="12" w:space="0" w:color="9F9F9F"/>
            </w:tcBorders>
          </w:tcPr>
          <w:p w14:paraId="42B2EBCF" w14:textId="77777777" w:rsidR="003F0180" w:rsidRDefault="003F0180" w:rsidP="00624653">
            <w:pPr>
              <w:pBdr>
                <w:top w:val="nil"/>
                <w:left w:val="nil"/>
                <w:bottom w:val="nil"/>
                <w:right w:val="nil"/>
                <w:between w:val="nil"/>
              </w:pBdr>
              <w:spacing w:line="246" w:lineRule="auto"/>
              <w:ind w:left="14"/>
              <w:rPr>
                <w:color w:val="000000"/>
                <w:sz w:val="24"/>
                <w:szCs w:val="24"/>
              </w:rPr>
            </w:pPr>
            <w:r>
              <w:rPr>
                <w:color w:val="000000"/>
                <w:sz w:val="24"/>
                <w:szCs w:val="24"/>
              </w:rPr>
              <w:t>OUTUBR</w:t>
            </w:r>
          </w:p>
          <w:p w14:paraId="650D387E" w14:textId="77777777" w:rsidR="003F0180" w:rsidRDefault="003F0180" w:rsidP="00624653">
            <w:pPr>
              <w:pBdr>
                <w:top w:val="nil"/>
                <w:left w:val="nil"/>
                <w:bottom w:val="nil"/>
                <w:right w:val="nil"/>
                <w:between w:val="nil"/>
              </w:pBdr>
              <w:spacing w:line="244" w:lineRule="auto"/>
              <w:ind w:left="14"/>
              <w:rPr>
                <w:color w:val="000000"/>
                <w:sz w:val="24"/>
                <w:szCs w:val="24"/>
              </w:rPr>
            </w:pPr>
            <w:r>
              <w:rPr>
                <w:color w:val="000000"/>
                <w:sz w:val="24"/>
                <w:szCs w:val="24"/>
              </w:rPr>
              <w:t>O</w:t>
            </w:r>
          </w:p>
        </w:tc>
        <w:tc>
          <w:tcPr>
            <w:tcW w:w="1403" w:type="dxa"/>
            <w:tcBorders>
              <w:top w:val="single" w:sz="12" w:space="0" w:color="9F9F9F"/>
              <w:left w:val="single" w:sz="12" w:space="0" w:color="9F9F9F"/>
              <w:bottom w:val="single" w:sz="12" w:space="0" w:color="9F9F9F"/>
              <w:right w:val="single" w:sz="12" w:space="0" w:color="9F9F9F"/>
            </w:tcBorders>
          </w:tcPr>
          <w:p w14:paraId="473D20E0" w14:textId="77777777" w:rsidR="003F0180" w:rsidRDefault="003F0180" w:rsidP="00624653">
            <w:pPr>
              <w:pBdr>
                <w:top w:val="nil"/>
                <w:left w:val="nil"/>
                <w:bottom w:val="nil"/>
                <w:right w:val="nil"/>
                <w:between w:val="nil"/>
              </w:pBdr>
              <w:spacing w:line="255" w:lineRule="auto"/>
              <w:ind w:left="14" w:right="-15"/>
              <w:rPr>
                <w:color w:val="000000"/>
                <w:sz w:val="24"/>
                <w:szCs w:val="24"/>
              </w:rPr>
            </w:pPr>
            <w:r>
              <w:rPr>
                <w:color w:val="000000"/>
                <w:sz w:val="24"/>
                <w:szCs w:val="24"/>
              </w:rPr>
              <w:t>NOVEMBRO</w:t>
            </w:r>
          </w:p>
        </w:tc>
        <w:tc>
          <w:tcPr>
            <w:tcW w:w="1247" w:type="dxa"/>
            <w:tcBorders>
              <w:top w:val="single" w:sz="12" w:space="0" w:color="9F9F9F"/>
              <w:left w:val="single" w:sz="12" w:space="0" w:color="9F9F9F"/>
              <w:bottom w:val="single" w:sz="12" w:space="0" w:color="9F9F9F"/>
              <w:right w:val="single" w:sz="12" w:space="0" w:color="9F9F9F"/>
            </w:tcBorders>
          </w:tcPr>
          <w:p w14:paraId="0F2308D2" w14:textId="77777777" w:rsidR="003F0180" w:rsidRDefault="003F0180" w:rsidP="00624653">
            <w:pPr>
              <w:pBdr>
                <w:top w:val="nil"/>
                <w:left w:val="nil"/>
                <w:bottom w:val="nil"/>
                <w:right w:val="nil"/>
                <w:between w:val="nil"/>
              </w:pBdr>
              <w:spacing w:line="246" w:lineRule="auto"/>
              <w:ind w:left="15"/>
              <w:rPr>
                <w:color w:val="000000"/>
                <w:sz w:val="24"/>
                <w:szCs w:val="24"/>
              </w:rPr>
            </w:pPr>
            <w:r>
              <w:rPr>
                <w:color w:val="000000"/>
                <w:sz w:val="24"/>
                <w:szCs w:val="24"/>
              </w:rPr>
              <w:t>DEZEMBR</w:t>
            </w:r>
          </w:p>
          <w:p w14:paraId="4E1612CA" w14:textId="77777777" w:rsidR="003F0180" w:rsidRDefault="003F0180" w:rsidP="00624653">
            <w:pPr>
              <w:pBdr>
                <w:top w:val="nil"/>
                <w:left w:val="nil"/>
                <w:bottom w:val="nil"/>
                <w:right w:val="nil"/>
                <w:between w:val="nil"/>
              </w:pBdr>
              <w:spacing w:line="244" w:lineRule="auto"/>
              <w:ind w:left="15"/>
              <w:rPr>
                <w:color w:val="000000"/>
                <w:sz w:val="24"/>
                <w:szCs w:val="24"/>
              </w:rPr>
            </w:pPr>
            <w:r>
              <w:rPr>
                <w:color w:val="000000"/>
                <w:sz w:val="24"/>
                <w:szCs w:val="24"/>
              </w:rPr>
              <w:t>O</w:t>
            </w:r>
          </w:p>
        </w:tc>
      </w:tr>
      <w:tr w:rsidR="003F0180" w14:paraId="76B3F035" w14:textId="77777777" w:rsidTr="00624653">
        <w:trPr>
          <w:trHeight w:val="277"/>
        </w:trPr>
        <w:tc>
          <w:tcPr>
            <w:tcW w:w="709" w:type="dxa"/>
            <w:tcBorders>
              <w:top w:val="single" w:sz="12" w:space="0" w:color="9F9F9F"/>
              <w:left w:val="single" w:sz="12" w:space="0" w:color="EEEEEE"/>
              <w:bottom w:val="single" w:sz="4" w:space="0" w:color="9F9F9F"/>
              <w:right w:val="single" w:sz="4" w:space="0" w:color="9F9F9F"/>
            </w:tcBorders>
          </w:tcPr>
          <w:p w14:paraId="6B6A652F" w14:textId="77777777" w:rsidR="003F0180" w:rsidRDefault="003F0180" w:rsidP="00624653">
            <w:pPr>
              <w:pBdr>
                <w:top w:val="nil"/>
                <w:left w:val="nil"/>
                <w:bottom w:val="nil"/>
                <w:right w:val="nil"/>
                <w:between w:val="nil"/>
              </w:pBdr>
              <w:rPr>
                <w:color w:val="000000"/>
                <w:sz w:val="20"/>
                <w:szCs w:val="20"/>
              </w:rPr>
            </w:pPr>
          </w:p>
        </w:tc>
        <w:tc>
          <w:tcPr>
            <w:tcW w:w="815" w:type="dxa"/>
            <w:tcBorders>
              <w:top w:val="single" w:sz="12" w:space="0" w:color="9F9F9F"/>
              <w:left w:val="single" w:sz="4" w:space="0" w:color="9F9F9F"/>
              <w:bottom w:val="single" w:sz="4" w:space="0" w:color="9F9F9F"/>
              <w:right w:val="single" w:sz="12" w:space="0" w:color="9F9F9F"/>
            </w:tcBorders>
          </w:tcPr>
          <w:p w14:paraId="6BB8ABCA" w14:textId="77777777" w:rsidR="003F0180" w:rsidRDefault="003F0180" w:rsidP="00624653">
            <w:pPr>
              <w:pBdr>
                <w:top w:val="nil"/>
                <w:left w:val="nil"/>
                <w:bottom w:val="nil"/>
                <w:right w:val="nil"/>
                <w:between w:val="nil"/>
              </w:pBdr>
              <w:spacing w:line="251" w:lineRule="auto"/>
              <w:ind w:left="27"/>
              <w:jc w:val="center"/>
              <w:rPr>
                <w:color w:val="000000"/>
                <w:sz w:val="24"/>
                <w:szCs w:val="24"/>
              </w:rPr>
            </w:pPr>
            <w:r>
              <w:rPr>
                <w:color w:val="000000"/>
                <w:sz w:val="24"/>
                <w:szCs w:val="24"/>
              </w:rPr>
              <w:t>Repasse</w:t>
            </w:r>
          </w:p>
        </w:tc>
        <w:tc>
          <w:tcPr>
            <w:tcW w:w="1031" w:type="dxa"/>
            <w:tcBorders>
              <w:top w:val="single" w:sz="12" w:space="0" w:color="9F9F9F"/>
              <w:left w:val="single" w:sz="12" w:space="0" w:color="9F9F9F"/>
              <w:bottom w:val="single" w:sz="4" w:space="0" w:color="9F9F9F"/>
              <w:right w:val="single" w:sz="12" w:space="0" w:color="9F9F9F"/>
            </w:tcBorders>
          </w:tcPr>
          <w:p w14:paraId="26A35DFE" w14:textId="77777777" w:rsidR="003F0180" w:rsidRDefault="003F0180" w:rsidP="00624653">
            <w:pPr>
              <w:pBdr>
                <w:top w:val="nil"/>
                <w:left w:val="nil"/>
                <w:bottom w:val="nil"/>
                <w:right w:val="nil"/>
                <w:between w:val="nil"/>
              </w:pBdr>
              <w:rPr>
                <w:color w:val="000000"/>
                <w:sz w:val="20"/>
                <w:szCs w:val="20"/>
              </w:rPr>
            </w:pPr>
          </w:p>
        </w:tc>
        <w:tc>
          <w:tcPr>
            <w:tcW w:w="1351" w:type="dxa"/>
            <w:tcBorders>
              <w:top w:val="single" w:sz="12" w:space="0" w:color="9F9F9F"/>
              <w:left w:val="single" w:sz="12" w:space="0" w:color="9F9F9F"/>
              <w:bottom w:val="single" w:sz="4" w:space="0" w:color="9F9F9F"/>
              <w:right w:val="single" w:sz="4" w:space="0" w:color="9F9F9F"/>
            </w:tcBorders>
          </w:tcPr>
          <w:p w14:paraId="6459AB9E" w14:textId="77777777" w:rsidR="003F0180" w:rsidRDefault="003F0180" w:rsidP="00624653">
            <w:pPr>
              <w:pBdr>
                <w:top w:val="nil"/>
                <w:left w:val="nil"/>
                <w:bottom w:val="nil"/>
                <w:right w:val="nil"/>
                <w:between w:val="nil"/>
              </w:pBdr>
              <w:rPr>
                <w:color w:val="000000"/>
                <w:sz w:val="20"/>
                <w:szCs w:val="20"/>
              </w:rPr>
            </w:pPr>
          </w:p>
        </w:tc>
        <w:tc>
          <w:tcPr>
            <w:tcW w:w="1313" w:type="dxa"/>
            <w:tcBorders>
              <w:top w:val="single" w:sz="12" w:space="0" w:color="9F9F9F"/>
              <w:left w:val="single" w:sz="4" w:space="0" w:color="9F9F9F"/>
              <w:bottom w:val="single" w:sz="4" w:space="0" w:color="9F9F9F"/>
              <w:right w:val="single" w:sz="12" w:space="0" w:color="9F9F9F"/>
            </w:tcBorders>
          </w:tcPr>
          <w:p w14:paraId="5F19BE23" w14:textId="77777777" w:rsidR="003F0180" w:rsidRDefault="003F0180" w:rsidP="00624653">
            <w:pPr>
              <w:pBdr>
                <w:top w:val="nil"/>
                <w:left w:val="nil"/>
                <w:bottom w:val="nil"/>
                <w:right w:val="nil"/>
                <w:between w:val="nil"/>
              </w:pBdr>
              <w:rPr>
                <w:color w:val="000000"/>
                <w:sz w:val="20"/>
                <w:szCs w:val="20"/>
              </w:rPr>
            </w:pPr>
          </w:p>
        </w:tc>
        <w:tc>
          <w:tcPr>
            <w:tcW w:w="1191" w:type="dxa"/>
            <w:tcBorders>
              <w:top w:val="single" w:sz="12" w:space="0" w:color="9F9F9F"/>
              <w:left w:val="single" w:sz="12" w:space="0" w:color="9F9F9F"/>
              <w:bottom w:val="single" w:sz="4" w:space="0" w:color="9F9F9F"/>
              <w:right w:val="single" w:sz="12" w:space="0" w:color="9F9F9F"/>
            </w:tcBorders>
          </w:tcPr>
          <w:p w14:paraId="79A03A93" w14:textId="77777777" w:rsidR="003F0180" w:rsidRDefault="003F0180" w:rsidP="00624653">
            <w:pPr>
              <w:pBdr>
                <w:top w:val="nil"/>
                <w:left w:val="nil"/>
                <w:bottom w:val="nil"/>
                <w:right w:val="nil"/>
                <w:between w:val="nil"/>
              </w:pBdr>
              <w:rPr>
                <w:color w:val="000000"/>
                <w:sz w:val="20"/>
                <w:szCs w:val="20"/>
              </w:rPr>
            </w:pPr>
          </w:p>
        </w:tc>
        <w:tc>
          <w:tcPr>
            <w:tcW w:w="1403" w:type="dxa"/>
            <w:tcBorders>
              <w:top w:val="single" w:sz="12" w:space="0" w:color="9F9F9F"/>
              <w:left w:val="single" w:sz="12" w:space="0" w:color="9F9F9F"/>
              <w:bottom w:val="single" w:sz="4" w:space="0" w:color="9F9F9F"/>
              <w:right w:val="single" w:sz="12" w:space="0" w:color="9F9F9F"/>
            </w:tcBorders>
          </w:tcPr>
          <w:p w14:paraId="12F40EE5" w14:textId="77777777" w:rsidR="003F0180" w:rsidRDefault="003F0180" w:rsidP="00624653">
            <w:pPr>
              <w:pBdr>
                <w:top w:val="nil"/>
                <w:left w:val="nil"/>
                <w:bottom w:val="nil"/>
                <w:right w:val="nil"/>
                <w:between w:val="nil"/>
              </w:pBdr>
              <w:rPr>
                <w:color w:val="000000"/>
                <w:sz w:val="20"/>
                <w:szCs w:val="20"/>
              </w:rPr>
            </w:pPr>
          </w:p>
        </w:tc>
        <w:tc>
          <w:tcPr>
            <w:tcW w:w="1247" w:type="dxa"/>
            <w:tcBorders>
              <w:top w:val="single" w:sz="12" w:space="0" w:color="9F9F9F"/>
              <w:left w:val="single" w:sz="12" w:space="0" w:color="9F9F9F"/>
              <w:bottom w:val="single" w:sz="4" w:space="0" w:color="9F9F9F"/>
              <w:right w:val="single" w:sz="12" w:space="0" w:color="9F9F9F"/>
            </w:tcBorders>
          </w:tcPr>
          <w:p w14:paraId="37EC137A" w14:textId="77777777" w:rsidR="003F0180" w:rsidRDefault="003F0180" w:rsidP="00624653">
            <w:pPr>
              <w:pBdr>
                <w:top w:val="nil"/>
                <w:left w:val="nil"/>
                <w:bottom w:val="nil"/>
                <w:right w:val="nil"/>
                <w:between w:val="nil"/>
              </w:pBdr>
              <w:rPr>
                <w:color w:val="000000"/>
                <w:sz w:val="20"/>
                <w:szCs w:val="20"/>
              </w:rPr>
            </w:pPr>
          </w:p>
        </w:tc>
      </w:tr>
    </w:tbl>
    <w:p w14:paraId="701306A1" w14:textId="77777777" w:rsidR="003F0180" w:rsidRDefault="003F0180" w:rsidP="003F0180">
      <w:pPr>
        <w:pBdr>
          <w:top w:val="nil"/>
          <w:left w:val="nil"/>
          <w:bottom w:val="nil"/>
          <w:right w:val="nil"/>
          <w:between w:val="nil"/>
        </w:pBdr>
        <w:ind w:left="122"/>
        <w:jc w:val="both"/>
        <w:rPr>
          <w:color w:val="000000"/>
          <w:sz w:val="24"/>
          <w:szCs w:val="24"/>
        </w:rPr>
      </w:pPr>
      <w:r>
        <w:rPr>
          <w:color w:val="000000"/>
          <w:sz w:val="24"/>
          <w:szCs w:val="24"/>
        </w:rPr>
        <w:t>Pede Deferimento.</w:t>
      </w:r>
    </w:p>
    <w:p w14:paraId="24F2458D" w14:textId="77777777" w:rsidR="003F0180" w:rsidRDefault="003F0180" w:rsidP="003F0180">
      <w:pPr>
        <w:pBdr>
          <w:top w:val="nil"/>
          <w:left w:val="nil"/>
          <w:bottom w:val="nil"/>
          <w:right w:val="nil"/>
          <w:between w:val="nil"/>
        </w:pBdr>
        <w:tabs>
          <w:tab w:val="left" w:pos="1560"/>
        </w:tabs>
        <w:spacing w:before="1"/>
        <w:ind w:right="411"/>
        <w:jc w:val="right"/>
        <w:rPr>
          <w:color w:val="000000"/>
          <w:sz w:val="24"/>
          <w:szCs w:val="24"/>
        </w:rPr>
      </w:pPr>
      <w:r>
        <w:rPr>
          <w:color w:val="000000"/>
          <w:sz w:val="24"/>
          <w:szCs w:val="24"/>
        </w:rPr>
        <w:t>Londrina,   de</w:t>
      </w:r>
      <w:r>
        <w:rPr>
          <w:color w:val="000000"/>
          <w:sz w:val="24"/>
          <w:szCs w:val="24"/>
        </w:rPr>
        <w:tab/>
        <w:t>de 2022.</w:t>
      </w:r>
    </w:p>
    <w:p w14:paraId="7D62FDD2" w14:textId="77777777" w:rsidR="003F0180" w:rsidRDefault="003F0180" w:rsidP="003F0180">
      <w:pPr>
        <w:pBdr>
          <w:top w:val="nil"/>
          <w:left w:val="nil"/>
          <w:bottom w:val="nil"/>
          <w:right w:val="nil"/>
          <w:between w:val="nil"/>
        </w:pBdr>
        <w:jc w:val="right"/>
        <w:rPr>
          <w:color w:val="000000"/>
          <w:sz w:val="26"/>
          <w:szCs w:val="26"/>
        </w:rPr>
      </w:pPr>
    </w:p>
    <w:p w14:paraId="59B06C0E" w14:textId="77777777" w:rsidR="003F0180" w:rsidRDefault="003F0180" w:rsidP="003F0180">
      <w:pPr>
        <w:pBdr>
          <w:top w:val="nil"/>
          <w:left w:val="nil"/>
          <w:bottom w:val="nil"/>
          <w:right w:val="nil"/>
          <w:between w:val="nil"/>
        </w:pBdr>
        <w:rPr>
          <w:color w:val="000000"/>
        </w:rPr>
      </w:pPr>
    </w:p>
    <w:p w14:paraId="602E3E35" w14:textId="77777777" w:rsidR="003F0180" w:rsidRDefault="003F0180" w:rsidP="003F0180">
      <w:pPr>
        <w:ind w:left="129" w:right="418"/>
        <w:jc w:val="center"/>
        <w:rPr>
          <w:sz w:val="24"/>
          <w:szCs w:val="24"/>
        </w:rPr>
      </w:pPr>
      <w:r>
        <w:rPr>
          <w:sz w:val="24"/>
          <w:szCs w:val="24"/>
        </w:rPr>
        <w:t>...........................................................</w:t>
      </w:r>
    </w:p>
    <w:p w14:paraId="69157163" w14:textId="77777777" w:rsidR="003F0180" w:rsidRPr="00295DAA" w:rsidRDefault="003F0180" w:rsidP="003F0180">
      <w:pPr>
        <w:pBdr>
          <w:top w:val="nil"/>
          <w:left w:val="nil"/>
          <w:bottom w:val="nil"/>
          <w:right w:val="nil"/>
          <w:between w:val="nil"/>
        </w:pBdr>
        <w:ind w:left="242" w:right="535"/>
        <w:jc w:val="center"/>
        <w:rPr>
          <w:color w:val="000000"/>
          <w:sz w:val="24"/>
          <w:szCs w:val="24"/>
        </w:rPr>
      </w:pPr>
      <w:r>
        <w:rPr>
          <w:color w:val="000000"/>
          <w:sz w:val="24"/>
          <w:szCs w:val="24"/>
        </w:rPr>
        <w:t>Presidente da Instituição</w:t>
      </w:r>
    </w:p>
    <w:p w14:paraId="76ABBFA6" w14:textId="77777777" w:rsidR="003F0180" w:rsidRDefault="001A6360" w:rsidP="001A6360">
      <w:pPr>
        <w:jc w:val="center"/>
        <w:rPr>
          <w:color w:val="000000"/>
          <w:sz w:val="24"/>
          <w:szCs w:val="24"/>
          <w:lang w:val="pt-BR"/>
        </w:rPr>
      </w:pPr>
      <w:r>
        <w:rPr>
          <w:color w:val="000000"/>
          <w:sz w:val="24"/>
          <w:szCs w:val="24"/>
          <w:lang w:val="pt-BR"/>
        </w:rPr>
        <w:lastRenderedPageBreak/>
        <w:t>ANEXO XI</w:t>
      </w:r>
    </w:p>
    <w:p w14:paraId="35E43798" w14:textId="77777777" w:rsidR="003F0180" w:rsidRDefault="003F0180" w:rsidP="003F0180">
      <w:pPr>
        <w:rPr>
          <w:color w:val="000000"/>
          <w:sz w:val="24"/>
          <w:szCs w:val="24"/>
          <w:lang w:val="pt-BR"/>
        </w:rPr>
      </w:pPr>
    </w:p>
    <w:p w14:paraId="0F359877" w14:textId="77777777" w:rsidR="001A6360" w:rsidRDefault="001A6360" w:rsidP="001A6360">
      <w:pPr>
        <w:pBdr>
          <w:top w:val="nil"/>
          <w:left w:val="nil"/>
          <w:bottom w:val="nil"/>
          <w:right w:val="nil"/>
          <w:between w:val="nil"/>
        </w:pBdr>
        <w:spacing w:before="90"/>
        <w:ind w:left="122"/>
        <w:jc w:val="center"/>
        <w:rPr>
          <w:color w:val="000000"/>
          <w:sz w:val="28"/>
          <w:szCs w:val="28"/>
        </w:rPr>
      </w:pPr>
      <w:r>
        <w:rPr>
          <w:color w:val="000000"/>
          <w:sz w:val="24"/>
          <w:szCs w:val="24"/>
        </w:rPr>
        <w:t>CONTROLE DE ENTREGA DE CARTÕES DE TRANSPORTE URBANO</w:t>
      </w:r>
    </w:p>
    <w:tbl>
      <w:tblPr>
        <w:tblStyle w:val="2"/>
        <w:tblW w:w="16169" w:type="dxa"/>
        <w:tblInd w:w="132" w:type="dxa"/>
        <w:tblLayout w:type="fixed"/>
        <w:tblLook w:val="0000" w:firstRow="0" w:lastRow="0" w:firstColumn="0" w:lastColumn="0" w:noHBand="0" w:noVBand="0"/>
      </w:tblPr>
      <w:tblGrid>
        <w:gridCol w:w="1990"/>
        <w:gridCol w:w="992"/>
        <w:gridCol w:w="4819"/>
        <w:gridCol w:w="3261"/>
        <w:gridCol w:w="2976"/>
        <w:gridCol w:w="2131"/>
      </w:tblGrid>
      <w:tr w:rsidR="001A6360" w14:paraId="3A32F629" w14:textId="77777777" w:rsidTr="00624653">
        <w:trPr>
          <w:trHeight w:val="503"/>
        </w:trPr>
        <w:tc>
          <w:tcPr>
            <w:tcW w:w="11062" w:type="dxa"/>
            <w:gridSpan w:val="4"/>
            <w:tcBorders>
              <w:top w:val="single" w:sz="4" w:space="0" w:color="000000"/>
              <w:left w:val="single" w:sz="4" w:space="0" w:color="000000"/>
              <w:bottom w:val="single" w:sz="4" w:space="0" w:color="000000"/>
              <w:right w:val="single" w:sz="4" w:space="0" w:color="000000"/>
            </w:tcBorders>
          </w:tcPr>
          <w:p w14:paraId="1626C355" w14:textId="77777777" w:rsidR="001A6360" w:rsidRDefault="001A6360" w:rsidP="00624653">
            <w:pPr>
              <w:pBdr>
                <w:top w:val="nil"/>
                <w:left w:val="nil"/>
                <w:bottom w:val="nil"/>
                <w:right w:val="nil"/>
                <w:between w:val="nil"/>
              </w:pBdr>
              <w:spacing w:line="249" w:lineRule="auto"/>
              <w:ind w:left="4"/>
              <w:rPr>
                <w:color w:val="000000"/>
                <w:sz w:val="24"/>
                <w:szCs w:val="24"/>
              </w:rPr>
            </w:pPr>
            <w:r>
              <w:rPr>
                <w:color w:val="000000"/>
                <w:sz w:val="24"/>
                <w:szCs w:val="24"/>
              </w:rPr>
              <w:t>Documento de solicitação:</w:t>
            </w:r>
          </w:p>
        </w:tc>
        <w:tc>
          <w:tcPr>
            <w:tcW w:w="5107" w:type="dxa"/>
            <w:gridSpan w:val="2"/>
            <w:tcBorders>
              <w:top w:val="single" w:sz="4" w:space="0" w:color="000000"/>
              <w:left w:val="single" w:sz="4" w:space="0" w:color="000000"/>
              <w:bottom w:val="single" w:sz="4" w:space="0" w:color="000000"/>
              <w:right w:val="single" w:sz="4" w:space="0" w:color="000000"/>
            </w:tcBorders>
          </w:tcPr>
          <w:p w14:paraId="68204CE6" w14:textId="77777777" w:rsidR="001A6360" w:rsidRDefault="001A6360" w:rsidP="00624653">
            <w:pPr>
              <w:pBdr>
                <w:top w:val="nil"/>
                <w:left w:val="nil"/>
                <w:bottom w:val="nil"/>
                <w:right w:val="nil"/>
                <w:between w:val="nil"/>
              </w:pBdr>
              <w:spacing w:line="249" w:lineRule="auto"/>
              <w:ind w:left="4"/>
              <w:rPr>
                <w:color w:val="000000"/>
                <w:sz w:val="24"/>
                <w:szCs w:val="24"/>
              </w:rPr>
            </w:pPr>
            <w:r>
              <w:rPr>
                <w:color w:val="000000"/>
                <w:sz w:val="24"/>
                <w:szCs w:val="24"/>
              </w:rPr>
              <w:t>Cartões para controle:</w:t>
            </w:r>
          </w:p>
        </w:tc>
      </w:tr>
      <w:tr w:rsidR="001A6360" w14:paraId="7775D939" w14:textId="77777777" w:rsidTr="00624653">
        <w:trPr>
          <w:trHeight w:val="531"/>
        </w:trPr>
        <w:tc>
          <w:tcPr>
            <w:tcW w:w="1990" w:type="dxa"/>
            <w:tcBorders>
              <w:top w:val="single" w:sz="4" w:space="0" w:color="000000"/>
              <w:left w:val="single" w:sz="4" w:space="0" w:color="000000"/>
              <w:bottom w:val="single" w:sz="4" w:space="0" w:color="000000"/>
              <w:right w:val="single" w:sz="4" w:space="0" w:color="000000"/>
            </w:tcBorders>
          </w:tcPr>
          <w:p w14:paraId="501A5E3B" w14:textId="77777777" w:rsidR="001A6360" w:rsidRDefault="001A6360" w:rsidP="00624653">
            <w:pPr>
              <w:pBdr>
                <w:top w:val="nil"/>
                <w:left w:val="nil"/>
                <w:bottom w:val="nil"/>
                <w:right w:val="nil"/>
                <w:between w:val="nil"/>
              </w:pBdr>
              <w:ind w:left="4" w:right="48"/>
              <w:rPr>
                <w:b/>
                <w:color w:val="000000"/>
                <w:sz w:val="24"/>
                <w:szCs w:val="24"/>
              </w:rPr>
            </w:pPr>
            <w:r>
              <w:rPr>
                <w:b/>
                <w:color w:val="000000"/>
                <w:sz w:val="24"/>
                <w:szCs w:val="24"/>
              </w:rPr>
              <w:t>Data (dia/mês e ano)</w:t>
            </w:r>
          </w:p>
        </w:tc>
        <w:tc>
          <w:tcPr>
            <w:tcW w:w="992" w:type="dxa"/>
            <w:tcBorders>
              <w:top w:val="single" w:sz="4" w:space="0" w:color="000000"/>
              <w:left w:val="single" w:sz="4" w:space="0" w:color="000000"/>
              <w:bottom w:val="single" w:sz="4" w:space="0" w:color="000000"/>
              <w:right w:val="single" w:sz="4" w:space="0" w:color="000000"/>
            </w:tcBorders>
          </w:tcPr>
          <w:p w14:paraId="1E9DE762" w14:textId="77777777" w:rsidR="001A6360" w:rsidRDefault="001A6360" w:rsidP="00624653">
            <w:pPr>
              <w:pBdr>
                <w:top w:val="nil"/>
                <w:left w:val="nil"/>
                <w:bottom w:val="nil"/>
                <w:right w:val="nil"/>
                <w:between w:val="nil"/>
              </w:pBdr>
              <w:spacing w:before="8"/>
              <w:rPr>
                <w:color w:val="000000"/>
                <w:sz w:val="23"/>
                <w:szCs w:val="23"/>
              </w:rPr>
            </w:pPr>
          </w:p>
          <w:p w14:paraId="2AC26E4C" w14:textId="77777777" w:rsidR="001A6360" w:rsidRDefault="001A6360" w:rsidP="00624653">
            <w:pPr>
              <w:pBdr>
                <w:top w:val="nil"/>
                <w:left w:val="nil"/>
                <w:bottom w:val="nil"/>
                <w:right w:val="nil"/>
                <w:between w:val="nil"/>
              </w:pBdr>
              <w:ind w:left="4"/>
              <w:rPr>
                <w:b/>
                <w:color w:val="000000"/>
                <w:sz w:val="24"/>
                <w:szCs w:val="24"/>
              </w:rPr>
            </w:pPr>
            <w:r>
              <w:rPr>
                <w:b/>
                <w:color w:val="000000"/>
                <w:sz w:val="24"/>
                <w:szCs w:val="24"/>
              </w:rPr>
              <w:t>Qtde.</w:t>
            </w:r>
          </w:p>
        </w:tc>
        <w:tc>
          <w:tcPr>
            <w:tcW w:w="4819" w:type="dxa"/>
            <w:tcBorders>
              <w:top w:val="single" w:sz="4" w:space="0" w:color="000000"/>
              <w:left w:val="single" w:sz="4" w:space="0" w:color="000000"/>
              <w:bottom w:val="single" w:sz="4" w:space="0" w:color="000000"/>
              <w:right w:val="single" w:sz="4" w:space="0" w:color="000000"/>
            </w:tcBorders>
          </w:tcPr>
          <w:p w14:paraId="000E2F55" w14:textId="77777777" w:rsidR="001A6360" w:rsidRDefault="001A6360" w:rsidP="00624653">
            <w:pPr>
              <w:pBdr>
                <w:top w:val="nil"/>
                <w:left w:val="nil"/>
                <w:bottom w:val="nil"/>
                <w:right w:val="nil"/>
                <w:between w:val="nil"/>
              </w:pBdr>
              <w:spacing w:before="8"/>
              <w:rPr>
                <w:color w:val="000000"/>
                <w:sz w:val="23"/>
                <w:szCs w:val="23"/>
              </w:rPr>
            </w:pPr>
          </w:p>
          <w:p w14:paraId="3B3A7B90" w14:textId="77777777" w:rsidR="001A6360" w:rsidRDefault="001A6360" w:rsidP="00624653">
            <w:pPr>
              <w:pBdr>
                <w:top w:val="nil"/>
                <w:left w:val="nil"/>
                <w:bottom w:val="nil"/>
                <w:right w:val="nil"/>
                <w:between w:val="nil"/>
              </w:pBdr>
              <w:tabs>
                <w:tab w:val="left" w:pos="1565"/>
              </w:tabs>
              <w:ind w:left="4" w:right="588"/>
              <w:rPr>
                <w:b/>
                <w:color w:val="000000"/>
                <w:sz w:val="24"/>
                <w:szCs w:val="24"/>
              </w:rPr>
            </w:pPr>
            <w:r>
              <w:rPr>
                <w:b/>
                <w:color w:val="000000"/>
                <w:sz w:val="24"/>
                <w:szCs w:val="24"/>
              </w:rPr>
              <w:t>Justificativa da concessão</w:t>
            </w:r>
          </w:p>
        </w:tc>
        <w:tc>
          <w:tcPr>
            <w:tcW w:w="3261" w:type="dxa"/>
            <w:tcBorders>
              <w:top w:val="single" w:sz="4" w:space="0" w:color="000000"/>
              <w:left w:val="single" w:sz="4" w:space="0" w:color="000000"/>
              <w:bottom w:val="single" w:sz="4" w:space="0" w:color="000000"/>
              <w:right w:val="single" w:sz="4" w:space="0" w:color="000000"/>
            </w:tcBorders>
          </w:tcPr>
          <w:p w14:paraId="4DA3192E" w14:textId="77777777" w:rsidR="001A6360" w:rsidRDefault="001A6360" w:rsidP="00624653">
            <w:pPr>
              <w:pBdr>
                <w:top w:val="nil"/>
                <w:left w:val="nil"/>
                <w:bottom w:val="nil"/>
                <w:right w:val="nil"/>
                <w:between w:val="nil"/>
              </w:pBdr>
              <w:spacing w:before="8"/>
              <w:rPr>
                <w:color w:val="000000"/>
                <w:sz w:val="23"/>
                <w:szCs w:val="23"/>
              </w:rPr>
            </w:pPr>
          </w:p>
          <w:p w14:paraId="0509E756" w14:textId="77777777" w:rsidR="001A6360" w:rsidRDefault="001A6360" w:rsidP="00624653">
            <w:pPr>
              <w:pBdr>
                <w:top w:val="nil"/>
                <w:left w:val="nil"/>
                <w:bottom w:val="nil"/>
                <w:right w:val="nil"/>
                <w:between w:val="nil"/>
              </w:pBdr>
              <w:tabs>
                <w:tab w:val="left" w:pos="1137"/>
              </w:tabs>
              <w:ind w:left="4" w:right="81"/>
              <w:rPr>
                <w:b/>
                <w:color w:val="000000"/>
                <w:sz w:val="24"/>
                <w:szCs w:val="24"/>
              </w:rPr>
            </w:pPr>
            <w:r>
              <w:rPr>
                <w:b/>
                <w:color w:val="000000"/>
                <w:sz w:val="24"/>
                <w:szCs w:val="24"/>
              </w:rPr>
              <w:t>Nome do usuário</w:t>
            </w:r>
          </w:p>
        </w:tc>
        <w:tc>
          <w:tcPr>
            <w:tcW w:w="2976" w:type="dxa"/>
            <w:tcBorders>
              <w:top w:val="single" w:sz="4" w:space="0" w:color="000000"/>
              <w:left w:val="single" w:sz="4" w:space="0" w:color="000000"/>
              <w:bottom w:val="single" w:sz="4" w:space="0" w:color="000000"/>
              <w:right w:val="single" w:sz="4" w:space="0" w:color="000000"/>
            </w:tcBorders>
          </w:tcPr>
          <w:p w14:paraId="67FC77C0" w14:textId="77777777" w:rsidR="001A6360" w:rsidRDefault="001A6360" w:rsidP="00624653">
            <w:pPr>
              <w:pBdr>
                <w:top w:val="nil"/>
                <w:left w:val="nil"/>
                <w:bottom w:val="nil"/>
                <w:right w:val="nil"/>
                <w:between w:val="nil"/>
              </w:pBdr>
              <w:spacing w:line="266" w:lineRule="auto"/>
              <w:ind w:left="4"/>
              <w:rPr>
                <w:b/>
                <w:color w:val="000000"/>
                <w:sz w:val="24"/>
                <w:szCs w:val="24"/>
              </w:rPr>
            </w:pPr>
            <w:r>
              <w:rPr>
                <w:b/>
                <w:color w:val="000000"/>
                <w:sz w:val="24"/>
                <w:szCs w:val="24"/>
              </w:rPr>
              <w:t>Documento de</w:t>
            </w:r>
          </w:p>
          <w:p w14:paraId="5B8AF2B7" w14:textId="77777777" w:rsidR="001A6360" w:rsidRDefault="001A6360" w:rsidP="00624653">
            <w:pPr>
              <w:pBdr>
                <w:top w:val="nil"/>
                <w:left w:val="nil"/>
                <w:bottom w:val="nil"/>
                <w:right w:val="nil"/>
                <w:between w:val="nil"/>
              </w:pBdr>
              <w:spacing w:line="252" w:lineRule="auto"/>
              <w:ind w:left="4" w:right="141"/>
              <w:rPr>
                <w:b/>
                <w:color w:val="000000"/>
                <w:sz w:val="24"/>
                <w:szCs w:val="24"/>
              </w:rPr>
            </w:pPr>
            <w:r>
              <w:rPr>
                <w:b/>
                <w:color w:val="000000"/>
                <w:sz w:val="24"/>
                <w:szCs w:val="24"/>
              </w:rPr>
              <w:t>identificação (RG ou CPF)</w:t>
            </w:r>
          </w:p>
        </w:tc>
        <w:tc>
          <w:tcPr>
            <w:tcW w:w="2131" w:type="dxa"/>
            <w:tcBorders>
              <w:top w:val="single" w:sz="4" w:space="0" w:color="000000"/>
              <w:left w:val="single" w:sz="4" w:space="0" w:color="000000"/>
              <w:bottom w:val="single" w:sz="4" w:space="0" w:color="000000"/>
              <w:right w:val="single" w:sz="4" w:space="0" w:color="000000"/>
            </w:tcBorders>
          </w:tcPr>
          <w:p w14:paraId="7C8E3AE2" w14:textId="77777777" w:rsidR="001A6360" w:rsidRDefault="001A6360" w:rsidP="00624653">
            <w:pPr>
              <w:pBdr>
                <w:top w:val="nil"/>
                <w:left w:val="nil"/>
                <w:bottom w:val="nil"/>
                <w:right w:val="nil"/>
                <w:between w:val="nil"/>
              </w:pBdr>
              <w:ind w:left="2" w:right="251"/>
              <w:rPr>
                <w:b/>
                <w:color w:val="000000"/>
                <w:sz w:val="24"/>
                <w:szCs w:val="24"/>
              </w:rPr>
            </w:pPr>
            <w:r>
              <w:rPr>
                <w:b/>
                <w:color w:val="000000"/>
                <w:sz w:val="24"/>
                <w:szCs w:val="24"/>
              </w:rPr>
              <w:t>Assinatura de retirada</w:t>
            </w:r>
          </w:p>
        </w:tc>
      </w:tr>
      <w:tr w:rsidR="001A6360" w14:paraId="089197B4" w14:textId="77777777" w:rsidTr="00624653">
        <w:trPr>
          <w:trHeight w:val="340"/>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F1B59E9"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575549BC"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7DFAA881"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41F5CB2"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1233C7A6"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77EDA82" w14:textId="77777777" w:rsidR="001A6360" w:rsidRDefault="001A6360" w:rsidP="00624653">
            <w:pPr>
              <w:pBdr>
                <w:top w:val="nil"/>
                <w:left w:val="nil"/>
                <w:bottom w:val="nil"/>
                <w:right w:val="nil"/>
                <w:between w:val="nil"/>
              </w:pBdr>
              <w:rPr>
                <w:color w:val="000000"/>
                <w:sz w:val="24"/>
                <w:szCs w:val="24"/>
              </w:rPr>
            </w:pPr>
          </w:p>
        </w:tc>
      </w:tr>
      <w:tr w:rsidR="001A6360" w14:paraId="4FA675BB" w14:textId="77777777" w:rsidTr="00624653">
        <w:trPr>
          <w:trHeight w:val="283"/>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54758C23"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3C8DF9F3"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2DBAB3F3" w14:textId="77777777" w:rsidR="001A6360" w:rsidRDefault="001A6360" w:rsidP="00624653">
            <w:pPr>
              <w:pBdr>
                <w:top w:val="nil"/>
                <w:left w:val="nil"/>
                <w:bottom w:val="nil"/>
                <w:right w:val="nil"/>
                <w:between w:val="nil"/>
              </w:pBdr>
              <w:rPr>
                <w:color w:val="000000"/>
                <w:sz w:val="20"/>
                <w:szCs w:val="20"/>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6E962E7E" w14:textId="77777777" w:rsidR="001A6360" w:rsidRDefault="001A6360" w:rsidP="00624653">
            <w:pPr>
              <w:pBdr>
                <w:top w:val="nil"/>
                <w:left w:val="nil"/>
                <w:bottom w:val="nil"/>
                <w:right w:val="nil"/>
                <w:between w:val="nil"/>
              </w:pBdr>
              <w:spacing w:line="276" w:lineRule="auto"/>
              <w:rPr>
                <w:color w:val="000000"/>
                <w:sz w:val="20"/>
                <w:szCs w:val="20"/>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128280FA" w14:textId="77777777" w:rsidR="001A6360" w:rsidRDefault="001A6360" w:rsidP="00624653">
            <w:pPr>
              <w:pBdr>
                <w:top w:val="nil"/>
                <w:left w:val="nil"/>
                <w:bottom w:val="nil"/>
                <w:right w:val="nil"/>
                <w:between w:val="nil"/>
              </w:pBdr>
              <w:spacing w:line="276" w:lineRule="auto"/>
              <w:rPr>
                <w:color w:val="000000"/>
                <w:sz w:val="20"/>
                <w:szCs w:val="20"/>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39AAB32" w14:textId="77777777" w:rsidR="001A6360" w:rsidRDefault="001A6360" w:rsidP="00624653">
            <w:pPr>
              <w:pBdr>
                <w:top w:val="nil"/>
                <w:left w:val="nil"/>
                <w:bottom w:val="nil"/>
                <w:right w:val="nil"/>
                <w:between w:val="nil"/>
              </w:pBdr>
              <w:spacing w:line="276" w:lineRule="auto"/>
              <w:rPr>
                <w:color w:val="000000"/>
                <w:sz w:val="20"/>
                <w:szCs w:val="20"/>
              </w:rPr>
            </w:pPr>
          </w:p>
        </w:tc>
      </w:tr>
      <w:tr w:rsidR="001A6360" w14:paraId="6EC6C3CB"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3FFF553C"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4175B185"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5B28032C"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290E903E"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2EC06B86"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26E9B4B8" w14:textId="77777777" w:rsidR="001A6360" w:rsidRDefault="001A6360" w:rsidP="00624653">
            <w:pPr>
              <w:pBdr>
                <w:top w:val="nil"/>
                <w:left w:val="nil"/>
                <w:bottom w:val="nil"/>
                <w:right w:val="nil"/>
                <w:between w:val="nil"/>
              </w:pBdr>
              <w:rPr>
                <w:color w:val="000000"/>
                <w:sz w:val="24"/>
                <w:szCs w:val="24"/>
              </w:rPr>
            </w:pPr>
          </w:p>
        </w:tc>
      </w:tr>
      <w:tr w:rsidR="001A6360" w14:paraId="4B69A3CD"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5A52317D"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1E41743C"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5014E3E2"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4C7736E2"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14815784"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41072D82"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3C6F2956" w14:textId="77777777" w:rsidTr="00624653">
        <w:trPr>
          <w:trHeight w:val="354"/>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EBDC591"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1511A33"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5F66FE27"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D31000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BDAC890"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34D02C0" w14:textId="77777777" w:rsidR="001A6360" w:rsidRDefault="001A6360" w:rsidP="00624653">
            <w:pPr>
              <w:pBdr>
                <w:top w:val="nil"/>
                <w:left w:val="nil"/>
                <w:bottom w:val="nil"/>
                <w:right w:val="nil"/>
                <w:between w:val="nil"/>
              </w:pBdr>
              <w:rPr>
                <w:color w:val="000000"/>
                <w:sz w:val="24"/>
                <w:szCs w:val="24"/>
              </w:rPr>
            </w:pPr>
          </w:p>
        </w:tc>
      </w:tr>
      <w:tr w:rsidR="001A6360" w14:paraId="256E3977" w14:textId="77777777" w:rsidTr="00624653">
        <w:trPr>
          <w:trHeight w:val="340"/>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0F919AD2"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5FED14D9"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2545A944"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7C7B66C6"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2522A84D"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D9F5AE1"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5B9233ED" w14:textId="77777777" w:rsidTr="00624653">
        <w:trPr>
          <w:trHeight w:val="352"/>
        </w:trPr>
        <w:tc>
          <w:tcPr>
            <w:tcW w:w="1990" w:type="dxa"/>
            <w:vMerge w:val="restart"/>
            <w:tcBorders>
              <w:top w:val="single" w:sz="4" w:space="0" w:color="000000"/>
              <w:left w:val="single" w:sz="4" w:space="0" w:color="000000"/>
              <w:bottom w:val="single" w:sz="4" w:space="0" w:color="000000"/>
              <w:right w:val="single" w:sz="4" w:space="0" w:color="000000"/>
            </w:tcBorders>
          </w:tcPr>
          <w:p w14:paraId="109F47E6"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499608D6"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1BDDE21F"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2A3873B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52BBECA6"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0E728CDA" w14:textId="77777777" w:rsidR="001A6360" w:rsidRDefault="001A6360" w:rsidP="00624653">
            <w:pPr>
              <w:pBdr>
                <w:top w:val="nil"/>
                <w:left w:val="nil"/>
                <w:bottom w:val="nil"/>
                <w:right w:val="nil"/>
                <w:between w:val="nil"/>
              </w:pBdr>
              <w:rPr>
                <w:color w:val="000000"/>
                <w:sz w:val="24"/>
                <w:szCs w:val="24"/>
              </w:rPr>
            </w:pPr>
          </w:p>
        </w:tc>
      </w:tr>
      <w:tr w:rsidR="001A6360" w14:paraId="7B87466F" w14:textId="77777777" w:rsidTr="00624653">
        <w:trPr>
          <w:trHeight w:val="340"/>
        </w:trPr>
        <w:tc>
          <w:tcPr>
            <w:tcW w:w="1990" w:type="dxa"/>
            <w:vMerge/>
            <w:tcBorders>
              <w:top w:val="single" w:sz="4" w:space="0" w:color="000000"/>
              <w:left w:val="single" w:sz="4" w:space="0" w:color="000000"/>
              <w:bottom w:val="single" w:sz="4" w:space="0" w:color="000000"/>
              <w:right w:val="single" w:sz="4" w:space="0" w:color="000000"/>
            </w:tcBorders>
          </w:tcPr>
          <w:p w14:paraId="12DEF5CC"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0E885FC4"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20CE8EB6"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2F45B1E9"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1FC710A9"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32D6F524"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1BFBF7E7" w14:textId="77777777" w:rsidTr="00624653">
        <w:trPr>
          <w:trHeight w:val="354"/>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FA600CB"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6E7937F2"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3B6434B4"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0E46A58D"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749C2A0"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3BC5B00" w14:textId="77777777" w:rsidR="001A6360" w:rsidRDefault="001A6360" w:rsidP="00624653">
            <w:pPr>
              <w:pBdr>
                <w:top w:val="nil"/>
                <w:left w:val="nil"/>
                <w:bottom w:val="nil"/>
                <w:right w:val="nil"/>
                <w:between w:val="nil"/>
              </w:pBdr>
              <w:rPr>
                <w:color w:val="000000"/>
                <w:sz w:val="24"/>
                <w:szCs w:val="24"/>
              </w:rPr>
            </w:pPr>
          </w:p>
        </w:tc>
      </w:tr>
      <w:tr w:rsidR="001A6360" w14:paraId="2C4365BD" w14:textId="77777777" w:rsidTr="00624653">
        <w:trPr>
          <w:trHeight w:val="340"/>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2C6217C9"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4A373CB5"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4420B88E"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36550065"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75FCF03D"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0399544B"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25BEBEF6"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30A2C8BF"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6FFC0CFE"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338B62A9"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0554C6F0"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20609AFD"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35269F6C" w14:textId="77777777" w:rsidR="001A6360" w:rsidRDefault="001A6360" w:rsidP="00624653">
            <w:pPr>
              <w:pBdr>
                <w:top w:val="nil"/>
                <w:left w:val="nil"/>
                <w:bottom w:val="nil"/>
                <w:right w:val="nil"/>
                <w:between w:val="nil"/>
              </w:pBdr>
              <w:rPr>
                <w:color w:val="000000"/>
                <w:sz w:val="24"/>
                <w:szCs w:val="24"/>
              </w:rPr>
            </w:pPr>
          </w:p>
        </w:tc>
      </w:tr>
      <w:tr w:rsidR="001A6360" w14:paraId="18599DF7"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21B0BD35"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14576BEE"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78D43C7C"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012155A4"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76DF19F7"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67F40B12"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6BFB104A" w14:textId="77777777" w:rsidTr="00624653">
        <w:trPr>
          <w:trHeight w:val="352"/>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10DB9D6"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69F2DEB"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63B16EC7"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8F3C36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2A9C0A9B"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F4F9B06" w14:textId="77777777" w:rsidR="001A6360" w:rsidRDefault="001A6360" w:rsidP="00624653">
            <w:pPr>
              <w:pBdr>
                <w:top w:val="nil"/>
                <w:left w:val="nil"/>
                <w:bottom w:val="nil"/>
                <w:right w:val="nil"/>
                <w:between w:val="nil"/>
              </w:pBdr>
              <w:rPr>
                <w:color w:val="000000"/>
                <w:sz w:val="24"/>
                <w:szCs w:val="24"/>
              </w:rPr>
            </w:pPr>
          </w:p>
        </w:tc>
      </w:tr>
      <w:tr w:rsidR="001A6360" w14:paraId="31621C4F" w14:textId="77777777" w:rsidTr="00624653">
        <w:trPr>
          <w:trHeight w:val="342"/>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19ACE24B"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18721105"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6B03A203"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056B4BF3"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004D4A53"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029099A"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235BD79F"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tcPr>
          <w:p w14:paraId="1BE4CFE1"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tcPr>
          <w:p w14:paraId="3407A1A9"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23D1AFB5"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tcPr>
          <w:p w14:paraId="3E4E6807"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tcPr>
          <w:p w14:paraId="60F9B400"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tcPr>
          <w:p w14:paraId="667B4D92" w14:textId="77777777" w:rsidR="001A6360" w:rsidRDefault="001A6360" w:rsidP="00624653">
            <w:pPr>
              <w:pBdr>
                <w:top w:val="nil"/>
                <w:left w:val="nil"/>
                <w:bottom w:val="nil"/>
                <w:right w:val="nil"/>
                <w:between w:val="nil"/>
              </w:pBdr>
              <w:rPr>
                <w:color w:val="000000"/>
                <w:sz w:val="24"/>
                <w:szCs w:val="24"/>
              </w:rPr>
            </w:pPr>
          </w:p>
        </w:tc>
      </w:tr>
      <w:tr w:rsidR="001A6360" w14:paraId="62AD922E"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tcPr>
          <w:p w14:paraId="156BB2B9"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tcPr>
          <w:p w14:paraId="5FB43361"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tcPr>
          <w:p w14:paraId="1F23F7B7"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tcPr>
          <w:p w14:paraId="41E2FB66"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tcPr>
          <w:p w14:paraId="3BD362AE"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tcPr>
          <w:p w14:paraId="377D72E5" w14:textId="77777777" w:rsidR="001A6360" w:rsidRDefault="001A6360" w:rsidP="00624653">
            <w:pPr>
              <w:pBdr>
                <w:top w:val="nil"/>
                <w:left w:val="nil"/>
                <w:bottom w:val="nil"/>
                <w:right w:val="nil"/>
                <w:between w:val="nil"/>
              </w:pBdr>
              <w:spacing w:line="276" w:lineRule="auto"/>
              <w:rPr>
                <w:color w:val="000000"/>
                <w:sz w:val="24"/>
                <w:szCs w:val="24"/>
              </w:rPr>
            </w:pPr>
          </w:p>
        </w:tc>
      </w:tr>
      <w:tr w:rsidR="001A6360" w14:paraId="31759422" w14:textId="77777777" w:rsidTr="00624653">
        <w:trPr>
          <w:trHeight w:val="345"/>
        </w:trPr>
        <w:tc>
          <w:tcPr>
            <w:tcW w:w="1990"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7CDEA7E" w14:textId="77777777" w:rsidR="001A6360" w:rsidRDefault="001A6360" w:rsidP="00624653">
            <w:pPr>
              <w:pBdr>
                <w:top w:val="nil"/>
                <w:left w:val="nil"/>
                <w:bottom w:val="nil"/>
                <w:right w:val="nil"/>
                <w:between w:val="nil"/>
              </w:pBdr>
              <w:rPr>
                <w:color w:val="000000"/>
                <w:sz w:val="24"/>
                <w:szCs w:val="24"/>
              </w:rPr>
            </w:pP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1A9C04F" w14:textId="77777777" w:rsidR="001A6360" w:rsidRDefault="001A6360" w:rsidP="00624653">
            <w:pPr>
              <w:pBdr>
                <w:top w:val="nil"/>
                <w:left w:val="nil"/>
                <w:bottom w:val="nil"/>
                <w:right w:val="nil"/>
                <w:between w:val="nil"/>
              </w:pBdr>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18437D0E" w14:textId="77777777" w:rsidR="001A6360" w:rsidRDefault="001A6360" w:rsidP="00624653">
            <w:pPr>
              <w:pBdr>
                <w:top w:val="nil"/>
                <w:left w:val="nil"/>
                <w:bottom w:val="nil"/>
                <w:right w:val="nil"/>
                <w:between w:val="nil"/>
              </w:pBdr>
              <w:rPr>
                <w:color w:val="000000"/>
                <w:sz w:val="24"/>
                <w:szCs w:val="24"/>
              </w:rPr>
            </w:pPr>
          </w:p>
        </w:tc>
        <w:tc>
          <w:tcPr>
            <w:tcW w:w="326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70213A5B" w14:textId="77777777" w:rsidR="001A6360" w:rsidRDefault="001A6360" w:rsidP="00624653">
            <w:pPr>
              <w:pBdr>
                <w:top w:val="nil"/>
                <w:left w:val="nil"/>
                <w:bottom w:val="nil"/>
                <w:right w:val="nil"/>
                <w:between w:val="nil"/>
              </w:pBdr>
              <w:rPr>
                <w:color w:val="000000"/>
                <w:sz w:val="24"/>
                <w:szCs w:val="24"/>
              </w:rPr>
            </w:pPr>
          </w:p>
        </w:tc>
        <w:tc>
          <w:tcPr>
            <w:tcW w:w="2976"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45C89EB5" w14:textId="77777777" w:rsidR="001A6360" w:rsidRDefault="001A6360" w:rsidP="00624653">
            <w:pPr>
              <w:pBdr>
                <w:top w:val="nil"/>
                <w:left w:val="nil"/>
                <w:bottom w:val="nil"/>
                <w:right w:val="nil"/>
                <w:between w:val="nil"/>
              </w:pBdr>
              <w:rPr>
                <w:color w:val="000000"/>
                <w:sz w:val="24"/>
                <w:szCs w:val="24"/>
              </w:rPr>
            </w:pPr>
          </w:p>
        </w:tc>
        <w:tc>
          <w:tcPr>
            <w:tcW w:w="2131" w:type="dxa"/>
            <w:vMerge w:val="restart"/>
            <w:tcBorders>
              <w:top w:val="single" w:sz="4" w:space="0" w:color="000000"/>
              <w:left w:val="single" w:sz="4" w:space="0" w:color="000000"/>
              <w:bottom w:val="single" w:sz="4" w:space="0" w:color="000000"/>
              <w:right w:val="single" w:sz="4" w:space="0" w:color="000000"/>
            </w:tcBorders>
            <w:shd w:val="clear" w:color="auto" w:fill="BDBDBD"/>
          </w:tcPr>
          <w:p w14:paraId="3C7D6417" w14:textId="77777777" w:rsidR="001A6360" w:rsidRDefault="001A6360" w:rsidP="00624653">
            <w:pPr>
              <w:pBdr>
                <w:top w:val="nil"/>
                <w:left w:val="nil"/>
                <w:bottom w:val="nil"/>
                <w:right w:val="nil"/>
                <w:between w:val="nil"/>
              </w:pBdr>
              <w:rPr>
                <w:color w:val="000000"/>
                <w:sz w:val="24"/>
                <w:szCs w:val="24"/>
              </w:rPr>
            </w:pPr>
          </w:p>
        </w:tc>
      </w:tr>
      <w:tr w:rsidR="001A6360" w14:paraId="1CE78AD8" w14:textId="77777777" w:rsidTr="00624653">
        <w:trPr>
          <w:trHeight w:val="333"/>
        </w:trPr>
        <w:tc>
          <w:tcPr>
            <w:tcW w:w="1990" w:type="dxa"/>
            <w:vMerge/>
            <w:tcBorders>
              <w:top w:val="single" w:sz="4" w:space="0" w:color="000000"/>
              <w:left w:val="single" w:sz="4" w:space="0" w:color="000000"/>
              <w:bottom w:val="single" w:sz="4" w:space="0" w:color="000000"/>
              <w:right w:val="single" w:sz="4" w:space="0" w:color="000000"/>
            </w:tcBorders>
            <w:shd w:val="clear" w:color="auto" w:fill="BDBDBD"/>
          </w:tcPr>
          <w:p w14:paraId="06C0A4A9" w14:textId="77777777" w:rsidR="001A6360" w:rsidRDefault="001A6360" w:rsidP="00624653">
            <w:pPr>
              <w:pBdr>
                <w:top w:val="nil"/>
                <w:left w:val="nil"/>
                <w:bottom w:val="nil"/>
                <w:right w:val="nil"/>
                <w:between w:val="nil"/>
              </w:pBdr>
              <w:spacing w:line="276" w:lineRule="auto"/>
              <w:rPr>
                <w:color w:val="000000"/>
                <w:sz w:val="24"/>
                <w:szCs w:val="24"/>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BDBDBD"/>
          </w:tcPr>
          <w:p w14:paraId="2779A5BD" w14:textId="77777777" w:rsidR="001A6360" w:rsidRDefault="001A6360" w:rsidP="00624653">
            <w:pPr>
              <w:pBdr>
                <w:top w:val="nil"/>
                <w:left w:val="nil"/>
                <w:bottom w:val="nil"/>
                <w:right w:val="nil"/>
                <w:between w:val="nil"/>
              </w:pBdr>
              <w:spacing w:line="276" w:lineRule="auto"/>
              <w:rPr>
                <w:color w:val="000000"/>
                <w:sz w:val="24"/>
                <w:szCs w:val="24"/>
              </w:rPr>
            </w:pPr>
          </w:p>
        </w:tc>
        <w:tc>
          <w:tcPr>
            <w:tcW w:w="4819" w:type="dxa"/>
            <w:tcBorders>
              <w:top w:val="single" w:sz="4" w:space="0" w:color="000000"/>
              <w:left w:val="single" w:sz="4" w:space="0" w:color="000000"/>
              <w:bottom w:val="single" w:sz="4" w:space="0" w:color="000000"/>
              <w:right w:val="single" w:sz="4" w:space="0" w:color="000000"/>
            </w:tcBorders>
            <w:shd w:val="clear" w:color="auto" w:fill="BDBDBD"/>
          </w:tcPr>
          <w:p w14:paraId="00D7FBEF" w14:textId="77777777" w:rsidR="001A6360" w:rsidRDefault="001A6360" w:rsidP="00624653">
            <w:pPr>
              <w:pBdr>
                <w:top w:val="nil"/>
                <w:left w:val="nil"/>
                <w:bottom w:val="nil"/>
                <w:right w:val="nil"/>
                <w:between w:val="nil"/>
              </w:pBdr>
              <w:rPr>
                <w:color w:val="000000"/>
                <w:sz w:val="24"/>
                <w:szCs w:val="24"/>
              </w:rPr>
            </w:pPr>
          </w:p>
        </w:tc>
        <w:tc>
          <w:tcPr>
            <w:tcW w:w="3261" w:type="dxa"/>
            <w:vMerge/>
            <w:tcBorders>
              <w:top w:val="single" w:sz="4" w:space="0" w:color="000000"/>
              <w:left w:val="single" w:sz="4" w:space="0" w:color="000000"/>
              <w:bottom w:val="single" w:sz="4" w:space="0" w:color="000000"/>
              <w:right w:val="single" w:sz="4" w:space="0" w:color="000000"/>
            </w:tcBorders>
            <w:shd w:val="clear" w:color="auto" w:fill="BDBDBD"/>
          </w:tcPr>
          <w:p w14:paraId="78E8C31B" w14:textId="77777777" w:rsidR="001A6360" w:rsidRDefault="001A6360" w:rsidP="00624653">
            <w:pPr>
              <w:pBdr>
                <w:top w:val="nil"/>
                <w:left w:val="nil"/>
                <w:bottom w:val="nil"/>
                <w:right w:val="nil"/>
                <w:between w:val="nil"/>
              </w:pBdr>
              <w:spacing w:line="276" w:lineRule="auto"/>
              <w:rPr>
                <w:color w:val="000000"/>
                <w:sz w:val="24"/>
                <w:szCs w:val="24"/>
              </w:rPr>
            </w:pPr>
          </w:p>
        </w:tc>
        <w:tc>
          <w:tcPr>
            <w:tcW w:w="2976" w:type="dxa"/>
            <w:vMerge/>
            <w:tcBorders>
              <w:top w:val="single" w:sz="4" w:space="0" w:color="000000"/>
              <w:left w:val="single" w:sz="4" w:space="0" w:color="000000"/>
              <w:bottom w:val="single" w:sz="4" w:space="0" w:color="000000"/>
              <w:right w:val="single" w:sz="4" w:space="0" w:color="000000"/>
            </w:tcBorders>
            <w:shd w:val="clear" w:color="auto" w:fill="BDBDBD"/>
          </w:tcPr>
          <w:p w14:paraId="1491E75C" w14:textId="77777777" w:rsidR="001A6360" w:rsidRDefault="001A6360" w:rsidP="00624653">
            <w:pPr>
              <w:pBdr>
                <w:top w:val="nil"/>
                <w:left w:val="nil"/>
                <w:bottom w:val="nil"/>
                <w:right w:val="nil"/>
                <w:between w:val="nil"/>
              </w:pBdr>
              <w:spacing w:line="276" w:lineRule="auto"/>
              <w:rPr>
                <w:color w:val="000000"/>
                <w:sz w:val="24"/>
                <w:szCs w:val="24"/>
              </w:rPr>
            </w:pPr>
          </w:p>
        </w:tc>
        <w:tc>
          <w:tcPr>
            <w:tcW w:w="2131" w:type="dxa"/>
            <w:vMerge/>
            <w:tcBorders>
              <w:top w:val="single" w:sz="4" w:space="0" w:color="000000"/>
              <w:left w:val="single" w:sz="4" w:space="0" w:color="000000"/>
              <w:bottom w:val="single" w:sz="4" w:space="0" w:color="000000"/>
              <w:right w:val="single" w:sz="4" w:space="0" w:color="000000"/>
            </w:tcBorders>
            <w:shd w:val="clear" w:color="auto" w:fill="BDBDBD"/>
          </w:tcPr>
          <w:p w14:paraId="3C657FE0" w14:textId="77777777" w:rsidR="001A6360" w:rsidRDefault="001A6360" w:rsidP="00624653">
            <w:pPr>
              <w:pBdr>
                <w:top w:val="nil"/>
                <w:left w:val="nil"/>
                <w:bottom w:val="nil"/>
                <w:right w:val="nil"/>
                <w:between w:val="nil"/>
              </w:pBdr>
              <w:spacing w:line="276" w:lineRule="auto"/>
              <w:rPr>
                <w:color w:val="000000"/>
                <w:sz w:val="24"/>
                <w:szCs w:val="24"/>
              </w:rPr>
            </w:pPr>
          </w:p>
        </w:tc>
      </w:tr>
    </w:tbl>
    <w:p w14:paraId="79C64B78" w14:textId="77777777" w:rsidR="001A6360" w:rsidRDefault="001A6360" w:rsidP="00E00370">
      <w:pPr>
        <w:numPr>
          <w:ilvl w:val="0"/>
          <w:numId w:val="45"/>
        </w:numPr>
        <w:pBdr>
          <w:top w:val="nil"/>
          <w:left w:val="nil"/>
          <w:bottom w:val="nil"/>
          <w:right w:val="nil"/>
          <w:between w:val="nil"/>
        </w:pBdr>
        <w:tabs>
          <w:tab w:val="left" w:pos="461"/>
        </w:tabs>
        <w:spacing w:before="1"/>
        <w:jc w:val="both"/>
        <w:rPr>
          <w:color w:val="000000"/>
          <w:sz w:val="24"/>
          <w:szCs w:val="24"/>
        </w:rPr>
      </w:pPr>
      <w:r>
        <w:rPr>
          <w:color w:val="000009"/>
          <w:sz w:val="24"/>
          <w:szCs w:val="24"/>
        </w:rPr>
        <w:t>Utilizar letra de forma.</w:t>
      </w:r>
    </w:p>
    <w:p w14:paraId="474A33FA" w14:textId="77777777" w:rsidR="001A6360" w:rsidRDefault="001A6360" w:rsidP="00E00370">
      <w:pPr>
        <w:numPr>
          <w:ilvl w:val="0"/>
          <w:numId w:val="45"/>
        </w:numPr>
        <w:pBdr>
          <w:top w:val="nil"/>
          <w:left w:val="nil"/>
          <w:bottom w:val="nil"/>
          <w:right w:val="nil"/>
          <w:between w:val="nil"/>
        </w:pBdr>
        <w:tabs>
          <w:tab w:val="left" w:pos="492"/>
        </w:tabs>
        <w:spacing w:before="1"/>
        <w:ind w:left="122" w:right="416" w:firstLine="0"/>
        <w:jc w:val="both"/>
        <w:rPr>
          <w:color w:val="000000"/>
          <w:sz w:val="24"/>
          <w:szCs w:val="24"/>
        </w:rPr>
      </w:pPr>
      <w:r>
        <w:rPr>
          <w:color w:val="000009"/>
          <w:sz w:val="24"/>
          <w:szCs w:val="24"/>
        </w:rPr>
        <w:t>Este documento não pode conter rasuras, em caso de equívocos favor inutilizar a linha rasurada e iniciar nova inclusão de dados.</w:t>
      </w:r>
    </w:p>
    <w:p w14:paraId="04B8E18E" w14:textId="17AEDFEE" w:rsidR="001A6360" w:rsidRDefault="001A6360" w:rsidP="00E00370">
      <w:pPr>
        <w:numPr>
          <w:ilvl w:val="0"/>
          <w:numId w:val="45"/>
        </w:numPr>
        <w:pBdr>
          <w:top w:val="nil"/>
          <w:left w:val="nil"/>
          <w:bottom w:val="nil"/>
          <w:right w:val="nil"/>
          <w:between w:val="nil"/>
        </w:pBdr>
        <w:tabs>
          <w:tab w:val="left" w:pos="461"/>
        </w:tabs>
        <w:jc w:val="both"/>
        <w:rPr>
          <w:color w:val="000000"/>
          <w:sz w:val="24"/>
          <w:szCs w:val="24"/>
        </w:rPr>
        <w:sectPr w:rsidR="001A6360" w:rsidSect="00624653">
          <w:headerReference w:type="default" r:id="rId28"/>
          <w:footerReference w:type="default" r:id="rId29"/>
          <w:pgSz w:w="16850" w:h="11920" w:orient="landscape"/>
          <w:pgMar w:top="1580" w:right="2400" w:bottom="720" w:left="280" w:header="284" w:footer="0" w:gutter="0"/>
          <w:cols w:space="720"/>
          <w:docGrid w:linePitch="299"/>
        </w:sectPr>
      </w:pPr>
      <w:r>
        <w:rPr>
          <w:color w:val="000009"/>
          <w:sz w:val="24"/>
          <w:szCs w:val="24"/>
        </w:rPr>
        <w:t>Em caso de maiores analfabetos coletar a digital no campo assinatura</w:t>
      </w:r>
    </w:p>
    <w:p w14:paraId="43B1AEFF" w14:textId="77777777" w:rsidR="003F0180" w:rsidRPr="002F5ECB" w:rsidRDefault="003F0180" w:rsidP="003F0180">
      <w:pPr>
        <w:rPr>
          <w:color w:val="000000"/>
          <w:sz w:val="24"/>
          <w:szCs w:val="24"/>
          <w:lang w:val="pt-BR"/>
        </w:rPr>
        <w:sectPr w:rsidR="003F0180" w:rsidRPr="002F5ECB" w:rsidSect="00624653">
          <w:headerReference w:type="default" r:id="rId30"/>
          <w:footerReference w:type="default" r:id="rId31"/>
          <w:pgSz w:w="11920" w:h="16850"/>
          <w:pgMar w:top="2400" w:right="720" w:bottom="280" w:left="1580" w:header="284" w:footer="0" w:gutter="0"/>
          <w:cols w:space="720"/>
          <w:docGrid w:linePitch="299"/>
        </w:sectPr>
      </w:pPr>
    </w:p>
    <w:p w14:paraId="35E9D4AB" w14:textId="77777777" w:rsidR="00624653" w:rsidRPr="00D925A0" w:rsidRDefault="00624653">
      <w:pPr>
        <w:rPr>
          <w:lang w:val="pt-BR"/>
        </w:rPr>
      </w:pPr>
    </w:p>
    <w:sectPr w:rsidR="00624653" w:rsidRPr="00D925A0" w:rsidSect="00624653">
      <w:headerReference w:type="default" r:id="rId32"/>
      <w:footerReference w:type="default" r:id="rId33"/>
      <w:pgSz w:w="11920" w:h="16850"/>
      <w:pgMar w:top="2400" w:right="720" w:bottom="280" w:left="1580" w:header="284"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DCFCEB" w14:textId="77777777" w:rsidR="00CF7488" w:rsidRDefault="00CF7488">
      <w:r>
        <w:separator/>
      </w:r>
    </w:p>
  </w:endnote>
  <w:endnote w:type="continuationSeparator" w:id="0">
    <w:p w14:paraId="69AB1FCF" w14:textId="77777777" w:rsidR="00CF7488" w:rsidRDefault="00CF7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ohit Devanagari">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6942189"/>
      <w:docPartObj>
        <w:docPartGallery w:val="Page Numbers (Bottom of Page)"/>
        <w:docPartUnique/>
      </w:docPartObj>
    </w:sdtPr>
    <w:sdtEndPr/>
    <w:sdtContent>
      <w:p w14:paraId="2558C3F5" w14:textId="77777777" w:rsidR="00A71634" w:rsidRDefault="00A71634">
        <w:pPr>
          <w:pStyle w:val="Rodap"/>
          <w:jc w:val="right"/>
        </w:pPr>
        <w:r>
          <w:fldChar w:fldCharType="begin"/>
        </w:r>
        <w:r>
          <w:instrText>PAGE   \* MERGEFORMAT</w:instrText>
        </w:r>
        <w:r>
          <w:fldChar w:fldCharType="separate"/>
        </w:r>
        <w:r w:rsidR="00CA59DD" w:rsidRPr="00CA59DD">
          <w:rPr>
            <w:noProof/>
            <w:lang w:val="pt-BR"/>
          </w:rPr>
          <w:t>13</w:t>
        </w:r>
        <w:r>
          <w:fldChar w:fldCharType="end"/>
        </w:r>
      </w:p>
    </w:sdtContent>
  </w:sdt>
  <w:p w14:paraId="59624EF7" w14:textId="77777777" w:rsidR="00A71634" w:rsidRDefault="00A71634">
    <w:pPr>
      <w:pBdr>
        <w:top w:val="nil"/>
        <w:left w:val="nil"/>
        <w:bottom w:val="nil"/>
        <w:right w:val="nil"/>
        <w:between w:val="nil"/>
      </w:pBdr>
      <w:spacing w:line="14" w:lineRule="auto"/>
      <w:jc w:val="right"/>
      <w:rPr>
        <w:color w:val="000000"/>
        <w:sz w:val="20"/>
        <w:szCs w:val="20"/>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7713666"/>
      <w:docPartObj>
        <w:docPartGallery w:val="Page Numbers (Bottom of Page)"/>
        <w:docPartUnique/>
      </w:docPartObj>
    </w:sdtPr>
    <w:sdtEndPr/>
    <w:sdtContent>
      <w:p w14:paraId="74E07EF7"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123</w:t>
        </w:r>
        <w:r>
          <w:fldChar w:fldCharType="end"/>
        </w:r>
      </w:p>
    </w:sdtContent>
  </w:sdt>
  <w:p w14:paraId="6373B673"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9263508"/>
      <w:docPartObj>
        <w:docPartGallery w:val="Page Numbers (Bottom of Page)"/>
        <w:docPartUnique/>
      </w:docPartObj>
    </w:sdtPr>
    <w:sdtEndPr/>
    <w:sdtContent>
      <w:p w14:paraId="4D6CE815" w14:textId="77777777" w:rsidR="00A71634" w:rsidRDefault="00A71634">
        <w:pPr>
          <w:pStyle w:val="Rodap"/>
          <w:jc w:val="right"/>
        </w:pPr>
        <w:r>
          <w:fldChar w:fldCharType="begin"/>
        </w:r>
        <w:r>
          <w:instrText>PAGE   \* MERGEFORMAT</w:instrText>
        </w:r>
        <w:r>
          <w:fldChar w:fldCharType="separate"/>
        </w:r>
        <w:r w:rsidR="00CA59DD" w:rsidRPr="00CA59DD">
          <w:rPr>
            <w:noProof/>
            <w:lang w:val="pt-BR"/>
          </w:rPr>
          <w:t>125</w:t>
        </w:r>
        <w:r>
          <w:fldChar w:fldCharType="end"/>
        </w:r>
      </w:p>
    </w:sdtContent>
  </w:sdt>
  <w:p w14:paraId="66104EF5"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3388523"/>
      <w:docPartObj>
        <w:docPartGallery w:val="Page Numbers (Bottom of Page)"/>
        <w:docPartUnique/>
      </w:docPartObj>
    </w:sdtPr>
    <w:sdtEndPr/>
    <w:sdtContent>
      <w:p w14:paraId="02341092"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126</w:t>
        </w:r>
        <w:r>
          <w:fldChar w:fldCharType="end"/>
        </w:r>
      </w:p>
    </w:sdtContent>
  </w:sdt>
  <w:p w14:paraId="226C61BF"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13431686"/>
      <w:docPartObj>
        <w:docPartGallery w:val="Page Numbers (Bottom of Page)"/>
        <w:docPartUnique/>
      </w:docPartObj>
    </w:sdtPr>
    <w:sdtEndPr/>
    <w:sdtContent>
      <w:p w14:paraId="52F5563E"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127</w:t>
        </w:r>
        <w:r>
          <w:fldChar w:fldCharType="end"/>
        </w:r>
      </w:p>
    </w:sdtContent>
  </w:sdt>
  <w:p w14:paraId="28FA75EC"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8930349"/>
      <w:docPartObj>
        <w:docPartGallery w:val="Page Numbers (Bottom of Page)"/>
        <w:docPartUnique/>
      </w:docPartObj>
    </w:sdtPr>
    <w:sdtEndPr/>
    <w:sdtContent>
      <w:p w14:paraId="3FDBAF89" w14:textId="77777777" w:rsidR="00A71634" w:rsidRDefault="00A71634">
        <w:pPr>
          <w:pStyle w:val="Rodap"/>
          <w:jc w:val="right"/>
        </w:pPr>
        <w:r>
          <w:fldChar w:fldCharType="begin"/>
        </w:r>
        <w:r>
          <w:instrText>PAGE   \* MERGEFORMAT</w:instrText>
        </w:r>
        <w:r>
          <w:fldChar w:fldCharType="separate"/>
        </w:r>
        <w:r w:rsidR="00CA59DD" w:rsidRPr="00CA59DD">
          <w:rPr>
            <w:noProof/>
            <w:lang w:val="pt-BR"/>
          </w:rPr>
          <w:t>20</w:t>
        </w:r>
        <w:r>
          <w:fldChar w:fldCharType="end"/>
        </w:r>
      </w:p>
    </w:sdtContent>
  </w:sdt>
  <w:p w14:paraId="69E9F308" w14:textId="77777777" w:rsidR="00A71634" w:rsidRDefault="00A71634">
    <w:pPr>
      <w:pBdr>
        <w:top w:val="nil"/>
        <w:left w:val="nil"/>
        <w:bottom w:val="nil"/>
        <w:right w:val="nil"/>
        <w:between w:val="nil"/>
      </w:pBdr>
      <w:spacing w:line="14" w:lineRule="auto"/>
      <w:jc w:val="right"/>
      <w:rPr>
        <w:color w:val="00000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31E244" w14:textId="77777777" w:rsidR="00574972" w:rsidRDefault="00574972">
    <w:pPr>
      <w:pBdr>
        <w:top w:val="nil"/>
        <w:left w:val="nil"/>
        <w:bottom w:val="nil"/>
        <w:right w:val="nil"/>
        <w:between w:val="nil"/>
      </w:pBdr>
      <w:spacing w:line="14" w:lineRule="auto"/>
      <w:rPr>
        <w:color w:val="000000"/>
        <w:sz w:val="16"/>
        <w:szCs w:val="16"/>
      </w:rPr>
    </w:pPr>
    <w:r>
      <w:rPr>
        <w:noProof/>
        <w:lang w:val="pt-BR"/>
      </w:rPr>
      <mc:AlternateContent>
        <mc:Choice Requires="wps">
          <w:drawing>
            <wp:anchor distT="0" distB="0" distL="0" distR="0" simplePos="0" relativeHeight="251671552" behindDoc="1" locked="0" layoutInCell="1" hidden="0" allowOverlap="1" wp14:anchorId="157B3B74" wp14:editId="33A48538">
              <wp:simplePos x="0" y="0"/>
              <wp:positionH relativeFrom="column">
                <wp:posOffset>5930900</wp:posOffset>
              </wp:positionH>
              <wp:positionV relativeFrom="paragraph">
                <wp:posOffset>0</wp:posOffset>
              </wp:positionV>
              <wp:extent cx="226060" cy="190500"/>
              <wp:effectExtent l="0" t="0" r="0" b="0"/>
              <wp:wrapNone/>
              <wp:docPr id="125" name="Retângulo 125"/>
              <wp:cNvGraphicFramePr/>
              <a:graphic xmlns:a="http://schemas.openxmlformats.org/drawingml/2006/main">
                <a:graphicData uri="http://schemas.microsoft.com/office/word/2010/wordprocessingShape">
                  <wps:wsp>
                    <wps:cNvSpPr/>
                    <wps:spPr>
                      <a:xfrm>
                        <a:off x="5237733" y="3689513"/>
                        <a:ext cx="216535" cy="180975"/>
                      </a:xfrm>
                      <a:prstGeom prst="rect">
                        <a:avLst/>
                      </a:prstGeom>
                      <a:noFill/>
                      <a:ln>
                        <a:noFill/>
                      </a:ln>
                    </wps:spPr>
                    <wps:txbx>
                      <w:txbxContent>
                        <w:p w14:paraId="6F329CEC" w14:textId="77777777" w:rsidR="00574972" w:rsidRDefault="00574972">
                          <w:pPr>
                            <w:spacing w:before="11"/>
                            <w:ind w:left="60" w:firstLine="120"/>
                            <w:textDirection w:val="btLr"/>
                          </w:pPr>
                          <w:r>
                            <w:rPr>
                              <w:color w:val="000000"/>
                            </w:rPr>
                            <w:t xml:space="preserve"> </w:t>
                          </w:r>
                          <w:r>
                            <w:rPr>
                              <w:color w:val="000000"/>
                            </w:rPr>
                            <w:t>PAGE 21</w:t>
                          </w:r>
                        </w:p>
                      </w:txbxContent>
                    </wps:txbx>
                    <wps:bodyPr spcFirstLastPara="1" wrap="square" lIns="0" tIns="0" rIns="0" bIns="0" anchor="t" anchorCtr="0">
                      <a:noAutofit/>
                    </wps:bodyPr>
                  </wps:wsp>
                </a:graphicData>
              </a:graphic>
            </wp:anchor>
          </w:drawing>
        </mc:Choice>
        <mc:Fallback>
          <w:pict>
            <v:rect w14:anchorId="157B3B74" id="Retângulo 125" o:spid="_x0000_s1030" style="position:absolute;margin-left:467pt;margin-top:0;width:17.8pt;height:15pt;z-index:-25164492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" filled="f" stroked="f">
              <v:textbox inset="0,0,0,0">
                <w:txbxContent>
                  <w:p w14:paraId="6F329CEC" w14:textId="77777777" w:rsidR="00574972" w:rsidRDefault="00574972">
                    <w:pPr>
                      <w:spacing w:before="11"/>
                      <w:ind w:left="60" w:firstLine="120"/>
                      <w:textDirection w:val="btLr"/>
                    </w:pPr>
                    <w:r>
                      <w:rPr>
                        <w:color w:val="000000"/>
                      </w:rPr>
                      <w:t xml:space="preserve"> </w:t>
                    </w:r>
                    <w:r>
                      <w:rPr>
                        <w:color w:val="000000"/>
                      </w:rPr>
                      <w:t>PAGE 21</w:t>
                    </w:r>
                  </w:p>
                </w:txbxContent>
              </v:textbox>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2E28F" w14:textId="77777777" w:rsidR="00E42694" w:rsidRDefault="00E42694">
    <w:pPr>
      <w:pBdr>
        <w:top w:val="nil"/>
        <w:left w:val="nil"/>
        <w:bottom w:val="nil"/>
        <w:right w:val="nil"/>
        <w:between w:val="nil"/>
      </w:pBdr>
      <w:spacing w:line="14" w:lineRule="auto"/>
      <w:rPr>
        <w:color w:val="000000"/>
        <w:sz w:val="20"/>
        <w:szCs w:val="20"/>
      </w:rPr>
    </w:pPr>
    <w:r>
      <w:rPr>
        <w:noProof/>
        <w:lang w:val="pt-BR"/>
      </w:rPr>
      <mc:AlternateContent>
        <mc:Choice Requires="wps">
          <w:drawing>
            <wp:anchor distT="0" distB="0" distL="0" distR="0" simplePos="0" relativeHeight="251674624" behindDoc="1" locked="0" layoutInCell="1" hidden="0" allowOverlap="1" wp14:anchorId="2544E1E9" wp14:editId="5E9B7AD0">
              <wp:simplePos x="0" y="0"/>
              <wp:positionH relativeFrom="column">
                <wp:posOffset>5930900</wp:posOffset>
              </wp:positionH>
              <wp:positionV relativeFrom="paragraph">
                <wp:posOffset>0</wp:posOffset>
              </wp:positionV>
              <wp:extent cx="226060" cy="190500"/>
              <wp:effectExtent l="0" t="0" r="0" b="0"/>
              <wp:wrapNone/>
              <wp:docPr id="119" name="Retângulo 119"/>
              <wp:cNvGraphicFramePr/>
              <a:graphic xmlns:a="http://schemas.openxmlformats.org/drawingml/2006/main">
                <a:graphicData uri="http://schemas.microsoft.com/office/word/2010/wordprocessingShape">
                  <wps:wsp>
                    <wps:cNvSpPr/>
                    <wps:spPr>
                      <a:xfrm>
                        <a:off x="5237733" y="3689513"/>
                        <a:ext cx="216535" cy="180975"/>
                      </a:xfrm>
                      <a:prstGeom prst="rect">
                        <a:avLst/>
                      </a:prstGeom>
                      <a:noFill/>
                      <a:ln>
                        <a:noFill/>
                      </a:ln>
                    </wps:spPr>
                    <wps:txbx>
                      <w:txbxContent>
                        <w:p w14:paraId="1D683AAE" w14:textId="77777777" w:rsidR="00E42694" w:rsidRDefault="00E42694">
                          <w:pPr>
                            <w:spacing w:before="11"/>
                            <w:ind w:left="60" w:firstLine="120"/>
                            <w:textDirection w:val="btLr"/>
                          </w:pPr>
                          <w:r>
                            <w:rPr>
                              <w:color w:val="000000"/>
                            </w:rPr>
                            <w:t xml:space="preserve"> </w:t>
                          </w:r>
                          <w:r>
                            <w:rPr>
                              <w:color w:val="000000"/>
                            </w:rPr>
                            <w:t>PAGE 55</w:t>
                          </w:r>
                        </w:p>
                      </w:txbxContent>
                    </wps:txbx>
                    <wps:bodyPr spcFirstLastPara="1" wrap="square" lIns="0" tIns="0" rIns="0" bIns="0" anchor="t" anchorCtr="0">
                      <a:noAutofit/>
                    </wps:bodyPr>
                  </wps:wsp>
                </a:graphicData>
              </a:graphic>
            </wp:anchor>
          </w:drawing>
        </mc:Choice>
        <mc:Fallback>
          <w:pict>
            <v:rect w14:anchorId="2544E1E9" id="Retângulo 119" o:spid="_x0000_s1031" style="position:absolute;margin-left:467pt;margin-top:0;width:17.8pt;height:15pt;z-index:-25164185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" filled="f" stroked="f">
              <v:textbox inset="0,0,0,0">
                <w:txbxContent>
                  <w:p w14:paraId="1D683AAE" w14:textId="77777777" w:rsidR="00E42694" w:rsidRDefault="00E42694">
                    <w:pPr>
                      <w:spacing w:before="11"/>
                      <w:ind w:left="60" w:firstLine="120"/>
                      <w:textDirection w:val="btLr"/>
                    </w:pPr>
                    <w:r>
                      <w:rPr>
                        <w:color w:val="000000"/>
                      </w:rPr>
                      <w:t xml:space="preserve"> </w:t>
                    </w:r>
                    <w:r>
                      <w:rPr>
                        <w:color w:val="000000"/>
                      </w:rPr>
                      <w:t>PAGE 55</w:t>
                    </w:r>
                  </w:p>
                </w:txbxContent>
              </v:textbox>
            </v:rect>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5035284"/>
      <w:docPartObj>
        <w:docPartGallery w:val="Page Numbers (Bottom of Page)"/>
        <w:docPartUnique/>
      </w:docPartObj>
    </w:sdtPr>
    <w:sdtEndPr/>
    <w:sdtContent>
      <w:p w14:paraId="300E1B4F" w14:textId="77777777" w:rsidR="00A71634" w:rsidRDefault="00A71634">
        <w:pPr>
          <w:pStyle w:val="Rodap"/>
          <w:jc w:val="right"/>
        </w:pPr>
        <w:r>
          <w:fldChar w:fldCharType="begin"/>
        </w:r>
        <w:r>
          <w:instrText>PAGE   \* MERGEFORMAT</w:instrText>
        </w:r>
        <w:r>
          <w:fldChar w:fldCharType="separate"/>
        </w:r>
        <w:r w:rsidR="00CA59DD" w:rsidRPr="00CA59DD">
          <w:rPr>
            <w:noProof/>
            <w:lang w:val="pt-BR"/>
          </w:rPr>
          <w:t>22</w:t>
        </w:r>
        <w:r>
          <w:fldChar w:fldCharType="end"/>
        </w:r>
      </w:p>
    </w:sdtContent>
  </w:sdt>
  <w:p w14:paraId="283A7C65" w14:textId="77777777" w:rsidR="00A71634" w:rsidRDefault="00A71634">
    <w:pPr>
      <w:pBdr>
        <w:top w:val="nil"/>
        <w:left w:val="nil"/>
        <w:bottom w:val="nil"/>
        <w:right w:val="nil"/>
        <w:between w:val="nil"/>
      </w:pBdr>
      <w:spacing w:line="14" w:lineRule="auto"/>
      <w:jc w:val="right"/>
      <w:rPr>
        <w:color w:val="000000"/>
        <w:sz w:val="19"/>
        <w:szCs w:val="19"/>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7678229"/>
      <w:docPartObj>
        <w:docPartGallery w:val="Page Numbers (Bottom of Page)"/>
        <w:docPartUnique/>
      </w:docPartObj>
    </w:sdtPr>
    <w:sdtEndPr/>
    <w:sdtContent>
      <w:p w14:paraId="11439EDE" w14:textId="77777777" w:rsidR="00A71634" w:rsidRDefault="00A71634">
        <w:pPr>
          <w:pStyle w:val="Rodap"/>
          <w:jc w:val="right"/>
        </w:pPr>
        <w:r>
          <w:fldChar w:fldCharType="begin"/>
        </w:r>
        <w:r>
          <w:instrText>PAGE   \* MERGEFORMAT</w:instrText>
        </w:r>
        <w:r>
          <w:fldChar w:fldCharType="separate"/>
        </w:r>
        <w:r w:rsidR="00CA59DD" w:rsidRPr="00CA59DD">
          <w:rPr>
            <w:noProof/>
            <w:lang w:val="pt-BR"/>
          </w:rPr>
          <w:t>101</w:t>
        </w:r>
        <w:r>
          <w:fldChar w:fldCharType="end"/>
        </w:r>
      </w:p>
    </w:sdtContent>
  </w:sdt>
  <w:p w14:paraId="6A3265B1"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1943801"/>
      <w:docPartObj>
        <w:docPartGallery w:val="Page Numbers (Bottom of Page)"/>
        <w:docPartUnique/>
      </w:docPartObj>
    </w:sdtPr>
    <w:sdtEndPr/>
    <w:sdtContent>
      <w:p w14:paraId="08C6FF18"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104</w:t>
        </w:r>
        <w:r>
          <w:fldChar w:fldCharType="end"/>
        </w:r>
      </w:p>
    </w:sdtContent>
  </w:sdt>
  <w:p w14:paraId="5534FE2E"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4460025"/>
      <w:docPartObj>
        <w:docPartGallery w:val="Page Numbers (Bottom of Page)"/>
        <w:docPartUnique/>
      </w:docPartObj>
    </w:sdtPr>
    <w:sdtEndPr/>
    <w:sdtContent>
      <w:p w14:paraId="59B3D630"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105</w:t>
        </w:r>
        <w:r>
          <w:fldChar w:fldCharType="end"/>
        </w:r>
      </w:p>
    </w:sdtContent>
  </w:sdt>
  <w:p w14:paraId="632CCD78" w14:textId="77777777" w:rsidR="00A71634" w:rsidRDefault="00A71634">
    <w:pPr>
      <w:pBdr>
        <w:top w:val="nil"/>
        <w:left w:val="nil"/>
        <w:bottom w:val="nil"/>
        <w:right w:val="nil"/>
        <w:between w:val="nil"/>
      </w:pBdr>
      <w:spacing w:line="14" w:lineRule="auto"/>
      <w:jc w:val="right"/>
      <w:rPr>
        <w:color w:val="000000"/>
        <w:sz w:val="2"/>
        <w:szCs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60557155"/>
      <w:docPartObj>
        <w:docPartGallery w:val="Page Numbers (Bottom of Page)"/>
        <w:docPartUnique/>
      </w:docPartObj>
    </w:sdtPr>
    <w:sdtEndPr/>
    <w:sdtContent>
      <w:p w14:paraId="046F4F55" w14:textId="77777777" w:rsidR="00A71634" w:rsidRDefault="00A71634">
        <w:pPr>
          <w:pStyle w:val="Rodap"/>
          <w:jc w:val="right"/>
        </w:pPr>
        <w:r>
          <w:fldChar w:fldCharType="begin"/>
        </w:r>
        <w:r>
          <w:instrText>PAGE   \* MERGEFORMAT</w:instrText>
        </w:r>
        <w:r>
          <w:fldChar w:fldCharType="separate"/>
        </w:r>
        <w:r w:rsidR="00137FED" w:rsidRPr="00137FED">
          <w:rPr>
            <w:noProof/>
            <w:lang w:val="pt-BR"/>
          </w:rPr>
          <w:t>106</w:t>
        </w:r>
        <w:r>
          <w:fldChar w:fldCharType="end"/>
        </w:r>
      </w:p>
    </w:sdtContent>
  </w:sdt>
  <w:p w14:paraId="3D43127F" w14:textId="77777777" w:rsidR="00A71634" w:rsidRDefault="00A71634">
    <w:pPr>
      <w:pBdr>
        <w:top w:val="nil"/>
        <w:left w:val="nil"/>
        <w:bottom w:val="nil"/>
        <w:right w:val="nil"/>
        <w:between w:val="nil"/>
      </w:pBdr>
      <w:spacing w:line="14" w:lineRule="auto"/>
      <w:jc w:val="right"/>
      <w:rPr>
        <w:color w:val="000000"/>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B8EE46" w14:textId="77777777" w:rsidR="00CF7488" w:rsidRDefault="00CF7488">
      <w:r>
        <w:separator/>
      </w:r>
    </w:p>
  </w:footnote>
  <w:footnote w:type="continuationSeparator" w:id="0">
    <w:p w14:paraId="3FC93D36" w14:textId="77777777" w:rsidR="00CF7488" w:rsidRDefault="00CF74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B7B40"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2096" behindDoc="1" locked="0" layoutInCell="1" hidden="0" allowOverlap="1" wp14:anchorId="189C8F3F" wp14:editId="49301963">
              <wp:simplePos x="0" y="0"/>
              <wp:positionH relativeFrom="page">
                <wp:posOffset>1569720</wp:posOffset>
              </wp:positionH>
              <wp:positionV relativeFrom="page">
                <wp:posOffset>60960</wp:posOffset>
              </wp:positionV>
              <wp:extent cx="4414520" cy="977265"/>
              <wp:effectExtent l="0" t="0" r="0" b="0"/>
              <wp:wrapNone/>
              <wp:docPr id="211" name="Retângulo 211"/>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51E0E325" w14:textId="77777777" w:rsidR="00A71634" w:rsidRDefault="00A71634">
                          <w:pPr>
                            <w:pStyle w:val="Contedodoquadro"/>
                            <w:spacing w:before="46"/>
                            <w:ind w:left="586" w:right="5"/>
                            <w:jc w:val="center"/>
                            <w:rPr>
                              <w:b/>
                              <w:sz w:val="24"/>
                            </w:rPr>
                          </w:pPr>
                          <w:r w:rsidRPr="00BF6529">
                            <w:rPr>
                              <w:noProof/>
                              <w:lang w:val="pt-BR"/>
                            </w:rPr>
                            <w:drawing>
                              <wp:inline distT="0" distB="0" distL="0" distR="0" wp14:anchorId="6A0050EB" wp14:editId="292D3EA9">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189C8F3F" id="Retângulo 211" o:spid="_x0000_s1028" style="position:absolute;margin-left:123.6pt;margin-top:4.8pt;width:347.6pt;height:76.95pt;z-index:-25166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" filled="f" stroked="f">
              <v:textbox inset="0,0,0,0">
                <w:txbxContent>
                  <w:p w14:paraId="51E0E325" w14:textId="77777777" w:rsidR="00A71634" w:rsidRDefault="00A71634">
                    <w:pPr>
                      <w:pStyle w:val="Contedodoquadro"/>
                      <w:spacing w:before="46"/>
                      <w:ind w:left="586" w:right="5"/>
                      <w:jc w:val="center"/>
                      <w:rPr>
                        <w:b/>
                        <w:sz w:val="24"/>
                      </w:rPr>
                    </w:pPr>
                    <w:r w:rsidRPr="00BF6529">
                      <w:rPr>
                        <w:noProof/>
                        <w:lang w:val="pt-BR"/>
                      </w:rPr>
                      <w:drawing>
                        <wp:inline distT="0" distB="0" distL="0" distR="0" wp14:anchorId="6A0050EB" wp14:editId="292D3EA9">
                          <wp:extent cx="4414520" cy="788670"/>
                          <wp:effectExtent l="0" t="0" r="5080" b="0"/>
                          <wp:docPr id="135" name="Imagem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76CED"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63360" behindDoc="1" locked="0" layoutInCell="1" hidden="0" allowOverlap="1" wp14:anchorId="49F81F95" wp14:editId="4EE078AF">
          <wp:simplePos x="0" y="0"/>
          <wp:positionH relativeFrom="page">
            <wp:posOffset>1292225</wp:posOffset>
          </wp:positionH>
          <wp:positionV relativeFrom="page">
            <wp:posOffset>180340</wp:posOffset>
          </wp:positionV>
          <wp:extent cx="5499100" cy="1011555"/>
          <wp:effectExtent l="0" t="0" r="0" b="0"/>
          <wp:wrapNone/>
          <wp:docPr id="241"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A3E0D3"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8480" behindDoc="1" locked="0" layoutInCell="1" hidden="0" allowOverlap="1" wp14:anchorId="1482BE73" wp14:editId="76D0F254">
              <wp:simplePos x="0" y="0"/>
              <wp:positionH relativeFrom="margin">
                <wp:align>center</wp:align>
              </wp:positionH>
              <wp:positionV relativeFrom="topMargin">
                <wp:align>bottom</wp:align>
              </wp:positionV>
              <wp:extent cx="831215" cy="204470"/>
              <wp:effectExtent l="0" t="0" r="6985" b="5080"/>
              <wp:wrapNone/>
              <wp:docPr id="7" name="Retângulo 7"/>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7DE774AC" w14:textId="77777777" w:rsidR="00A71634" w:rsidRDefault="00A71634">
                          <w:pPr>
                            <w:spacing w:before="10"/>
                            <w:ind w:left="20"/>
                            <w:textDirection w:val="btLr"/>
                          </w:pPr>
                        </w:p>
                      </w:txbxContent>
                    </wps:txbx>
                    <wps:bodyPr spcFirstLastPara="1" wrap="square" lIns="0" tIns="0" rIns="0" bIns="0" anchor="t" anchorCtr="0">
                      <a:noAutofit/>
                    </wps:bodyPr>
                  </wps:wsp>
                </a:graphicData>
              </a:graphic>
            </wp:anchor>
          </w:drawing>
        </mc:Choice>
        <mc:Fallback>
          <w:pict>
            <v:rect w14:anchorId="1482BE73" id="Retângulo 7" o:spid="_x0000_s1036" style="position:absolute;margin-left:0;margin-top:0;width:65.45pt;height:16.1pt;z-index:-251648000;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" filled="f" stroked="f">
              <v:textbox inset="0,0,0,0">
                <w:txbxContent>
                  <w:p w14:paraId="7DE774AC" w14:textId="77777777" w:rsidR="00A71634" w:rsidRDefault="00A71634">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69504" behindDoc="1" locked="0" layoutInCell="1" hidden="0" allowOverlap="1" wp14:anchorId="48ED7554" wp14:editId="58BAF83F">
          <wp:simplePos x="0" y="0"/>
          <wp:positionH relativeFrom="page">
            <wp:posOffset>1292225</wp:posOffset>
          </wp:positionH>
          <wp:positionV relativeFrom="page">
            <wp:posOffset>180340</wp:posOffset>
          </wp:positionV>
          <wp:extent cx="5499100" cy="1011555"/>
          <wp:effectExtent l="0" t="0" r="0" b="0"/>
          <wp:wrapNone/>
          <wp:docPr id="235"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99F29"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4384" behindDoc="1" locked="0" layoutInCell="1" hidden="0" allowOverlap="1" wp14:anchorId="17D275D6" wp14:editId="7FFF4A43">
              <wp:simplePos x="0" y="0"/>
              <wp:positionH relativeFrom="margin">
                <wp:align>center</wp:align>
              </wp:positionH>
              <wp:positionV relativeFrom="topMargin">
                <wp:align>bottom</wp:align>
              </wp:positionV>
              <wp:extent cx="831215" cy="204470"/>
              <wp:effectExtent l="0" t="0" r="6985" b="5080"/>
              <wp:wrapNone/>
              <wp:docPr id="223" name="Retângulo 223"/>
              <wp:cNvGraphicFramePr/>
              <a:graphic xmlns:a="http://schemas.openxmlformats.org/drawingml/2006/main">
                <a:graphicData uri="http://schemas.microsoft.com/office/word/2010/wordprocessingShape">
                  <wps:wsp>
                    <wps:cNvSpPr/>
                    <wps:spPr>
                      <a:xfrm>
                        <a:off x="0" y="0"/>
                        <a:ext cx="831215" cy="204470"/>
                      </a:xfrm>
                      <a:prstGeom prst="rect">
                        <a:avLst/>
                      </a:prstGeom>
                      <a:noFill/>
                      <a:ln>
                        <a:noFill/>
                      </a:ln>
                    </wps:spPr>
                    <wps:txbx>
                      <w:txbxContent>
                        <w:p w14:paraId="00D135C2" w14:textId="77777777" w:rsidR="00A71634" w:rsidRDefault="00A71634">
                          <w:pPr>
                            <w:spacing w:before="10"/>
                            <w:ind w:left="20"/>
                            <w:textDirection w:val="btLr"/>
                          </w:pPr>
                        </w:p>
                      </w:txbxContent>
                    </wps:txbx>
                    <wps:bodyPr spcFirstLastPara="1" wrap="square" lIns="0" tIns="0" rIns="0" bIns="0" anchor="t" anchorCtr="0">
                      <a:noAutofit/>
                    </wps:bodyPr>
                  </wps:wsp>
                </a:graphicData>
              </a:graphic>
            </wp:anchor>
          </w:drawing>
        </mc:Choice>
        <mc:Fallback>
          <w:pict>
            <v:rect w14:anchorId="17D275D6" id="Retângulo 223" o:spid="_x0000_s1037" style="position:absolute;margin-left:0;margin-top:0;width:65.45pt;height:16.1pt;z-index:-251652096;visibility:visible;mso-wrap-style:square;mso-wrap-distance-left:0;mso-wrap-distance-top:0;mso-wrap-distance-right:0;mso-wrap-distance-bottom:0;mso-position-horizontal:center;mso-position-horizontal-relative:margin;mso-position-vertical:bottom;mso-position-vertical-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" filled="f" stroked="f">
              <v:textbox inset="0,0,0,0">
                <w:txbxContent>
                  <w:p w14:paraId="00D135C2" w14:textId="77777777" w:rsidR="00A71634" w:rsidRDefault="00A71634">
                    <w:pPr>
                      <w:spacing w:before="10"/>
                      <w:ind w:left="20"/>
                      <w:textDirection w:val="btLr"/>
                    </w:pPr>
                  </w:p>
                </w:txbxContent>
              </v:textbox>
              <w10:wrap anchorx="margin" anchory="margin"/>
            </v:rect>
          </w:pict>
        </mc:Fallback>
      </mc:AlternateContent>
    </w:r>
    <w:r>
      <w:rPr>
        <w:noProof/>
        <w:color w:val="000000"/>
        <w:sz w:val="20"/>
        <w:szCs w:val="20"/>
        <w:lang w:val="pt-BR"/>
      </w:rPr>
      <w:drawing>
        <wp:anchor distT="0" distB="0" distL="0" distR="0" simplePos="0" relativeHeight="251665408" behindDoc="1" locked="0" layoutInCell="1" hidden="0" allowOverlap="1" wp14:anchorId="7FD0DD07" wp14:editId="0ABC5CF1">
          <wp:simplePos x="0" y="0"/>
          <wp:positionH relativeFrom="page">
            <wp:posOffset>1292225</wp:posOffset>
          </wp:positionH>
          <wp:positionV relativeFrom="page">
            <wp:posOffset>180340</wp:posOffset>
          </wp:positionV>
          <wp:extent cx="5499100" cy="1011555"/>
          <wp:effectExtent l="0" t="0" r="0" b="0"/>
          <wp:wrapNone/>
          <wp:docPr id="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3B591"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5168" behindDoc="1" locked="0" layoutInCell="1" hidden="0" allowOverlap="1" wp14:anchorId="774645B7" wp14:editId="5DED7836">
              <wp:simplePos x="0" y="0"/>
              <wp:positionH relativeFrom="page">
                <wp:posOffset>3564572</wp:posOffset>
              </wp:positionH>
              <wp:positionV relativeFrom="page">
                <wp:posOffset>1349693</wp:posOffset>
              </wp:positionV>
              <wp:extent cx="831215" cy="204470"/>
              <wp:effectExtent l="0" t="0" r="0" b="0"/>
              <wp:wrapNone/>
              <wp:docPr id="228" name="Retângulo 228"/>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4F5BB7AF"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w:pict>
            <v:rect w14:anchorId="774645B7" id="Retângulo 228" o:spid="_x0000_s1038" style="position:absolute;margin-left:280.65pt;margin-top:106.3pt;width:65.45pt;height:16.1pt;z-index:-25166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" filled="f" stroked="f">
              <v:textbox inset="0,0,0,0">
                <w:txbxContent>
                  <w:p w14:paraId="4F5BB7AF"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57216" behindDoc="1" locked="0" layoutInCell="1" hidden="0" allowOverlap="1" wp14:anchorId="7A299DD5" wp14:editId="2998FC00">
          <wp:simplePos x="0" y="0"/>
          <wp:positionH relativeFrom="page">
            <wp:posOffset>1292225</wp:posOffset>
          </wp:positionH>
          <wp:positionV relativeFrom="page">
            <wp:posOffset>180340</wp:posOffset>
          </wp:positionV>
          <wp:extent cx="5499100" cy="1011555"/>
          <wp:effectExtent l="0" t="0" r="0" b="0"/>
          <wp:wrapNone/>
          <wp:docPr id="23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939C4"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3120" behindDoc="1" locked="0" layoutInCell="1" hidden="0" allowOverlap="1" wp14:anchorId="554AB8F7" wp14:editId="2EA6B8F1">
              <wp:simplePos x="0" y="0"/>
              <wp:positionH relativeFrom="page">
                <wp:posOffset>1569720</wp:posOffset>
              </wp:positionH>
              <wp:positionV relativeFrom="page">
                <wp:posOffset>60960</wp:posOffset>
              </wp:positionV>
              <wp:extent cx="4414520" cy="977265"/>
              <wp:effectExtent l="0" t="0" r="0" b="0"/>
              <wp:wrapNone/>
              <wp:docPr id="214" name="Retângulo 214"/>
              <wp:cNvGraphicFramePr/>
              <a:graphic xmlns:a="http://schemas.openxmlformats.org/drawingml/2006/main">
                <a:graphicData uri="http://schemas.microsoft.com/office/word/2010/wordprocessingShape">
                  <wps:wsp>
                    <wps:cNvSpPr/>
                    <wps:spPr>
                      <a:xfrm>
                        <a:off x="0" y="0"/>
                        <a:ext cx="4413960" cy="976680"/>
                      </a:xfrm>
                      <a:prstGeom prst="rect">
                        <a:avLst/>
                      </a:prstGeom>
                      <a:noFill/>
                      <a:ln>
                        <a:noFill/>
                      </a:ln>
                    </wps:spPr>
                    <wps:style>
                      <a:lnRef idx="0">
                        <a:scrgbClr r="0" g="0" b="0"/>
                      </a:lnRef>
                      <a:fillRef idx="0">
                        <a:scrgbClr r="0" g="0" b="0"/>
                      </a:fillRef>
                      <a:effectRef idx="0">
                        <a:scrgbClr r="0" g="0" b="0"/>
                      </a:effectRef>
                      <a:fontRef idx="minor"/>
                    </wps:style>
                    <wps:txbx>
                      <w:txbxContent>
                        <w:p w14:paraId="59C82982" w14:textId="77777777" w:rsidR="00A71634" w:rsidRDefault="00A71634">
                          <w:pPr>
                            <w:pStyle w:val="Contedodoquadro"/>
                            <w:spacing w:before="46"/>
                            <w:ind w:left="588" w:right="5"/>
                            <w:jc w:val="center"/>
                            <w:rPr>
                              <w:b/>
                              <w:sz w:val="24"/>
                            </w:rPr>
                          </w:pPr>
                          <w:r w:rsidRPr="00BF6529">
                            <w:rPr>
                              <w:noProof/>
                              <w:lang w:val="pt-BR"/>
                            </w:rPr>
                            <w:drawing>
                              <wp:inline distT="0" distB="0" distL="0" distR="0" wp14:anchorId="47C99377" wp14:editId="1B2B0D4E">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wps:txbx>
                    <wps:bodyPr lIns="0" tIns="0" rIns="0" bIns="0">
                      <a:noAutofit/>
                    </wps:bodyPr>
                  </wps:wsp>
                </a:graphicData>
              </a:graphic>
            </wp:anchor>
          </w:drawing>
        </mc:Choice>
        <mc:Fallback>
          <w:pict>
            <v:rect w14:anchorId="554AB8F7" id="Retângulo 214" o:spid="_x0000_s1029" style="position:absolute;margin-left:123.6pt;margin-top:4.8pt;width:347.6pt;height:76.95pt;z-index:-25166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" filled="f" stroked="f">
              <v:textbox inset="0,0,0,0">
                <w:txbxContent>
                  <w:p w14:paraId="59C82982" w14:textId="77777777" w:rsidR="00A71634" w:rsidRDefault="00A71634">
                    <w:pPr>
                      <w:pStyle w:val="Contedodoquadro"/>
                      <w:spacing w:before="46"/>
                      <w:ind w:left="588" w:right="5"/>
                      <w:jc w:val="center"/>
                      <w:rPr>
                        <w:b/>
                        <w:sz w:val="24"/>
                      </w:rPr>
                    </w:pPr>
                    <w:r w:rsidRPr="00BF6529">
                      <w:rPr>
                        <w:noProof/>
                        <w:lang w:val="pt-BR"/>
                      </w:rPr>
                      <w:drawing>
                        <wp:inline distT="0" distB="0" distL="0" distR="0" wp14:anchorId="47C99377" wp14:editId="1B2B0D4E">
                          <wp:extent cx="4414520" cy="788670"/>
                          <wp:effectExtent l="0" t="0" r="5080" b="0"/>
                          <wp:docPr id="142" name="Imagem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
                                  <a:srcRect/>
                                  <a:stretch>
                                    <a:fillRect/>
                                  </a:stretch>
                                </pic:blipFill>
                                <pic:spPr bwMode="auto">
                                  <a:xfrm>
                                    <a:off x="0" y="0"/>
                                    <a:ext cx="4414520" cy="788670"/>
                                  </a:xfrm>
                                  <a:prstGeom prst="rect">
                                    <a:avLst/>
                                  </a:prstGeom>
                                  <a:noFill/>
                                  <a:ln>
                                    <a:noFill/>
                                  </a:ln>
                                </pic:spPr>
                              </pic:pic>
                            </a:graphicData>
                          </a:graphic>
                        </wp:inline>
                      </w:drawing>
                    </w:r>
                  </w:p>
                </w:txbxContent>
              </v:textbox>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73773" w14:textId="77777777" w:rsidR="00574972" w:rsidRDefault="00574972">
    <w:pPr>
      <w:pBdr>
        <w:top w:val="nil"/>
        <w:left w:val="nil"/>
        <w:bottom w:val="nil"/>
        <w:right w:val="nil"/>
        <w:between w:val="nil"/>
      </w:pBdr>
      <w:spacing w:line="14" w:lineRule="auto"/>
      <w:rPr>
        <w:color w:val="000000"/>
        <w:sz w:val="20"/>
        <w:szCs w:val="20"/>
      </w:rPr>
    </w:pPr>
    <w:r>
      <w:rPr>
        <w:noProof/>
        <w:color w:val="000000"/>
        <w:sz w:val="24"/>
        <w:szCs w:val="24"/>
        <w:lang w:val="pt-BR"/>
      </w:rPr>
      <w:drawing>
        <wp:anchor distT="0" distB="0" distL="0" distR="0" simplePos="0" relativeHeight="251672576" behindDoc="1" locked="0" layoutInCell="1" hidden="0" allowOverlap="1" wp14:anchorId="460919C3" wp14:editId="662E3384">
          <wp:simplePos x="0" y="0"/>
          <wp:positionH relativeFrom="page">
            <wp:posOffset>720090</wp:posOffset>
          </wp:positionH>
          <wp:positionV relativeFrom="page">
            <wp:posOffset>74930</wp:posOffset>
          </wp:positionV>
          <wp:extent cx="4062476" cy="701675"/>
          <wp:effectExtent l="0" t="0" r="0" b="0"/>
          <wp:wrapNone/>
          <wp:docPr id="13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4062476" cy="701675"/>
                  </a:xfrm>
                  <a:prstGeom prst="rect">
                    <a:avLst/>
                  </a:prstGeom>
                  <a:ln/>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3331787"/>
      <w:docPartObj>
        <w:docPartGallery w:val="Page Numbers (Top of Page)"/>
        <w:docPartUnique/>
      </w:docPartObj>
    </w:sdtPr>
    <w:sdtEndPr/>
    <w:sdtContent>
      <w:p w14:paraId="0B343380" w14:textId="77777777" w:rsidR="00E42694" w:rsidRDefault="00E42694">
        <w:pPr>
          <w:pStyle w:val="Cabealho"/>
          <w:jc w:val="right"/>
        </w:pPr>
        <w:r>
          <w:rPr>
            <w:noProof/>
            <w:color w:val="000000"/>
            <w:sz w:val="20"/>
            <w:szCs w:val="20"/>
            <w:lang w:val="pt-BR"/>
          </w:rPr>
          <w:drawing>
            <wp:inline distT="0" distB="0" distL="0" distR="0" wp14:anchorId="0610F5BD" wp14:editId="53B015E5">
              <wp:extent cx="4027917" cy="695705"/>
              <wp:effectExtent l="0" t="0" r="0" b="0"/>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
                      <a:srcRect/>
                      <a:stretch>
                        <a:fillRect/>
                      </a:stretch>
                    </pic:blipFill>
                    <pic:spPr>
                      <a:xfrm>
                        <a:off x="0" y="0"/>
                        <a:ext cx="4027917" cy="695705"/>
                      </a:xfrm>
                      <a:prstGeom prst="rect">
                        <a:avLst/>
                      </a:prstGeom>
                      <a:ln/>
                    </pic:spPr>
                  </pic:pic>
                </a:graphicData>
              </a:graphic>
            </wp:inline>
          </w:drawing>
        </w:r>
        <w:r>
          <w:fldChar w:fldCharType="begin"/>
        </w:r>
        <w:r>
          <w:instrText>PAGE   \* MERGEFORMAT</w:instrText>
        </w:r>
        <w:r>
          <w:fldChar w:fldCharType="separate"/>
        </w:r>
        <w:r>
          <w:rPr>
            <w:lang w:val="pt-BR"/>
          </w:rPr>
          <w:t>2</w:t>
        </w:r>
        <w:r>
          <w:fldChar w:fldCharType="end"/>
        </w:r>
      </w:p>
    </w:sdtContent>
  </w:sdt>
  <w:p w14:paraId="6CA85A5D" w14:textId="77777777" w:rsidR="00E42694" w:rsidRDefault="00E42694">
    <w:pPr>
      <w:pBdr>
        <w:top w:val="nil"/>
        <w:left w:val="nil"/>
        <w:bottom w:val="nil"/>
        <w:right w:val="nil"/>
        <w:between w:val="nil"/>
      </w:pBdr>
      <w:spacing w:line="14" w:lineRule="auto"/>
      <w:rPr>
        <w:color w:val="000000"/>
        <w:sz w:val="2"/>
        <w:szCs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A17A8"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51072" behindDoc="1" locked="0" layoutInCell="1" hidden="0" allowOverlap="1" wp14:anchorId="4D11CDE4" wp14:editId="3F148396">
          <wp:simplePos x="0" y="0"/>
          <wp:positionH relativeFrom="page">
            <wp:align>center</wp:align>
          </wp:positionH>
          <wp:positionV relativeFrom="page">
            <wp:posOffset>76200</wp:posOffset>
          </wp:positionV>
          <wp:extent cx="4064400" cy="702000"/>
          <wp:effectExtent l="0" t="0" r="0" b="3175"/>
          <wp:wrapSquare wrapText="bothSides"/>
          <wp:docPr id="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5432D1"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w:drawing>
        <wp:anchor distT="0" distB="0" distL="0" distR="0" simplePos="0" relativeHeight="251666432" behindDoc="1" locked="0" layoutInCell="1" hidden="0" allowOverlap="1" wp14:anchorId="1108F094" wp14:editId="1F022480">
          <wp:simplePos x="0" y="0"/>
          <wp:positionH relativeFrom="page">
            <wp:align>center</wp:align>
          </wp:positionH>
          <wp:positionV relativeFrom="page">
            <wp:posOffset>179705</wp:posOffset>
          </wp:positionV>
          <wp:extent cx="4064400" cy="702000"/>
          <wp:effectExtent l="0" t="0" r="0" b="3175"/>
          <wp:wrapNone/>
          <wp:docPr id="1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4064400" cy="702000"/>
                  </a:xfrm>
                  <a:prstGeom prst="rect">
                    <a:avLst/>
                  </a:prstGeom>
                  <a:ln/>
                </pic:spPr>
              </pic:pic>
            </a:graphicData>
          </a:graphic>
          <wp14:sizeRelH relativeFrom="margin">
            <wp14:pctWidth>0</wp14:pctWidth>
          </wp14:sizeRelH>
          <wp14:sizeRelV relativeFrom="margin">
            <wp14:pctHeight>0</wp14:pctHeight>
          </wp14:sizeRelV>
        </wp:anchor>
      </w:drawing>
    </w:r>
    <w:r>
      <w:rPr>
        <w:noProof/>
        <w:color w:val="000000"/>
        <w:sz w:val="20"/>
        <w:szCs w:val="20"/>
        <w:lang w:val="pt-BR"/>
      </w:rPr>
      <mc:AlternateContent>
        <mc:Choice Requires="wps">
          <w:drawing>
            <wp:anchor distT="0" distB="0" distL="0" distR="0" simplePos="0" relativeHeight="251654144" behindDoc="1" locked="0" layoutInCell="1" hidden="0" allowOverlap="1" wp14:anchorId="303F07F6" wp14:editId="7D212A73">
              <wp:simplePos x="0" y="0"/>
              <wp:positionH relativeFrom="page">
                <wp:posOffset>3525203</wp:posOffset>
              </wp:positionH>
              <wp:positionV relativeFrom="page">
                <wp:posOffset>1346518</wp:posOffset>
              </wp:positionV>
              <wp:extent cx="949960" cy="204470"/>
              <wp:effectExtent l="0" t="0" r="0" b="0"/>
              <wp:wrapNone/>
              <wp:docPr id="220" name="Retângulo 220"/>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200FB65F" w14:textId="77777777" w:rsidR="00A71634" w:rsidRDefault="00A71634" w:rsidP="00624653">
                          <w:pPr>
                            <w:spacing w:before="10"/>
                            <w:textDirection w:val="btLr"/>
                          </w:pPr>
                        </w:p>
                        <w:p w14:paraId="15D42DC3" w14:textId="77777777" w:rsidR="00A71634" w:rsidRDefault="00A71634" w:rsidP="00624653">
                          <w:pPr>
                            <w:spacing w:before="10"/>
                            <w:textDirection w:val="btLr"/>
                          </w:pPr>
                        </w:p>
                        <w:p w14:paraId="07EC3DC0"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w:pict>
            <v:rect w14:anchorId="303F07F6" id="Retângulo 220" o:spid="_x0000_s1032" style="position:absolute;margin-left:277.6pt;margin-top:106.05pt;width:74.8pt;height:16.1pt;z-index:-25166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" filled="f" stroked="f">
              <v:textbox inset="0,0,0,0">
                <w:txbxContent>
                  <w:p w14:paraId="200FB65F" w14:textId="77777777" w:rsidR="00A71634" w:rsidRDefault="00A71634" w:rsidP="00624653">
                    <w:pPr>
                      <w:spacing w:before="10"/>
                      <w:textDirection w:val="btLr"/>
                    </w:pPr>
                  </w:p>
                  <w:p w14:paraId="15D42DC3" w14:textId="77777777" w:rsidR="00A71634" w:rsidRDefault="00A71634" w:rsidP="00624653">
                    <w:pPr>
                      <w:spacing w:before="10"/>
                      <w:textDirection w:val="btLr"/>
                    </w:pPr>
                  </w:p>
                  <w:p w14:paraId="07EC3DC0" w14:textId="77777777" w:rsidR="00A71634" w:rsidRDefault="00A71634" w:rsidP="00624653">
                    <w:pPr>
                      <w:spacing w:before="10"/>
                      <w:textDirection w:val="btLr"/>
                    </w:pPr>
                  </w:p>
                </w:txbxContent>
              </v:textbox>
              <w10:wrap anchorx="page" anchory="page"/>
            </v:rec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5DAF5"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6192" behindDoc="1" locked="0" layoutInCell="1" hidden="0" allowOverlap="1" wp14:anchorId="7C6685EB" wp14:editId="042C8A3A">
              <wp:simplePos x="0" y="0"/>
              <wp:positionH relativeFrom="page">
                <wp:posOffset>3564572</wp:posOffset>
              </wp:positionH>
              <wp:positionV relativeFrom="page">
                <wp:posOffset>1349693</wp:posOffset>
              </wp:positionV>
              <wp:extent cx="831215" cy="204470"/>
              <wp:effectExtent l="0" t="0" r="0" b="0"/>
              <wp:wrapNone/>
              <wp:docPr id="222" name="Retângulo 222"/>
              <wp:cNvGraphicFramePr/>
              <a:graphic xmlns:a="http://schemas.openxmlformats.org/drawingml/2006/main">
                <a:graphicData uri="http://schemas.microsoft.com/office/word/2010/wordprocessingShape">
                  <wps:wsp>
                    <wps:cNvSpPr/>
                    <wps:spPr>
                      <a:xfrm>
                        <a:off x="4935420" y="3682800"/>
                        <a:ext cx="821160" cy="194400"/>
                      </a:xfrm>
                      <a:prstGeom prst="rect">
                        <a:avLst/>
                      </a:prstGeom>
                      <a:noFill/>
                      <a:ln>
                        <a:noFill/>
                      </a:ln>
                    </wps:spPr>
                    <wps:txbx>
                      <w:txbxContent>
                        <w:p w14:paraId="482AFF84"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w:pict>
            <v:rect w14:anchorId="7C6685EB" id="Retângulo 222" o:spid="_x0000_s1033" style="position:absolute;margin-left:280.65pt;margin-top:106.3pt;width:65.45pt;height:16.1pt;z-index:-25166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" filled="f" stroked="f">
              <v:textbox inset="0,0,0,0">
                <w:txbxContent>
                  <w:p w14:paraId="482AFF84"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58240" behindDoc="1" locked="0" layoutInCell="1" hidden="0" allowOverlap="1" wp14:anchorId="3BBF7E4E" wp14:editId="3C5D48C2">
          <wp:simplePos x="0" y="0"/>
          <wp:positionH relativeFrom="page">
            <wp:posOffset>1292225</wp:posOffset>
          </wp:positionH>
          <wp:positionV relativeFrom="page">
            <wp:posOffset>180340</wp:posOffset>
          </wp:positionV>
          <wp:extent cx="5499100" cy="1011555"/>
          <wp:effectExtent l="0" t="0" r="0" b="0"/>
          <wp:wrapNone/>
          <wp:docPr id="253"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4CFF43"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59264" behindDoc="1" locked="0" layoutInCell="1" hidden="0" allowOverlap="1" wp14:anchorId="61BD0CD2" wp14:editId="2CA1C608">
              <wp:simplePos x="0" y="0"/>
              <wp:positionH relativeFrom="page">
                <wp:posOffset>3535363</wp:posOffset>
              </wp:positionH>
              <wp:positionV relativeFrom="page">
                <wp:posOffset>1349693</wp:posOffset>
              </wp:positionV>
              <wp:extent cx="890905" cy="204470"/>
              <wp:effectExtent l="0" t="0" r="0" b="0"/>
              <wp:wrapNone/>
              <wp:docPr id="229" name="Retângulo 229"/>
              <wp:cNvGraphicFramePr/>
              <a:graphic xmlns:a="http://schemas.openxmlformats.org/drawingml/2006/main">
                <a:graphicData uri="http://schemas.microsoft.com/office/word/2010/wordprocessingShape">
                  <wps:wsp>
                    <wps:cNvSpPr/>
                    <wps:spPr>
                      <a:xfrm>
                        <a:off x="4905540" y="3682800"/>
                        <a:ext cx="880920" cy="194400"/>
                      </a:xfrm>
                      <a:prstGeom prst="rect">
                        <a:avLst/>
                      </a:prstGeom>
                      <a:noFill/>
                      <a:ln>
                        <a:noFill/>
                      </a:ln>
                    </wps:spPr>
                    <wps:txbx>
                      <w:txbxContent>
                        <w:p w14:paraId="7547848E"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w:pict>
            <v:rect w14:anchorId="61BD0CD2" id="Retângulo 229" o:spid="_x0000_s1034" style="position:absolute;margin-left:278.4pt;margin-top:106.3pt;width:70.15pt;height:16.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" filled="f" stroked="f">
              <v:textbox inset="0,0,0,0">
                <w:txbxContent>
                  <w:p w14:paraId="7547848E"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60288" behindDoc="1" locked="0" layoutInCell="1" hidden="0" allowOverlap="1" wp14:anchorId="5536F067" wp14:editId="37B194E8">
          <wp:simplePos x="0" y="0"/>
          <wp:positionH relativeFrom="page">
            <wp:posOffset>1292225</wp:posOffset>
          </wp:positionH>
          <wp:positionV relativeFrom="page">
            <wp:posOffset>180340</wp:posOffset>
          </wp:positionV>
          <wp:extent cx="5499100" cy="1011555"/>
          <wp:effectExtent l="0" t="0" r="0" b="0"/>
          <wp:wrapNone/>
          <wp:docPr id="256"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F82A7F" w14:textId="77777777" w:rsidR="00A71634" w:rsidRDefault="00A71634">
    <w:pPr>
      <w:pBdr>
        <w:top w:val="nil"/>
        <w:left w:val="nil"/>
        <w:bottom w:val="nil"/>
        <w:right w:val="nil"/>
        <w:between w:val="nil"/>
      </w:pBdr>
      <w:spacing w:line="14" w:lineRule="auto"/>
      <w:rPr>
        <w:color w:val="000000"/>
        <w:sz w:val="20"/>
        <w:szCs w:val="20"/>
      </w:rPr>
    </w:pPr>
    <w:r>
      <w:rPr>
        <w:noProof/>
        <w:color w:val="000000"/>
        <w:sz w:val="20"/>
        <w:szCs w:val="20"/>
        <w:lang w:val="pt-BR"/>
      </w:rPr>
      <mc:AlternateContent>
        <mc:Choice Requires="wps">
          <w:drawing>
            <wp:anchor distT="0" distB="0" distL="0" distR="0" simplePos="0" relativeHeight="251661312" behindDoc="1" locked="0" layoutInCell="1" hidden="0" allowOverlap="1" wp14:anchorId="32AA5AEE" wp14:editId="4C6F1D59">
              <wp:simplePos x="0" y="0"/>
              <wp:positionH relativeFrom="page">
                <wp:posOffset>3525203</wp:posOffset>
              </wp:positionH>
              <wp:positionV relativeFrom="page">
                <wp:posOffset>1346518</wp:posOffset>
              </wp:positionV>
              <wp:extent cx="949960" cy="204470"/>
              <wp:effectExtent l="0" t="0" r="0" b="0"/>
              <wp:wrapNone/>
              <wp:docPr id="226" name="Retângulo 226"/>
              <wp:cNvGraphicFramePr/>
              <a:graphic xmlns:a="http://schemas.openxmlformats.org/drawingml/2006/main">
                <a:graphicData uri="http://schemas.microsoft.com/office/word/2010/wordprocessingShape">
                  <wps:wsp>
                    <wps:cNvSpPr/>
                    <wps:spPr>
                      <a:xfrm>
                        <a:off x="4876020" y="3682800"/>
                        <a:ext cx="939960" cy="194400"/>
                      </a:xfrm>
                      <a:prstGeom prst="rect">
                        <a:avLst/>
                      </a:prstGeom>
                      <a:noFill/>
                      <a:ln>
                        <a:noFill/>
                      </a:ln>
                    </wps:spPr>
                    <wps:txbx>
                      <w:txbxContent>
                        <w:p w14:paraId="6A1CCDA1" w14:textId="77777777" w:rsidR="00A71634" w:rsidRDefault="00A71634" w:rsidP="00624653">
                          <w:pPr>
                            <w:spacing w:before="10"/>
                            <w:textDirection w:val="btLr"/>
                          </w:pPr>
                        </w:p>
                      </w:txbxContent>
                    </wps:txbx>
                    <wps:bodyPr spcFirstLastPara="1" wrap="square" lIns="0" tIns="0" rIns="0" bIns="0" anchor="t" anchorCtr="0">
                      <a:noAutofit/>
                    </wps:bodyPr>
                  </wps:wsp>
                </a:graphicData>
              </a:graphic>
            </wp:anchor>
          </w:drawing>
        </mc:Choice>
        <mc:Fallback>
          <w:pict>
            <v:rect w14:anchorId="32AA5AEE" id="Retângulo 226" o:spid="_x0000_s1035" style="position:absolute;margin-left:277.6pt;margin-top:106.05pt;width:74.8pt;height:16.1pt;z-index:-25165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" filled="f" stroked="f">
              <v:textbox inset="0,0,0,0">
                <w:txbxContent>
                  <w:p w14:paraId="6A1CCDA1" w14:textId="77777777" w:rsidR="00A71634" w:rsidRDefault="00A71634" w:rsidP="00624653">
                    <w:pPr>
                      <w:spacing w:before="10"/>
                      <w:textDirection w:val="btLr"/>
                    </w:pPr>
                  </w:p>
                </w:txbxContent>
              </v:textbox>
              <w10:wrap anchorx="page" anchory="page"/>
            </v:rect>
          </w:pict>
        </mc:Fallback>
      </mc:AlternateContent>
    </w:r>
    <w:r>
      <w:rPr>
        <w:noProof/>
        <w:color w:val="000000"/>
        <w:sz w:val="20"/>
        <w:szCs w:val="20"/>
        <w:lang w:val="pt-BR"/>
      </w:rPr>
      <w:drawing>
        <wp:anchor distT="0" distB="0" distL="0" distR="0" simplePos="0" relativeHeight="251662336" behindDoc="1" locked="0" layoutInCell="1" hidden="0" allowOverlap="1" wp14:anchorId="5DC5C4B5" wp14:editId="07184ABE">
          <wp:simplePos x="0" y="0"/>
          <wp:positionH relativeFrom="page">
            <wp:posOffset>1292225</wp:posOffset>
          </wp:positionH>
          <wp:positionV relativeFrom="page">
            <wp:posOffset>180340</wp:posOffset>
          </wp:positionV>
          <wp:extent cx="5499100" cy="1011555"/>
          <wp:effectExtent l="0" t="0" r="0" b="0"/>
          <wp:wrapNone/>
          <wp:docPr id="248"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1"/>
                  <a:srcRect/>
                  <a:stretch>
                    <a:fillRect/>
                  </a:stretch>
                </pic:blipFill>
                <pic:spPr>
                  <a:xfrm>
                    <a:off x="0" y="0"/>
                    <a:ext cx="5499100" cy="101155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11178"/>
    <w:multiLevelType w:val="multilevel"/>
    <w:tmpl w:val="AAB8D722"/>
    <w:lvl w:ilvl="0">
      <w:start w:val="5"/>
      <w:numFmt w:val="upperRoman"/>
      <w:lvlText w:val="%1"/>
      <w:lvlJc w:val="left"/>
      <w:pPr>
        <w:ind w:left="-37" w:hanging="267"/>
      </w:pPr>
      <w:rPr>
        <w:rFonts w:ascii="Times New Roman" w:eastAsia="Times New Roman" w:hAnsi="Times New Roman" w:cs="Times New Roman"/>
        <w:b w:val="0"/>
        <w:i w:val="0"/>
        <w:sz w:val="24"/>
        <w:szCs w:val="24"/>
      </w:rPr>
    </w:lvl>
    <w:lvl w:ilvl="1">
      <w:start w:val="1"/>
      <w:numFmt w:val="bullet"/>
      <w:lvlText w:val="●"/>
      <w:lvlJc w:val="left"/>
      <w:pPr>
        <w:ind w:left="909" w:hanging="267"/>
      </w:pPr>
      <w:rPr>
        <w:rFonts w:ascii="Noto Sans Symbols" w:eastAsia="Noto Sans Symbols" w:hAnsi="Noto Sans Symbols" w:cs="Noto Sans Symbols"/>
      </w:rPr>
    </w:lvl>
    <w:lvl w:ilvl="2">
      <w:start w:val="1"/>
      <w:numFmt w:val="bullet"/>
      <w:lvlText w:val="●"/>
      <w:lvlJc w:val="left"/>
      <w:pPr>
        <w:ind w:left="1858" w:hanging="267"/>
      </w:pPr>
      <w:rPr>
        <w:rFonts w:ascii="Noto Sans Symbols" w:eastAsia="Noto Sans Symbols" w:hAnsi="Noto Sans Symbols" w:cs="Noto Sans Symbols"/>
      </w:rPr>
    </w:lvl>
    <w:lvl w:ilvl="3">
      <w:start w:val="1"/>
      <w:numFmt w:val="bullet"/>
      <w:lvlText w:val="●"/>
      <w:lvlJc w:val="left"/>
      <w:pPr>
        <w:ind w:left="2806" w:hanging="267"/>
      </w:pPr>
      <w:rPr>
        <w:rFonts w:ascii="Noto Sans Symbols" w:eastAsia="Noto Sans Symbols" w:hAnsi="Noto Sans Symbols" w:cs="Noto Sans Symbols"/>
      </w:rPr>
    </w:lvl>
    <w:lvl w:ilvl="4">
      <w:start w:val="1"/>
      <w:numFmt w:val="bullet"/>
      <w:lvlText w:val="●"/>
      <w:lvlJc w:val="left"/>
      <w:pPr>
        <w:ind w:left="3755" w:hanging="267"/>
      </w:pPr>
      <w:rPr>
        <w:rFonts w:ascii="Noto Sans Symbols" w:eastAsia="Noto Sans Symbols" w:hAnsi="Noto Sans Symbols" w:cs="Noto Sans Symbols"/>
      </w:rPr>
    </w:lvl>
    <w:lvl w:ilvl="5">
      <w:start w:val="1"/>
      <w:numFmt w:val="bullet"/>
      <w:lvlText w:val="●"/>
      <w:lvlJc w:val="left"/>
      <w:pPr>
        <w:ind w:left="4704" w:hanging="267"/>
      </w:pPr>
      <w:rPr>
        <w:rFonts w:ascii="Noto Sans Symbols" w:eastAsia="Noto Sans Symbols" w:hAnsi="Noto Sans Symbols" w:cs="Noto Sans Symbols"/>
      </w:rPr>
    </w:lvl>
    <w:lvl w:ilvl="6">
      <w:start w:val="1"/>
      <w:numFmt w:val="bullet"/>
      <w:lvlText w:val="●"/>
      <w:lvlJc w:val="left"/>
      <w:pPr>
        <w:ind w:left="5652" w:hanging="267"/>
      </w:pPr>
      <w:rPr>
        <w:rFonts w:ascii="Noto Sans Symbols" w:eastAsia="Noto Sans Symbols" w:hAnsi="Noto Sans Symbols" w:cs="Noto Sans Symbols"/>
      </w:rPr>
    </w:lvl>
    <w:lvl w:ilvl="7">
      <w:start w:val="1"/>
      <w:numFmt w:val="bullet"/>
      <w:lvlText w:val="●"/>
      <w:lvlJc w:val="left"/>
      <w:pPr>
        <w:ind w:left="6601" w:hanging="267"/>
      </w:pPr>
      <w:rPr>
        <w:rFonts w:ascii="Noto Sans Symbols" w:eastAsia="Noto Sans Symbols" w:hAnsi="Noto Sans Symbols" w:cs="Noto Sans Symbols"/>
      </w:rPr>
    </w:lvl>
    <w:lvl w:ilvl="8">
      <w:start w:val="1"/>
      <w:numFmt w:val="bullet"/>
      <w:lvlText w:val="●"/>
      <w:lvlJc w:val="left"/>
      <w:pPr>
        <w:ind w:left="7550" w:hanging="267"/>
      </w:pPr>
      <w:rPr>
        <w:rFonts w:ascii="Noto Sans Symbols" w:eastAsia="Noto Sans Symbols" w:hAnsi="Noto Sans Symbols" w:cs="Noto Sans Symbols"/>
      </w:rPr>
    </w:lvl>
  </w:abstractNum>
  <w:abstractNum w:abstractNumId="1" w15:restartNumberingAfterBreak="0">
    <w:nsid w:val="02B75ECC"/>
    <w:multiLevelType w:val="multilevel"/>
    <w:tmpl w:val="F624655E"/>
    <w:lvl w:ilvl="0">
      <w:start w:val="1"/>
      <w:numFmt w:val="upperRoman"/>
      <w:lvlText w:val="%1"/>
      <w:lvlJc w:val="left"/>
      <w:pPr>
        <w:ind w:left="122" w:hanging="132"/>
      </w:pPr>
      <w:rPr>
        <w:rFonts w:ascii="Times New Roman" w:eastAsia="Times New Roman" w:hAnsi="Times New Roman" w:cs="Times New Roman"/>
        <w:b w:val="0"/>
        <w:i w:val="0"/>
        <w:sz w:val="24"/>
        <w:szCs w:val="24"/>
      </w:rPr>
    </w:lvl>
    <w:lvl w:ilvl="1">
      <w:start w:val="1"/>
      <w:numFmt w:val="bullet"/>
      <w:lvlText w:val="●"/>
      <w:lvlJc w:val="left"/>
      <w:pPr>
        <w:ind w:left="1068" w:hanging="132"/>
      </w:pPr>
      <w:rPr>
        <w:rFonts w:ascii="Noto Sans Symbols" w:eastAsia="Noto Sans Symbols" w:hAnsi="Noto Sans Symbols" w:cs="Noto Sans Symbols"/>
      </w:rPr>
    </w:lvl>
    <w:lvl w:ilvl="2">
      <w:start w:val="1"/>
      <w:numFmt w:val="bullet"/>
      <w:lvlText w:val="●"/>
      <w:lvlJc w:val="left"/>
      <w:pPr>
        <w:ind w:left="2017" w:hanging="132"/>
      </w:pPr>
      <w:rPr>
        <w:rFonts w:ascii="Noto Sans Symbols" w:eastAsia="Noto Sans Symbols" w:hAnsi="Noto Sans Symbols" w:cs="Noto Sans Symbols"/>
      </w:rPr>
    </w:lvl>
    <w:lvl w:ilvl="3">
      <w:start w:val="1"/>
      <w:numFmt w:val="bullet"/>
      <w:lvlText w:val="●"/>
      <w:lvlJc w:val="left"/>
      <w:pPr>
        <w:ind w:left="2965" w:hanging="132"/>
      </w:pPr>
      <w:rPr>
        <w:rFonts w:ascii="Noto Sans Symbols" w:eastAsia="Noto Sans Symbols" w:hAnsi="Noto Sans Symbols" w:cs="Noto Sans Symbols"/>
      </w:rPr>
    </w:lvl>
    <w:lvl w:ilvl="4">
      <w:start w:val="1"/>
      <w:numFmt w:val="bullet"/>
      <w:lvlText w:val="●"/>
      <w:lvlJc w:val="left"/>
      <w:pPr>
        <w:ind w:left="3914" w:hanging="132"/>
      </w:pPr>
      <w:rPr>
        <w:rFonts w:ascii="Noto Sans Symbols" w:eastAsia="Noto Sans Symbols" w:hAnsi="Noto Sans Symbols" w:cs="Noto Sans Symbols"/>
      </w:rPr>
    </w:lvl>
    <w:lvl w:ilvl="5">
      <w:start w:val="1"/>
      <w:numFmt w:val="bullet"/>
      <w:lvlText w:val="●"/>
      <w:lvlJc w:val="left"/>
      <w:pPr>
        <w:ind w:left="4863" w:hanging="132"/>
      </w:pPr>
      <w:rPr>
        <w:rFonts w:ascii="Noto Sans Symbols" w:eastAsia="Noto Sans Symbols" w:hAnsi="Noto Sans Symbols" w:cs="Noto Sans Symbols"/>
      </w:rPr>
    </w:lvl>
    <w:lvl w:ilvl="6">
      <w:start w:val="1"/>
      <w:numFmt w:val="bullet"/>
      <w:lvlText w:val="●"/>
      <w:lvlJc w:val="left"/>
      <w:pPr>
        <w:ind w:left="5811" w:hanging="132"/>
      </w:pPr>
      <w:rPr>
        <w:rFonts w:ascii="Noto Sans Symbols" w:eastAsia="Noto Sans Symbols" w:hAnsi="Noto Sans Symbols" w:cs="Noto Sans Symbols"/>
      </w:rPr>
    </w:lvl>
    <w:lvl w:ilvl="7">
      <w:start w:val="1"/>
      <w:numFmt w:val="bullet"/>
      <w:lvlText w:val="●"/>
      <w:lvlJc w:val="left"/>
      <w:pPr>
        <w:ind w:left="6760" w:hanging="132"/>
      </w:pPr>
      <w:rPr>
        <w:rFonts w:ascii="Noto Sans Symbols" w:eastAsia="Noto Sans Symbols" w:hAnsi="Noto Sans Symbols" w:cs="Noto Sans Symbols"/>
      </w:rPr>
    </w:lvl>
    <w:lvl w:ilvl="8">
      <w:start w:val="1"/>
      <w:numFmt w:val="bullet"/>
      <w:lvlText w:val="●"/>
      <w:lvlJc w:val="left"/>
      <w:pPr>
        <w:ind w:left="7709" w:hanging="132"/>
      </w:pPr>
      <w:rPr>
        <w:rFonts w:ascii="Noto Sans Symbols" w:eastAsia="Noto Sans Symbols" w:hAnsi="Noto Sans Symbols" w:cs="Noto Sans Symbols"/>
      </w:rPr>
    </w:lvl>
  </w:abstractNum>
  <w:abstractNum w:abstractNumId="2" w15:restartNumberingAfterBreak="0">
    <w:nsid w:val="02C861B9"/>
    <w:multiLevelType w:val="multilevel"/>
    <w:tmpl w:val="81EA8174"/>
    <w:lvl w:ilvl="0">
      <w:start w:val="11"/>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bullet"/>
      <w:lvlText w:val="●"/>
      <w:lvlJc w:val="left"/>
      <w:pPr>
        <w:ind w:left="2017" w:hanging="488"/>
      </w:pPr>
      <w:rPr>
        <w:rFonts w:ascii="Noto Sans Symbols" w:eastAsia="Noto Sans Symbols" w:hAnsi="Noto Sans Symbols" w:cs="Noto Sans Symbols"/>
      </w:rPr>
    </w:lvl>
    <w:lvl w:ilvl="3">
      <w:start w:val="1"/>
      <w:numFmt w:val="bullet"/>
      <w:lvlText w:val="●"/>
      <w:lvlJc w:val="left"/>
      <w:pPr>
        <w:ind w:left="2965" w:hanging="488"/>
      </w:pPr>
      <w:rPr>
        <w:rFonts w:ascii="Noto Sans Symbols" w:eastAsia="Noto Sans Symbols" w:hAnsi="Noto Sans Symbols" w:cs="Noto Sans Symbols"/>
      </w:rPr>
    </w:lvl>
    <w:lvl w:ilvl="4">
      <w:start w:val="1"/>
      <w:numFmt w:val="bullet"/>
      <w:lvlText w:val="●"/>
      <w:lvlJc w:val="left"/>
      <w:pPr>
        <w:ind w:left="3914" w:hanging="488"/>
      </w:pPr>
      <w:rPr>
        <w:rFonts w:ascii="Noto Sans Symbols" w:eastAsia="Noto Sans Symbols" w:hAnsi="Noto Sans Symbols" w:cs="Noto Sans Symbols"/>
      </w:rPr>
    </w:lvl>
    <w:lvl w:ilvl="5">
      <w:start w:val="1"/>
      <w:numFmt w:val="bullet"/>
      <w:lvlText w:val="●"/>
      <w:lvlJc w:val="left"/>
      <w:pPr>
        <w:ind w:left="4863" w:hanging="488"/>
      </w:pPr>
      <w:rPr>
        <w:rFonts w:ascii="Noto Sans Symbols" w:eastAsia="Noto Sans Symbols" w:hAnsi="Noto Sans Symbols" w:cs="Noto Sans Symbols"/>
      </w:rPr>
    </w:lvl>
    <w:lvl w:ilvl="6">
      <w:start w:val="1"/>
      <w:numFmt w:val="bullet"/>
      <w:lvlText w:val="●"/>
      <w:lvlJc w:val="left"/>
      <w:pPr>
        <w:ind w:left="5811" w:hanging="487"/>
      </w:pPr>
      <w:rPr>
        <w:rFonts w:ascii="Noto Sans Symbols" w:eastAsia="Noto Sans Symbols" w:hAnsi="Noto Sans Symbols" w:cs="Noto Sans Symbols"/>
      </w:rPr>
    </w:lvl>
    <w:lvl w:ilvl="7">
      <w:start w:val="1"/>
      <w:numFmt w:val="bullet"/>
      <w:lvlText w:val="●"/>
      <w:lvlJc w:val="left"/>
      <w:pPr>
        <w:ind w:left="6760" w:hanging="488"/>
      </w:pPr>
      <w:rPr>
        <w:rFonts w:ascii="Noto Sans Symbols" w:eastAsia="Noto Sans Symbols" w:hAnsi="Noto Sans Symbols" w:cs="Noto Sans Symbols"/>
      </w:rPr>
    </w:lvl>
    <w:lvl w:ilvl="8">
      <w:start w:val="1"/>
      <w:numFmt w:val="bullet"/>
      <w:lvlText w:val="●"/>
      <w:lvlJc w:val="left"/>
      <w:pPr>
        <w:ind w:left="7709" w:hanging="488"/>
      </w:pPr>
      <w:rPr>
        <w:rFonts w:ascii="Noto Sans Symbols" w:eastAsia="Noto Sans Symbols" w:hAnsi="Noto Sans Symbols" w:cs="Noto Sans Symbols"/>
      </w:rPr>
    </w:lvl>
  </w:abstractNum>
  <w:abstractNum w:abstractNumId="3" w15:restartNumberingAfterBreak="0">
    <w:nsid w:val="06A47C41"/>
    <w:multiLevelType w:val="multilevel"/>
    <w:tmpl w:val="1EEA4C22"/>
    <w:lvl w:ilvl="0">
      <w:start w:val="1"/>
      <w:numFmt w:val="lowerLetter"/>
      <w:lvlText w:val="%1)"/>
      <w:lvlJc w:val="left"/>
      <w:pPr>
        <w:ind w:left="348" w:hanging="246"/>
      </w:pPr>
      <w:rPr>
        <w:rFonts w:ascii="Times New Roman" w:eastAsia="Times New Roman" w:hAnsi="Times New Roman" w:cs="Times New Roman"/>
        <w:b w:val="0"/>
        <w:i w:val="0"/>
        <w:sz w:val="24"/>
        <w:szCs w:val="24"/>
      </w:rPr>
    </w:lvl>
    <w:lvl w:ilvl="1">
      <w:start w:val="1"/>
      <w:numFmt w:val="bullet"/>
      <w:lvlText w:val="●"/>
      <w:lvlJc w:val="left"/>
      <w:pPr>
        <w:ind w:left="1165" w:hanging="246"/>
      </w:pPr>
      <w:rPr>
        <w:rFonts w:ascii="Noto Sans Symbols" w:eastAsia="Noto Sans Symbols" w:hAnsi="Noto Sans Symbols" w:cs="Noto Sans Symbols"/>
      </w:rPr>
    </w:lvl>
    <w:lvl w:ilvl="2">
      <w:start w:val="1"/>
      <w:numFmt w:val="bullet"/>
      <w:lvlText w:val="●"/>
      <w:lvlJc w:val="left"/>
      <w:pPr>
        <w:ind w:left="1990" w:hanging="246"/>
      </w:pPr>
      <w:rPr>
        <w:rFonts w:ascii="Noto Sans Symbols" w:eastAsia="Noto Sans Symbols" w:hAnsi="Noto Sans Symbols" w:cs="Noto Sans Symbols"/>
      </w:rPr>
    </w:lvl>
    <w:lvl w:ilvl="3">
      <w:start w:val="1"/>
      <w:numFmt w:val="bullet"/>
      <w:lvlText w:val="●"/>
      <w:lvlJc w:val="left"/>
      <w:pPr>
        <w:ind w:left="2815" w:hanging="246"/>
      </w:pPr>
      <w:rPr>
        <w:rFonts w:ascii="Noto Sans Symbols" w:eastAsia="Noto Sans Symbols" w:hAnsi="Noto Sans Symbols" w:cs="Noto Sans Symbols"/>
      </w:rPr>
    </w:lvl>
    <w:lvl w:ilvl="4">
      <w:start w:val="1"/>
      <w:numFmt w:val="bullet"/>
      <w:lvlText w:val="●"/>
      <w:lvlJc w:val="left"/>
      <w:pPr>
        <w:ind w:left="3640" w:hanging="246"/>
      </w:pPr>
      <w:rPr>
        <w:rFonts w:ascii="Noto Sans Symbols" w:eastAsia="Noto Sans Symbols" w:hAnsi="Noto Sans Symbols" w:cs="Noto Sans Symbols"/>
      </w:rPr>
    </w:lvl>
    <w:lvl w:ilvl="5">
      <w:start w:val="1"/>
      <w:numFmt w:val="bullet"/>
      <w:lvlText w:val="●"/>
      <w:lvlJc w:val="left"/>
      <w:pPr>
        <w:ind w:left="4465" w:hanging="246"/>
      </w:pPr>
      <w:rPr>
        <w:rFonts w:ascii="Noto Sans Symbols" w:eastAsia="Noto Sans Symbols" w:hAnsi="Noto Sans Symbols" w:cs="Noto Sans Symbols"/>
      </w:rPr>
    </w:lvl>
    <w:lvl w:ilvl="6">
      <w:start w:val="1"/>
      <w:numFmt w:val="bullet"/>
      <w:lvlText w:val="●"/>
      <w:lvlJc w:val="left"/>
      <w:pPr>
        <w:ind w:left="5290" w:hanging="246"/>
      </w:pPr>
      <w:rPr>
        <w:rFonts w:ascii="Noto Sans Symbols" w:eastAsia="Noto Sans Symbols" w:hAnsi="Noto Sans Symbols" w:cs="Noto Sans Symbols"/>
      </w:rPr>
    </w:lvl>
    <w:lvl w:ilvl="7">
      <w:start w:val="1"/>
      <w:numFmt w:val="bullet"/>
      <w:lvlText w:val="●"/>
      <w:lvlJc w:val="left"/>
      <w:pPr>
        <w:ind w:left="6115" w:hanging="246"/>
      </w:pPr>
      <w:rPr>
        <w:rFonts w:ascii="Noto Sans Symbols" w:eastAsia="Noto Sans Symbols" w:hAnsi="Noto Sans Symbols" w:cs="Noto Sans Symbols"/>
      </w:rPr>
    </w:lvl>
    <w:lvl w:ilvl="8">
      <w:start w:val="1"/>
      <w:numFmt w:val="bullet"/>
      <w:lvlText w:val="●"/>
      <w:lvlJc w:val="left"/>
      <w:pPr>
        <w:ind w:left="6940" w:hanging="246"/>
      </w:pPr>
      <w:rPr>
        <w:rFonts w:ascii="Noto Sans Symbols" w:eastAsia="Noto Sans Symbols" w:hAnsi="Noto Sans Symbols" w:cs="Noto Sans Symbols"/>
      </w:rPr>
    </w:lvl>
  </w:abstractNum>
  <w:abstractNum w:abstractNumId="4" w15:restartNumberingAfterBreak="0">
    <w:nsid w:val="089E51B4"/>
    <w:multiLevelType w:val="multilevel"/>
    <w:tmpl w:val="4C3E5184"/>
    <w:lvl w:ilvl="0">
      <w:start w:val="1"/>
      <w:numFmt w:val="decimal"/>
      <w:lvlText w:val="%1."/>
      <w:lvlJc w:val="left"/>
      <w:pPr>
        <w:ind w:left="400" w:hanging="1133"/>
      </w:pPr>
      <w:rPr>
        <w:rFonts w:ascii="Times New Roman" w:eastAsia="Times New Roman" w:hAnsi="Times New Roman" w:cs="Times New Roman"/>
        <w:b w:val="0"/>
        <w:i w:val="0"/>
        <w:sz w:val="24"/>
        <w:szCs w:val="24"/>
      </w:rPr>
    </w:lvl>
    <w:lvl w:ilvl="1">
      <w:start w:val="1"/>
      <w:numFmt w:val="bullet"/>
      <w:lvlText w:val="●"/>
      <w:lvlJc w:val="left"/>
      <w:pPr>
        <w:ind w:left="1377" w:hanging="1133"/>
      </w:pPr>
      <w:rPr>
        <w:rFonts w:ascii="Noto Sans Symbols" w:eastAsia="Noto Sans Symbols" w:hAnsi="Noto Sans Symbols" w:cs="Noto Sans Symbols"/>
      </w:rPr>
    </w:lvl>
    <w:lvl w:ilvl="2">
      <w:start w:val="1"/>
      <w:numFmt w:val="bullet"/>
      <w:lvlText w:val="●"/>
      <w:lvlJc w:val="left"/>
      <w:pPr>
        <w:ind w:left="2354" w:hanging="1133"/>
      </w:pPr>
      <w:rPr>
        <w:rFonts w:ascii="Noto Sans Symbols" w:eastAsia="Noto Sans Symbols" w:hAnsi="Noto Sans Symbols" w:cs="Noto Sans Symbols"/>
      </w:rPr>
    </w:lvl>
    <w:lvl w:ilvl="3">
      <w:start w:val="1"/>
      <w:numFmt w:val="bullet"/>
      <w:lvlText w:val="●"/>
      <w:lvlJc w:val="left"/>
      <w:pPr>
        <w:ind w:left="3331" w:hanging="1133"/>
      </w:pPr>
      <w:rPr>
        <w:rFonts w:ascii="Noto Sans Symbols" w:eastAsia="Noto Sans Symbols" w:hAnsi="Noto Sans Symbols" w:cs="Noto Sans Symbols"/>
      </w:rPr>
    </w:lvl>
    <w:lvl w:ilvl="4">
      <w:start w:val="1"/>
      <w:numFmt w:val="bullet"/>
      <w:lvlText w:val="●"/>
      <w:lvlJc w:val="left"/>
      <w:pPr>
        <w:ind w:left="4308" w:hanging="1133"/>
      </w:pPr>
      <w:rPr>
        <w:rFonts w:ascii="Noto Sans Symbols" w:eastAsia="Noto Sans Symbols" w:hAnsi="Noto Sans Symbols" w:cs="Noto Sans Symbols"/>
      </w:rPr>
    </w:lvl>
    <w:lvl w:ilvl="5">
      <w:start w:val="1"/>
      <w:numFmt w:val="bullet"/>
      <w:lvlText w:val="●"/>
      <w:lvlJc w:val="left"/>
      <w:pPr>
        <w:ind w:left="5285" w:hanging="1133"/>
      </w:pPr>
      <w:rPr>
        <w:rFonts w:ascii="Noto Sans Symbols" w:eastAsia="Noto Sans Symbols" w:hAnsi="Noto Sans Symbols" w:cs="Noto Sans Symbols"/>
      </w:rPr>
    </w:lvl>
    <w:lvl w:ilvl="6">
      <w:start w:val="1"/>
      <w:numFmt w:val="bullet"/>
      <w:lvlText w:val="●"/>
      <w:lvlJc w:val="left"/>
      <w:pPr>
        <w:ind w:left="6262" w:hanging="1132"/>
      </w:pPr>
      <w:rPr>
        <w:rFonts w:ascii="Noto Sans Symbols" w:eastAsia="Noto Sans Symbols" w:hAnsi="Noto Sans Symbols" w:cs="Noto Sans Symbols"/>
      </w:rPr>
    </w:lvl>
    <w:lvl w:ilvl="7">
      <w:start w:val="1"/>
      <w:numFmt w:val="bullet"/>
      <w:lvlText w:val="●"/>
      <w:lvlJc w:val="left"/>
      <w:pPr>
        <w:ind w:left="7239" w:hanging="1133"/>
      </w:pPr>
      <w:rPr>
        <w:rFonts w:ascii="Noto Sans Symbols" w:eastAsia="Noto Sans Symbols" w:hAnsi="Noto Sans Symbols" w:cs="Noto Sans Symbols"/>
      </w:rPr>
    </w:lvl>
    <w:lvl w:ilvl="8">
      <w:start w:val="1"/>
      <w:numFmt w:val="bullet"/>
      <w:lvlText w:val="●"/>
      <w:lvlJc w:val="left"/>
      <w:pPr>
        <w:ind w:left="8216" w:hanging="1132"/>
      </w:pPr>
      <w:rPr>
        <w:rFonts w:ascii="Noto Sans Symbols" w:eastAsia="Noto Sans Symbols" w:hAnsi="Noto Sans Symbols" w:cs="Noto Sans Symbols"/>
      </w:rPr>
    </w:lvl>
  </w:abstractNum>
  <w:abstractNum w:abstractNumId="5" w15:restartNumberingAfterBreak="0">
    <w:nsid w:val="09CE6673"/>
    <w:multiLevelType w:val="multilevel"/>
    <w:tmpl w:val="2D70822A"/>
    <w:lvl w:ilvl="0">
      <w:start w:val="1"/>
      <w:numFmt w:val="decimal"/>
      <w:lvlText w:val="%1."/>
      <w:lvlJc w:val="left"/>
      <w:pPr>
        <w:ind w:left="405" w:hanging="284"/>
      </w:pPr>
      <w:rPr>
        <w:rFonts w:ascii="Times New Roman" w:eastAsia="Times New Roman" w:hAnsi="Times New Roman" w:cs="Times New Roman"/>
        <w:b/>
        <w:i w:val="0"/>
        <w:color w:val="000000" w:themeColor="text1"/>
        <w:sz w:val="24"/>
        <w:szCs w:val="24"/>
      </w:rPr>
    </w:lvl>
    <w:lvl w:ilvl="1">
      <w:start w:val="1"/>
      <w:numFmt w:val="decimal"/>
      <w:lvlText w:val="%1.%2."/>
      <w:lvlJc w:val="left"/>
      <w:pPr>
        <w:ind w:left="542" w:hanging="420"/>
      </w:pPr>
      <w:rPr>
        <w:rFonts w:ascii="Times New Roman" w:eastAsia="Times New Roman" w:hAnsi="Times New Roman" w:cs="Times New Roman"/>
        <w:b/>
        <w:i w:val="0"/>
        <w:sz w:val="24"/>
        <w:szCs w:val="24"/>
      </w:rPr>
    </w:lvl>
    <w:lvl w:ilvl="2">
      <w:start w:val="1"/>
      <w:numFmt w:val="decimal"/>
      <w:lvlText w:val="%1.%2.%3."/>
      <w:lvlJc w:val="left"/>
      <w:pPr>
        <w:ind w:left="722" w:hanging="600"/>
      </w:pPr>
      <w:rPr>
        <w:rFonts w:ascii="Times New Roman" w:eastAsia="Times New Roman" w:hAnsi="Times New Roman" w:cs="Times New Roman"/>
        <w:b/>
        <w:i w:val="0"/>
        <w:sz w:val="24"/>
        <w:szCs w:val="24"/>
      </w:rPr>
    </w:lvl>
    <w:lvl w:ilvl="3">
      <w:start w:val="1"/>
      <w:numFmt w:val="bullet"/>
      <w:lvlText w:val="●"/>
      <w:lvlJc w:val="left"/>
      <w:pPr>
        <w:ind w:left="1830" w:hanging="600"/>
      </w:pPr>
      <w:rPr>
        <w:rFonts w:ascii="Noto Sans Symbols" w:eastAsia="Noto Sans Symbols" w:hAnsi="Noto Sans Symbols" w:cs="Noto Sans Symbols"/>
      </w:rPr>
    </w:lvl>
    <w:lvl w:ilvl="4">
      <w:start w:val="1"/>
      <w:numFmt w:val="bullet"/>
      <w:lvlText w:val="●"/>
      <w:lvlJc w:val="left"/>
      <w:pPr>
        <w:ind w:left="2941" w:hanging="600"/>
      </w:pPr>
      <w:rPr>
        <w:rFonts w:ascii="Noto Sans Symbols" w:eastAsia="Noto Sans Symbols" w:hAnsi="Noto Sans Symbols" w:cs="Noto Sans Symbols"/>
      </w:rPr>
    </w:lvl>
    <w:lvl w:ilvl="5">
      <w:start w:val="1"/>
      <w:numFmt w:val="bullet"/>
      <w:lvlText w:val="●"/>
      <w:lvlJc w:val="left"/>
      <w:pPr>
        <w:ind w:left="4052" w:hanging="600"/>
      </w:pPr>
      <w:rPr>
        <w:rFonts w:ascii="Noto Sans Symbols" w:eastAsia="Noto Sans Symbols" w:hAnsi="Noto Sans Symbols" w:cs="Noto Sans Symbols"/>
      </w:rPr>
    </w:lvl>
    <w:lvl w:ilvl="6">
      <w:start w:val="1"/>
      <w:numFmt w:val="bullet"/>
      <w:lvlText w:val="●"/>
      <w:lvlJc w:val="left"/>
      <w:pPr>
        <w:ind w:left="5163" w:hanging="600"/>
      </w:pPr>
      <w:rPr>
        <w:rFonts w:ascii="Noto Sans Symbols" w:eastAsia="Noto Sans Symbols" w:hAnsi="Noto Sans Symbols" w:cs="Noto Sans Symbols"/>
      </w:rPr>
    </w:lvl>
    <w:lvl w:ilvl="7">
      <w:start w:val="1"/>
      <w:numFmt w:val="bullet"/>
      <w:lvlText w:val="●"/>
      <w:lvlJc w:val="left"/>
      <w:pPr>
        <w:ind w:left="6274" w:hanging="600"/>
      </w:pPr>
      <w:rPr>
        <w:rFonts w:ascii="Noto Sans Symbols" w:eastAsia="Noto Sans Symbols" w:hAnsi="Noto Sans Symbols" w:cs="Noto Sans Symbols"/>
      </w:rPr>
    </w:lvl>
    <w:lvl w:ilvl="8">
      <w:start w:val="1"/>
      <w:numFmt w:val="bullet"/>
      <w:lvlText w:val="●"/>
      <w:lvlJc w:val="left"/>
      <w:pPr>
        <w:ind w:left="7384" w:hanging="600"/>
      </w:pPr>
      <w:rPr>
        <w:rFonts w:ascii="Noto Sans Symbols" w:eastAsia="Noto Sans Symbols" w:hAnsi="Noto Sans Symbols" w:cs="Noto Sans Symbols"/>
      </w:rPr>
    </w:lvl>
  </w:abstractNum>
  <w:abstractNum w:abstractNumId="6" w15:restartNumberingAfterBreak="0">
    <w:nsid w:val="09F82B3E"/>
    <w:multiLevelType w:val="multilevel"/>
    <w:tmpl w:val="3A30AB80"/>
    <w:lvl w:ilvl="0">
      <w:start w:val="6"/>
      <w:numFmt w:val="decimal"/>
      <w:lvlText w:val="%1"/>
      <w:lvlJc w:val="left"/>
      <w:pPr>
        <w:ind w:left="400" w:hanging="545"/>
      </w:pPr>
    </w:lvl>
    <w:lvl w:ilvl="1">
      <w:start w:val="5"/>
      <w:numFmt w:val="decimal"/>
      <w:lvlText w:val="%1.%2"/>
      <w:lvlJc w:val="left"/>
      <w:pPr>
        <w:ind w:left="400" w:hanging="545"/>
      </w:pPr>
    </w:lvl>
    <w:lvl w:ilvl="2">
      <w:start w:val="6"/>
      <w:numFmt w:val="decimal"/>
      <w:lvlText w:val="%1.%2.%3"/>
      <w:lvlJc w:val="left"/>
      <w:pPr>
        <w:ind w:left="1112" w:hanging="545"/>
      </w:pPr>
      <w:rPr>
        <w:rFonts w:ascii="Times New Roman" w:eastAsia="Times New Roman" w:hAnsi="Times New Roman" w:cs="Times New Roman"/>
        <w:b w:val="0"/>
        <w:i w:val="0"/>
        <w:sz w:val="24"/>
        <w:szCs w:val="24"/>
      </w:rPr>
    </w:lvl>
    <w:lvl w:ilvl="3">
      <w:start w:val="1"/>
      <w:numFmt w:val="lowerLetter"/>
      <w:lvlText w:val="%4)"/>
      <w:lvlJc w:val="left"/>
      <w:pPr>
        <w:ind w:left="1324" w:hanging="357"/>
      </w:pPr>
      <w:rPr>
        <w:rFonts w:ascii="Times New Roman" w:eastAsia="Times New Roman" w:hAnsi="Times New Roman" w:cs="Times New Roman"/>
        <w:b w:val="0"/>
        <w:i w:val="0"/>
        <w:color w:val="000009"/>
        <w:sz w:val="24"/>
        <w:szCs w:val="24"/>
      </w:rPr>
    </w:lvl>
    <w:lvl w:ilvl="4">
      <w:start w:val="1"/>
      <w:numFmt w:val="bullet"/>
      <w:lvlText w:val="●"/>
      <w:lvlJc w:val="left"/>
      <w:pPr>
        <w:ind w:left="4270" w:hanging="358"/>
      </w:pPr>
      <w:rPr>
        <w:rFonts w:ascii="Noto Sans Symbols" w:eastAsia="Noto Sans Symbols" w:hAnsi="Noto Sans Symbols" w:cs="Noto Sans Symbols"/>
      </w:rPr>
    </w:lvl>
    <w:lvl w:ilvl="5">
      <w:start w:val="1"/>
      <w:numFmt w:val="bullet"/>
      <w:lvlText w:val="●"/>
      <w:lvlJc w:val="left"/>
      <w:pPr>
        <w:ind w:left="5253" w:hanging="358"/>
      </w:pPr>
      <w:rPr>
        <w:rFonts w:ascii="Noto Sans Symbols" w:eastAsia="Noto Sans Symbols" w:hAnsi="Noto Sans Symbols" w:cs="Noto Sans Symbols"/>
      </w:rPr>
    </w:lvl>
    <w:lvl w:ilvl="6">
      <w:start w:val="1"/>
      <w:numFmt w:val="bullet"/>
      <w:lvlText w:val="●"/>
      <w:lvlJc w:val="left"/>
      <w:pPr>
        <w:ind w:left="6237" w:hanging="357"/>
      </w:pPr>
      <w:rPr>
        <w:rFonts w:ascii="Noto Sans Symbols" w:eastAsia="Noto Sans Symbols" w:hAnsi="Noto Sans Symbols" w:cs="Noto Sans Symbols"/>
      </w:rPr>
    </w:lvl>
    <w:lvl w:ilvl="7">
      <w:start w:val="1"/>
      <w:numFmt w:val="bullet"/>
      <w:lvlText w:val="●"/>
      <w:lvlJc w:val="left"/>
      <w:pPr>
        <w:ind w:left="7220" w:hanging="358"/>
      </w:pPr>
      <w:rPr>
        <w:rFonts w:ascii="Noto Sans Symbols" w:eastAsia="Noto Sans Symbols" w:hAnsi="Noto Sans Symbols" w:cs="Noto Sans Symbols"/>
      </w:rPr>
    </w:lvl>
    <w:lvl w:ilvl="8">
      <w:start w:val="1"/>
      <w:numFmt w:val="bullet"/>
      <w:lvlText w:val="●"/>
      <w:lvlJc w:val="left"/>
      <w:pPr>
        <w:ind w:left="8204" w:hanging="358"/>
      </w:pPr>
      <w:rPr>
        <w:rFonts w:ascii="Noto Sans Symbols" w:eastAsia="Noto Sans Symbols" w:hAnsi="Noto Sans Symbols" w:cs="Noto Sans Symbols"/>
      </w:rPr>
    </w:lvl>
  </w:abstractNum>
  <w:abstractNum w:abstractNumId="7" w15:restartNumberingAfterBreak="0">
    <w:nsid w:val="0A3534C1"/>
    <w:multiLevelType w:val="multilevel"/>
    <w:tmpl w:val="350EDC06"/>
    <w:lvl w:ilvl="0">
      <w:start w:val="1"/>
      <w:numFmt w:val="decimal"/>
      <w:lvlText w:val="%1-"/>
      <w:lvlJc w:val="left"/>
      <w:pPr>
        <w:ind w:left="679" w:hanging="344"/>
      </w:pPr>
      <w:rPr>
        <w:rFonts w:ascii="Times New Roman" w:eastAsia="Times New Roman" w:hAnsi="Times New Roman" w:cs="Times New Roman"/>
        <w:color w:val="000009"/>
        <w:sz w:val="24"/>
        <w:szCs w:val="24"/>
      </w:rPr>
    </w:lvl>
    <w:lvl w:ilvl="1">
      <w:numFmt w:val="bullet"/>
      <w:lvlText w:val="•"/>
      <w:lvlJc w:val="left"/>
      <w:pPr>
        <w:ind w:left="1712" w:hanging="346"/>
      </w:pPr>
    </w:lvl>
    <w:lvl w:ilvl="2">
      <w:numFmt w:val="bullet"/>
      <w:lvlText w:val="•"/>
      <w:lvlJc w:val="left"/>
      <w:pPr>
        <w:ind w:left="2744" w:hanging="346"/>
      </w:pPr>
    </w:lvl>
    <w:lvl w:ilvl="3">
      <w:numFmt w:val="bullet"/>
      <w:lvlText w:val="•"/>
      <w:lvlJc w:val="left"/>
      <w:pPr>
        <w:ind w:left="3776" w:hanging="346"/>
      </w:pPr>
    </w:lvl>
    <w:lvl w:ilvl="4">
      <w:numFmt w:val="bullet"/>
      <w:lvlText w:val="•"/>
      <w:lvlJc w:val="left"/>
      <w:pPr>
        <w:ind w:left="4808" w:hanging="346"/>
      </w:pPr>
    </w:lvl>
    <w:lvl w:ilvl="5">
      <w:numFmt w:val="bullet"/>
      <w:lvlText w:val="•"/>
      <w:lvlJc w:val="left"/>
      <w:pPr>
        <w:ind w:left="5840" w:hanging="346"/>
      </w:pPr>
    </w:lvl>
    <w:lvl w:ilvl="6">
      <w:numFmt w:val="bullet"/>
      <w:lvlText w:val="•"/>
      <w:lvlJc w:val="left"/>
      <w:pPr>
        <w:ind w:left="6872" w:hanging="346"/>
      </w:pPr>
    </w:lvl>
    <w:lvl w:ilvl="7">
      <w:numFmt w:val="bullet"/>
      <w:lvlText w:val="•"/>
      <w:lvlJc w:val="left"/>
      <w:pPr>
        <w:ind w:left="7904" w:hanging="346"/>
      </w:pPr>
    </w:lvl>
    <w:lvl w:ilvl="8">
      <w:numFmt w:val="bullet"/>
      <w:lvlText w:val="•"/>
      <w:lvlJc w:val="left"/>
      <w:pPr>
        <w:ind w:left="8936" w:hanging="346"/>
      </w:pPr>
    </w:lvl>
  </w:abstractNum>
  <w:abstractNum w:abstractNumId="8" w15:restartNumberingAfterBreak="0">
    <w:nsid w:val="0A645E57"/>
    <w:multiLevelType w:val="multilevel"/>
    <w:tmpl w:val="105AC42E"/>
    <w:lvl w:ilvl="0">
      <w:start w:val="4"/>
      <w:numFmt w:val="decimal"/>
      <w:lvlText w:val="%1"/>
      <w:lvlJc w:val="left"/>
      <w:pPr>
        <w:ind w:left="122" w:hanging="404"/>
      </w:pPr>
    </w:lvl>
    <w:lvl w:ilvl="1">
      <w:start w:val="1"/>
      <w:numFmt w:val="decimal"/>
      <w:lvlText w:val="%1.%2"/>
      <w:lvlJc w:val="left"/>
      <w:pPr>
        <w:ind w:left="122" w:hanging="404"/>
      </w:pPr>
      <w:rPr>
        <w:rFonts w:ascii="Times New Roman" w:eastAsia="Times New Roman" w:hAnsi="Times New Roman" w:cs="Times New Roman"/>
        <w:b w:val="0"/>
        <w:i w:val="0"/>
        <w:sz w:val="24"/>
        <w:szCs w:val="24"/>
      </w:rPr>
    </w:lvl>
    <w:lvl w:ilvl="2">
      <w:start w:val="1"/>
      <w:numFmt w:val="bullet"/>
      <w:lvlText w:val="●"/>
      <w:lvlJc w:val="left"/>
      <w:pPr>
        <w:ind w:left="2017" w:hanging="404"/>
      </w:pPr>
      <w:rPr>
        <w:rFonts w:ascii="Noto Sans Symbols" w:eastAsia="Noto Sans Symbols" w:hAnsi="Noto Sans Symbols" w:cs="Noto Sans Symbols"/>
      </w:rPr>
    </w:lvl>
    <w:lvl w:ilvl="3">
      <w:start w:val="1"/>
      <w:numFmt w:val="bullet"/>
      <w:lvlText w:val="●"/>
      <w:lvlJc w:val="left"/>
      <w:pPr>
        <w:ind w:left="2965" w:hanging="404"/>
      </w:pPr>
      <w:rPr>
        <w:rFonts w:ascii="Noto Sans Symbols" w:eastAsia="Noto Sans Symbols" w:hAnsi="Noto Sans Symbols" w:cs="Noto Sans Symbols"/>
      </w:rPr>
    </w:lvl>
    <w:lvl w:ilvl="4">
      <w:start w:val="1"/>
      <w:numFmt w:val="bullet"/>
      <w:lvlText w:val="●"/>
      <w:lvlJc w:val="left"/>
      <w:pPr>
        <w:ind w:left="3914" w:hanging="404"/>
      </w:pPr>
      <w:rPr>
        <w:rFonts w:ascii="Noto Sans Symbols" w:eastAsia="Noto Sans Symbols" w:hAnsi="Noto Sans Symbols" w:cs="Noto Sans Symbols"/>
      </w:rPr>
    </w:lvl>
    <w:lvl w:ilvl="5">
      <w:start w:val="1"/>
      <w:numFmt w:val="bullet"/>
      <w:lvlText w:val="●"/>
      <w:lvlJc w:val="left"/>
      <w:pPr>
        <w:ind w:left="4863" w:hanging="404"/>
      </w:pPr>
      <w:rPr>
        <w:rFonts w:ascii="Noto Sans Symbols" w:eastAsia="Noto Sans Symbols" w:hAnsi="Noto Sans Symbols" w:cs="Noto Sans Symbols"/>
      </w:rPr>
    </w:lvl>
    <w:lvl w:ilvl="6">
      <w:start w:val="1"/>
      <w:numFmt w:val="bullet"/>
      <w:lvlText w:val="●"/>
      <w:lvlJc w:val="left"/>
      <w:pPr>
        <w:ind w:left="5811" w:hanging="404"/>
      </w:pPr>
      <w:rPr>
        <w:rFonts w:ascii="Noto Sans Symbols" w:eastAsia="Noto Sans Symbols" w:hAnsi="Noto Sans Symbols" w:cs="Noto Sans Symbols"/>
      </w:rPr>
    </w:lvl>
    <w:lvl w:ilvl="7">
      <w:start w:val="1"/>
      <w:numFmt w:val="bullet"/>
      <w:lvlText w:val="●"/>
      <w:lvlJc w:val="left"/>
      <w:pPr>
        <w:ind w:left="6760" w:hanging="404"/>
      </w:pPr>
      <w:rPr>
        <w:rFonts w:ascii="Noto Sans Symbols" w:eastAsia="Noto Sans Symbols" w:hAnsi="Noto Sans Symbols" w:cs="Noto Sans Symbols"/>
      </w:rPr>
    </w:lvl>
    <w:lvl w:ilvl="8">
      <w:start w:val="1"/>
      <w:numFmt w:val="bullet"/>
      <w:lvlText w:val="●"/>
      <w:lvlJc w:val="left"/>
      <w:pPr>
        <w:ind w:left="7709" w:hanging="404"/>
      </w:pPr>
      <w:rPr>
        <w:rFonts w:ascii="Noto Sans Symbols" w:eastAsia="Noto Sans Symbols" w:hAnsi="Noto Sans Symbols" w:cs="Noto Sans Symbols"/>
      </w:rPr>
    </w:lvl>
  </w:abstractNum>
  <w:abstractNum w:abstractNumId="9" w15:restartNumberingAfterBreak="0">
    <w:nsid w:val="0B142552"/>
    <w:multiLevelType w:val="multilevel"/>
    <w:tmpl w:val="ED3225E6"/>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10" w15:restartNumberingAfterBreak="0">
    <w:nsid w:val="0B7B2FC0"/>
    <w:multiLevelType w:val="multilevel"/>
    <w:tmpl w:val="21E80F2A"/>
    <w:lvl w:ilvl="0">
      <w:start w:val="1"/>
      <w:numFmt w:val="lowerLetter"/>
      <w:lvlText w:val="%1)"/>
      <w:lvlJc w:val="left"/>
      <w:pPr>
        <w:ind w:left="367" w:hanging="246"/>
      </w:pPr>
      <w:rPr>
        <w:rFonts w:ascii="Times New Roman" w:eastAsia="Times New Roman" w:hAnsi="Times New Roman" w:cs="Times New Roman"/>
        <w:b w:val="0"/>
        <w:i w:val="0"/>
        <w:sz w:val="24"/>
        <w:szCs w:val="24"/>
      </w:rPr>
    </w:lvl>
    <w:lvl w:ilvl="1">
      <w:start w:val="1"/>
      <w:numFmt w:val="bullet"/>
      <w:lvlText w:val="●"/>
      <w:lvlJc w:val="left"/>
      <w:pPr>
        <w:ind w:left="1284" w:hanging="246"/>
      </w:pPr>
      <w:rPr>
        <w:rFonts w:ascii="Noto Sans Symbols" w:eastAsia="Noto Sans Symbols" w:hAnsi="Noto Sans Symbols" w:cs="Noto Sans Symbols"/>
      </w:rPr>
    </w:lvl>
    <w:lvl w:ilvl="2">
      <w:start w:val="1"/>
      <w:numFmt w:val="bullet"/>
      <w:lvlText w:val="●"/>
      <w:lvlJc w:val="left"/>
      <w:pPr>
        <w:ind w:left="2209" w:hanging="246"/>
      </w:pPr>
      <w:rPr>
        <w:rFonts w:ascii="Noto Sans Symbols" w:eastAsia="Noto Sans Symbols" w:hAnsi="Noto Sans Symbols" w:cs="Noto Sans Symbols"/>
      </w:rPr>
    </w:lvl>
    <w:lvl w:ilvl="3">
      <w:start w:val="1"/>
      <w:numFmt w:val="bullet"/>
      <w:lvlText w:val="●"/>
      <w:lvlJc w:val="left"/>
      <w:pPr>
        <w:ind w:left="3133" w:hanging="246"/>
      </w:pPr>
      <w:rPr>
        <w:rFonts w:ascii="Noto Sans Symbols" w:eastAsia="Noto Sans Symbols" w:hAnsi="Noto Sans Symbols" w:cs="Noto Sans Symbols"/>
      </w:rPr>
    </w:lvl>
    <w:lvl w:ilvl="4">
      <w:start w:val="1"/>
      <w:numFmt w:val="bullet"/>
      <w:lvlText w:val="●"/>
      <w:lvlJc w:val="left"/>
      <w:pPr>
        <w:ind w:left="4058" w:hanging="246"/>
      </w:pPr>
      <w:rPr>
        <w:rFonts w:ascii="Noto Sans Symbols" w:eastAsia="Noto Sans Symbols" w:hAnsi="Noto Sans Symbols" w:cs="Noto Sans Symbols"/>
      </w:rPr>
    </w:lvl>
    <w:lvl w:ilvl="5">
      <w:start w:val="1"/>
      <w:numFmt w:val="bullet"/>
      <w:lvlText w:val="●"/>
      <w:lvlJc w:val="left"/>
      <w:pPr>
        <w:ind w:left="4983" w:hanging="246"/>
      </w:pPr>
      <w:rPr>
        <w:rFonts w:ascii="Noto Sans Symbols" w:eastAsia="Noto Sans Symbols" w:hAnsi="Noto Sans Symbols" w:cs="Noto Sans Symbols"/>
      </w:rPr>
    </w:lvl>
    <w:lvl w:ilvl="6">
      <w:start w:val="1"/>
      <w:numFmt w:val="bullet"/>
      <w:lvlText w:val="●"/>
      <w:lvlJc w:val="left"/>
      <w:pPr>
        <w:ind w:left="5907" w:hanging="246"/>
      </w:pPr>
      <w:rPr>
        <w:rFonts w:ascii="Noto Sans Symbols" w:eastAsia="Noto Sans Symbols" w:hAnsi="Noto Sans Symbols" w:cs="Noto Sans Symbols"/>
      </w:rPr>
    </w:lvl>
    <w:lvl w:ilvl="7">
      <w:start w:val="1"/>
      <w:numFmt w:val="bullet"/>
      <w:lvlText w:val="●"/>
      <w:lvlJc w:val="left"/>
      <w:pPr>
        <w:ind w:left="6832" w:hanging="246"/>
      </w:pPr>
      <w:rPr>
        <w:rFonts w:ascii="Noto Sans Symbols" w:eastAsia="Noto Sans Symbols" w:hAnsi="Noto Sans Symbols" w:cs="Noto Sans Symbols"/>
      </w:rPr>
    </w:lvl>
    <w:lvl w:ilvl="8">
      <w:start w:val="1"/>
      <w:numFmt w:val="bullet"/>
      <w:lvlText w:val="●"/>
      <w:lvlJc w:val="left"/>
      <w:pPr>
        <w:ind w:left="7757" w:hanging="246"/>
      </w:pPr>
      <w:rPr>
        <w:rFonts w:ascii="Noto Sans Symbols" w:eastAsia="Noto Sans Symbols" w:hAnsi="Noto Sans Symbols" w:cs="Noto Sans Symbols"/>
      </w:rPr>
    </w:lvl>
  </w:abstractNum>
  <w:abstractNum w:abstractNumId="11" w15:restartNumberingAfterBreak="0">
    <w:nsid w:val="0B7F3DC7"/>
    <w:multiLevelType w:val="multilevel"/>
    <w:tmpl w:val="8AC8B3CE"/>
    <w:lvl w:ilvl="0">
      <w:start w:val="6"/>
      <w:numFmt w:val="decimal"/>
      <w:lvlText w:val="%1"/>
      <w:lvlJc w:val="left"/>
      <w:pPr>
        <w:ind w:left="122" w:hanging="548"/>
      </w:pPr>
    </w:lvl>
    <w:lvl w:ilvl="1">
      <w:start w:val="2"/>
      <w:numFmt w:val="decimal"/>
      <w:lvlText w:val="%1.%2"/>
      <w:lvlJc w:val="left"/>
      <w:pPr>
        <w:ind w:left="122" w:hanging="548"/>
      </w:pPr>
    </w:lvl>
    <w:lvl w:ilvl="2">
      <w:start w:val="3"/>
      <w:numFmt w:val="decimal"/>
      <w:lvlText w:val="%1.%2.%3"/>
      <w:lvlJc w:val="left"/>
      <w:pPr>
        <w:ind w:left="122" w:hanging="548"/>
      </w:pPr>
      <w:rPr>
        <w:rFonts w:ascii="Times New Roman" w:eastAsia="Times New Roman" w:hAnsi="Times New Roman" w:cs="Times New Roman"/>
        <w:b w:val="0"/>
        <w:i w:val="0"/>
        <w:sz w:val="24"/>
        <w:szCs w:val="24"/>
      </w:rPr>
    </w:lvl>
    <w:lvl w:ilvl="3">
      <w:start w:val="1"/>
      <w:numFmt w:val="bullet"/>
      <w:lvlText w:val="●"/>
      <w:lvlJc w:val="left"/>
      <w:pPr>
        <w:ind w:left="2965" w:hanging="548"/>
      </w:pPr>
      <w:rPr>
        <w:rFonts w:ascii="Noto Sans Symbols" w:eastAsia="Noto Sans Symbols" w:hAnsi="Noto Sans Symbols" w:cs="Noto Sans Symbols"/>
      </w:rPr>
    </w:lvl>
    <w:lvl w:ilvl="4">
      <w:start w:val="1"/>
      <w:numFmt w:val="bullet"/>
      <w:lvlText w:val="●"/>
      <w:lvlJc w:val="left"/>
      <w:pPr>
        <w:ind w:left="3914" w:hanging="548"/>
      </w:pPr>
      <w:rPr>
        <w:rFonts w:ascii="Noto Sans Symbols" w:eastAsia="Noto Sans Symbols" w:hAnsi="Noto Sans Symbols" w:cs="Noto Sans Symbols"/>
      </w:rPr>
    </w:lvl>
    <w:lvl w:ilvl="5">
      <w:start w:val="1"/>
      <w:numFmt w:val="bullet"/>
      <w:lvlText w:val="●"/>
      <w:lvlJc w:val="left"/>
      <w:pPr>
        <w:ind w:left="4863" w:hanging="548"/>
      </w:pPr>
      <w:rPr>
        <w:rFonts w:ascii="Noto Sans Symbols" w:eastAsia="Noto Sans Symbols" w:hAnsi="Noto Sans Symbols" w:cs="Noto Sans Symbols"/>
      </w:rPr>
    </w:lvl>
    <w:lvl w:ilvl="6">
      <w:start w:val="1"/>
      <w:numFmt w:val="bullet"/>
      <w:lvlText w:val="●"/>
      <w:lvlJc w:val="left"/>
      <w:pPr>
        <w:ind w:left="5811" w:hanging="547"/>
      </w:pPr>
      <w:rPr>
        <w:rFonts w:ascii="Noto Sans Symbols" w:eastAsia="Noto Sans Symbols" w:hAnsi="Noto Sans Symbols" w:cs="Noto Sans Symbols"/>
      </w:rPr>
    </w:lvl>
    <w:lvl w:ilvl="7">
      <w:start w:val="1"/>
      <w:numFmt w:val="bullet"/>
      <w:lvlText w:val="●"/>
      <w:lvlJc w:val="left"/>
      <w:pPr>
        <w:ind w:left="6760" w:hanging="548"/>
      </w:pPr>
      <w:rPr>
        <w:rFonts w:ascii="Noto Sans Symbols" w:eastAsia="Noto Sans Symbols" w:hAnsi="Noto Sans Symbols" w:cs="Noto Sans Symbols"/>
      </w:rPr>
    </w:lvl>
    <w:lvl w:ilvl="8">
      <w:start w:val="1"/>
      <w:numFmt w:val="bullet"/>
      <w:lvlText w:val="●"/>
      <w:lvlJc w:val="left"/>
      <w:pPr>
        <w:ind w:left="7709" w:hanging="548"/>
      </w:pPr>
      <w:rPr>
        <w:rFonts w:ascii="Noto Sans Symbols" w:eastAsia="Noto Sans Symbols" w:hAnsi="Noto Sans Symbols" w:cs="Noto Sans Symbols"/>
      </w:rPr>
    </w:lvl>
  </w:abstractNum>
  <w:abstractNum w:abstractNumId="12" w15:restartNumberingAfterBreak="0">
    <w:nsid w:val="0BFC61C7"/>
    <w:multiLevelType w:val="multilevel"/>
    <w:tmpl w:val="BA48DFEC"/>
    <w:lvl w:ilvl="0">
      <w:start w:val="1"/>
      <w:numFmt w:val="lowerLetter"/>
      <w:lvlText w:val="%1)"/>
      <w:lvlJc w:val="left"/>
      <w:pPr>
        <w:ind w:left="679" w:hanging="199"/>
      </w:pPr>
      <w:rPr>
        <w:b/>
      </w:rPr>
    </w:lvl>
    <w:lvl w:ilvl="1">
      <w:numFmt w:val="bullet"/>
      <w:lvlText w:val="•"/>
      <w:lvlJc w:val="left"/>
      <w:pPr>
        <w:ind w:left="1860" w:hanging="201"/>
      </w:pPr>
    </w:lvl>
    <w:lvl w:ilvl="2">
      <w:numFmt w:val="bullet"/>
      <w:lvlText w:val="•"/>
      <w:lvlJc w:val="left"/>
      <w:pPr>
        <w:ind w:left="2875" w:hanging="201"/>
      </w:pPr>
    </w:lvl>
    <w:lvl w:ilvl="3">
      <w:numFmt w:val="bullet"/>
      <w:lvlText w:val="•"/>
      <w:lvlJc w:val="left"/>
      <w:pPr>
        <w:ind w:left="3891" w:hanging="201"/>
      </w:pPr>
    </w:lvl>
    <w:lvl w:ilvl="4">
      <w:numFmt w:val="bullet"/>
      <w:lvlText w:val="•"/>
      <w:lvlJc w:val="left"/>
      <w:pPr>
        <w:ind w:left="4906" w:hanging="201"/>
      </w:pPr>
    </w:lvl>
    <w:lvl w:ilvl="5">
      <w:numFmt w:val="bullet"/>
      <w:lvlText w:val="•"/>
      <w:lvlJc w:val="left"/>
      <w:pPr>
        <w:ind w:left="5922" w:hanging="201"/>
      </w:pPr>
    </w:lvl>
    <w:lvl w:ilvl="6">
      <w:numFmt w:val="bullet"/>
      <w:lvlText w:val="•"/>
      <w:lvlJc w:val="left"/>
      <w:pPr>
        <w:ind w:left="6938" w:hanging="201"/>
      </w:pPr>
    </w:lvl>
    <w:lvl w:ilvl="7">
      <w:numFmt w:val="bullet"/>
      <w:lvlText w:val="•"/>
      <w:lvlJc w:val="left"/>
      <w:pPr>
        <w:ind w:left="7953" w:hanging="201"/>
      </w:pPr>
    </w:lvl>
    <w:lvl w:ilvl="8">
      <w:numFmt w:val="bullet"/>
      <w:lvlText w:val="•"/>
      <w:lvlJc w:val="left"/>
      <w:pPr>
        <w:ind w:left="8969" w:hanging="201"/>
      </w:pPr>
    </w:lvl>
  </w:abstractNum>
  <w:abstractNum w:abstractNumId="13" w15:restartNumberingAfterBreak="0">
    <w:nsid w:val="0D7315E3"/>
    <w:multiLevelType w:val="multilevel"/>
    <w:tmpl w:val="D624E39A"/>
    <w:lvl w:ilvl="0">
      <w:start w:val="6"/>
      <w:numFmt w:val="decimal"/>
      <w:lvlText w:val="%1"/>
      <w:lvlJc w:val="left"/>
      <w:pPr>
        <w:ind w:left="1888" w:hanging="780"/>
      </w:pPr>
    </w:lvl>
    <w:lvl w:ilvl="1">
      <w:start w:val="5"/>
      <w:numFmt w:val="decimal"/>
      <w:lvlText w:val="%1.%2"/>
      <w:lvlJc w:val="left"/>
      <w:pPr>
        <w:ind w:left="1888" w:hanging="780"/>
      </w:pPr>
    </w:lvl>
    <w:lvl w:ilvl="2">
      <w:start w:val="5"/>
      <w:numFmt w:val="decimal"/>
      <w:lvlText w:val="%1.%2.%3"/>
      <w:lvlJc w:val="left"/>
      <w:pPr>
        <w:ind w:left="1888" w:hanging="780"/>
      </w:pPr>
    </w:lvl>
    <w:lvl w:ilvl="3">
      <w:start w:val="2"/>
      <w:numFmt w:val="decimal"/>
      <w:lvlText w:val="%1.%2.%3.%4."/>
      <w:lvlJc w:val="left"/>
      <w:pPr>
        <w:ind w:left="1888" w:hanging="780"/>
      </w:pPr>
      <w:rPr>
        <w:rFonts w:ascii="Times New Roman" w:eastAsia="Times New Roman" w:hAnsi="Times New Roman" w:cs="Times New Roman"/>
        <w:b w:val="0"/>
        <w:i w:val="0"/>
        <w:sz w:val="24"/>
        <w:szCs w:val="24"/>
      </w:rPr>
    </w:lvl>
    <w:lvl w:ilvl="4">
      <w:start w:val="1"/>
      <w:numFmt w:val="bullet"/>
      <w:lvlText w:val="●"/>
      <w:lvlJc w:val="left"/>
      <w:pPr>
        <w:ind w:left="5196" w:hanging="780"/>
      </w:pPr>
      <w:rPr>
        <w:rFonts w:ascii="Noto Sans Symbols" w:eastAsia="Noto Sans Symbols" w:hAnsi="Noto Sans Symbols" w:cs="Noto Sans Symbols"/>
      </w:rPr>
    </w:lvl>
    <w:lvl w:ilvl="5">
      <w:start w:val="1"/>
      <w:numFmt w:val="bullet"/>
      <w:lvlText w:val="●"/>
      <w:lvlJc w:val="left"/>
      <w:pPr>
        <w:ind w:left="6025" w:hanging="780"/>
      </w:pPr>
      <w:rPr>
        <w:rFonts w:ascii="Noto Sans Symbols" w:eastAsia="Noto Sans Symbols" w:hAnsi="Noto Sans Symbols" w:cs="Noto Sans Symbols"/>
      </w:rPr>
    </w:lvl>
    <w:lvl w:ilvl="6">
      <w:start w:val="1"/>
      <w:numFmt w:val="bullet"/>
      <w:lvlText w:val="●"/>
      <w:lvlJc w:val="left"/>
      <w:pPr>
        <w:ind w:left="6854" w:hanging="780"/>
      </w:pPr>
      <w:rPr>
        <w:rFonts w:ascii="Noto Sans Symbols" w:eastAsia="Noto Sans Symbols" w:hAnsi="Noto Sans Symbols" w:cs="Noto Sans Symbols"/>
      </w:rPr>
    </w:lvl>
    <w:lvl w:ilvl="7">
      <w:start w:val="1"/>
      <w:numFmt w:val="bullet"/>
      <w:lvlText w:val="●"/>
      <w:lvlJc w:val="left"/>
      <w:pPr>
        <w:ind w:left="7683" w:hanging="780"/>
      </w:pPr>
      <w:rPr>
        <w:rFonts w:ascii="Noto Sans Symbols" w:eastAsia="Noto Sans Symbols" w:hAnsi="Noto Sans Symbols" w:cs="Noto Sans Symbols"/>
      </w:rPr>
    </w:lvl>
    <w:lvl w:ilvl="8">
      <w:start w:val="1"/>
      <w:numFmt w:val="bullet"/>
      <w:lvlText w:val="●"/>
      <w:lvlJc w:val="left"/>
      <w:pPr>
        <w:ind w:left="8512" w:hanging="780"/>
      </w:pPr>
      <w:rPr>
        <w:rFonts w:ascii="Noto Sans Symbols" w:eastAsia="Noto Sans Symbols" w:hAnsi="Noto Sans Symbols" w:cs="Noto Sans Symbols"/>
      </w:rPr>
    </w:lvl>
  </w:abstractNum>
  <w:abstractNum w:abstractNumId="14" w15:restartNumberingAfterBreak="0">
    <w:nsid w:val="0E324A64"/>
    <w:multiLevelType w:val="multilevel"/>
    <w:tmpl w:val="3AAEB1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0EDB226A"/>
    <w:multiLevelType w:val="multilevel"/>
    <w:tmpl w:val="F2B8097C"/>
    <w:lvl w:ilvl="0">
      <w:start w:val="5"/>
      <w:numFmt w:val="lowerLetter"/>
      <w:lvlText w:val="%1."/>
      <w:lvlJc w:val="left"/>
      <w:pPr>
        <w:ind w:left="679" w:hanging="720"/>
      </w:pPr>
      <w:rPr>
        <w:rFonts w:ascii="Times New Roman" w:eastAsia="Times New Roman" w:hAnsi="Times New Roman" w:cs="Times New Roman"/>
        <w:sz w:val="24"/>
        <w:szCs w:val="24"/>
      </w:rPr>
    </w:lvl>
    <w:lvl w:ilvl="1">
      <w:numFmt w:val="bullet"/>
      <w:lvlText w:val="•"/>
      <w:lvlJc w:val="left"/>
      <w:pPr>
        <w:ind w:left="1712" w:hanging="720"/>
      </w:pPr>
    </w:lvl>
    <w:lvl w:ilvl="2">
      <w:numFmt w:val="bullet"/>
      <w:lvlText w:val="•"/>
      <w:lvlJc w:val="left"/>
      <w:pPr>
        <w:ind w:left="2744" w:hanging="720"/>
      </w:pPr>
    </w:lvl>
    <w:lvl w:ilvl="3">
      <w:numFmt w:val="bullet"/>
      <w:lvlText w:val="•"/>
      <w:lvlJc w:val="left"/>
      <w:pPr>
        <w:ind w:left="3776" w:hanging="720"/>
      </w:pPr>
    </w:lvl>
    <w:lvl w:ilvl="4">
      <w:numFmt w:val="bullet"/>
      <w:lvlText w:val="•"/>
      <w:lvlJc w:val="left"/>
      <w:pPr>
        <w:ind w:left="4808" w:hanging="720"/>
      </w:pPr>
    </w:lvl>
    <w:lvl w:ilvl="5">
      <w:numFmt w:val="bullet"/>
      <w:lvlText w:val="•"/>
      <w:lvlJc w:val="left"/>
      <w:pPr>
        <w:ind w:left="5840" w:hanging="720"/>
      </w:pPr>
    </w:lvl>
    <w:lvl w:ilvl="6">
      <w:numFmt w:val="bullet"/>
      <w:lvlText w:val="•"/>
      <w:lvlJc w:val="left"/>
      <w:pPr>
        <w:ind w:left="6872" w:hanging="720"/>
      </w:pPr>
    </w:lvl>
    <w:lvl w:ilvl="7">
      <w:numFmt w:val="bullet"/>
      <w:lvlText w:val="•"/>
      <w:lvlJc w:val="left"/>
      <w:pPr>
        <w:ind w:left="7904" w:hanging="720"/>
      </w:pPr>
    </w:lvl>
    <w:lvl w:ilvl="8">
      <w:numFmt w:val="bullet"/>
      <w:lvlText w:val="•"/>
      <w:lvlJc w:val="left"/>
      <w:pPr>
        <w:ind w:left="8936" w:hanging="720"/>
      </w:pPr>
    </w:lvl>
  </w:abstractNum>
  <w:abstractNum w:abstractNumId="16" w15:restartNumberingAfterBreak="0">
    <w:nsid w:val="0FB07AD4"/>
    <w:multiLevelType w:val="multilevel"/>
    <w:tmpl w:val="F7EA9712"/>
    <w:lvl w:ilvl="0">
      <w:start w:val="1"/>
      <w:numFmt w:val="lowerLetter"/>
      <w:lvlText w:val="%1)"/>
      <w:lvlJc w:val="left"/>
      <w:pPr>
        <w:ind w:left="1531" w:hanging="564"/>
      </w:pPr>
      <w:rPr>
        <w:rFonts w:ascii="Times New Roman" w:eastAsia="Times New Roman" w:hAnsi="Times New Roman" w:cs="Times New Roman"/>
        <w:color w:val="000009"/>
        <w:sz w:val="24"/>
        <w:szCs w:val="24"/>
      </w:rPr>
    </w:lvl>
    <w:lvl w:ilvl="1">
      <w:numFmt w:val="bullet"/>
      <w:lvlText w:val="•"/>
      <w:lvlJc w:val="left"/>
      <w:pPr>
        <w:ind w:left="2486" w:hanging="564"/>
      </w:pPr>
    </w:lvl>
    <w:lvl w:ilvl="2">
      <w:numFmt w:val="bullet"/>
      <w:lvlText w:val="•"/>
      <w:lvlJc w:val="left"/>
      <w:pPr>
        <w:ind w:left="3432" w:hanging="564"/>
      </w:pPr>
    </w:lvl>
    <w:lvl w:ilvl="3">
      <w:numFmt w:val="bullet"/>
      <w:lvlText w:val="•"/>
      <w:lvlJc w:val="left"/>
      <w:pPr>
        <w:ind w:left="4378" w:hanging="563"/>
      </w:pPr>
    </w:lvl>
    <w:lvl w:ilvl="4">
      <w:numFmt w:val="bullet"/>
      <w:lvlText w:val="•"/>
      <w:lvlJc w:val="left"/>
      <w:pPr>
        <w:ind w:left="5324" w:hanging="564"/>
      </w:pPr>
    </w:lvl>
    <w:lvl w:ilvl="5">
      <w:numFmt w:val="bullet"/>
      <w:lvlText w:val="•"/>
      <w:lvlJc w:val="left"/>
      <w:pPr>
        <w:ind w:left="6270" w:hanging="564"/>
      </w:pPr>
    </w:lvl>
    <w:lvl w:ilvl="6">
      <w:numFmt w:val="bullet"/>
      <w:lvlText w:val="•"/>
      <w:lvlJc w:val="left"/>
      <w:pPr>
        <w:ind w:left="7216" w:hanging="564"/>
      </w:pPr>
    </w:lvl>
    <w:lvl w:ilvl="7">
      <w:numFmt w:val="bullet"/>
      <w:lvlText w:val="•"/>
      <w:lvlJc w:val="left"/>
      <w:pPr>
        <w:ind w:left="8162" w:hanging="562"/>
      </w:pPr>
    </w:lvl>
    <w:lvl w:ilvl="8">
      <w:numFmt w:val="bullet"/>
      <w:lvlText w:val="•"/>
      <w:lvlJc w:val="left"/>
      <w:pPr>
        <w:ind w:left="9108" w:hanging="564"/>
      </w:pPr>
    </w:lvl>
  </w:abstractNum>
  <w:abstractNum w:abstractNumId="17" w15:restartNumberingAfterBreak="0">
    <w:nsid w:val="199361A7"/>
    <w:multiLevelType w:val="multilevel"/>
    <w:tmpl w:val="1264E4A6"/>
    <w:lvl w:ilvl="0">
      <w:start w:val="1"/>
      <w:numFmt w:val="lowerLetter"/>
      <w:lvlText w:val="%1)"/>
      <w:lvlJc w:val="left"/>
      <w:pPr>
        <w:ind w:left="1531" w:hanging="564"/>
      </w:pPr>
      <w:rPr>
        <w:rFonts w:ascii="Times New Roman" w:eastAsia="Times New Roman" w:hAnsi="Times New Roman" w:cs="Times New Roman"/>
        <w:color w:val="000009"/>
        <w:sz w:val="24"/>
        <w:szCs w:val="24"/>
      </w:rPr>
    </w:lvl>
    <w:lvl w:ilvl="1">
      <w:numFmt w:val="bullet"/>
      <w:lvlText w:val="•"/>
      <w:lvlJc w:val="left"/>
      <w:pPr>
        <w:ind w:left="2486" w:hanging="564"/>
      </w:pPr>
    </w:lvl>
    <w:lvl w:ilvl="2">
      <w:numFmt w:val="bullet"/>
      <w:lvlText w:val="•"/>
      <w:lvlJc w:val="left"/>
      <w:pPr>
        <w:ind w:left="3432" w:hanging="564"/>
      </w:pPr>
    </w:lvl>
    <w:lvl w:ilvl="3">
      <w:numFmt w:val="bullet"/>
      <w:lvlText w:val="•"/>
      <w:lvlJc w:val="left"/>
      <w:pPr>
        <w:ind w:left="4378" w:hanging="563"/>
      </w:pPr>
    </w:lvl>
    <w:lvl w:ilvl="4">
      <w:numFmt w:val="bullet"/>
      <w:lvlText w:val="•"/>
      <w:lvlJc w:val="left"/>
      <w:pPr>
        <w:ind w:left="5324" w:hanging="564"/>
      </w:pPr>
    </w:lvl>
    <w:lvl w:ilvl="5">
      <w:numFmt w:val="bullet"/>
      <w:lvlText w:val="•"/>
      <w:lvlJc w:val="left"/>
      <w:pPr>
        <w:ind w:left="6270" w:hanging="564"/>
      </w:pPr>
    </w:lvl>
    <w:lvl w:ilvl="6">
      <w:numFmt w:val="bullet"/>
      <w:lvlText w:val="•"/>
      <w:lvlJc w:val="left"/>
      <w:pPr>
        <w:ind w:left="7216" w:hanging="564"/>
      </w:pPr>
    </w:lvl>
    <w:lvl w:ilvl="7">
      <w:numFmt w:val="bullet"/>
      <w:lvlText w:val="•"/>
      <w:lvlJc w:val="left"/>
      <w:pPr>
        <w:ind w:left="8162" w:hanging="562"/>
      </w:pPr>
    </w:lvl>
    <w:lvl w:ilvl="8">
      <w:numFmt w:val="bullet"/>
      <w:lvlText w:val="•"/>
      <w:lvlJc w:val="left"/>
      <w:pPr>
        <w:ind w:left="9108" w:hanging="564"/>
      </w:pPr>
    </w:lvl>
  </w:abstractNum>
  <w:abstractNum w:abstractNumId="18" w15:restartNumberingAfterBreak="0">
    <w:nsid w:val="1A806684"/>
    <w:multiLevelType w:val="multilevel"/>
    <w:tmpl w:val="3C502DE0"/>
    <w:lvl w:ilvl="0">
      <w:start w:val="1"/>
      <w:numFmt w:val="upperRoman"/>
      <w:lvlText w:val="%1"/>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19" w15:restartNumberingAfterBreak="0">
    <w:nsid w:val="1AC767A5"/>
    <w:multiLevelType w:val="multilevel"/>
    <w:tmpl w:val="EDF2EB2A"/>
    <w:lvl w:ilvl="0">
      <w:start w:val="14"/>
      <w:numFmt w:val="decimal"/>
      <w:lvlText w:val="%1"/>
      <w:lvlJc w:val="left"/>
      <w:pPr>
        <w:ind w:left="122" w:hanging="477"/>
      </w:pPr>
    </w:lvl>
    <w:lvl w:ilvl="1">
      <w:start w:val="1"/>
      <w:numFmt w:val="decimal"/>
      <w:lvlText w:val="%1.%2"/>
      <w:lvlJc w:val="left"/>
      <w:pPr>
        <w:ind w:left="122" w:hanging="477"/>
      </w:pPr>
      <w:rPr>
        <w:rFonts w:ascii="Times New Roman" w:eastAsia="Times New Roman" w:hAnsi="Times New Roman" w:cs="Times New Roman"/>
        <w:b w:val="0"/>
        <w:i w:val="0"/>
        <w:sz w:val="24"/>
        <w:szCs w:val="24"/>
      </w:rPr>
    </w:lvl>
    <w:lvl w:ilvl="2">
      <w:start w:val="1"/>
      <w:numFmt w:val="decimal"/>
      <w:lvlText w:val="%1.%2.%3"/>
      <w:lvlJc w:val="left"/>
      <w:pPr>
        <w:ind w:left="782" w:hanging="660"/>
      </w:pPr>
      <w:rPr>
        <w:rFonts w:ascii="Times New Roman" w:eastAsia="Times New Roman" w:hAnsi="Times New Roman" w:cs="Times New Roman"/>
        <w:b w:val="0"/>
        <w:i w:val="0"/>
        <w:sz w:val="24"/>
        <w:szCs w:val="24"/>
      </w:rPr>
    </w:lvl>
    <w:lvl w:ilvl="3">
      <w:start w:val="1"/>
      <w:numFmt w:val="bullet"/>
      <w:lvlText w:val="●"/>
      <w:lvlJc w:val="left"/>
      <w:pPr>
        <w:ind w:left="2741" w:hanging="660"/>
      </w:pPr>
      <w:rPr>
        <w:rFonts w:ascii="Noto Sans Symbols" w:eastAsia="Noto Sans Symbols" w:hAnsi="Noto Sans Symbols" w:cs="Noto Sans Symbols"/>
      </w:rPr>
    </w:lvl>
    <w:lvl w:ilvl="4">
      <w:start w:val="1"/>
      <w:numFmt w:val="bullet"/>
      <w:lvlText w:val="●"/>
      <w:lvlJc w:val="left"/>
      <w:pPr>
        <w:ind w:left="3722" w:hanging="660"/>
      </w:pPr>
      <w:rPr>
        <w:rFonts w:ascii="Noto Sans Symbols" w:eastAsia="Noto Sans Symbols" w:hAnsi="Noto Sans Symbols" w:cs="Noto Sans Symbols"/>
      </w:rPr>
    </w:lvl>
    <w:lvl w:ilvl="5">
      <w:start w:val="1"/>
      <w:numFmt w:val="bullet"/>
      <w:lvlText w:val="●"/>
      <w:lvlJc w:val="left"/>
      <w:pPr>
        <w:ind w:left="4702" w:hanging="660"/>
      </w:pPr>
      <w:rPr>
        <w:rFonts w:ascii="Noto Sans Symbols" w:eastAsia="Noto Sans Symbols" w:hAnsi="Noto Sans Symbols" w:cs="Noto Sans Symbols"/>
      </w:rPr>
    </w:lvl>
    <w:lvl w:ilvl="6">
      <w:start w:val="1"/>
      <w:numFmt w:val="bullet"/>
      <w:lvlText w:val="●"/>
      <w:lvlJc w:val="left"/>
      <w:pPr>
        <w:ind w:left="5683" w:hanging="660"/>
      </w:pPr>
      <w:rPr>
        <w:rFonts w:ascii="Noto Sans Symbols" w:eastAsia="Noto Sans Symbols" w:hAnsi="Noto Sans Symbols" w:cs="Noto Sans Symbols"/>
      </w:rPr>
    </w:lvl>
    <w:lvl w:ilvl="7">
      <w:start w:val="1"/>
      <w:numFmt w:val="bullet"/>
      <w:lvlText w:val="●"/>
      <w:lvlJc w:val="left"/>
      <w:pPr>
        <w:ind w:left="6664" w:hanging="660"/>
      </w:pPr>
      <w:rPr>
        <w:rFonts w:ascii="Noto Sans Symbols" w:eastAsia="Noto Sans Symbols" w:hAnsi="Noto Sans Symbols" w:cs="Noto Sans Symbols"/>
      </w:rPr>
    </w:lvl>
    <w:lvl w:ilvl="8">
      <w:start w:val="1"/>
      <w:numFmt w:val="bullet"/>
      <w:lvlText w:val="●"/>
      <w:lvlJc w:val="left"/>
      <w:pPr>
        <w:ind w:left="7644" w:hanging="660"/>
      </w:pPr>
      <w:rPr>
        <w:rFonts w:ascii="Noto Sans Symbols" w:eastAsia="Noto Sans Symbols" w:hAnsi="Noto Sans Symbols" w:cs="Noto Sans Symbols"/>
      </w:rPr>
    </w:lvl>
  </w:abstractNum>
  <w:abstractNum w:abstractNumId="20" w15:restartNumberingAfterBreak="0">
    <w:nsid w:val="1CBE57FB"/>
    <w:multiLevelType w:val="multilevel"/>
    <w:tmpl w:val="EFC4F7F4"/>
    <w:lvl w:ilvl="0">
      <w:start w:val="1"/>
      <w:numFmt w:val="upperRoman"/>
      <w:lvlText w:val="%1"/>
      <w:lvlJc w:val="left"/>
      <w:pPr>
        <w:ind w:left="261" w:hanging="140"/>
      </w:pPr>
      <w:rPr>
        <w:rFonts w:ascii="Times New Roman" w:eastAsia="Times New Roman" w:hAnsi="Times New Roman" w:cs="Times New Roman"/>
        <w:b w:val="0"/>
        <w:i w:val="0"/>
        <w:sz w:val="24"/>
        <w:szCs w:val="24"/>
      </w:rPr>
    </w:lvl>
    <w:lvl w:ilvl="1">
      <w:start w:val="1"/>
      <w:numFmt w:val="bullet"/>
      <w:lvlText w:val="●"/>
      <w:lvlJc w:val="left"/>
      <w:pPr>
        <w:ind w:left="1194" w:hanging="140"/>
      </w:pPr>
      <w:rPr>
        <w:rFonts w:ascii="Noto Sans Symbols" w:eastAsia="Noto Sans Symbols" w:hAnsi="Noto Sans Symbols" w:cs="Noto Sans Symbols"/>
      </w:rPr>
    </w:lvl>
    <w:lvl w:ilvl="2">
      <w:start w:val="1"/>
      <w:numFmt w:val="bullet"/>
      <w:lvlText w:val="●"/>
      <w:lvlJc w:val="left"/>
      <w:pPr>
        <w:ind w:left="2129" w:hanging="140"/>
      </w:pPr>
      <w:rPr>
        <w:rFonts w:ascii="Noto Sans Symbols" w:eastAsia="Noto Sans Symbols" w:hAnsi="Noto Sans Symbols" w:cs="Noto Sans Symbols"/>
      </w:rPr>
    </w:lvl>
    <w:lvl w:ilvl="3">
      <w:start w:val="1"/>
      <w:numFmt w:val="bullet"/>
      <w:lvlText w:val="●"/>
      <w:lvlJc w:val="left"/>
      <w:pPr>
        <w:ind w:left="3063" w:hanging="140"/>
      </w:pPr>
      <w:rPr>
        <w:rFonts w:ascii="Noto Sans Symbols" w:eastAsia="Noto Sans Symbols" w:hAnsi="Noto Sans Symbols" w:cs="Noto Sans Symbols"/>
      </w:rPr>
    </w:lvl>
    <w:lvl w:ilvl="4">
      <w:start w:val="1"/>
      <w:numFmt w:val="bullet"/>
      <w:lvlText w:val="●"/>
      <w:lvlJc w:val="left"/>
      <w:pPr>
        <w:ind w:left="3998" w:hanging="140"/>
      </w:pPr>
      <w:rPr>
        <w:rFonts w:ascii="Noto Sans Symbols" w:eastAsia="Noto Sans Symbols" w:hAnsi="Noto Sans Symbols" w:cs="Noto Sans Symbols"/>
      </w:rPr>
    </w:lvl>
    <w:lvl w:ilvl="5">
      <w:start w:val="1"/>
      <w:numFmt w:val="bullet"/>
      <w:lvlText w:val="●"/>
      <w:lvlJc w:val="left"/>
      <w:pPr>
        <w:ind w:left="4933" w:hanging="140"/>
      </w:pPr>
      <w:rPr>
        <w:rFonts w:ascii="Noto Sans Symbols" w:eastAsia="Noto Sans Symbols" w:hAnsi="Noto Sans Symbols" w:cs="Noto Sans Symbols"/>
      </w:rPr>
    </w:lvl>
    <w:lvl w:ilvl="6">
      <w:start w:val="1"/>
      <w:numFmt w:val="bullet"/>
      <w:lvlText w:val="●"/>
      <w:lvlJc w:val="left"/>
      <w:pPr>
        <w:ind w:left="5867" w:hanging="140"/>
      </w:pPr>
      <w:rPr>
        <w:rFonts w:ascii="Noto Sans Symbols" w:eastAsia="Noto Sans Symbols" w:hAnsi="Noto Sans Symbols" w:cs="Noto Sans Symbols"/>
      </w:rPr>
    </w:lvl>
    <w:lvl w:ilvl="7">
      <w:start w:val="1"/>
      <w:numFmt w:val="bullet"/>
      <w:lvlText w:val="●"/>
      <w:lvlJc w:val="left"/>
      <w:pPr>
        <w:ind w:left="6802" w:hanging="140"/>
      </w:pPr>
      <w:rPr>
        <w:rFonts w:ascii="Noto Sans Symbols" w:eastAsia="Noto Sans Symbols" w:hAnsi="Noto Sans Symbols" w:cs="Noto Sans Symbols"/>
      </w:rPr>
    </w:lvl>
    <w:lvl w:ilvl="8">
      <w:start w:val="1"/>
      <w:numFmt w:val="bullet"/>
      <w:lvlText w:val="●"/>
      <w:lvlJc w:val="left"/>
      <w:pPr>
        <w:ind w:left="7737" w:hanging="140"/>
      </w:pPr>
      <w:rPr>
        <w:rFonts w:ascii="Noto Sans Symbols" w:eastAsia="Noto Sans Symbols" w:hAnsi="Noto Sans Symbols" w:cs="Noto Sans Symbols"/>
      </w:rPr>
    </w:lvl>
  </w:abstractNum>
  <w:abstractNum w:abstractNumId="21" w15:restartNumberingAfterBreak="0">
    <w:nsid w:val="1E347406"/>
    <w:multiLevelType w:val="multilevel"/>
    <w:tmpl w:val="C986B4C6"/>
    <w:lvl w:ilvl="0">
      <w:start w:val="7"/>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43"/>
      </w:pPr>
      <w:rPr>
        <w:rFonts w:ascii="Times New Roman" w:eastAsia="Times New Roman" w:hAnsi="Times New Roman" w:cs="Times New Roman"/>
        <w:b w:val="0"/>
        <w:i w:val="0"/>
        <w:sz w:val="24"/>
        <w:szCs w:val="24"/>
      </w:rPr>
    </w:lvl>
    <w:lvl w:ilvl="3">
      <w:start w:val="1"/>
      <w:numFmt w:val="bullet"/>
      <w:lvlText w:val="●"/>
      <w:lvlJc w:val="left"/>
      <w:pPr>
        <w:ind w:left="2508" w:hanging="543"/>
      </w:pPr>
      <w:rPr>
        <w:rFonts w:ascii="Noto Sans Symbols" w:eastAsia="Noto Sans Symbols" w:hAnsi="Noto Sans Symbols" w:cs="Noto Sans Symbols"/>
      </w:rPr>
    </w:lvl>
    <w:lvl w:ilvl="4">
      <w:start w:val="1"/>
      <w:numFmt w:val="bullet"/>
      <w:lvlText w:val="●"/>
      <w:lvlJc w:val="left"/>
      <w:pPr>
        <w:ind w:left="3522" w:hanging="543"/>
      </w:pPr>
      <w:rPr>
        <w:rFonts w:ascii="Noto Sans Symbols" w:eastAsia="Noto Sans Symbols" w:hAnsi="Noto Sans Symbols" w:cs="Noto Sans Symbols"/>
      </w:rPr>
    </w:lvl>
    <w:lvl w:ilvl="5">
      <w:start w:val="1"/>
      <w:numFmt w:val="bullet"/>
      <w:lvlText w:val="●"/>
      <w:lvlJc w:val="left"/>
      <w:pPr>
        <w:ind w:left="4536" w:hanging="543"/>
      </w:pPr>
      <w:rPr>
        <w:rFonts w:ascii="Noto Sans Symbols" w:eastAsia="Noto Sans Symbols" w:hAnsi="Noto Sans Symbols" w:cs="Noto Sans Symbols"/>
      </w:rPr>
    </w:lvl>
    <w:lvl w:ilvl="6">
      <w:start w:val="1"/>
      <w:numFmt w:val="bullet"/>
      <w:lvlText w:val="●"/>
      <w:lvlJc w:val="left"/>
      <w:pPr>
        <w:ind w:left="5550" w:hanging="543"/>
      </w:pPr>
      <w:rPr>
        <w:rFonts w:ascii="Noto Sans Symbols" w:eastAsia="Noto Sans Symbols" w:hAnsi="Noto Sans Symbols" w:cs="Noto Sans Symbols"/>
      </w:rPr>
    </w:lvl>
    <w:lvl w:ilvl="7">
      <w:start w:val="1"/>
      <w:numFmt w:val="bullet"/>
      <w:lvlText w:val="●"/>
      <w:lvlJc w:val="left"/>
      <w:pPr>
        <w:ind w:left="6564" w:hanging="543"/>
      </w:pPr>
      <w:rPr>
        <w:rFonts w:ascii="Noto Sans Symbols" w:eastAsia="Noto Sans Symbols" w:hAnsi="Noto Sans Symbols" w:cs="Noto Sans Symbols"/>
      </w:rPr>
    </w:lvl>
    <w:lvl w:ilvl="8">
      <w:start w:val="1"/>
      <w:numFmt w:val="bullet"/>
      <w:lvlText w:val="●"/>
      <w:lvlJc w:val="left"/>
      <w:pPr>
        <w:ind w:left="7578" w:hanging="543"/>
      </w:pPr>
      <w:rPr>
        <w:rFonts w:ascii="Noto Sans Symbols" w:eastAsia="Noto Sans Symbols" w:hAnsi="Noto Sans Symbols" w:cs="Noto Sans Symbols"/>
      </w:rPr>
    </w:lvl>
  </w:abstractNum>
  <w:abstractNum w:abstractNumId="22" w15:restartNumberingAfterBreak="0">
    <w:nsid w:val="1F484E9E"/>
    <w:multiLevelType w:val="multilevel"/>
    <w:tmpl w:val="88FCB34A"/>
    <w:lvl w:ilvl="0">
      <w:start w:val="1"/>
      <w:numFmt w:val="lowerLetter"/>
      <w:lvlText w:val="%1)"/>
      <w:lvlJc w:val="left"/>
      <w:pPr>
        <w:ind w:left="122" w:hanging="351"/>
      </w:pPr>
      <w:rPr>
        <w:rFonts w:ascii="Times New Roman" w:eastAsia="Times New Roman" w:hAnsi="Times New Roman" w:cs="Times New Roman"/>
        <w:b w:val="0"/>
        <w:i w:val="0"/>
        <w:sz w:val="24"/>
        <w:szCs w:val="24"/>
      </w:rPr>
    </w:lvl>
    <w:lvl w:ilvl="1">
      <w:start w:val="1"/>
      <w:numFmt w:val="bullet"/>
      <w:lvlText w:val="●"/>
      <w:lvlJc w:val="left"/>
      <w:pPr>
        <w:ind w:left="1068" w:hanging="351"/>
      </w:pPr>
      <w:rPr>
        <w:rFonts w:ascii="Noto Sans Symbols" w:eastAsia="Noto Sans Symbols" w:hAnsi="Noto Sans Symbols" w:cs="Noto Sans Symbols"/>
      </w:rPr>
    </w:lvl>
    <w:lvl w:ilvl="2">
      <w:start w:val="1"/>
      <w:numFmt w:val="bullet"/>
      <w:lvlText w:val="●"/>
      <w:lvlJc w:val="left"/>
      <w:pPr>
        <w:ind w:left="2017" w:hanging="351"/>
      </w:pPr>
      <w:rPr>
        <w:rFonts w:ascii="Noto Sans Symbols" w:eastAsia="Noto Sans Symbols" w:hAnsi="Noto Sans Symbols" w:cs="Noto Sans Symbols"/>
      </w:rPr>
    </w:lvl>
    <w:lvl w:ilvl="3">
      <w:start w:val="1"/>
      <w:numFmt w:val="bullet"/>
      <w:lvlText w:val="●"/>
      <w:lvlJc w:val="left"/>
      <w:pPr>
        <w:ind w:left="2965" w:hanging="351"/>
      </w:pPr>
      <w:rPr>
        <w:rFonts w:ascii="Noto Sans Symbols" w:eastAsia="Noto Sans Symbols" w:hAnsi="Noto Sans Symbols" w:cs="Noto Sans Symbols"/>
      </w:rPr>
    </w:lvl>
    <w:lvl w:ilvl="4">
      <w:start w:val="1"/>
      <w:numFmt w:val="bullet"/>
      <w:lvlText w:val="●"/>
      <w:lvlJc w:val="left"/>
      <w:pPr>
        <w:ind w:left="3914" w:hanging="351"/>
      </w:pPr>
      <w:rPr>
        <w:rFonts w:ascii="Noto Sans Symbols" w:eastAsia="Noto Sans Symbols" w:hAnsi="Noto Sans Symbols" w:cs="Noto Sans Symbols"/>
      </w:rPr>
    </w:lvl>
    <w:lvl w:ilvl="5">
      <w:start w:val="1"/>
      <w:numFmt w:val="bullet"/>
      <w:lvlText w:val="●"/>
      <w:lvlJc w:val="left"/>
      <w:pPr>
        <w:ind w:left="4863" w:hanging="351"/>
      </w:pPr>
      <w:rPr>
        <w:rFonts w:ascii="Noto Sans Symbols" w:eastAsia="Noto Sans Symbols" w:hAnsi="Noto Sans Symbols" w:cs="Noto Sans Symbols"/>
      </w:rPr>
    </w:lvl>
    <w:lvl w:ilvl="6">
      <w:start w:val="1"/>
      <w:numFmt w:val="bullet"/>
      <w:lvlText w:val="●"/>
      <w:lvlJc w:val="left"/>
      <w:pPr>
        <w:ind w:left="5811" w:hanging="351"/>
      </w:pPr>
      <w:rPr>
        <w:rFonts w:ascii="Noto Sans Symbols" w:eastAsia="Noto Sans Symbols" w:hAnsi="Noto Sans Symbols" w:cs="Noto Sans Symbols"/>
      </w:rPr>
    </w:lvl>
    <w:lvl w:ilvl="7">
      <w:start w:val="1"/>
      <w:numFmt w:val="bullet"/>
      <w:lvlText w:val="●"/>
      <w:lvlJc w:val="left"/>
      <w:pPr>
        <w:ind w:left="6760" w:hanging="351"/>
      </w:pPr>
      <w:rPr>
        <w:rFonts w:ascii="Noto Sans Symbols" w:eastAsia="Noto Sans Symbols" w:hAnsi="Noto Sans Symbols" w:cs="Noto Sans Symbols"/>
      </w:rPr>
    </w:lvl>
    <w:lvl w:ilvl="8">
      <w:start w:val="1"/>
      <w:numFmt w:val="bullet"/>
      <w:lvlText w:val="●"/>
      <w:lvlJc w:val="left"/>
      <w:pPr>
        <w:ind w:left="7709" w:hanging="351"/>
      </w:pPr>
      <w:rPr>
        <w:rFonts w:ascii="Noto Sans Symbols" w:eastAsia="Noto Sans Symbols" w:hAnsi="Noto Sans Symbols" w:cs="Noto Sans Symbols"/>
      </w:rPr>
    </w:lvl>
  </w:abstractNum>
  <w:abstractNum w:abstractNumId="23" w15:restartNumberingAfterBreak="0">
    <w:nsid w:val="20D24F1D"/>
    <w:multiLevelType w:val="multilevel"/>
    <w:tmpl w:val="90B866EE"/>
    <w:lvl w:ilvl="0">
      <w:start w:val="1"/>
      <w:numFmt w:val="decimal"/>
      <w:lvlText w:val="%1."/>
      <w:lvlJc w:val="left"/>
      <w:pPr>
        <w:ind w:left="966" w:hanging="567"/>
      </w:pPr>
      <w:rPr>
        <w:rFonts w:ascii="Times New Roman" w:eastAsia="Times New Roman" w:hAnsi="Times New Roman" w:cs="Times New Roman"/>
        <w:b/>
        <w:i w:val="0"/>
        <w:sz w:val="24"/>
        <w:szCs w:val="24"/>
      </w:rPr>
    </w:lvl>
    <w:lvl w:ilvl="1">
      <w:start w:val="1"/>
      <w:numFmt w:val="decimal"/>
      <w:lvlText w:val="%1.%2"/>
      <w:lvlJc w:val="left"/>
      <w:pPr>
        <w:ind w:left="1326" w:hanging="360"/>
      </w:pPr>
      <w:rPr>
        <w:color w:val="000009"/>
      </w:rPr>
    </w:lvl>
    <w:lvl w:ilvl="2">
      <w:start w:val="1"/>
      <w:numFmt w:val="decimal"/>
      <w:lvlText w:val="%1.%2.%3"/>
      <w:lvlJc w:val="left"/>
      <w:pPr>
        <w:ind w:left="1840" w:hanging="360"/>
      </w:pPr>
      <w:rPr>
        <w:rFonts w:ascii="Times New Roman" w:eastAsia="Times New Roman" w:hAnsi="Times New Roman" w:cs="Times New Roman"/>
        <w:b/>
        <w:i w:val="0"/>
        <w:sz w:val="24"/>
        <w:szCs w:val="24"/>
      </w:rPr>
    </w:lvl>
    <w:lvl w:ilvl="3">
      <w:start w:val="1"/>
      <w:numFmt w:val="lowerLetter"/>
      <w:lvlText w:val="%4)"/>
      <w:lvlJc w:val="left"/>
      <w:pPr>
        <w:ind w:left="1840" w:hanging="360"/>
      </w:pPr>
    </w:lvl>
    <w:lvl w:ilvl="4">
      <w:start w:val="1"/>
      <w:numFmt w:val="bullet"/>
      <w:lvlText w:val="●"/>
      <w:lvlJc w:val="left"/>
      <w:pPr>
        <w:ind w:left="1840" w:hanging="360"/>
      </w:pPr>
      <w:rPr>
        <w:rFonts w:ascii="Noto Sans Symbols" w:eastAsia="Noto Sans Symbols" w:hAnsi="Noto Sans Symbols" w:cs="Noto Sans Symbols"/>
      </w:rPr>
    </w:lvl>
    <w:lvl w:ilvl="5">
      <w:start w:val="1"/>
      <w:numFmt w:val="bullet"/>
      <w:lvlText w:val="●"/>
      <w:lvlJc w:val="left"/>
      <w:pPr>
        <w:ind w:left="1940" w:hanging="360"/>
      </w:pPr>
      <w:rPr>
        <w:rFonts w:ascii="Noto Sans Symbols" w:eastAsia="Noto Sans Symbols" w:hAnsi="Noto Sans Symbols" w:cs="Noto Sans Symbols"/>
      </w:rPr>
    </w:lvl>
    <w:lvl w:ilvl="6">
      <w:start w:val="1"/>
      <w:numFmt w:val="bullet"/>
      <w:lvlText w:val="●"/>
      <w:lvlJc w:val="left"/>
      <w:pPr>
        <w:ind w:left="2360" w:hanging="360"/>
      </w:pPr>
      <w:rPr>
        <w:rFonts w:ascii="Noto Sans Symbols" w:eastAsia="Noto Sans Symbols" w:hAnsi="Noto Sans Symbols" w:cs="Noto Sans Symbols"/>
      </w:rPr>
    </w:lvl>
    <w:lvl w:ilvl="7">
      <w:start w:val="1"/>
      <w:numFmt w:val="bullet"/>
      <w:lvlText w:val="●"/>
      <w:lvlJc w:val="left"/>
      <w:pPr>
        <w:ind w:left="4312" w:hanging="360"/>
      </w:pPr>
      <w:rPr>
        <w:rFonts w:ascii="Noto Sans Symbols" w:eastAsia="Noto Sans Symbols" w:hAnsi="Noto Sans Symbols" w:cs="Noto Sans Symbols"/>
      </w:rPr>
    </w:lvl>
    <w:lvl w:ilvl="8">
      <w:start w:val="1"/>
      <w:numFmt w:val="bullet"/>
      <w:lvlText w:val="●"/>
      <w:lvlJc w:val="left"/>
      <w:pPr>
        <w:ind w:left="6265" w:hanging="360"/>
      </w:pPr>
      <w:rPr>
        <w:rFonts w:ascii="Noto Sans Symbols" w:eastAsia="Noto Sans Symbols" w:hAnsi="Noto Sans Symbols" w:cs="Noto Sans Symbols"/>
      </w:rPr>
    </w:lvl>
  </w:abstractNum>
  <w:abstractNum w:abstractNumId="24" w15:restartNumberingAfterBreak="0">
    <w:nsid w:val="23C857B6"/>
    <w:multiLevelType w:val="multilevel"/>
    <w:tmpl w:val="2E804540"/>
    <w:lvl w:ilvl="0">
      <w:start w:val="5"/>
      <w:numFmt w:val="decimal"/>
      <w:lvlText w:val="%1-"/>
      <w:lvlJc w:val="left"/>
      <w:pPr>
        <w:ind w:left="679" w:hanging="339"/>
      </w:pPr>
      <w:rPr>
        <w:rFonts w:ascii="Times New Roman" w:eastAsia="Times New Roman" w:hAnsi="Times New Roman" w:cs="Times New Roman"/>
        <w:color w:val="000009"/>
        <w:sz w:val="24"/>
        <w:szCs w:val="24"/>
      </w:rPr>
    </w:lvl>
    <w:lvl w:ilvl="1">
      <w:numFmt w:val="bullet"/>
      <w:lvlText w:val="•"/>
      <w:lvlJc w:val="left"/>
      <w:pPr>
        <w:ind w:left="1712" w:hanging="341"/>
      </w:pPr>
    </w:lvl>
    <w:lvl w:ilvl="2">
      <w:numFmt w:val="bullet"/>
      <w:lvlText w:val="•"/>
      <w:lvlJc w:val="left"/>
      <w:pPr>
        <w:ind w:left="2744" w:hanging="341"/>
      </w:pPr>
    </w:lvl>
    <w:lvl w:ilvl="3">
      <w:numFmt w:val="bullet"/>
      <w:lvlText w:val="•"/>
      <w:lvlJc w:val="left"/>
      <w:pPr>
        <w:ind w:left="3776" w:hanging="341"/>
      </w:pPr>
    </w:lvl>
    <w:lvl w:ilvl="4">
      <w:numFmt w:val="bullet"/>
      <w:lvlText w:val="•"/>
      <w:lvlJc w:val="left"/>
      <w:pPr>
        <w:ind w:left="4808" w:hanging="341"/>
      </w:pPr>
    </w:lvl>
    <w:lvl w:ilvl="5">
      <w:numFmt w:val="bullet"/>
      <w:lvlText w:val="•"/>
      <w:lvlJc w:val="left"/>
      <w:pPr>
        <w:ind w:left="5840" w:hanging="341"/>
      </w:pPr>
    </w:lvl>
    <w:lvl w:ilvl="6">
      <w:numFmt w:val="bullet"/>
      <w:lvlText w:val="•"/>
      <w:lvlJc w:val="left"/>
      <w:pPr>
        <w:ind w:left="6872" w:hanging="341"/>
      </w:pPr>
    </w:lvl>
    <w:lvl w:ilvl="7">
      <w:numFmt w:val="bullet"/>
      <w:lvlText w:val="•"/>
      <w:lvlJc w:val="left"/>
      <w:pPr>
        <w:ind w:left="7904" w:hanging="341"/>
      </w:pPr>
    </w:lvl>
    <w:lvl w:ilvl="8">
      <w:numFmt w:val="bullet"/>
      <w:lvlText w:val="•"/>
      <w:lvlJc w:val="left"/>
      <w:pPr>
        <w:ind w:left="8936" w:hanging="341"/>
      </w:pPr>
    </w:lvl>
  </w:abstractNum>
  <w:abstractNum w:abstractNumId="25" w15:restartNumberingAfterBreak="0">
    <w:nsid w:val="23E0143D"/>
    <w:multiLevelType w:val="multilevel"/>
    <w:tmpl w:val="443C1C70"/>
    <w:lvl w:ilvl="0">
      <w:start w:val="6"/>
      <w:numFmt w:val="decimal"/>
      <w:lvlText w:val="%1"/>
      <w:lvlJc w:val="left"/>
      <w:pPr>
        <w:ind w:left="820" w:hanging="420"/>
      </w:pPr>
    </w:lvl>
    <w:lvl w:ilvl="1">
      <w:start w:val="5"/>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22"/>
      </w:pPr>
      <w:rPr>
        <w:rFonts w:ascii="Times New Roman" w:eastAsia="Times New Roman" w:hAnsi="Times New Roman" w:cs="Times New Roman"/>
        <w:b w:val="0"/>
        <w:i w:val="0"/>
        <w:sz w:val="24"/>
        <w:szCs w:val="24"/>
      </w:rPr>
    </w:lvl>
    <w:lvl w:ilvl="3">
      <w:start w:val="1"/>
      <w:numFmt w:val="decimal"/>
      <w:lvlText w:val="%1.%2.%3.%4"/>
      <w:lvlJc w:val="left"/>
      <w:pPr>
        <w:ind w:left="1828" w:hanging="720"/>
      </w:pPr>
      <w:rPr>
        <w:rFonts w:ascii="Times New Roman" w:eastAsia="Times New Roman" w:hAnsi="Times New Roman" w:cs="Times New Roman"/>
        <w:b w:val="0"/>
        <w:i w:val="0"/>
        <w:sz w:val="24"/>
        <w:szCs w:val="24"/>
      </w:rPr>
    </w:lvl>
    <w:lvl w:ilvl="4">
      <w:start w:val="1"/>
      <w:numFmt w:val="bullet"/>
      <w:lvlText w:val="●"/>
      <w:lvlJc w:val="left"/>
      <w:pPr>
        <w:ind w:left="3013" w:hanging="720"/>
      </w:pPr>
      <w:rPr>
        <w:rFonts w:ascii="Noto Sans Symbols" w:eastAsia="Noto Sans Symbols" w:hAnsi="Noto Sans Symbols" w:cs="Noto Sans Symbols"/>
      </w:rPr>
    </w:lvl>
    <w:lvl w:ilvl="5">
      <w:start w:val="1"/>
      <w:numFmt w:val="bullet"/>
      <w:lvlText w:val="●"/>
      <w:lvlJc w:val="left"/>
      <w:pPr>
        <w:ind w:left="4206" w:hanging="720"/>
      </w:pPr>
      <w:rPr>
        <w:rFonts w:ascii="Noto Sans Symbols" w:eastAsia="Noto Sans Symbols" w:hAnsi="Noto Sans Symbols" w:cs="Noto Sans Symbols"/>
      </w:rPr>
    </w:lvl>
    <w:lvl w:ilvl="6">
      <w:start w:val="1"/>
      <w:numFmt w:val="bullet"/>
      <w:lvlText w:val="●"/>
      <w:lvlJc w:val="left"/>
      <w:pPr>
        <w:ind w:left="5399" w:hanging="720"/>
      </w:pPr>
      <w:rPr>
        <w:rFonts w:ascii="Noto Sans Symbols" w:eastAsia="Noto Sans Symbols" w:hAnsi="Noto Sans Symbols" w:cs="Noto Sans Symbols"/>
      </w:rPr>
    </w:lvl>
    <w:lvl w:ilvl="7">
      <w:start w:val="1"/>
      <w:numFmt w:val="bullet"/>
      <w:lvlText w:val="●"/>
      <w:lvlJc w:val="left"/>
      <w:pPr>
        <w:ind w:left="6592" w:hanging="720"/>
      </w:pPr>
      <w:rPr>
        <w:rFonts w:ascii="Noto Sans Symbols" w:eastAsia="Noto Sans Symbols" w:hAnsi="Noto Sans Symbols" w:cs="Noto Sans Symbols"/>
      </w:rPr>
    </w:lvl>
    <w:lvl w:ilvl="8">
      <w:start w:val="1"/>
      <w:numFmt w:val="bullet"/>
      <w:lvlText w:val="●"/>
      <w:lvlJc w:val="left"/>
      <w:pPr>
        <w:ind w:left="7785" w:hanging="720"/>
      </w:pPr>
      <w:rPr>
        <w:rFonts w:ascii="Noto Sans Symbols" w:eastAsia="Noto Sans Symbols" w:hAnsi="Noto Sans Symbols" w:cs="Noto Sans Symbols"/>
      </w:rPr>
    </w:lvl>
  </w:abstractNum>
  <w:abstractNum w:abstractNumId="26" w15:restartNumberingAfterBreak="0">
    <w:nsid w:val="24E646E6"/>
    <w:multiLevelType w:val="multilevel"/>
    <w:tmpl w:val="7740574E"/>
    <w:lvl w:ilvl="0">
      <w:start w:val="1"/>
      <w:numFmt w:val="lowerLetter"/>
      <w:lvlText w:val="%1)"/>
      <w:lvlJc w:val="left"/>
      <w:pPr>
        <w:ind w:left="679" w:hanging="462"/>
      </w:pPr>
      <w:rPr>
        <w:rFonts w:ascii="Times New Roman" w:eastAsia="Times New Roman" w:hAnsi="Times New Roman" w:cs="Times New Roman"/>
        <w:color w:val="000009"/>
        <w:sz w:val="24"/>
        <w:szCs w:val="24"/>
      </w:rPr>
    </w:lvl>
    <w:lvl w:ilvl="1">
      <w:numFmt w:val="bullet"/>
      <w:lvlText w:val="•"/>
      <w:lvlJc w:val="left"/>
      <w:pPr>
        <w:ind w:left="1712" w:hanging="464"/>
      </w:pPr>
    </w:lvl>
    <w:lvl w:ilvl="2">
      <w:numFmt w:val="bullet"/>
      <w:lvlText w:val="•"/>
      <w:lvlJc w:val="left"/>
      <w:pPr>
        <w:ind w:left="2744" w:hanging="464"/>
      </w:pPr>
    </w:lvl>
    <w:lvl w:ilvl="3">
      <w:numFmt w:val="bullet"/>
      <w:lvlText w:val="•"/>
      <w:lvlJc w:val="left"/>
      <w:pPr>
        <w:ind w:left="3776" w:hanging="463"/>
      </w:pPr>
    </w:lvl>
    <w:lvl w:ilvl="4">
      <w:numFmt w:val="bullet"/>
      <w:lvlText w:val="•"/>
      <w:lvlJc w:val="left"/>
      <w:pPr>
        <w:ind w:left="4808" w:hanging="464"/>
      </w:pPr>
    </w:lvl>
    <w:lvl w:ilvl="5">
      <w:numFmt w:val="bullet"/>
      <w:lvlText w:val="•"/>
      <w:lvlJc w:val="left"/>
      <w:pPr>
        <w:ind w:left="5840" w:hanging="464"/>
      </w:pPr>
    </w:lvl>
    <w:lvl w:ilvl="6">
      <w:numFmt w:val="bullet"/>
      <w:lvlText w:val="•"/>
      <w:lvlJc w:val="left"/>
      <w:pPr>
        <w:ind w:left="6872" w:hanging="462"/>
      </w:pPr>
    </w:lvl>
    <w:lvl w:ilvl="7">
      <w:numFmt w:val="bullet"/>
      <w:lvlText w:val="•"/>
      <w:lvlJc w:val="left"/>
      <w:pPr>
        <w:ind w:left="7904" w:hanging="464"/>
      </w:pPr>
    </w:lvl>
    <w:lvl w:ilvl="8">
      <w:numFmt w:val="bullet"/>
      <w:lvlText w:val="•"/>
      <w:lvlJc w:val="left"/>
      <w:pPr>
        <w:ind w:left="8936" w:hanging="464"/>
      </w:pPr>
    </w:lvl>
  </w:abstractNum>
  <w:abstractNum w:abstractNumId="27" w15:restartNumberingAfterBreak="0">
    <w:nsid w:val="265E2648"/>
    <w:multiLevelType w:val="multilevel"/>
    <w:tmpl w:val="9502F8B6"/>
    <w:lvl w:ilvl="0">
      <w:start w:val="1"/>
      <w:numFmt w:val="bullet"/>
      <w:lvlText w:val="-"/>
      <w:lvlJc w:val="left"/>
      <w:pPr>
        <w:ind w:left="122" w:hanging="140"/>
      </w:pPr>
      <w:rPr>
        <w:rFonts w:ascii="Times New Roman" w:eastAsia="Times New Roman" w:hAnsi="Times New Roman" w:cs="Times New Roman"/>
        <w:b w:val="0"/>
        <w:i w:val="0"/>
        <w:sz w:val="24"/>
        <w:szCs w:val="24"/>
      </w:rPr>
    </w:lvl>
    <w:lvl w:ilvl="1">
      <w:start w:val="1"/>
      <w:numFmt w:val="bullet"/>
      <w:lvlText w:val="●"/>
      <w:lvlJc w:val="left"/>
      <w:pPr>
        <w:ind w:left="1068" w:hanging="140"/>
      </w:pPr>
      <w:rPr>
        <w:rFonts w:ascii="Noto Sans Symbols" w:eastAsia="Noto Sans Symbols" w:hAnsi="Noto Sans Symbols" w:cs="Noto Sans Symbols"/>
      </w:rPr>
    </w:lvl>
    <w:lvl w:ilvl="2">
      <w:start w:val="1"/>
      <w:numFmt w:val="bullet"/>
      <w:lvlText w:val="●"/>
      <w:lvlJc w:val="left"/>
      <w:pPr>
        <w:ind w:left="2017" w:hanging="140"/>
      </w:pPr>
      <w:rPr>
        <w:rFonts w:ascii="Noto Sans Symbols" w:eastAsia="Noto Sans Symbols" w:hAnsi="Noto Sans Symbols" w:cs="Noto Sans Symbols"/>
      </w:rPr>
    </w:lvl>
    <w:lvl w:ilvl="3">
      <w:start w:val="1"/>
      <w:numFmt w:val="bullet"/>
      <w:lvlText w:val="●"/>
      <w:lvlJc w:val="left"/>
      <w:pPr>
        <w:ind w:left="2965" w:hanging="140"/>
      </w:pPr>
      <w:rPr>
        <w:rFonts w:ascii="Noto Sans Symbols" w:eastAsia="Noto Sans Symbols" w:hAnsi="Noto Sans Symbols" w:cs="Noto Sans Symbols"/>
      </w:rPr>
    </w:lvl>
    <w:lvl w:ilvl="4">
      <w:start w:val="1"/>
      <w:numFmt w:val="bullet"/>
      <w:lvlText w:val="●"/>
      <w:lvlJc w:val="left"/>
      <w:pPr>
        <w:ind w:left="3914" w:hanging="140"/>
      </w:pPr>
      <w:rPr>
        <w:rFonts w:ascii="Noto Sans Symbols" w:eastAsia="Noto Sans Symbols" w:hAnsi="Noto Sans Symbols" w:cs="Noto Sans Symbols"/>
      </w:rPr>
    </w:lvl>
    <w:lvl w:ilvl="5">
      <w:start w:val="1"/>
      <w:numFmt w:val="bullet"/>
      <w:lvlText w:val="●"/>
      <w:lvlJc w:val="left"/>
      <w:pPr>
        <w:ind w:left="4863" w:hanging="140"/>
      </w:pPr>
      <w:rPr>
        <w:rFonts w:ascii="Noto Sans Symbols" w:eastAsia="Noto Sans Symbols" w:hAnsi="Noto Sans Symbols" w:cs="Noto Sans Symbols"/>
      </w:rPr>
    </w:lvl>
    <w:lvl w:ilvl="6">
      <w:start w:val="1"/>
      <w:numFmt w:val="bullet"/>
      <w:lvlText w:val="●"/>
      <w:lvlJc w:val="left"/>
      <w:pPr>
        <w:ind w:left="5811" w:hanging="140"/>
      </w:pPr>
      <w:rPr>
        <w:rFonts w:ascii="Noto Sans Symbols" w:eastAsia="Noto Sans Symbols" w:hAnsi="Noto Sans Symbols" w:cs="Noto Sans Symbols"/>
      </w:rPr>
    </w:lvl>
    <w:lvl w:ilvl="7">
      <w:start w:val="1"/>
      <w:numFmt w:val="bullet"/>
      <w:lvlText w:val="●"/>
      <w:lvlJc w:val="left"/>
      <w:pPr>
        <w:ind w:left="6760" w:hanging="140"/>
      </w:pPr>
      <w:rPr>
        <w:rFonts w:ascii="Noto Sans Symbols" w:eastAsia="Noto Sans Symbols" w:hAnsi="Noto Sans Symbols" w:cs="Noto Sans Symbols"/>
      </w:rPr>
    </w:lvl>
    <w:lvl w:ilvl="8">
      <w:start w:val="1"/>
      <w:numFmt w:val="bullet"/>
      <w:lvlText w:val="●"/>
      <w:lvlJc w:val="left"/>
      <w:pPr>
        <w:ind w:left="7709" w:hanging="140"/>
      </w:pPr>
      <w:rPr>
        <w:rFonts w:ascii="Noto Sans Symbols" w:eastAsia="Noto Sans Symbols" w:hAnsi="Noto Sans Symbols" w:cs="Noto Sans Symbols"/>
      </w:rPr>
    </w:lvl>
  </w:abstractNum>
  <w:abstractNum w:abstractNumId="28" w15:restartNumberingAfterBreak="0">
    <w:nsid w:val="27714CD4"/>
    <w:multiLevelType w:val="multilevel"/>
    <w:tmpl w:val="3E4EC98A"/>
    <w:lvl w:ilvl="0">
      <w:start w:val="2"/>
      <w:numFmt w:val="decimal"/>
      <w:lvlText w:val="%1"/>
      <w:lvlJc w:val="left"/>
      <w:pPr>
        <w:ind w:left="122" w:hanging="451"/>
      </w:pPr>
    </w:lvl>
    <w:lvl w:ilvl="1">
      <w:start w:val="1"/>
      <w:numFmt w:val="decimal"/>
      <w:lvlText w:val="%1.%2."/>
      <w:lvlJc w:val="left"/>
      <w:pPr>
        <w:ind w:left="122" w:hanging="451"/>
      </w:pPr>
      <w:rPr>
        <w:rFonts w:ascii="Times New Roman" w:eastAsia="Times New Roman" w:hAnsi="Times New Roman" w:cs="Times New Roman"/>
        <w:b w:val="0"/>
        <w:i w:val="0"/>
        <w:sz w:val="24"/>
        <w:szCs w:val="24"/>
      </w:rPr>
    </w:lvl>
    <w:lvl w:ilvl="2">
      <w:start w:val="1"/>
      <w:numFmt w:val="decimal"/>
      <w:lvlText w:val="%1.%2.%3"/>
      <w:lvlJc w:val="left"/>
      <w:pPr>
        <w:ind w:left="122" w:hanging="531"/>
      </w:pPr>
      <w:rPr>
        <w:rFonts w:ascii="Times New Roman" w:eastAsia="Times New Roman" w:hAnsi="Times New Roman" w:cs="Times New Roman"/>
        <w:b w:val="0"/>
        <w:i w:val="0"/>
        <w:sz w:val="24"/>
        <w:szCs w:val="24"/>
      </w:rPr>
    </w:lvl>
    <w:lvl w:ilvl="3">
      <w:start w:val="1"/>
      <w:numFmt w:val="bullet"/>
      <w:lvlText w:val="●"/>
      <w:lvlJc w:val="left"/>
      <w:pPr>
        <w:ind w:left="2965" w:hanging="531"/>
      </w:pPr>
      <w:rPr>
        <w:rFonts w:ascii="Noto Sans Symbols" w:eastAsia="Noto Sans Symbols" w:hAnsi="Noto Sans Symbols" w:cs="Noto Sans Symbols"/>
      </w:rPr>
    </w:lvl>
    <w:lvl w:ilvl="4">
      <w:start w:val="1"/>
      <w:numFmt w:val="bullet"/>
      <w:lvlText w:val="●"/>
      <w:lvlJc w:val="left"/>
      <w:pPr>
        <w:ind w:left="3914" w:hanging="531"/>
      </w:pPr>
      <w:rPr>
        <w:rFonts w:ascii="Noto Sans Symbols" w:eastAsia="Noto Sans Symbols" w:hAnsi="Noto Sans Symbols" w:cs="Noto Sans Symbols"/>
      </w:rPr>
    </w:lvl>
    <w:lvl w:ilvl="5">
      <w:start w:val="1"/>
      <w:numFmt w:val="bullet"/>
      <w:lvlText w:val="●"/>
      <w:lvlJc w:val="left"/>
      <w:pPr>
        <w:ind w:left="4863" w:hanging="531"/>
      </w:pPr>
      <w:rPr>
        <w:rFonts w:ascii="Noto Sans Symbols" w:eastAsia="Noto Sans Symbols" w:hAnsi="Noto Sans Symbols" w:cs="Noto Sans Symbols"/>
      </w:rPr>
    </w:lvl>
    <w:lvl w:ilvl="6">
      <w:start w:val="1"/>
      <w:numFmt w:val="bullet"/>
      <w:lvlText w:val="●"/>
      <w:lvlJc w:val="left"/>
      <w:pPr>
        <w:ind w:left="5811" w:hanging="531"/>
      </w:pPr>
      <w:rPr>
        <w:rFonts w:ascii="Noto Sans Symbols" w:eastAsia="Noto Sans Symbols" w:hAnsi="Noto Sans Symbols" w:cs="Noto Sans Symbols"/>
      </w:rPr>
    </w:lvl>
    <w:lvl w:ilvl="7">
      <w:start w:val="1"/>
      <w:numFmt w:val="bullet"/>
      <w:lvlText w:val="●"/>
      <w:lvlJc w:val="left"/>
      <w:pPr>
        <w:ind w:left="6760" w:hanging="531"/>
      </w:pPr>
      <w:rPr>
        <w:rFonts w:ascii="Noto Sans Symbols" w:eastAsia="Noto Sans Symbols" w:hAnsi="Noto Sans Symbols" w:cs="Noto Sans Symbols"/>
      </w:rPr>
    </w:lvl>
    <w:lvl w:ilvl="8">
      <w:start w:val="1"/>
      <w:numFmt w:val="bullet"/>
      <w:lvlText w:val="●"/>
      <w:lvlJc w:val="left"/>
      <w:pPr>
        <w:ind w:left="7709" w:hanging="531"/>
      </w:pPr>
      <w:rPr>
        <w:rFonts w:ascii="Noto Sans Symbols" w:eastAsia="Noto Sans Symbols" w:hAnsi="Noto Sans Symbols" w:cs="Noto Sans Symbols"/>
      </w:rPr>
    </w:lvl>
  </w:abstractNum>
  <w:abstractNum w:abstractNumId="29" w15:restartNumberingAfterBreak="0">
    <w:nsid w:val="29C656FF"/>
    <w:multiLevelType w:val="multilevel"/>
    <w:tmpl w:val="93AA609C"/>
    <w:lvl w:ilvl="0">
      <w:start w:val="1"/>
      <w:numFmt w:val="lowerLetter"/>
      <w:lvlText w:val="%1)"/>
      <w:lvlJc w:val="left"/>
      <w:pPr>
        <w:ind w:left="1531" w:hanging="286"/>
      </w:pPr>
      <w:rPr>
        <w:rFonts w:ascii="Times New Roman" w:eastAsia="Times New Roman" w:hAnsi="Times New Roman" w:cs="Times New Roman"/>
        <w:color w:val="000009"/>
        <w:sz w:val="24"/>
        <w:szCs w:val="24"/>
      </w:rPr>
    </w:lvl>
    <w:lvl w:ilvl="1">
      <w:numFmt w:val="bullet"/>
      <w:lvlText w:val="•"/>
      <w:lvlJc w:val="left"/>
      <w:pPr>
        <w:ind w:left="2486" w:hanging="286"/>
      </w:pPr>
    </w:lvl>
    <w:lvl w:ilvl="2">
      <w:numFmt w:val="bullet"/>
      <w:lvlText w:val="•"/>
      <w:lvlJc w:val="left"/>
      <w:pPr>
        <w:ind w:left="3432" w:hanging="286"/>
      </w:pPr>
    </w:lvl>
    <w:lvl w:ilvl="3">
      <w:numFmt w:val="bullet"/>
      <w:lvlText w:val="•"/>
      <w:lvlJc w:val="left"/>
      <w:pPr>
        <w:ind w:left="4378" w:hanging="286"/>
      </w:pPr>
    </w:lvl>
    <w:lvl w:ilvl="4">
      <w:numFmt w:val="bullet"/>
      <w:lvlText w:val="•"/>
      <w:lvlJc w:val="left"/>
      <w:pPr>
        <w:ind w:left="5324" w:hanging="286"/>
      </w:pPr>
    </w:lvl>
    <w:lvl w:ilvl="5">
      <w:numFmt w:val="bullet"/>
      <w:lvlText w:val="•"/>
      <w:lvlJc w:val="left"/>
      <w:pPr>
        <w:ind w:left="6270" w:hanging="286"/>
      </w:pPr>
    </w:lvl>
    <w:lvl w:ilvl="6">
      <w:numFmt w:val="bullet"/>
      <w:lvlText w:val="•"/>
      <w:lvlJc w:val="left"/>
      <w:pPr>
        <w:ind w:left="7216" w:hanging="286"/>
      </w:pPr>
    </w:lvl>
    <w:lvl w:ilvl="7">
      <w:numFmt w:val="bullet"/>
      <w:lvlText w:val="•"/>
      <w:lvlJc w:val="left"/>
      <w:pPr>
        <w:ind w:left="8162" w:hanging="286"/>
      </w:pPr>
    </w:lvl>
    <w:lvl w:ilvl="8">
      <w:numFmt w:val="bullet"/>
      <w:lvlText w:val="•"/>
      <w:lvlJc w:val="left"/>
      <w:pPr>
        <w:ind w:left="9108" w:hanging="286"/>
      </w:pPr>
    </w:lvl>
  </w:abstractNum>
  <w:abstractNum w:abstractNumId="30" w15:restartNumberingAfterBreak="0">
    <w:nsid w:val="2B897073"/>
    <w:multiLevelType w:val="multilevel"/>
    <w:tmpl w:val="810AE422"/>
    <w:lvl w:ilvl="0">
      <w:start w:val="1"/>
      <w:numFmt w:val="decimal"/>
      <w:lvlText w:val="(%1)"/>
      <w:lvlJc w:val="left"/>
      <w:pPr>
        <w:ind w:left="460" w:hanging="339"/>
      </w:pPr>
      <w:rPr>
        <w:rFonts w:ascii="Times New Roman" w:eastAsia="Times New Roman" w:hAnsi="Times New Roman" w:cs="Times New Roman"/>
        <w:b w:val="0"/>
        <w:i w:val="0"/>
        <w:color w:val="000009"/>
        <w:sz w:val="24"/>
        <w:szCs w:val="24"/>
      </w:rPr>
    </w:lvl>
    <w:lvl w:ilvl="1">
      <w:start w:val="1"/>
      <w:numFmt w:val="bullet"/>
      <w:lvlText w:val="●"/>
      <w:lvlJc w:val="left"/>
      <w:pPr>
        <w:ind w:left="1374" w:hanging="339"/>
      </w:pPr>
      <w:rPr>
        <w:rFonts w:ascii="Noto Sans Symbols" w:eastAsia="Noto Sans Symbols" w:hAnsi="Noto Sans Symbols" w:cs="Noto Sans Symbols"/>
      </w:rPr>
    </w:lvl>
    <w:lvl w:ilvl="2">
      <w:start w:val="1"/>
      <w:numFmt w:val="bullet"/>
      <w:lvlText w:val="●"/>
      <w:lvlJc w:val="left"/>
      <w:pPr>
        <w:ind w:left="2289" w:hanging="339"/>
      </w:pPr>
      <w:rPr>
        <w:rFonts w:ascii="Noto Sans Symbols" w:eastAsia="Noto Sans Symbols" w:hAnsi="Noto Sans Symbols" w:cs="Noto Sans Symbols"/>
      </w:rPr>
    </w:lvl>
    <w:lvl w:ilvl="3">
      <w:start w:val="1"/>
      <w:numFmt w:val="bullet"/>
      <w:lvlText w:val="●"/>
      <w:lvlJc w:val="left"/>
      <w:pPr>
        <w:ind w:left="3203" w:hanging="338"/>
      </w:pPr>
      <w:rPr>
        <w:rFonts w:ascii="Noto Sans Symbols" w:eastAsia="Noto Sans Symbols" w:hAnsi="Noto Sans Symbols" w:cs="Noto Sans Symbols"/>
      </w:rPr>
    </w:lvl>
    <w:lvl w:ilvl="4">
      <w:start w:val="1"/>
      <w:numFmt w:val="bullet"/>
      <w:lvlText w:val="●"/>
      <w:lvlJc w:val="left"/>
      <w:pPr>
        <w:ind w:left="4118" w:hanging="338"/>
      </w:pPr>
      <w:rPr>
        <w:rFonts w:ascii="Noto Sans Symbols" w:eastAsia="Noto Sans Symbols" w:hAnsi="Noto Sans Symbols" w:cs="Noto Sans Symbols"/>
      </w:rPr>
    </w:lvl>
    <w:lvl w:ilvl="5">
      <w:start w:val="1"/>
      <w:numFmt w:val="bullet"/>
      <w:lvlText w:val="●"/>
      <w:lvlJc w:val="left"/>
      <w:pPr>
        <w:ind w:left="5033" w:hanging="339"/>
      </w:pPr>
      <w:rPr>
        <w:rFonts w:ascii="Noto Sans Symbols" w:eastAsia="Noto Sans Symbols" w:hAnsi="Noto Sans Symbols" w:cs="Noto Sans Symbols"/>
      </w:rPr>
    </w:lvl>
    <w:lvl w:ilvl="6">
      <w:start w:val="1"/>
      <w:numFmt w:val="bullet"/>
      <w:lvlText w:val="●"/>
      <w:lvlJc w:val="left"/>
      <w:pPr>
        <w:ind w:left="5947" w:hanging="338"/>
      </w:pPr>
      <w:rPr>
        <w:rFonts w:ascii="Noto Sans Symbols" w:eastAsia="Noto Sans Symbols" w:hAnsi="Noto Sans Symbols" w:cs="Noto Sans Symbols"/>
      </w:rPr>
    </w:lvl>
    <w:lvl w:ilvl="7">
      <w:start w:val="1"/>
      <w:numFmt w:val="bullet"/>
      <w:lvlText w:val="●"/>
      <w:lvlJc w:val="left"/>
      <w:pPr>
        <w:ind w:left="6862" w:hanging="338"/>
      </w:pPr>
      <w:rPr>
        <w:rFonts w:ascii="Noto Sans Symbols" w:eastAsia="Noto Sans Symbols" w:hAnsi="Noto Sans Symbols" w:cs="Noto Sans Symbols"/>
      </w:rPr>
    </w:lvl>
    <w:lvl w:ilvl="8">
      <w:start w:val="1"/>
      <w:numFmt w:val="bullet"/>
      <w:lvlText w:val="●"/>
      <w:lvlJc w:val="left"/>
      <w:pPr>
        <w:ind w:left="7777" w:hanging="338"/>
      </w:pPr>
      <w:rPr>
        <w:rFonts w:ascii="Noto Sans Symbols" w:eastAsia="Noto Sans Symbols" w:hAnsi="Noto Sans Symbols" w:cs="Noto Sans Symbols"/>
      </w:rPr>
    </w:lvl>
  </w:abstractNum>
  <w:abstractNum w:abstractNumId="31" w15:restartNumberingAfterBreak="0">
    <w:nsid w:val="2CCC5C6B"/>
    <w:multiLevelType w:val="multilevel"/>
    <w:tmpl w:val="9D0E9E0A"/>
    <w:lvl w:ilvl="0">
      <w:start w:val="1"/>
      <w:numFmt w:val="decimal"/>
      <w:lvlText w:val="%1."/>
      <w:lvlJc w:val="left"/>
      <w:pPr>
        <w:ind w:left="962" w:hanging="283"/>
      </w:pPr>
      <w:rPr>
        <w:b/>
      </w:rPr>
    </w:lvl>
    <w:lvl w:ilvl="1">
      <w:start w:val="1"/>
      <w:numFmt w:val="lowerLetter"/>
      <w:lvlText w:val="%2)"/>
      <w:lvlJc w:val="left"/>
      <w:pPr>
        <w:ind w:left="679" w:hanging="199"/>
      </w:pPr>
      <w:rPr>
        <w:b/>
      </w:rPr>
    </w:lvl>
    <w:lvl w:ilvl="2">
      <w:start w:val="1"/>
      <w:numFmt w:val="lowerLetter"/>
      <w:lvlText w:val="%3)"/>
      <w:lvlJc w:val="left"/>
      <w:pPr>
        <w:ind w:left="3455" w:hanging="201"/>
      </w:pPr>
      <w:rPr>
        <w:rFonts w:ascii="Times New Roman" w:eastAsia="Times New Roman" w:hAnsi="Times New Roman" w:cs="Times New Roman"/>
        <w:color w:val="000009"/>
        <w:sz w:val="24"/>
        <w:szCs w:val="24"/>
      </w:rPr>
    </w:lvl>
    <w:lvl w:ilvl="3">
      <w:numFmt w:val="bullet"/>
      <w:lvlText w:val="•"/>
      <w:lvlJc w:val="left"/>
      <w:pPr>
        <w:ind w:left="3460" w:hanging="201"/>
      </w:pPr>
    </w:lvl>
    <w:lvl w:ilvl="4">
      <w:numFmt w:val="bullet"/>
      <w:lvlText w:val="•"/>
      <w:lvlJc w:val="left"/>
      <w:pPr>
        <w:ind w:left="4537" w:hanging="201"/>
      </w:pPr>
    </w:lvl>
    <w:lvl w:ilvl="5">
      <w:numFmt w:val="bullet"/>
      <w:lvlText w:val="•"/>
      <w:lvlJc w:val="left"/>
      <w:pPr>
        <w:ind w:left="5614" w:hanging="201"/>
      </w:pPr>
    </w:lvl>
    <w:lvl w:ilvl="6">
      <w:numFmt w:val="bullet"/>
      <w:lvlText w:val="•"/>
      <w:lvlJc w:val="left"/>
      <w:pPr>
        <w:ind w:left="6691" w:hanging="201"/>
      </w:pPr>
    </w:lvl>
    <w:lvl w:ilvl="7">
      <w:numFmt w:val="bullet"/>
      <w:lvlText w:val="•"/>
      <w:lvlJc w:val="left"/>
      <w:pPr>
        <w:ind w:left="7769" w:hanging="201"/>
      </w:pPr>
    </w:lvl>
    <w:lvl w:ilvl="8">
      <w:numFmt w:val="bullet"/>
      <w:lvlText w:val="•"/>
      <w:lvlJc w:val="left"/>
      <w:pPr>
        <w:ind w:left="8846" w:hanging="201"/>
      </w:pPr>
    </w:lvl>
  </w:abstractNum>
  <w:abstractNum w:abstractNumId="32" w15:restartNumberingAfterBreak="0">
    <w:nsid w:val="2CD65AC1"/>
    <w:multiLevelType w:val="multilevel"/>
    <w:tmpl w:val="EA6CD51E"/>
    <w:lvl w:ilvl="0">
      <w:start w:val="1"/>
      <w:numFmt w:val="lowerLetter"/>
      <w:lvlText w:val="%1)"/>
      <w:lvlJc w:val="left"/>
      <w:pPr>
        <w:ind w:left="1659" w:hanging="260"/>
      </w:pPr>
      <w:rPr>
        <w:rFonts w:ascii="Times New Roman" w:eastAsia="Times New Roman" w:hAnsi="Times New Roman" w:cs="Times New Roman"/>
        <w:b/>
        <w:sz w:val="24"/>
        <w:szCs w:val="24"/>
      </w:rPr>
    </w:lvl>
    <w:lvl w:ilvl="1">
      <w:start w:val="1"/>
      <w:numFmt w:val="decimal"/>
      <w:lvlText w:val="%2-"/>
      <w:lvlJc w:val="left"/>
      <w:pPr>
        <w:ind w:left="2760" w:hanging="260"/>
      </w:pPr>
      <w:rPr>
        <w:rFonts w:ascii="Times New Roman" w:eastAsia="Times New Roman" w:hAnsi="Times New Roman" w:cs="Times New Roman"/>
        <w:color w:val="000009"/>
        <w:sz w:val="24"/>
        <w:szCs w:val="24"/>
      </w:rPr>
    </w:lvl>
    <w:lvl w:ilvl="2">
      <w:numFmt w:val="bullet"/>
      <w:lvlText w:val="•"/>
      <w:lvlJc w:val="left"/>
      <w:pPr>
        <w:ind w:left="3675" w:hanging="260"/>
      </w:pPr>
    </w:lvl>
    <w:lvl w:ilvl="3">
      <w:numFmt w:val="bullet"/>
      <w:lvlText w:val="•"/>
      <w:lvlJc w:val="left"/>
      <w:pPr>
        <w:ind w:left="4591" w:hanging="260"/>
      </w:pPr>
    </w:lvl>
    <w:lvl w:ilvl="4">
      <w:numFmt w:val="bullet"/>
      <w:lvlText w:val="•"/>
      <w:lvlJc w:val="left"/>
      <w:pPr>
        <w:ind w:left="5506" w:hanging="260"/>
      </w:pPr>
    </w:lvl>
    <w:lvl w:ilvl="5">
      <w:numFmt w:val="bullet"/>
      <w:lvlText w:val="•"/>
      <w:lvlJc w:val="left"/>
      <w:pPr>
        <w:ind w:left="6422" w:hanging="260"/>
      </w:pPr>
    </w:lvl>
    <w:lvl w:ilvl="6">
      <w:numFmt w:val="bullet"/>
      <w:lvlText w:val="•"/>
      <w:lvlJc w:val="left"/>
      <w:pPr>
        <w:ind w:left="7338" w:hanging="260"/>
      </w:pPr>
    </w:lvl>
    <w:lvl w:ilvl="7">
      <w:numFmt w:val="bullet"/>
      <w:lvlText w:val="•"/>
      <w:lvlJc w:val="left"/>
      <w:pPr>
        <w:ind w:left="8253" w:hanging="260"/>
      </w:pPr>
    </w:lvl>
    <w:lvl w:ilvl="8">
      <w:numFmt w:val="bullet"/>
      <w:lvlText w:val="•"/>
      <w:lvlJc w:val="left"/>
      <w:pPr>
        <w:ind w:left="9169" w:hanging="260"/>
      </w:pPr>
    </w:lvl>
  </w:abstractNum>
  <w:abstractNum w:abstractNumId="33" w15:restartNumberingAfterBreak="0">
    <w:nsid w:val="2F382BED"/>
    <w:multiLevelType w:val="multilevel"/>
    <w:tmpl w:val="B9187806"/>
    <w:lvl w:ilvl="0">
      <w:start w:val="3"/>
      <w:numFmt w:val="decimal"/>
      <w:lvlText w:val="%1"/>
      <w:lvlJc w:val="left"/>
      <w:pPr>
        <w:ind w:left="122" w:hanging="382"/>
      </w:pPr>
    </w:lvl>
    <w:lvl w:ilvl="1">
      <w:start w:val="1"/>
      <w:numFmt w:val="decimal"/>
      <w:lvlText w:val="%1.%2"/>
      <w:lvlJc w:val="left"/>
      <w:pPr>
        <w:ind w:left="122" w:hanging="382"/>
      </w:pPr>
      <w:rPr>
        <w:rFonts w:ascii="Times New Roman" w:eastAsia="Times New Roman" w:hAnsi="Times New Roman" w:cs="Times New Roman"/>
        <w:b w:val="0"/>
        <w:i w:val="0"/>
        <w:sz w:val="24"/>
        <w:szCs w:val="24"/>
      </w:rPr>
    </w:lvl>
    <w:lvl w:ilvl="2">
      <w:start w:val="1"/>
      <w:numFmt w:val="bullet"/>
      <w:lvlText w:val="●"/>
      <w:lvlJc w:val="left"/>
      <w:pPr>
        <w:ind w:left="2017" w:hanging="382"/>
      </w:pPr>
      <w:rPr>
        <w:rFonts w:ascii="Noto Sans Symbols" w:eastAsia="Noto Sans Symbols" w:hAnsi="Noto Sans Symbols" w:cs="Noto Sans Symbols"/>
      </w:rPr>
    </w:lvl>
    <w:lvl w:ilvl="3">
      <w:start w:val="1"/>
      <w:numFmt w:val="bullet"/>
      <w:lvlText w:val="●"/>
      <w:lvlJc w:val="left"/>
      <w:pPr>
        <w:ind w:left="2965" w:hanging="382"/>
      </w:pPr>
      <w:rPr>
        <w:rFonts w:ascii="Noto Sans Symbols" w:eastAsia="Noto Sans Symbols" w:hAnsi="Noto Sans Symbols" w:cs="Noto Sans Symbols"/>
      </w:rPr>
    </w:lvl>
    <w:lvl w:ilvl="4">
      <w:start w:val="1"/>
      <w:numFmt w:val="bullet"/>
      <w:lvlText w:val="●"/>
      <w:lvlJc w:val="left"/>
      <w:pPr>
        <w:ind w:left="3914" w:hanging="382"/>
      </w:pPr>
      <w:rPr>
        <w:rFonts w:ascii="Noto Sans Symbols" w:eastAsia="Noto Sans Symbols" w:hAnsi="Noto Sans Symbols" w:cs="Noto Sans Symbols"/>
      </w:rPr>
    </w:lvl>
    <w:lvl w:ilvl="5">
      <w:start w:val="1"/>
      <w:numFmt w:val="bullet"/>
      <w:lvlText w:val="●"/>
      <w:lvlJc w:val="left"/>
      <w:pPr>
        <w:ind w:left="4863" w:hanging="382"/>
      </w:pPr>
      <w:rPr>
        <w:rFonts w:ascii="Noto Sans Symbols" w:eastAsia="Noto Sans Symbols" w:hAnsi="Noto Sans Symbols" w:cs="Noto Sans Symbols"/>
      </w:rPr>
    </w:lvl>
    <w:lvl w:ilvl="6">
      <w:start w:val="1"/>
      <w:numFmt w:val="bullet"/>
      <w:lvlText w:val="●"/>
      <w:lvlJc w:val="left"/>
      <w:pPr>
        <w:ind w:left="5811" w:hanging="382"/>
      </w:pPr>
      <w:rPr>
        <w:rFonts w:ascii="Noto Sans Symbols" w:eastAsia="Noto Sans Symbols" w:hAnsi="Noto Sans Symbols" w:cs="Noto Sans Symbols"/>
      </w:rPr>
    </w:lvl>
    <w:lvl w:ilvl="7">
      <w:start w:val="1"/>
      <w:numFmt w:val="bullet"/>
      <w:lvlText w:val="●"/>
      <w:lvlJc w:val="left"/>
      <w:pPr>
        <w:ind w:left="6760" w:hanging="382"/>
      </w:pPr>
      <w:rPr>
        <w:rFonts w:ascii="Noto Sans Symbols" w:eastAsia="Noto Sans Symbols" w:hAnsi="Noto Sans Symbols" w:cs="Noto Sans Symbols"/>
      </w:rPr>
    </w:lvl>
    <w:lvl w:ilvl="8">
      <w:start w:val="1"/>
      <w:numFmt w:val="bullet"/>
      <w:lvlText w:val="●"/>
      <w:lvlJc w:val="left"/>
      <w:pPr>
        <w:ind w:left="7709" w:hanging="382"/>
      </w:pPr>
      <w:rPr>
        <w:rFonts w:ascii="Noto Sans Symbols" w:eastAsia="Noto Sans Symbols" w:hAnsi="Noto Sans Symbols" w:cs="Noto Sans Symbols"/>
      </w:rPr>
    </w:lvl>
  </w:abstractNum>
  <w:abstractNum w:abstractNumId="34" w15:restartNumberingAfterBreak="0">
    <w:nsid w:val="3095709F"/>
    <w:multiLevelType w:val="multilevel"/>
    <w:tmpl w:val="9BCEAAE8"/>
    <w:lvl w:ilvl="0">
      <w:start w:val="1"/>
      <w:numFmt w:val="upperLetter"/>
      <w:lvlText w:val="%1)"/>
      <w:lvlJc w:val="left"/>
      <w:pPr>
        <w:ind w:left="679" w:hanging="720"/>
      </w:pPr>
      <w:rPr>
        <w:rFonts w:ascii="Times New Roman" w:eastAsia="Times New Roman" w:hAnsi="Times New Roman" w:cs="Times New Roman"/>
        <w:b/>
        <w:sz w:val="24"/>
        <w:szCs w:val="24"/>
      </w:rPr>
    </w:lvl>
    <w:lvl w:ilvl="1">
      <w:numFmt w:val="bullet"/>
      <w:lvlText w:val="•"/>
      <w:lvlJc w:val="left"/>
      <w:pPr>
        <w:ind w:left="1712" w:hanging="720"/>
      </w:pPr>
    </w:lvl>
    <w:lvl w:ilvl="2">
      <w:numFmt w:val="bullet"/>
      <w:lvlText w:val="•"/>
      <w:lvlJc w:val="left"/>
      <w:pPr>
        <w:ind w:left="2744" w:hanging="720"/>
      </w:pPr>
    </w:lvl>
    <w:lvl w:ilvl="3">
      <w:numFmt w:val="bullet"/>
      <w:lvlText w:val="•"/>
      <w:lvlJc w:val="left"/>
      <w:pPr>
        <w:ind w:left="3776" w:hanging="720"/>
      </w:pPr>
    </w:lvl>
    <w:lvl w:ilvl="4">
      <w:numFmt w:val="bullet"/>
      <w:lvlText w:val="•"/>
      <w:lvlJc w:val="left"/>
      <w:pPr>
        <w:ind w:left="4808" w:hanging="720"/>
      </w:pPr>
    </w:lvl>
    <w:lvl w:ilvl="5">
      <w:numFmt w:val="bullet"/>
      <w:lvlText w:val="•"/>
      <w:lvlJc w:val="left"/>
      <w:pPr>
        <w:ind w:left="5840" w:hanging="720"/>
      </w:pPr>
    </w:lvl>
    <w:lvl w:ilvl="6">
      <w:numFmt w:val="bullet"/>
      <w:lvlText w:val="•"/>
      <w:lvlJc w:val="left"/>
      <w:pPr>
        <w:ind w:left="6872" w:hanging="720"/>
      </w:pPr>
    </w:lvl>
    <w:lvl w:ilvl="7">
      <w:numFmt w:val="bullet"/>
      <w:lvlText w:val="•"/>
      <w:lvlJc w:val="left"/>
      <w:pPr>
        <w:ind w:left="7904" w:hanging="720"/>
      </w:pPr>
    </w:lvl>
    <w:lvl w:ilvl="8">
      <w:numFmt w:val="bullet"/>
      <w:lvlText w:val="•"/>
      <w:lvlJc w:val="left"/>
      <w:pPr>
        <w:ind w:left="8936" w:hanging="720"/>
      </w:pPr>
    </w:lvl>
  </w:abstractNum>
  <w:abstractNum w:abstractNumId="35" w15:restartNumberingAfterBreak="0">
    <w:nsid w:val="30C943A5"/>
    <w:multiLevelType w:val="multilevel"/>
    <w:tmpl w:val="89ECC416"/>
    <w:lvl w:ilvl="0">
      <w:start w:val="16"/>
      <w:numFmt w:val="decimal"/>
      <w:lvlText w:val="%1"/>
      <w:lvlJc w:val="left"/>
      <w:pPr>
        <w:ind w:left="122" w:hanging="507"/>
      </w:pPr>
    </w:lvl>
    <w:lvl w:ilvl="1">
      <w:start w:val="1"/>
      <w:numFmt w:val="decimal"/>
      <w:lvlText w:val="%1.%2"/>
      <w:lvlJc w:val="left"/>
      <w:pPr>
        <w:ind w:left="122" w:hanging="507"/>
      </w:pPr>
      <w:rPr>
        <w:rFonts w:ascii="Times New Roman" w:eastAsia="Times New Roman" w:hAnsi="Times New Roman" w:cs="Times New Roman"/>
        <w:b w:val="0"/>
        <w:i w:val="0"/>
        <w:sz w:val="24"/>
        <w:szCs w:val="24"/>
      </w:rPr>
    </w:lvl>
    <w:lvl w:ilvl="2">
      <w:start w:val="1"/>
      <w:numFmt w:val="bullet"/>
      <w:lvlText w:val="●"/>
      <w:lvlJc w:val="left"/>
      <w:pPr>
        <w:ind w:left="2017" w:hanging="507"/>
      </w:pPr>
      <w:rPr>
        <w:rFonts w:ascii="Noto Sans Symbols" w:eastAsia="Noto Sans Symbols" w:hAnsi="Noto Sans Symbols" w:cs="Noto Sans Symbols"/>
      </w:rPr>
    </w:lvl>
    <w:lvl w:ilvl="3">
      <w:start w:val="1"/>
      <w:numFmt w:val="bullet"/>
      <w:lvlText w:val="●"/>
      <w:lvlJc w:val="left"/>
      <w:pPr>
        <w:ind w:left="2965" w:hanging="507"/>
      </w:pPr>
      <w:rPr>
        <w:rFonts w:ascii="Noto Sans Symbols" w:eastAsia="Noto Sans Symbols" w:hAnsi="Noto Sans Symbols" w:cs="Noto Sans Symbols"/>
      </w:rPr>
    </w:lvl>
    <w:lvl w:ilvl="4">
      <w:start w:val="1"/>
      <w:numFmt w:val="bullet"/>
      <w:lvlText w:val="●"/>
      <w:lvlJc w:val="left"/>
      <w:pPr>
        <w:ind w:left="3914" w:hanging="507"/>
      </w:pPr>
      <w:rPr>
        <w:rFonts w:ascii="Noto Sans Symbols" w:eastAsia="Noto Sans Symbols" w:hAnsi="Noto Sans Symbols" w:cs="Noto Sans Symbols"/>
      </w:rPr>
    </w:lvl>
    <w:lvl w:ilvl="5">
      <w:start w:val="1"/>
      <w:numFmt w:val="bullet"/>
      <w:lvlText w:val="●"/>
      <w:lvlJc w:val="left"/>
      <w:pPr>
        <w:ind w:left="4863" w:hanging="507"/>
      </w:pPr>
      <w:rPr>
        <w:rFonts w:ascii="Noto Sans Symbols" w:eastAsia="Noto Sans Symbols" w:hAnsi="Noto Sans Symbols" w:cs="Noto Sans Symbols"/>
      </w:rPr>
    </w:lvl>
    <w:lvl w:ilvl="6">
      <w:start w:val="1"/>
      <w:numFmt w:val="bullet"/>
      <w:lvlText w:val="●"/>
      <w:lvlJc w:val="left"/>
      <w:pPr>
        <w:ind w:left="5811" w:hanging="507"/>
      </w:pPr>
      <w:rPr>
        <w:rFonts w:ascii="Noto Sans Symbols" w:eastAsia="Noto Sans Symbols" w:hAnsi="Noto Sans Symbols" w:cs="Noto Sans Symbols"/>
      </w:rPr>
    </w:lvl>
    <w:lvl w:ilvl="7">
      <w:start w:val="1"/>
      <w:numFmt w:val="bullet"/>
      <w:lvlText w:val="●"/>
      <w:lvlJc w:val="left"/>
      <w:pPr>
        <w:ind w:left="6760" w:hanging="507"/>
      </w:pPr>
      <w:rPr>
        <w:rFonts w:ascii="Noto Sans Symbols" w:eastAsia="Noto Sans Symbols" w:hAnsi="Noto Sans Symbols" w:cs="Noto Sans Symbols"/>
      </w:rPr>
    </w:lvl>
    <w:lvl w:ilvl="8">
      <w:start w:val="1"/>
      <w:numFmt w:val="bullet"/>
      <w:lvlText w:val="●"/>
      <w:lvlJc w:val="left"/>
      <w:pPr>
        <w:ind w:left="7709" w:hanging="507"/>
      </w:pPr>
      <w:rPr>
        <w:rFonts w:ascii="Noto Sans Symbols" w:eastAsia="Noto Sans Symbols" w:hAnsi="Noto Sans Symbols" w:cs="Noto Sans Symbols"/>
      </w:rPr>
    </w:lvl>
  </w:abstractNum>
  <w:abstractNum w:abstractNumId="36" w15:restartNumberingAfterBreak="0">
    <w:nsid w:val="31BA656E"/>
    <w:multiLevelType w:val="multilevel"/>
    <w:tmpl w:val="14EE4560"/>
    <w:lvl w:ilvl="0">
      <w:start w:val="1"/>
      <w:numFmt w:val="lowerLetter"/>
      <w:lvlText w:val="%1)"/>
      <w:lvlJc w:val="left"/>
      <w:pPr>
        <w:ind w:left="1645" w:hanging="246"/>
      </w:pPr>
    </w:lvl>
    <w:lvl w:ilvl="1">
      <w:numFmt w:val="bullet"/>
      <w:lvlText w:val="•"/>
      <w:lvlJc w:val="left"/>
      <w:pPr>
        <w:ind w:left="2576" w:hanging="245"/>
      </w:pPr>
    </w:lvl>
    <w:lvl w:ilvl="2">
      <w:numFmt w:val="bullet"/>
      <w:lvlText w:val="•"/>
      <w:lvlJc w:val="left"/>
      <w:pPr>
        <w:ind w:left="3512" w:hanging="246"/>
      </w:pPr>
    </w:lvl>
    <w:lvl w:ilvl="3">
      <w:numFmt w:val="bullet"/>
      <w:lvlText w:val="•"/>
      <w:lvlJc w:val="left"/>
      <w:pPr>
        <w:ind w:left="4448" w:hanging="246"/>
      </w:pPr>
    </w:lvl>
    <w:lvl w:ilvl="4">
      <w:numFmt w:val="bullet"/>
      <w:lvlText w:val="•"/>
      <w:lvlJc w:val="left"/>
      <w:pPr>
        <w:ind w:left="5384" w:hanging="246"/>
      </w:pPr>
    </w:lvl>
    <w:lvl w:ilvl="5">
      <w:numFmt w:val="bullet"/>
      <w:lvlText w:val="•"/>
      <w:lvlJc w:val="left"/>
      <w:pPr>
        <w:ind w:left="6320" w:hanging="246"/>
      </w:pPr>
    </w:lvl>
    <w:lvl w:ilvl="6">
      <w:numFmt w:val="bullet"/>
      <w:lvlText w:val="•"/>
      <w:lvlJc w:val="left"/>
      <w:pPr>
        <w:ind w:left="7256" w:hanging="246"/>
      </w:pPr>
    </w:lvl>
    <w:lvl w:ilvl="7">
      <w:numFmt w:val="bullet"/>
      <w:lvlText w:val="•"/>
      <w:lvlJc w:val="left"/>
      <w:pPr>
        <w:ind w:left="8192" w:hanging="246"/>
      </w:pPr>
    </w:lvl>
    <w:lvl w:ilvl="8">
      <w:numFmt w:val="bullet"/>
      <w:lvlText w:val="•"/>
      <w:lvlJc w:val="left"/>
      <w:pPr>
        <w:ind w:left="9128" w:hanging="246"/>
      </w:pPr>
    </w:lvl>
  </w:abstractNum>
  <w:abstractNum w:abstractNumId="37" w15:restartNumberingAfterBreak="0">
    <w:nsid w:val="32F51EFB"/>
    <w:multiLevelType w:val="multilevel"/>
    <w:tmpl w:val="820ED004"/>
    <w:lvl w:ilvl="0">
      <w:start w:val="1"/>
      <w:numFmt w:val="upperLetter"/>
      <w:lvlText w:val="%1)"/>
      <w:lvlJc w:val="left"/>
      <w:pPr>
        <w:ind w:left="1399" w:hanging="720"/>
      </w:pPr>
      <w:rPr>
        <w:rFonts w:ascii="Times New Roman" w:eastAsia="Times New Roman" w:hAnsi="Times New Roman" w:cs="Times New Roman"/>
        <w:color w:val="000009"/>
        <w:sz w:val="20"/>
        <w:szCs w:val="20"/>
      </w:rPr>
    </w:lvl>
    <w:lvl w:ilvl="1">
      <w:numFmt w:val="bullet"/>
      <w:lvlText w:val="•"/>
      <w:lvlJc w:val="left"/>
      <w:pPr>
        <w:ind w:left="2360" w:hanging="720"/>
      </w:pPr>
    </w:lvl>
    <w:lvl w:ilvl="2">
      <w:numFmt w:val="bullet"/>
      <w:lvlText w:val="•"/>
      <w:lvlJc w:val="left"/>
      <w:pPr>
        <w:ind w:left="3320" w:hanging="720"/>
      </w:pPr>
    </w:lvl>
    <w:lvl w:ilvl="3">
      <w:numFmt w:val="bullet"/>
      <w:lvlText w:val="•"/>
      <w:lvlJc w:val="left"/>
      <w:pPr>
        <w:ind w:left="4280" w:hanging="720"/>
      </w:pPr>
    </w:lvl>
    <w:lvl w:ilvl="4">
      <w:numFmt w:val="bullet"/>
      <w:lvlText w:val="•"/>
      <w:lvlJc w:val="left"/>
      <w:pPr>
        <w:ind w:left="5240" w:hanging="720"/>
      </w:pPr>
    </w:lvl>
    <w:lvl w:ilvl="5">
      <w:numFmt w:val="bullet"/>
      <w:lvlText w:val="•"/>
      <w:lvlJc w:val="left"/>
      <w:pPr>
        <w:ind w:left="6200" w:hanging="720"/>
      </w:pPr>
    </w:lvl>
    <w:lvl w:ilvl="6">
      <w:numFmt w:val="bullet"/>
      <w:lvlText w:val="•"/>
      <w:lvlJc w:val="left"/>
      <w:pPr>
        <w:ind w:left="7160" w:hanging="720"/>
      </w:pPr>
    </w:lvl>
    <w:lvl w:ilvl="7">
      <w:numFmt w:val="bullet"/>
      <w:lvlText w:val="•"/>
      <w:lvlJc w:val="left"/>
      <w:pPr>
        <w:ind w:left="8120" w:hanging="720"/>
      </w:pPr>
    </w:lvl>
    <w:lvl w:ilvl="8">
      <w:numFmt w:val="bullet"/>
      <w:lvlText w:val="•"/>
      <w:lvlJc w:val="left"/>
      <w:pPr>
        <w:ind w:left="9080" w:hanging="720"/>
      </w:pPr>
    </w:lvl>
  </w:abstractNum>
  <w:abstractNum w:abstractNumId="38" w15:restartNumberingAfterBreak="0">
    <w:nsid w:val="3315641C"/>
    <w:multiLevelType w:val="multilevel"/>
    <w:tmpl w:val="C44AE2A2"/>
    <w:lvl w:ilvl="0">
      <w:start w:val="1"/>
      <w:numFmt w:val="upperRoman"/>
      <w:lvlText w:val="%1"/>
      <w:lvlJc w:val="left"/>
      <w:pPr>
        <w:ind w:left="318" w:hanging="135"/>
      </w:pPr>
      <w:rPr>
        <w:rFonts w:ascii="Times New Roman" w:eastAsia="Times New Roman" w:hAnsi="Times New Roman" w:cs="Times New Roman"/>
        <w:b w:val="0"/>
        <w:i w:val="0"/>
        <w:sz w:val="24"/>
        <w:szCs w:val="24"/>
      </w:rPr>
    </w:lvl>
    <w:lvl w:ilvl="1">
      <w:start w:val="1"/>
      <w:numFmt w:val="bullet"/>
      <w:lvlText w:val="●"/>
      <w:lvlJc w:val="left"/>
      <w:pPr>
        <w:ind w:left="1248" w:hanging="135"/>
      </w:pPr>
      <w:rPr>
        <w:rFonts w:ascii="Noto Sans Symbols" w:eastAsia="Noto Sans Symbols" w:hAnsi="Noto Sans Symbols" w:cs="Noto Sans Symbols"/>
      </w:rPr>
    </w:lvl>
    <w:lvl w:ilvl="2">
      <w:start w:val="1"/>
      <w:numFmt w:val="bullet"/>
      <w:lvlText w:val="●"/>
      <w:lvlJc w:val="left"/>
      <w:pPr>
        <w:ind w:left="2177" w:hanging="135"/>
      </w:pPr>
      <w:rPr>
        <w:rFonts w:ascii="Noto Sans Symbols" w:eastAsia="Noto Sans Symbols" w:hAnsi="Noto Sans Symbols" w:cs="Noto Sans Symbols"/>
      </w:rPr>
    </w:lvl>
    <w:lvl w:ilvl="3">
      <w:start w:val="1"/>
      <w:numFmt w:val="bullet"/>
      <w:lvlText w:val="●"/>
      <w:lvlJc w:val="left"/>
      <w:pPr>
        <w:ind w:left="3105" w:hanging="135"/>
      </w:pPr>
      <w:rPr>
        <w:rFonts w:ascii="Noto Sans Symbols" w:eastAsia="Noto Sans Symbols" w:hAnsi="Noto Sans Symbols" w:cs="Noto Sans Symbols"/>
      </w:rPr>
    </w:lvl>
    <w:lvl w:ilvl="4">
      <w:start w:val="1"/>
      <w:numFmt w:val="bullet"/>
      <w:lvlText w:val="●"/>
      <w:lvlJc w:val="left"/>
      <w:pPr>
        <w:ind w:left="4034" w:hanging="135"/>
      </w:pPr>
      <w:rPr>
        <w:rFonts w:ascii="Noto Sans Symbols" w:eastAsia="Noto Sans Symbols" w:hAnsi="Noto Sans Symbols" w:cs="Noto Sans Symbols"/>
      </w:rPr>
    </w:lvl>
    <w:lvl w:ilvl="5">
      <w:start w:val="1"/>
      <w:numFmt w:val="bullet"/>
      <w:lvlText w:val="●"/>
      <w:lvlJc w:val="left"/>
      <w:pPr>
        <w:ind w:left="4963" w:hanging="135"/>
      </w:pPr>
      <w:rPr>
        <w:rFonts w:ascii="Noto Sans Symbols" w:eastAsia="Noto Sans Symbols" w:hAnsi="Noto Sans Symbols" w:cs="Noto Sans Symbols"/>
      </w:rPr>
    </w:lvl>
    <w:lvl w:ilvl="6">
      <w:start w:val="1"/>
      <w:numFmt w:val="bullet"/>
      <w:lvlText w:val="●"/>
      <w:lvlJc w:val="left"/>
      <w:pPr>
        <w:ind w:left="5891" w:hanging="135"/>
      </w:pPr>
      <w:rPr>
        <w:rFonts w:ascii="Noto Sans Symbols" w:eastAsia="Noto Sans Symbols" w:hAnsi="Noto Sans Symbols" w:cs="Noto Sans Symbols"/>
      </w:rPr>
    </w:lvl>
    <w:lvl w:ilvl="7">
      <w:start w:val="1"/>
      <w:numFmt w:val="bullet"/>
      <w:lvlText w:val="●"/>
      <w:lvlJc w:val="left"/>
      <w:pPr>
        <w:ind w:left="6820" w:hanging="135"/>
      </w:pPr>
      <w:rPr>
        <w:rFonts w:ascii="Noto Sans Symbols" w:eastAsia="Noto Sans Symbols" w:hAnsi="Noto Sans Symbols" w:cs="Noto Sans Symbols"/>
      </w:rPr>
    </w:lvl>
    <w:lvl w:ilvl="8">
      <w:start w:val="1"/>
      <w:numFmt w:val="bullet"/>
      <w:lvlText w:val="●"/>
      <w:lvlJc w:val="left"/>
      <w:pPr>
        <w:ind w:left="7749" w:hanging="135"/>
      </w:pPr>
      <w:rPr>
        <w:rFonts w:ascii="Noto Sans Symbols" w:eastAsia="Noto Sans Symbols" w:hAnsi="Noto Sans Symbols" w:cs="Noto Sans Symbols"/>
      </w:rPr>
    </w:lvl>
  </w:abstractNum>
  <w:abstractNum w:abstractNumId="39" w15:restartNumberingAfterBreak="0">
    <w:nsid w:val="341418C6"/>
    <w:multiLevelType w:val="multilevel"/>
    <w:tmpl w:val="323452F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40" w15:restartNumberingAfterBreak="0">
    <w:nsid w:val="34932515"/>
    <w:multiLevelType w:val="multilevel"/>
    <w:tmpl w:val="B24C81AE"/>
    <w:lvl w:ilvl="0">
      <w:start w:val="1"/>
      <w:numFmt w:val="lowerLetter"/>
      <w:lvlText w:val="%1)"/>
      <w:lvlJc w:val="left"/>
      <w:pPr>
        <w:ind w:left="679" w:hanging="248"/>
      </w:pPr>
      <w:rPr>
        <w:rFonts w:ascii="Times New Roman" w:eastAsia="Times New Roman" w:hAnsi="Times New Roman" w:cs="Times New Roman"/>
        <w:color w:val="000009"/>
        <w:sz w:val="24"/>
        <w:szCs w:val="24"/>
      </w:rPr>
    </w:lvl>
    <w:lvl w:ilvl="1">
      <w:numFmt w:val="bullet"/>
      <w:lvlText w:val="•"/>
      <w:lvlJc w:val="left"/>
      <w:pPr>
        <w:ind w:left="1712" w:hanging="250"/>
      </w:pPr>
    </w:lvl>
    <w:lvl w:ilvl="2">
      <w:numFmt w:val="bullet"/>
      <w:lvlText w:val="•"/>
      <w:lvlJc w:val="left"/>
      <w:pPr>
        <w:ind w:left="2744" w:hanging="250"/>
      </w:pPr>
    </w:lvl>
    <w:lvl w:ilvl="3">
      <w:numFmt w:val="bullet"/>
      <w:lvlText w:val="•"/>
      <w:lvlJc w:val="left"/>
      <w:pPr>
        <w:ind w:left="3776" w:hanging="250"/>
      </w:pPr>
    </w:lvl>
    <w:lvl w:ilvl="4">
      <w:numFmt w:val="bullet"/>
      <w:lvlText w:val="•"/>
      <w:lvlJc w:val="left"/>
      <w:pPr>
        <w:ind w:left="4808" w:hanging="250"/>
      </w:pPr>
    </w:lvl>
    <w:lvl w:ilvl="5">
      <w:numFmt w:val="bullet"/>
      <w:lvlText w:val="•"/>
      <w:lvlJc w:val="left"/>
      <w:pPr>
        <w:ind w:left="5840" w:hanging="250"/>
      </w:pPr>
    </w:lvl>
    <w:lvl w:ilvl="6">
      <w:numFmt w:val="bullet"/>
      <w:lvlText w:val="•"/>
      <w:lvlJc w:val="left"/>
      <w:pPr>
        <w:ind w:left="6872" w:hanging="250"/>
      </w:pPr>
    </w:lvl>
    <w:lvl w:ilvl="7">
      <w:numFmt w:val="bullet"/>
      <w:lvlText w:val="•"/>
      <w:lvlJc w:val="left"/>
      <w:pPr>
        <w:ind w:left="7904" w:hanging="250"/>
      </w:pPr>
    </w:lvl>
    <w:lvl w:ilvl="8">
      <w:numFmt w:val="bullet"/>
      <w:lvlText w:val="•"/>
      <w:lvlJc w:val="left"/>
      <w:pPr>
        <w:ind w:left="8936" w:hanging="250"/>
      </w:pPr>
    </w:lvl>
  </w:abstractNum>
  <w:abstractNum w:abstractNumId="41" w15:restartNumberingAfterBreak="0">
    <w:nsid w:val="352F0366"/>
    <w:multiLevelType w:val="multilevel"/>
    <w:tmpl w:val="FB9E97C2"/>
    <w:lvl w:ilvl="0">
      <w:start w:val="1"/>
      <w:numFmt w:val="decimal"/>
      <w:lvlText w:val="%1."/>
      <w:lvlJc w:val="left"/>
      <w:pPr>
        <w:ind w:left="962" w:hanging="283"/>
      </w:pPr>
      <w:rPr>
        <w:b/>
      </w:rPr>
    </w:lvl>
    <w:lvl w:ilvl="1">
      <w:start w:val="1"/>
      <w:numFmt w:val="decimal"/>
      <w:lvlText w:val="%1.%2."/>
      <w:lvlJc w:val="left"/>
      <w:pPr>
        <w:ind w:left="2803" w:hanging="1068"/>
      </w:pPr>
      <w:rPr>
        <w:b/>
      </w:rPr>
    </w:lvl>
    <w:lvl w:ilvl="2">
      <w:numFmt w:val="bullet"/>
      <w:lvlText w:val="•"/>
      <w:lvlJc w:val="left"/>
      <w:pPr>
        <w:ind w:left="1820" w:hanging="1068"/>
      </w:pPr>
    </w:lvl>
    <w:lvl w:ilvl="3">
      <w:numFmt w:val="bullet"/>
      <w:lvlText w:val="•"/>
      <w:lvlJc w:val="left"/>
      <w:pPr>
        <w:ind w:left="2800" w:hanging="1068"/>
      </w:pPr>
    </w:lvl>
    <w:lvl w:ilvl="4">
      <w:numFmt w:val="bullet"/>
      <w:lvlText w:val="•"/>
      <w:lvlJc w:val="left"/>
      <w:pPr>
        <w:ind w:left="3971" w:hanging="1068"/>
      </w:pPr>
    </w:lvl>
    <w:lvl w:ilvl="5">
      <w:numFmt w:val="bullet"/>
      <w:lvlText w:val="•"/>
      <w:lvlJc w:val="left"/>
      <w:pPr>
        <w:ind w:left="5143" w:hanging="1068"/>
      </w:pPr>
    </w:lvl>
    <w:lvl w:ilvl="6">
      <w:numFmt w:val="bullet"/>
      <w:lvlText w:val="•"/>
      <w:lvlJc w:val="left"/>
      <w:pPr>
        <w:ind w:left="6314" w:hanging="1068"/>
      </w:pPr>
    </w:lvl>
    <w:lvl w:ilvl="7">
      <w:numFmt w:val="bullet"/>
      <w:lvlText w:val="•"/>
      <w:lvlJc w:val="left"/>
      <w:pPr>
        <w:ind w:left="7486" w:hanging="1067"/>
      </w:pPr>
    </w:lvl>
    <w:lvl w:ilvl="8">
      <w:numFmt w:val="bullet"/>
      <w:lvlText w:val="•"/>
      <w:lvlJc w:val="left"/>
      <w:pPr>
        <w:ind w:left="8657" w:hanging="1067"/>
      </w:pPr>
    </w:lvl>
  </w:abstractNum>
  <w:abstractNum w:abstractNumId="42" w15:restartNumberingAfterBreak="0">
    <w:nsid w:val="361747EB"/>
    <w:multiLevelType w:val="multilevel"/>
    <w:tmpl w:val="9F7CC29E"/>
    <w:lvl w:ilvl="0">
      <w:start w:val="1"/>
      <w:numFmt w:val="decimal"/>
      <w:lvlText w:val="%1-"/>
      <w:lvlJc w:val="left"/>
      <w:pPr>
        <w:ind w:left="1658" w:hanging="260"/>
      </w:pPr>
      <w:rPr>
        <w:rFonts w:ascii="Times New Roman" w:eastAsia="Times New Roman" w:hAnsi="Times New Roman" w:cs="Times New Roman"/>
        <w:color w:val="000009"/>
        <w:sz w:val="24"/>
        <w:szCs w:val="24"/>
      </w:rPr>
    </w:lvl>
    <w:lvl w:ilvl="1">
      <w:numFmt w:val="bullet"/>
      <w:lvlText w:val="•"/>
      <w:lvlJc w:val="left"/>
      <w:pPr>
        <w:ind w:left="2594" w:hanging="260"/>
      </w:pPr>
    </w:lvl>
    <w:lvl w:ilvl="2">
      <w:numFmt w:val="bullet"/>
      <w:lvlText w:val="•"/>
      <w:lvlJc w:val="left"/>
      <w:pPr>
        <w:ind w:left="3528" w:hanging="260"/>
      </w:pPr>
    </w:lvl>
    <w:lvl w:ilvl="3">
      <w:numFmt w:val="bullet"/>
      <w:lvlText w:val="•"/>
      <w:lvlJc w:val="left"/>
      <w:pPr>
        <w:ind w:left="4462" w:hanging="260"/>
      </w:pPr>
    </w:lvl>
    <w:lvl w:ilvl="4">
      <w:numFmt w:val="bullet"/>
      <w:lvlText w:val="•"/>
      <w:lvlJc w:val="left"/>
      <w:pPr>
        <w:ind w:left="5396" w:hanging="260"/>
      </w:pPr>
    </w:lvl>
    <w:lvl w:ilvl="5">
      <w:numFmt w:val="bullet"/>
      <w:lvlText w:val="•"/>
      <w:lvlJc w:val="left"/>
      <w:pPr>
        <w:ind w:left="6330" w:hanging="260"/>
      </w:pPr>
    </w:lvl>
    <w:lvl w:ilvl="6">
      <w:numFmt w:val="bullet"/>
      <w:lvlText w:val="•"/>
      <w:lvlJc w:val="left"/>
      <w:pPr>
        <w:ind w:left="7264" w:hanging="260"/>
      </w:pPr>
    </w:lvl>
    <w:lvl w:ilvl="7">
      <w:numFmt w:val="bullet"/>
      <w:lvlText w:val="•"/>
      <w:lvlJc w:val="left"/>
      <w:pPr>
        <w:ind w:left="8198" w:hanging="260"/>
      </w:pPr>
    </w:lvl>
    <w:lvl w:ilvl="8">
      <w:numFmt w:val="bullet"/>
      <w:lvlText w:val="•"/>
      <w:lvlJc w:val="left"/>
      <w:pPr>
        <w:ind w:left="9132" w:hanging="260"/>
      </w:pPr>
    </w:lvl>
  </w:abstractNum>
  <w:abstractNum w:abstractNumId="43" w15:restartNumberingAfterBreak="0">
    <w:nsid w:val="3666358A"/>
    <w:multiLevelType w:val="multilevel"/>
    <w:tmpl w:val="7ABE27D4"/>
    <w:lvl w:ilvl="0">
      <w:start w:val="1"/>
      <w:numFmt w:val="lowerLetter"/>
      <w:lvlText w:val="%1)"/>
      <w:lvlJc w:val="left"/>
      <w:pPr>
        <w:ind w:left="679" w:hanging="1450"/>
      </w:pPr>
      <w:rPr>
        <w:rFonts w:ascii="Times New Roman" w:eastAsia="Times New Roman" w:hAnsi="Times New Roman" w:cs="Times New Roman"/>
        <w:color w:val="000009"/>
        <w:sz w:val="24"/>
        <w:szCs w:val="24"/>
      </w:rPr>
    </w:lvl>
    <w:lvl w:ilvl="1">
      <w:numFmt w:val="bullet"/>
      <w:lvlText w:val="•"/>
      <w:lvlJc w:val="left"/>
      <w:pPr>
        <w:ind w:left="1712" w:hanging="1450"/>
      </w:pPr>
    </w:lvl>
    <w:lvl w:ilvl="2">
      <w:numFmt w:val="bullet"/>
      <w:lvlText w:val="•"/>
      <w:lvlJc w:val="left"/>
      <w:pPr>
        <w:ind w:left="2744" w:hanging="1450"/>
      </w:pPr>
    </w:lvl>
    <w:lvl w:ilvl="3">
      <w:numFmt w:val="bullet"/>
      <w:lvlText w:val="•"/>
      <w:lvlJc w:val="left"/>
      <w:pPr>
        <w:ind w:left="3776" w:hanging="1450"/>
      </w:pPr>
    </w:lvl>
    <w:lvl w:ilvl="4">
      <w:numFmt w:val="bullet"/>
      <w:lvlText w:val="•"/>
      <w:lvlJc w:val="left"/>
      <w:pPr>
        <w:ind w:left="4808" w:hanging="1450"/>
      </w:pPr>
    </w:lvl>
    <w:lvl w:ilvl="5">
      <w:numFmt w:val="bullet"/>
      <w:lvlText w:val="•"/>
      <w:lvlJc w:val="left"/>
      <w:pPr>
        <w:ind w:left="5840" w:hanging="1450"/>
      </w:pPr>
    </w:lvl>
    <w:lvl w:ilvl="6">
      <w:numFmt w:val="bullet"/>
      <w:lvlText w:val="•"/>
      <w:lvlJc w:val="left"/>
      <w:pPr>
        <w:ind w:left="6872" w:hanging="1450"/>
      </w:pPr>
    </w:lvl>
    <w:lvl w:ilvl="7">
      <w:numFmt w:val="bullet"/>
      <w:lvlText w:val="•"/>
      <w:lvlJc w:val="left"/>
      <w:pPr>
        <w:ind w:left="7904" w:hanging="1450"/>
      </w:pPr>
    </w:lvl>
    <w:lvl w:ilvl="8">
      <w:numFmt w:val="bullet"/>
      <w:lvlText w:val="•"/>
      <w:lvlJc w:val="left"/>
      <w:pPr>
        <w:ind w:left="8936" w:hanging="1450"/>
      </w:pPr>
    </w:lvl>
  </w:abstractNum>
  <w:abstractNum w:abstractNumId="44" w15:restartNumberingAfterBreak="0">
    <w:nsid w:val="38165A7E"/>
    <w:multiLevelType w:val="multilevel"/>
    <w:tmpl w:val="A0CAD794"/>
    <w:lvl w:ilvl="0">
      <w:start w:val="8"/>
      <w:numFmt w:val="decimal"/>
      <w:lvlText w:val="%1"/>
      <w:lvlJc w:val="left"/>
      <w:pPr>
        <w:ind w:left="122" w:hanging="384"/>
      </w:pPr>
    </w:lvl>
    <w:lvl w:ilvl="1">
      <w:start w:val="1"/>
      <w:numFmt w:val="decimal"/>
      <w:lvlText w:val="%1.%2"/>
      <w:lvlJc w:val="left"/>
      <w:pPr>
        <w:ind w:left="122" w:hanging="384"/>
      </w:pPr>
      <w:rPr>
        <w:rFonts w:ascii="Times New Roman" w:eastAsia="Times New Roman" w:hAnsi="Times New Roman" w:cs="Times New Roman"/>
        <w:b w:val="0"/>
        <w:i w:val="0"/>
        <w:sz w:val="24"/>
        <w:szCs w:val="24"/>
      </w:rPr>
    </w:lvl>
    <w:lvl w:ilvl="2">
      <w:start w:val="1"/>
      <w:numFmt w:val="decimal"/>
      <w:lvlText w:val="%1.%2.%3"/>
      <w:lvlJc w:val="left"/>
      <w:pPr>
        <w:ind w:left="122" w:hanging="550"/>
      </w:pPr>
      <w:rPr>
        <w:rFonts w:ascii="Times New Roman" w:eastAsia="Times New Roman" w:hAnsi="Times New Roman" w:cs="Times New Roman"/>
        <w:b w:val="0"/>
        <w:i w:val="0"/>
        <w:sz w:val="24"/>
        <w:szCs w:val="24"/>
      </w:rPr>
    </w:lvl>
    <w:lvl w:ilvl="3">
      <w:start w:val="1"/>
      <w:numFmt w:val="bullet"/>
      <w:lvlText w:val="●"/>
      <w:lvlJc w:val="left"/>
      <w:pPr>
        <w:ind w:left="2965" w:hanging="550"/>
      </w:pPr>
      <w:rPr>
        <w:rFonts w:ascii="Noto Sans Symbols" w:eastAsia="Noto Sans Symbols" w:hAnsi="Noto Sans Symbols" w:cs="Noto Sans Symbols"/>
      </w:rPr>
    </w:lvl>
    <w:lvl w:ilvl="4">
      <w:start w:val="1"/>
      <w:numFmt w:val="bullet"/>
      <w:lvlText w:val="●"/>
      <w:lvlJc w:val="left"/>
      <w:pPr>
        <w:ind w:left="3914" w:hanging="550"/>
      </w:pPr>
      <w:rPr>
        <w:rFonts w:ascii="Noto Sans Symbols" w:eastAsia="Noto Sans Symbols" w:hAnsi="Noto Sans Symbols" w:cs="Noto Sans Symbols"/>
      </w:rPr>
    </w:lvl>
    <w:lvl w:ilvl="5">
      <w:start w:val="1"/>
      <w:numFmt w:val="bullet"/>
      <w:lvlText w:val="●"/>
      <w:lvlJc w:val="left"/>
      <w:pPr>
        <w:ind w:left="4863" w:hanging="550"/>
      </w:pPr>
      <w:rPr>
        <w:rFonts w:ascii="Noto Sans Symbols" w:eastAsia="Noto Sans Symbols" w:hAnsi="Noto Sans Symbols" w:cs="Noto Sans Symbols"/>
      </w:rPr>
    </w:lvl>
    <w:lvl w:ilvl="6">
      <w:start w:val="1"/>
      <w:numFmt w:val="bullet"/>
      <w:lvlText w:val="●"/>
      <w:lvlJc w:val="left"/>
      <w:pPr>
        <w:ind w:left="5811" w:hanging="550"/>
      </w:pPr>
      <w:rPr>
        <w:rFonts w:ascii="Noto Sans Symbols" w:eastAsia="Noto Sans Symbols" w:hAnsi="Noto Sans Symbols" w:cs="Noto Sans Symbols"/>
      </w:rPr>
    </w:lvl>
    <w:lvl w:ilvl="7">
      <w:start w:val="1"/>
      <w:numFmt w:val="bullet"/>
      <w:lvlText w:val="●"/>
      <w:lvlJc w:val="left"/>
      <w:pPr>
        <w:ind w:left="6760" w:hanging="550"/>
      </w:pPr>
      <w:rPr>
        <w:rFonts w:ascii="Noto Sans Symbols" w:eastAsia="Noto Sans Symbols" w:hAnsi="Noto Sans Symbols" w:cs="Noto Sans Symbols"/>
      </w:rPr>
    </w:lvl>
    <w:lvl w:ilvl="8">
      <w:start w:val="1"/>
      <w:numFmt w:val="bullet"/>
      <w:lvlText w:val="●"/>
      <w:lvlJc w:val="left"/>
      <w:pPr>
        <w:ind w:left="7709" w:hanging="550"/>
      </w:pPr>
      <w:rPr>
        <w:rFonts w:ascii="Noto Sans Symbols" w:eastAsia="Noto Sans Symbols" w:hAnsi="Noto Sans Symbols" w:cs="Noto Sans Symbols"/>
      </w:rPr>
    </w:lvl>
  </w:abstractNum>
  <w:abstractNum w:abstractNumId="45" w15:restartNumberingAfterBreak="0">
    <w:nsid w:val="38B4040A"/>
    <w:multiLevelType w:val="multilevel"/>
    <w:tmpl w:val="597A184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6" w15:restartNumberingAfterBreak="0">
    <w:nsid w:val="3C484D08"/>
    <w:multiLevelType w:val="multilevel"/>
    <w:tmpl w:val="F5FA218C"/>
    <w:lvl w:ilvl="0">
      <w:start w:val="1"/>
      <w:numFmt w:val="upperLetter"/>
      <w:lvlText w:val="%1)"/>
      <w:lvlJc w:val="left"/>
      <w:pPr>
        <w:ind w:left="962" w:hanging="361"/>
      </w:pPr>
      <w:rPr>
        <w:rFonts w:ascii="Times New Roman" w:eastAsia="Times New Roman" w:hAnsi="Times New Roman" w:cs="Times New Roman"/>
        <w:color w:val="000009"/>
        <w:sz w:val="24"/>
        <w:szCs w:val="24"/>
        <w:u w:val="single"/>
      </w:rPr>
    </w:lvl>
    <w:lvl w:ilvl="1">
      <w:numFmt w:val="bullet"/>
      <w:lvlText w:val="•"/>
      <w:lvlJc w:val="left"/>
      <w:pPr>
        <w:ind w:left="1964" w:hanging="361"/>
      </w:pPr>
    </w:lvl>
    <w:lvl w:ilvl="2">
      <w:numFmt w:val="bullet"/>
      <w:lvlText w:val="•"/>
      <w:lvlJc w:val="left"/>
      <w:pPr>
        <w:ind w:left="2968" w:hanging="361"/>
      </w:pPr>
    </w:lvl>
    <w:lvl w:ilvl="3">
      <w:numFmt w:val="bullet"/>
      <w:lvlText w:val="•"/>
      <w:lvlJc w:val="left"/>
      <w:pPr>
        <w:ind w:left="3972" w:hanging="361"/>
      </w:pPr>
    </w:lvl>
    <w:lvl w:ilvl="4">
      <w:numFmt w:val="bullet"/>
      <w:lvlText w:val="•"/>
      <w:lvlJc w:val="left"/>
      <w:pPr>
        <w:ind w:left="4976" w:hanging="361"/>
      </w:pPr>
    </w:lvl>
    <w:lvl w:ilvl="5">
      <w:numFmt w:val="bullet"/>
      <w:lvlText w:val="•"/>
      <w:lvlJc w:val="left"/>
      <w:pPr>
        <w:ind w:left="5980" w:hanging="361"/>
      </w:pPr>
    </w:lvl>
    <w:lvl w:ilvl="6">
      <w:numFmt w:val="bullet"/>
      <w:lvlText w:val="•"/>
      <w:lvlJc w:val="left"/>
      <w:pPr>
        <w:ind w:left="6984" w:hanging="361"/>
      </w:pPr>
    </w:lvl>
    <w:lvl w:ilvl="7">
      <w:numFmt w:val="bullet"/>
      <w:lvlText w:val="•"/>
      <w:lvlJc w:val="left"/>
      <w:pPr>
        <w:ind w:left="7988" w:hanging="361"/>
      </w:pPr>
    </w:lvl>
    <w:lvl w:ilvl="8">
      <w:numFmt w:val="bullet"/>
      <w:lvlText w:val="•"/>
      <w:lvlJc w:val="left"/>
      <w:pPr>
        <w:ind w:left="8992" w:hanging="361"/>
      </w:pPr>
    </w:lvl>
  </w:abstractNum>
  <w:abstractNum w:abstractNumId="47" w15:restartNumberingAfterBreak="0">
    <w:nsid w:val="3FD63374"/>
    <w:multiLevelType w:val="multilevel"/>
    <w:tmpl w:val="3EE8AF8E"/>
    <w:lvl w:ilvl="0">
      <w:start w:val="1"/>
      <w:numFmt w:val="upperLetter"/>
      <w:lvlText w:val="%1)"/>
      <w:lvlJc w:val="left"/>
      <w:pPr>
        <w:ind w:left="1387" w:hanging="720"/>
      </w:pPr>
      <w:rPr>
        <w:rFonts w:ascii="Times New Roman" w:eastAsia="Times New Roman" w:hAnsi="Times New Roman" w:cs="Times New Roman"/>
        <w:sz w:val="24"/>
        <w:szCs w:val="24"/>
      </w:rPr>
    </w:lvl>
    <w:lvl w:ilvl="1">
      <w:numFmt w:val="bullet"/>
      <w:lvlText w:val="•"/>
      <w:lvlJc w:val="left"/>
      <w:pPr>
        <w:ind w:left="2342" w:hanging="720"/>
      </w:pPr>
    </w:lvl>
    <w:lvl w:ilvl="2">
      <w:numFmt w:val="bullet"/>
      <w:lvlText w:val="•"/>
      <w:lvlJc w:val="left"/>
      <w:pPr>
        <w:ind w:left="3304" w:hanging="720"/>
      </w:pPr>
    </w:lvl>
    <w:lvl w:ilvl="3">
      <w:numFmt w:val="bullet"/>
      <w:lvlText w:val="•"/>
      <w:lvlJc w:val="left"/>
      <w:pPr>
        <w:ind w:left="4266" w:hanging="720"/>
      </w:pPr>
    </w:lvl>
    <w:lvl w:ilvl="4">
      <w:numFmt w:val="bullet"/>
      <w:lvlText w:val="•"/>
      <w:lvlJc w:val="left"/>
      <w:pPr>
        <w:ind w:left="5228" w:hanging="720"/>
      </w:pPr>
    </w:lvl>
    <w:lvl w:ilvl="5">
      <w:numFmt w:val="bullet"/>
      <w:lvlText w:val="•"/>
      <w:lvlJc w:val="left"/>
      <w:pPr>
        <w:ind w:left="6190" w:hanging="720"/>
      </w:pPr>
    </w:lvl>
    <w:lvl w:ilvl="6">
      <w:numFmt w:val="bullet"/>
      <w:lvlText w:val="•"/>
      <w:lvlJc w:val="left"/>
      <w:pPr>
        <w:ind w:left="7152" w:hanging="720"/>
      </w:pPr>
    </w:lvl>
    <w:lvl w:ilvl="7">
      <w:numFmt w:val="bullet"/>
      <w:lvlText w:val="•"/>
      <w:lvlJc w:val="left"/>
      <w:pPr>
        <w:ind w:left="8114" w:hanging="720"/>
      </w:pPr>
    </w:lvl>
    <w:lvl w:ilvl="8">
      <w:numFmt w:val="bullet"/>
      <w:lvlText w:val="•"/>
      <w:lvlJc w:val="left"/>
      <w:pPr>
        <w:ind w:left="9076" w:hanging="720"/>
      </w:pPr>
    </w:lvl>
  </w:abstractNum>
  <w:abstractNum w:abstractNumId="48" w15:restartNumberingAfterBreak="0">
    <w:nsid w:val="42531F07"/>
    <w:multiLevelType w:val="multilevel"/>
    <w:tmpl w:val="1994C70E"/>
    <w:lvl w:ilvl="0">
      <w:start w:val="1"/>
      <w:numFmt w:val="bullet"/>
      <w:lvlText w:val="●"/>
      <w:lvlJc w:val="left"/>
      <w:pPr>
        <w:ind w:left="724" w:hanging="359"/>
      </w:pPr>
      <w:rPr>
        <w:rFonts w:ascii="Noto Sans Symbols" w:eastAsia="Noto Sans Symbols" w:hAnsi="Noto Sans Symbols" w:cs="Noto Sans Symbols"/>
        <w:b w:val="0"/>
        <w:i w:val="0"/>
        <w:sz w:val="20"/>
        <w:szCs w:val="20"/>
      </w:rPr>
    </w:lvl>
    <w:lvl w:ilvl="1">
      <w:start w:val="1"/>
      <w:numFmt w:val="bullet"/>
      <w:lvlText w:val="●"/>
      <w:lvlJc w:val="left"/>
      <w:pPr>
        <w:ind w:left="1447" w:hanging="360"/>
      </w:pPr>
      <w:rPr>
        <w:rFonts w:ascii="Noto Sans Symbols" w:eastAsia="Noto Sans Symbols" w:hAnsi="Noto Sans Symbols" w:cs="Noto Sans Symbols"/>
      </w:rPr>
    </w:lvl>
    <w:lvl w:ilvl="2">
      <w:start w:val="1"/>
      <w:numFmt w:val="bullet"/>
      <w:lvlText w:val="●"/>
      <w:lvlJc w:val="left"/>
      <w:pPr>
        <w:ind w:left="2175" w:hanging="360"/>
      </w:pPr>
      <w:rPr>
        <w:rFonts w:ascii="Noto Sans Symbols" w:eastAsia="Noto Sans Symbols" w:hAnsi="Noto Sans Symbols" w:cs="Noto Sans Symbols"/>
      </w:rPr>
    </w:lvl>
    <w:lvl w:ilvl="3">
      <w:start w:val="1"/>
      <w:numFmt w:val="bullet"/>
      <w:lvlText w:val="●"/>
      <w:lvlJc w:val="left"/>
      <w:pPr>
        <w:ind w:left="2903" w:hanging="360"/>
      </w:pPr>
      <w:rPr>
        <w:rFonts w:ascii="Noto Sans Symbols" w:eastAsia="Noto Sans Symbols" w:hAnsi="Noto Sans Symbols" w:cs="Noto Sans Symbols"/>
      </w:rPr>
    </w:lvl>
    <w:lvl w:ilvl="4">
      <w:start w:val="1"/>
      <w:numFmt w:val="bullet"/>
      <w:pStyle w:val="Ttulo5"/>
      <w:lvlText w:val="●"/>
      <w:lvlJc w:val="left"/>
      <w:pPr>
        <w:ind w:left="3631" w:hanging="360"/>
      </w:pPr>
      <w:rPr>
        <w:rFonts w:ascii="Noto Sans Symbols" w:eastAsia="Noto Sans Symbols" w:hAnsi="Noto Sans Symbols" w:cs="Noto Sans Symbols"/>
      </w:rPr>
    </w:lvl>
    <w:lvl w:ilvl="5">
      <w:start w:val="1"/>
      <w:numFmt w:val="bullet"/>
      <w:lvlText w:val="●"/>
      <w:lvlJc w:val="left"/>
      <w:pPr>
        <w:ind w:left="4359" w:hanging="360"/>
      </w:pPr>
      <w:rPr>
        <w:rFonts w:ascii="Noto Sans Symbols" w:eastAsia="Noto Sans Symbols" w:hAnsi="Noto Sans Symbols" w:cs="Noto Sans Symbols"/>
      </w:rPr>
    </w:lvl>
    <w:lvl w:ilvl="6">
      <w:start w:val="1"/>
      <w:numFmt w:val="bullet"/>
      <w:lvlText w:val="●"/>
      <w:lvlJc w:val="left"/>
      <w:pPr>
        <w:ind w:left="5087" w:hanging="360"/>
      </w:pPr>
      <w:rPr>
        <w:rFonts w:ascii="Noto Sans Symbols" w:eastAsia="Noto Sans Symbols" w:hAnsi="Noto Sans Symbols" w:cs="Noto Sans Symbols"/>
      </w:rPr>
    </w:lvl>
    <w:lvl w:ilvl="7">
      <w:start w:val="1"/>
      <w:numFmt w:val="bullet"/>
      <w:lvlText w:val="●"/>
      <w:lvlJc w:val="left"/>
      <w:pPr>
        <w:ind w:left="5814" w:hanging="360"/>
      </w:pPr>
      <w:rPr>
        <w:rFonts w:ascii="Noto Sans Symbols" w:eastAsia="Noto Sans Symbols" w:hAnsi="Noto Sans Symbols" w:cs="Noto Sans Symbols"/>
      </w:rPr>
    </w:lvl>
    <w:lvl w:ilvl="8">
      <w:start w:val="1"/>
      <w:numFmt w:val="bullet"/>
      <w:lvlText w:val="●"/>
      <w:lvlJc w:val="left"/>
      <w:pPr>
        <w:ind w:left="6542" w:hanging="360"/>
      </w:pPr>
      <w:rPr>
        <w:rFonts w:ascii="Noto Sans Symbols" w:eastAsia="Noto Sans Symbols" w:hAnsi="Noto Sans Symbols" w:cs="Noto Sans Symbols"/>
      </w:rPr>
    </w:lvl>
  </w:abstractNum>
  <w:abstractNum w:abstractNumId="49" w15:restartNumberingAfterBreak="0">
    <w:nsid w:val="475D7F46"/>
    <w:multiLevelType w:val="hybridMultilevel"/>
    <w:tmpl w:val="F36E8568"/>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0" w15:restartNumberingAfterBreak="0">
    <w:nsid w:val="49FE506E"/>
    <w:multiLevelType w:val="multilevel"/>
    <w:tmpl w:val="A9B28898"/>
    <w:lvl w:ilvl="0">
      <w:start w:val="1"/>
      <w:numFmt w:val="lowerLetter"/>
      <w:lvlText w:val="%1)"/>
      <w:lvlJc w:val="left"/>
      <w:pPr>
        <w:ind w:left="1659" w:hanging="260"/>
      </w:pPr>
      <w:rPr>
        <w:rFonts w:ascii="Times New Roman" w:eastAsia="Times New Roman" w:hAnsi="Times New Roman" w:cs="Times New Roman"/>
        <w:b/>
        <w:sz w:val="24"/>
        <w:szCs w:val="24"/>
      </w:rPr>
    </w:lvl>
    <w:lvl w:ilvl="1">
      <w:start w:val="1"/>
      <w:numFmt w:val="decimal"/>
      <w:lvlText w:val="%2."/>
      <w:lvlJc w:val="left"/>
      <w:pPr>
        <w:ind w:left="2760" w:hanging="260"/>
      </w:pPr>
      <w:rPr>
        <w:color w:val="000009"/>
        <w:sz w:val="24"/>
        <w:szCs w:val="24"/>
      </w:rPr>
    </w:lvl>
    <w:lvl w:ilvl="2">
      <w:numFmt w:val="bullet"/>
      <w:lvlText w:val="•"/>
      <w:lvlJc w:val="left"/>
      <w:pPr>
        <w:ind w:left="3675" w:hanging="260"/>
      </w:pPr>
    </w:lvl>
    <w:lvl w:ilvl="3">
      <w:numFmt w:val="bullet"/>
      <w:lvlText w:val="•"/>
      <w:lvlJc w:val="left"/>
      <w:pPr>
        <w:ind w:left="4591" w:hanging="260"/>
      </w:pPr>
    </w:lvl>
    <w:lvl w:ilvl="4">
      <w:numFmt w:val="bullet"/>
      <w:lvlText w:val="•"/>
      <w:lvlJc w:val="left"/>
      <w:pPr>
        <w:ind w:left="5506" w:hanging="260"/>
      </w:pPr>
    </w:lvl>
    <w:lvl w:ilvl="5">
      <w:numFmt w:val="bullet"/>
      <w:lvlText w:val="•"/>
      <w:lvlJc w:val="left"/>
      <w:pPr>
        <w:ind w:left="6422" w:hanging="260"/>
      </w:pPr>
    </w:lvl>
    <w:lvl w:ilvl="6">
      <w:numFmt w:val="bullet"/>
      <w:lvlText w:val="•"/>
      <w:lvlJc w:val="left"/>
      <w:pPr>
        <w:ind w:left="7338" w:hanging="260"/>
      </w:pPr>
    </w:lvl>
    <w:lvl w:ilvl="7">
      <w:numFmt w:val="bullet"/>
      <w:lvlText w:val="•"/>
      <w:lvlJc w:val="left"/>
      <w:pPr>
        <w:ind w:left="8253" w:hanging="260"/>
      </w:pPr>
    </w:lvl>
    <w:lvl w:ilvl="8">
      <w:numFmt w:val="bullet"/>
      <w:lvlText w:val="•"/>
      <w:lvlJc w:val="left"/>
      <w:pPr>
        <w:ind w:left="9169" w:hanging="260"/>
      </w:pPr>
    </w:lvl>
  </w:abstractNum>
  <w:abstractNum w:abstractNumId="51" w15:restartNumberingAfterBreak="0">
    <w:nsid w:val="4A376539"/>
    <w:multiLevelType w:val="multilevel"/>
    <w:tmpl w:val="2B9E8FFA"/>
    <w:lvl w:ilvl="0">
      <w:start w:val="1"/>
      <w:numFmt w:val="lowerLetter"/>
      <w:lvlText w:val="%1)"/>
      <w:lvlJc w:val="left"/>
      <w:pPr>
        <w:ind w:left="1862" w:hanging="464"/>
      </w:pPr>
      <w:rPr>
        <w:rFonts w:ascii="Times New Roman" w:eastAsia="Times New Roman" w:hAnsi="Times New Roman" w:cs="Times New Roman"/>
        <w:color w:val="000009"/>
        <w:sz w:val="24"/>
        <w:szCs w:val="24"/>
      </w:rPr>
    </w:lvl>
    <w:lvl w:ilvl="1">
      <w:numFmt w:val="bullet"/>
      <w:lvlText w:val="•"/>
      <w:lvlJc w:val="left"/>
      <w:pPr>
        <w:ind w:left="2774" w:hanging="464"/>
      </w:pPr>
    </w:lvl>
    <w:lvl w:ilvl="2">
      <w:numFmt w:val="bullet"/>
      <w:lvlText w:val="•"/>
      <w:lvlJc w:val="left"/>
      <w:pPr>
        <w:ind w:left="3688" w:hanging="463"/>
      </w:pPr>
    </w:lvl>
    <w:lvl w:ilvl="3">
      <w:numFmt w:val="bullet"/>
      <w:lvlText w:val="•"/>
      <w:lvlJc w:val="left"/>
      <w:pPr>
        <w:ind w:left="4602" w:hanging="464"/>
      </w:pPr>
    </w:lvl>
    <w:lvl w:ilvl="4">
      <w:numFmt w:val="bullet"/>
      <w:lvlText w:val="•"/>
      <w:lvlJc w:val="left"/>
      <w:pPr>
        <w:ind w:left="5516" w:hanging="464"/>
      </w:pPr>
    </w:lvl>
    <w:lvl w:ilvl="5">
      <w:numFmt w:val="bullet"/>
      <w:lvlText w:val="•"/>
      <w:lvlJc w:val="left"/>
      <w:pPr>
        <w:ind w:left="6430" w:hanging="464"/>
      </w:pPr>
    </w:lvl>
    <w:lvl w:ilvl="6">
      <w:numFmt w:val="bullet"/>
      <w:lvlText w:val="•"/>
      <w:lvlJc w:val="left"/>
      <w:pPr>
        <w:ind w:left="7344" w:hanging="464"/>
      </w:pPr>
    </w:lvl>
    <w:lvl w:ilvl="7">
      <w:numFmt w:val="bullet"/>
      <w:lvlText w:val="•"/>
      <w:lvlJc w:val="left"/>
      <w:pPr>
        <w:ind w:left="8258" w:hanging="464"/>
      </w:pPr>
    </w:lvl>
    <w:lvl w:ilvl="8">
      <w:numFmt w:val="bullet"/>
      <w:lvlText w:val="•"/>
      <w:lvlJc w:val="left"/>
      <w:pPr>
        <w:ind w:left="9172" w:hanging="464"/>
      </w:pPr>
    </w:lvl>
  </w:abstractNum>
  <w:abstractNum w:abstractNumId="52" w15:restartNumberingAfterBreak="0">
    <w:nsid w:val="4BA840C4"/>
    <w:multiLevelType w:val="multilevel"/>
    <w:tmpl w:val="D4B6E402"/>
    <w:lvl w:ilvl="0">
      <w:start w:val="1"/>
      <w:numFmt w:val="lowerLetter"/>
      <w:lvlText w:val="%1)"/>
      <w:lvlJc w:val="left"/>
      <w:pPr>
        <w:ind w:left="645" w:hanging="246"/>
      </w:pPr>
      <w:rPr>
        <w:rFonts w:ascii="Times New Roman" w:eastAsia="Times New Roman" w:hAnsi="Times New Roman" w:cs="Times New Roman"/>
        <w:b w:val="0"/>
        <w:i w:val="0"/>
        <w:sz w:val="24"/>
        <w:szCs w:val="24"/>
      </w:rPr>
    </w:lvl>
    <w:lvl w:ilvl="1">
      <w:start w:val="1"/>
      <w:numFmt w:val="bullet"/>
      <w:lvlText w:val="●"/>
      <w:lvlJc w:val="left"/>
      <w:pPr>
        <w:ind w:left="1593" w:hanging="245"/>
      </w:pPr>
      <w:rPr>
        <w:rFonts w:ascii="Noto Sans Symbols" w:eastAsia="Noto Sans Symbols" w:hAnsi="Noto Sans Symbols" w:cs="Noto Sans Symbols"/>
      </w:rPr>
    </w:lvl>
    <w:lvl w:ilvl="2">
      <w:start w:val="1"/>
      <w:numFmt w:val="bullet"/>
      <w:lvlText w:val="●"/>
      <w:lvlJc w:val="left"/>
      <w:pPr>
        <w:ind w:left="2546" w:hanging="246"/>
      </w:pPr>
      <w:rPr>
        <w:rFonts w:ascii="Noto Sans Symbols" w:eastAsia="Noto Sans Symbols" w:hAnsi="Noto Sans Symbols" w:cs="Noto Sans Symbols"/>
      </w:rPr>
    </w:lvl>
    <w:lvl w:ilvl="3">
      <w:start w:val="1"/>
      <w:numFmt w:val="bullet"/>
      <w:lvlText w:val="●"/>
      <w:lvlJc w:val="left"/>
      <w:pPr>
        <w:ind w:left="3499" w:hanging="246"/>
      </w:pPr>
      <w:rPr>
        <w:rFonts w:ascii="Noto Sans Symbols" w:eastAsia="Noto Sans Symbols" w:hAnsi="Noto Sans Symbols" w:cs="Noto Sans Symbols"/>
      </w:rPr>
    </w:lvl>
    <w:lvl w:ilvl="4">
      <w:start w:val="1"/>
      <w:numFmt w:val="bullet"/>
      <w:lvlText w:val="●"/>
      <w:lvlJc w:val="left"/>
      <w:pPr>
        <w:ind w:left="4452" w:hanging="246"/>
      </w:pPr>
      <w:rPr>
        <w:rFonts w:ascii="Noto Sans Symbols" w:eastAsia="Noto Sans Symbols" w:hAnsi="Noto Sans Symbols" w:cs="Noto Sans Symbols"/>
      </w:rPr>
    </w:lvl>
    <w:lvl w:ilvl="5">
      <w:start w:val="1"/>
      <w:numFmt w:val="bullet"/>
      <w:lvlText w:val="●"/>
      <w:lvlJc w:val="left"/>
      <w:pPr>
        <w:ind w:left="5405" w:hanging="246"/>
      </w:pPr>
      <w:rPr>
        <w:rFonts w:ascii="Noto Sans Symbols" w:eastAsia="Noto Sans Symbols" w:hAnsi="Noto Sans Symbols" w:cs="Noto Sans Symbols"/>
      </w:rPr>
    </w:lvl>
    <w:lvl w:ilvl="6">
      <w:start w:val="1"/>
      <w:numFmt w:val="bullet"/>
      <w:lvlText w:val="●"/>
      <w:lvlJc w:val="left"/>
      <w:pPr>
        <w:ind w:left="6358" w:hanging="246"/>
      </w:pPr>
      <w:rPr>
        <w:rFonts w:ascii="Noto Sans Symbols" w:eastAsia="Noto Sans Symbols" w:hAnsi="Noto Sans Symbols" w:cs="Noto Sans Symbols"/>
      </w:rPr>
    </w:lvl>
    <w:lvl w:ilvl="7">
      <w:start w:val="1"/>
      <w:numFmt w:val="bullet"/>
      <w:lvlText w:val="●"/>
      <w:lvlJc w:val="left"/>
      <w:pPr>
        <w:ind w:left="7311" w:hanging="246"/>
      </w:pPr>
      <w:rPr>
        <w:rFonts w:ascii="Noto Sans Symbols" w:eastAsia="Noto Sans Symbols" w:hAnsi="Noto Sans Symbols" w:cs="Noto Sans Symbols"/>
      </w:rPr>
    </w:lvl>
    <w:lvl w:ilvl="8">
      <w:start w:val="1"/>
      <w:numFmt w:val="bullet"/>
      <w:lvlText w:val="●"/>
      <w:lvlJc w:val="left"/>
      <w:pPr>
        <w:ind w:left="8264" w:hanging="246"/>
      </w:pPr>
      <w:rPr>
        <w:rFonts w:ascii="Noto Sans Symbols" w:eastAsia="Noto Sans Symbols" w:hAnsi="Noto Sans Symbols" w:cs="Noto Sans Symbols"/>
      </w:rPr>
    </w:lvl>
  </w:abstractNum>
  <w:abstractNum w:abstractNumId="53" w15:restartNumberingAfterBreak="0">
    <w:nsid w:val="4C300AD1"/>
    <w:multiLevelType w:val="multilevel"/>
    <w:tmpl w:val="3432EA02"/>
    <w:lvl w:ilvl="0">
      <w:start w:val="6"/>
      <w:numFmt w:val="decimal"/>
      <w:lvlText w:val="%1"/>
      <w:lvlJc w:val="left"/>
      <w:pPr>
        <w:ind w:left="482" w:hanging="360"/>
      </w:pPr>
    </w:lvl>
    <w:lvl w:ilvl="1">
      <w:start w:val="1"/>
      <w:numFmt w:val="decimal"/>
      <w:lvlText w:val="%1.%2"/>
      <w:lvlJc w:val="left"/>
      <w:pPr>
        <w:ind w:left="482" w:hanging="360"/>
      </w:pPr>
      <w:rPr>
        <w:rFonts w:ascii="Times New Roman" w:eastAsia="Times New Roman" w:hAnsi="Times New Roman" w:cs="Times New Roman"/>
        <w:b w:val="0"/>
        <w:i w:val="0"/>
        <w:sz w:val="24"/>
        <w:szCs w:val="24"/>
      </w:rPr>
    </w:lvl>
    <w:lvl w:ilvl="2">
      <w:start w:val="1"/>
      <w:numFmt w:val="decimal"/>
      <w:lvlText w:val="%1.%2.%3"/>
      <w:lvlJc w:val="left"/>
      <w:pPr>
        <w:ind w:left="122" w:hanging="598"/>
      </w:pPr>
      <w:rPr>
        <w:rFonts w:ascii="Times New Roman" w:eastAsia="Times New Roman" w:hAnsi="Times New Roman" w:cs="Times New Roman"/>
        <w:b w:val="0"/>
        <w:i w:val="0"/>
        <w:sz w:val="24"/>
        <w:szCs w:val="24"/>
      </w:rPr>
    </w:lvl>
    <w:lvl w:ilvl="3">
      <w:start w:val="1"/>
      <w:numFmt w:val="bullet"/>
      <w:lvlText w:val="●"/>
      <w:lvlJc w:val="left"/>
      <w:pPr>
        <w:ind w:left="2508" w:hanging="598"/>
      </w:pPr>
      <w:rPr>
        <w:rFonts w:ascii="Noto Sans Symbols" w:eastAsia="Noto Sans Symbols" w:hAnsi="Noto Sans Symbols" w:cs="Noto Sans Symbols"/>
      </w:rPr>
    </w:lvl>
    <w:lvl w:ilvl="4">
      <w:start w:val="1"/>
      <w:numFmt w:val="bullet"/>
      <w:lvlText w:val="●"/>
      <w:lvlJc w:val="left"/>
      <w:pPr>
        <w:ind w:left="3522" w:hanging="598"/>
      </w:pPr>
      <w:rPr>
        <w:rFonts w:ascii="Noto Sans Symbols" w:eastAsia="Noto Sans Symbols" w:hAnsi="Noto Sans Symbols" w:cs="Noto Sans Symbols"/>
      </w:rPr>
    </w:lvl>
    <w:lvl w:ilvl="5">
      <w:start w:val="1"/>
      <w:numFmt w:val="bullet"/>
      <w:lvlText w:val="●"/>
      <w:lvlJc w:val="left"/>
      <w:pPr>
        <w:ind w:left="4536" w:hanging="598"/>
      </w:pPr>
      <w:rPr>
        <w:rFonts w:ascii="Noto Sans Symbols" w:eastAsia="Noto Sans Symbols" w:hAnsi="Noto Sans Symbols" w:cs="Noto Sans Symbols"/>
      </w:rPr>
    </w:lvl>
    <w:lvl w:ilvl="6">
      <w:start w:val="1"/>
      <w:numFmt w:val="bullet"/>
      <w:lvlText w:val="●"/>
      <w:lvlJc w:val="left"/>
      <w:pPr>
        <w:ind w:left="5550" w:hanging="598"/>
      </w:pPr>
      <w:rPr>
        <w:rFonts w:ascii="Noto Sans Symbols" w:eastAsia="Noto Sans Symbols" w:hAnsi="Noto Sans Symbols" w:cs="Noto Sans Symbols"/>
      </w:rPr>
    </w:lvl>
    <w:lvl w:ilvl="7">
      <w:start w:val="1"/>
      <w:numFmt w:val="bullet"/>
      <w:lvlText w:val="●"/>
      <w:lvlJc w:val="left"/>
      <w:pPr>
        <w:ind w:left="6564" w:hanging="598"/>
      </w:pPr>
      <w:rPr>
        <w:rFonts w:ascii="Noto Sans Symbols" w:eastAsia="Noto Sans Symbols" w:hAnsi="Noto Sans Symbols" w:cs="Noto Sans Symbols"/>
      </w:rPr>
    </w:lvl>
    <w:lvl w:ilvl="8">
      <w:start w:val="1"/>
      <w:numFmt w:val="bullet"/>
      <w:lvlText w:val="●"/>
      <w:lvlJc w:val="left"/>
      <w:pPr>
        <w:ind w:left="7578" w:hanging="598"/>
      </w:pPr>
      <w:rPr>
        <w:rFonts w:ascii="Noto Sans Symbols" w:eastAsia="Noto Sans Symbols" w:hAnsi="Noto Sans Symbols" w:cs="Noto Sans Symbols"/>
      </w:rPr>
    </w:lvl>
  </w:abstractNum>
  <w:abstractNum w:abstractNumId="54" w15:restartNumberingAfterBreak="0">
    <w:nsid w:val="4CC30AD9"/>
    <w:multiLevelType w:val="multilevel"/>
    <w:tmpl w:val="D2F20B00"/>
    <w:lvl w:ilvl="0">
      <w:start w:val="1"/>
      <w:numFmt w:val="decimal"/>
      <w:lvlText w:val="%1."/>
      <w:lvlJc w:val="left"/>
      <w:pPr>
        <w:ind w:left="962" w:hanging="283"/>
      </w:pPr>
      <w:rPr>
        <w:b/>
      </w:rPr>
    </w:lvl>
    <w:lvl w:ilvl="1">
      <w:start w:val="1"/>
      <w:numFmt w:val="decimal"/>
      <w:lvlText w:val="%1.%2."/>
      <w:lvlJc w:val="left"/>
      <w:pPr>
        <w:ind w:left="802" w:hanging="452"/>
      </w:pPr>
      <w:rPr>
        <w:b/>
      </w:rPr>
    </w:lvl>
    <w:lvl w:ilvl="2">
      <w:start w:val="1"/>
      <w:numFmt w:val="lowerLetter"/>
      <w:lvlText w:val="%3)"/>
      <w:lvlJc w:val="left"/>
      <w:pPr>
        <w:ind w:left="679" w:hanging="1232"/>
      </w:pPr>
      <w:rPr>
        <w:rFonts w:ascii="Times New Roman" w:eastAsia="Times New Roman" w:hAnsi="Times New Roman" w:cs="Times New Roman"/>
        <w:b/>
        <w:sz w:val="22"/>
        <w:szCs w:val="22"/>
      </w:rPr>
    </w:lvl>
    <w:lvl w:ilvl="3">
      <w:numFmt w:val="bullet"/>
      <w:lvlText w:val="•"/>
      <w:lvlJc w:val="left"/>
      <w:pPr>
        <w:ind w:left="1760" w:hanging="1232"/>
      </w:pPr>
    </w:lvl>
    <w:lvl w:ilvl="4">
      <w:numFmt w:val="bullet"/>
      <w:lvlText w:val="•"/>
      <w:lvlJc w:val="left"/>
      <w:pPr>
        <w:ind w:left="1820" w:hanging="1232"/>
      </w:pPr>
    </w:lvl>
    <w:lvl w:ilvl="5">
      <w:numFmt w:val="bullet"/>
      <w:lvlText w:val="•"/>
      <w:lvlJc w:val="left"/>
      <w:pPr>
        <w:ind w:left="3350" w:hanging="1232"/>
      </w:pPr>
    </w:lvl>
    <w:lvl w:ilvl="6">
      <w:numFmt w:val="bullet"/>
      <w:lvlText w:val="•"/>
      <w:lvlJc w:val="left"/>
      <w:pPr>
        <w:ind w:left="4880" w:hanging="1232"/>
      </w:pPr>
    </w:lvl>
    <w:lvl w:ilvl="7">
      <w:numFmt w:val="bullet"/>
      <w:lvlText w:val="•"/>
      <w:lvlJc w:val="left"/>
      <w:pPr>
        <w:ind w:left="6410" w:hanging="1232"/>
      </w:pPr>
    </w:lvl>
    <w:lvl w:ilvl="8">
      <w:numFmt w:val="bullet"/>
      <w:lvlText w:val="•"/>
      <w:lvlJc w:val="left"/>
      <w:pPr>
        <w:ind w:left="7940" w:hanging="1232"/>
      </w:pPr>
    </w:lvl>
  </w:abstractNum>
  <w:abstractNum w:abstractNumId="55" w15:restartNumberingAfterBreak="0">
    <w:nsid w:val="50C5689A"/>
    <w:multiLevelType w:val="multilevel"/>
    <w:tmpl w:val="30720A62"/>
    <w:lvl w:ilvl="0">
      <w:start w:val="1"/>
      <w:numFmt w:val="bullet"/>
      <w:lvlText w:val="●"/>
      <w:lvlJc w:val="left"/>
      <w:pPr>
        <w:ind w:left="904" w:hanging="360"/>
      </w:pPr>
      <w:rPr>
        <w:rFonts w:ascii="Noto Sans Symbols" w:eastAsia="Noto Sans Symbols" w:hAnsi="Noto Sans Symbols" w:cs="Noto Sans Symbols"/>
        <w:b w:val="0"/>
        <w:i w:val="0"/>
        <w:sz w:val="20"/>
        <w:szCs w:val="20"/>
      </w:rPr>
    </w:lvl>
    <w:lvl w:ilvl="1">
      <w:start w:val="1"/>
      <w:numFmt w:val="bullet"/>
      <w:lvlText w:val="●"/>
      <w:lvlJc w:val="left"/>
      <w:pPr>
        <w:ind w:left="1770" w:hanging="360"/>
      </w:pPr>
      <w:rPr>
        <w:rFonts w:ascii="Noto Sans Symbols" w:eastAsia="Noto Sans Symbols" w:hAnsi="Noto Sans Symbols" w:cs="Noto Sans Symbols"/>
      </w:rPr>
    </w:lvl>
    <w:lvl w:ilvl="2">
      <w:start w:val="1"/>
      <w:numFmt w:val="bullet"/>
      <w:lvlText w:val="●"/>
      <w:lvlJc w:val="left"/>
      <w:pPr>
        <w:ind w:left="2641" w:hanging="360"/>
      </w:pPr>
      <w:rPr>
        <w:rFonts w:ascii="Noto Sans Symbols" w:eastAsia="Noto Sans Symbols" w:hAnsi="Noto Sans Symbols" w:cs="Noto Sans Symbols"/>
      </w:rPr>
    </w:lvl>
    <w:lvl w:ilvl="3">
      <w:start w:val="1"/>
      <w:numFmt w:val="bullet"/>
      <w:lvlText w:val="●"/>
      <w:lvlJc w:val="left"/>
      <w:pPr>
        <w:ind w:left="3511" w:hanging="360"/>
      </w:pPr>
      <w:rPr>
        <w:rFonts w:ascii="Noto Sans Symbols" w:eastAsia="Noto Sans Symbols" w:hAnsi="Noto Sans Symbols" w:cs="Noto Sans Symbols"/>
      </w:rPr>
    </w:lvl>
    <w:lvl w:ilvl="4">
      <w:start w:val="1"/>
      <w:numFmt w:val="bullet"/>
      <w:lvlText w:val="●"/>
      <w:lvlJc w:val="left"/>
      <w:pPr>
        <w:ind w:left="4382" w:hanging="360"/>
      </w:pPr>
      <w:rPr>
        <w:rFonts w:ascii="Noto Sans Symbols" w:eastAsia="Noto Sans Symbols" w:hAnsi="Noto Sans Symbols" w:cs="Noto Sans Symbols"/>
      </w:rPr>
    </w:lvl>
    <w:lvl w:ilvl="5">
      <w:start w:val="1"/>
      <w:numFmt w:val="bullet"/>
      <w:lvlText w:val="●"/>
      <w:lvlJc w:val="left"/>
      <w:pPr>
        <w:ind w:left="5253" w:hanging="360"/>
      </w:pPr>
      <w:rPr>
        <w:rFonts w:ascii="Noto Sans Symbols" w:eastAsia="Noto Sans Symbols" w:hAnsi="Noto Sans Symbols" w:cs="Noto Sans Symbols"/>
      </w:rPr>
    </w:lvl>
    <w:lvl w:ilvl="6">
      <w:start w:val="1"/>
      <w:numFmt w:val="bullet"/>
      <w:lvlText w:val="●"/>
      <w:lvlJc w:val="left"/>
      <w:pPr>
        <w:ind w:left="6123" w:hanging="360"/>
      </w:pPr>
      <w:rPr>
        <w:rFonts w:ascii="Noto Sans Symbols" w:eastAsia="Noto Sans Symbols" w:hAnsi="Noto Sans Symbols" w:cs="Noto Sans Symbols"/>
      </w:rPr>
    </w:lvl>
    <w:lvl w:ilvl="7">
      <w:start w:val="1"/>
      <w:numFmt w:val="bullet"/>
      <w:lvlText w:val="●"/>
      <w:lvlJc w:val="left"/>
      <w:pPr>
        <w:ind w:left="6994" w:hanging="360"/>
      </w:pPr>
      <w:rPr>
        <w:rFonts w:ascii="Noto Sans Symbols" w:eastAsia="Noto Sans Symbols" w:hAnsi="Noto Sans Symbols" w:cs="Noto Sans Symbols"/>
      </w:rPr>
    </w:lvl>
    <w:lvl w:ilvl="8">
      <w:start w:val="1"/>
      <w:numFmt w:val="bullet"/>
      <w:lvlText w:val="●"/>
      <w:lvlJc w:val="left"/>
      <w:pPr>
        <w:ind w:left="7865" w:hanging="360"/>
      </w:pPr>
      <w:rPr>
        <w:rFonts w:ascii="Noto Sans Symbols" w:eastAsia="Noto Sans Symbols" w:hAnsi="Noto Sans Symbols" w:cs="Noto Sans Symbols"/>
      </w:rPr>
    </w:lvl>
  </w:abstractNum>
  <w:abstractNum w:abstractNumId="56" w15:restartNumberingAfterBreak="0">
    <w:nsid w:val="518E6CFC"/>
    <w:multiLevelType w:val="multilevel"/>
    <w:tmpl w:val="A8FA3016"/>
    <w:lvl w:ilvl="0">
      <w:start w:val="12"/>
      <w:numFmt w:val="decimal"/>
      <w:lvlText w:val="%1"/>
      <w:lvlJc w:val="left"/>
      <w:pPr>
        <w:ind w:left="122" w:hanging="502"/>
      </w:pPr>
    </w:lvl>
    <w:lvl w:ilvl="1">
      <w:start w:val="1"/>
      <w:numFmt w:val="decimal"/>
      <w:lvlText w:val="%1.%2"/>
      <w:lvlJc w:val="left"/>
      <w:pPr>
        <w:ind w:left="122" w:hanging="502"/>
      </w:pPr>
      <w:rPr>
        <w:rFonts w:ascii="Times New Roman" w:eastAsia="Times New Roman" w:hAnsi="Times New Roman" w:cs="Times New Roman"/>
        <w:b w:val="0"/>
        <w:i w:val="0"/>
        <w:sz w:val="24"/>
        <w:szCs w:val="24"/>
      </w:rPr>
    </w:lvl>
    <w:lvl w:ilvl="2">
      <w:start w:val="1"/>
      <w:numFmt w:val="bullet"/>
      <w:lvlText w:val="●"/>
      <w:lvlJc w:val="left"/>
      <w:pPr>
        <w:ind w:left="2017" w:hanging="502"/>
      </w:pPr>
      <w:rPr>
        <w:rFonts w:ascii="Noto Sans Symbols" w:eastAsia="Noto Sans Symbols" w:hAnsi="Noto Sans Symbols" w:cs="Noto Sans Symbols"/>
      </w:rPr>
    </w:lvl>
    <w:lvl w:ilvl="3">
      <w:start w:val="1"/>
      <w:numFmt w:val="bullet"/>
      <w:lvlText w:val="●"/>
      <w:lvlJc w:val="left"/>
      <w:pPr>
        <w:ind w:left="2965" w:hanging="502"/>
      </w:pPr>
      <w:rPr>
        <w:rFonts w:ascii="Noto Sans Symbols" w:eastAsia="Noto Sans Symbols" w:hAnsi="Noto Sans Symbols" w:cs="Noto Sans Symbols"/>
      </w:rPr>
    </w:lvl>
    <w:lvl w:ilvl="4">
      <w:start w:val="1"/>
      <w:numFmt w:val="bullet"/>
      <w:lvlText w:val="●"/>
      <w:lvlJc w:val="left"/>
      <w:pPr>
        <w:ind w:left="3914" w:hanging="502"/>
      </w:pPr>
      <w:rPr>
        <w:rFonts w:ascii="Noto Sans Symbols" w:eastAsia="Noto Sans Symbols" w:hAnsi="Noto Sans Symbols" w:cs="Noto Sans Symbols"/>
      </w:rPr>
    </w:lvl>
    <w:lvl w:ilvl="5">
      <w:start w:val="1"/>
      <w:numFmt w:val="bullet"/>
      <w:lvlText w:val="●"/>
      <w:lvlJc w:val="left"/>
      <w:pPr>
        <w:ind w:left="4863" w:hanging="502"/>
      </w:pPr>
      <w:rPr>
        <w:rFonts w:ascii="Noto Sans Symbols" w:eastAsia="Noto Sans Symbols" w:hAnsi="Noto Sans Symbols" w:cs="Noto Sans Symbols"/>
      </w:rPr>
    </w:lvl>
    <w:lvl w:ilvl="6">
      <w:start w:val="1"/>
      <w:numFmt w:val="bullet"/>
      <w:lvlText w:val="●"/>
      <w:lvlJc w:val="left"/>
      <w:pPr>
        <w:ind w:left="5811" w:hanging="502"/>
      </w:pPr>
      <w:rPr>
        <w:rFonts w:ascii="Noto Sans Symbols" w:eastAsia="Noto Sans Symbols" w:hAnsi="Noto Sans Symbols" w:cs="Noto Sans Symbols"/>
      </w:rPr>
    </w:lvl>
    <w:lvl w:ilvl="7">
      <w:start w:val="1"/>
      <w:numFmt w:val="bullet"/>
      <w:lvlText w:val="●"/>
      <w:lvlJc w:val="left"/>
      <w:pPr>
        <w:ind w:left="6760" w:hanging="502"/>
      </w:pPr>
      <w:rPr>
        <w:rFonts w:ascii="Noto Sans Symbols" w:eastAsia="Noto Sans Symbols" w:hAnsi="Noto Sans Symbols" w:cs="Noto Sans Symbols"/>
      </w:rPr>
    </w:lvl>
    <w:lvl w:ilvl="8">
      <w:start w:val="1"/>
      <w:numFmt w:val="bullet"/>
      <w:lvlText w:val="●"/>
      <w:lvlJc w:val="left"/>
      <w:pPr>
        <w:ind w:left="7709" w:hanging="502"/>
      </w:pPr>
      <w:rPr>
        <w:rFonts w:ascii="Noto Sans Symbols" w:eastAsia="Noto Sans Symbols" w:hAnsi="Noto Sans Symbols" w:cs="Noto Sans Symbols"/>
      </w:rPr>
    </w:lvl>
  </w:abstractNum>
  <w:abstractNum w:abstractNumId="57" w15:restartNumberingAfterBreak="0">
    <w:nsid w:val="53094071"/>
    <w:multiLevelType w:val="multilevel"/>
    <w:tmpl w:val="D048D398"/>
    <w:lvl w:ilvl="0">
      <w:start w:val="1"/>
      <w:numFmt w:val="upperRoman"/>
      <w:lvlText w:val="%1"/>
      <w:lvlJc w:val="left"/>
      <w:pPr>
        <w:ind w:left="122" w:hanging="154"/>
      </w:pPr>
      <w:rPr>
        <w:rFonts w:ascii="Times New Roman" w:eastAsia="Times New Roman" w:hAnsi="Times New Roman" w:cs="Times New Roman"/>
        <w:b w:val="0"/>
        <w:i w:val="0"/>
        <w:sz w:val="24"/>
        <w:szCs w:val="24"/>
      </w:rPr>
    </w:lvl>
    <w:lvl w:ilvl="1">
      <w:start w:val="1"/>
      <w:numFmt w:val="bullet"/>
      <w:lvlText w:val="●"/>
      <w:lvlJc w:val="left"/>
      <w:pPr>
        <w:ind w:left="1068" w:hanging="154"/>
      </w:pPr>
      <w:rPr>
        <w:rFonts w:ascii="Noto Sans Symbols" w:eastAsia="Noto Sans Symbols" w:hAnsi="Noto Sans Symbols" w:cs="Noto Sans Symbols"/>
      </w:rPr>
    </w:lvl>
    <w:lvl w:ilvl="2">
      <w:start w:val="1"/>
      <w:numFmt w:val="bullet"/>
      <w:lvlText w:val="●"/>
      <w:lvlJc w:val="left"/>
      <w:pPr>
        <w:ind w:left="2017" w:hanging="154"/>
      </w:pPr>
      <w:rPr>
        <w:rFonts w:ascii="Noto Sans Symbols" w:eastAsia="Noto Sans Symbols" w:hAnsi="Noto Sans Symbols" w:cs="Noto Sans Symbols"/>
      </w:rPr>
    </w:lvl>
    <w:lvl w:ilvl="3">
      <w:start w:val="1"/>
      <w:numFmt w:val="bullet"/>
      <w:lvlText w:val="●"/>
      <w:lvlJc w:val="left"/>
      <w:pPr>
        <w:ind w:left="2965" w:hanging="154"/>
      </w:pPr>
      <w:rPr>
        <w:rFonts w:ascii="Noto Sans Symbols" w:eastAsia="Noto Sans Symbols" w:hAnsi="Noto Sans Symbols" w:cs="Noto Sans Symbols"/>
      </w:rPr>
    </w:lvl>
    <w:lvl w:ilvl="4">
      <w:start w:val="1"/>
      <w:numFmt w:val="bullet"/>
      <w:lvlText w:val="●"/>
      <w:lvlJc w:val="left"/>
      <w:pPr>
        <w:ind w:left="3914" w:hanging="154"/>
      </w:pPr>
      <w:rPr>
        <w:rFonts w:ascii="Noto Sans Symbols" w:eastAsia="Noto Sans Symbols" w:hAnsi="Noto Sans Symbols" w:cs="Noto Sans Symbols"/>
      </w:rPr>
    </w:lvl>
    <w:lvl w:ilvl="5">
      <w:start w:val="1"/>
      <w:numFmt w:val="bullet"/>
      <w:lvlText w:val="●"/>
      <w:lvlJc w:val="left"/>
      <w:pPr>
        <w:ind w:left="4863" w:hanging="154"/>
      </w:pPr>
      <w:rPr>
        <w:rFonts w:ascii="Noto Sans Symbols" w:eastAsia="Noto Sans Symbols" w:hAnsi="Noto Sans Symbols" w:cs="Noto Sans Symbols"/>
      </w:rPr>
    </w:lvl>
    <w:lvl w:ilvl="6">
      <w:start w:val="1"/>
      <w:numFmt w:val="bullet"/>
      <w:lvlText w:val="●"/>
      <w:lvlJc w:val="left"/>
      <w:pPr>
        <w:ind w:left="5811" w:hanging="154"/>
      </w:pPr>
      <w:rPr>
        <w:rFonts w:ascii="Noto Sans Symbols" w:eastAsia="Noto Sans Symbols" w:hAnsi="Noto Sans Symbols" w:cs="Noto Sans Symbols"/>
      </w:rPr>
    </w:lvl>
    <w:lvl w:ilvl="7">
      <w:start w:val="1"/>
      <w:numFmt w:val="bullet"/>
      <w:lvlText w:val="●"/>
      <w:lvlJc w:val="left"/>
      <w:pPr>
        <w:ind w:left="6760" w:hanging="154"/>
      </w:pPr>
      <w:rPr>
        <w:rFonts w:ascii="Noto Sans Symbols" w:eastAsia="Noto Sans Symbols" w:hAnsi="Noto Sans Symbols" w:cs="Noto Sans Symbols"/>
      </w:rPr>
    </w:lvl>
    <w:lvl w:ilvl="8">
      <w:start w:val="1"/>
      <w:numFmt w:val="bullet"/>
      <w:lvlText w:val="●"/>
      <w:lvlJc w:val="left"/>
      <w:pPr>
        <w:ind w:left="7709" w:hanging="154"/>
      </w:pPr>
      <w:rPr>
        <w:rFonts w:ascii="Noto Sans Symbols" w:eastAsia="Noto Sans Symbols" w:hAnsi="Noto Sans Symbols" w:cs="Noto Sans Symbols"/>
      </w:rPr>
    </w:lvl>
  </w:abstractNum>
  <w:abstractNum w:abstractNumId="58" w15:restartNumberingAfterBreak="0">
    <w:nsid w:val="54A03AB9"/>
    <w:multiLevelType w:val="multilevel"/>
    <w:tmpl w:val="0FE290C2"/>
    <w:lvl w:ilvl="0">
      <w:start w:val="3"/>
      <w:numFmt w:val="lowerLetter"/>
      <w:lvlText w:val="%1)"/>
      <w:lvlJc w:val="left"/>
      <w:pPr>
        <w:ind w:left="122" w:hanging="250"/>
      </w:pPr>
      <w:rPr>
        <w:rFonts w:ascii="Times New Roman" w:eastAsia="Times New Roman" w:hAnsi="Times New Roman" w:cs="Times New Roman"/>
        <w:b w:val="0"/>
        <w:i w:val="0"/>
        <w:sz w:val="24"/>
        <w:szCs w:val="24"/>
      </w:rPr>
    </w:lvl>
    <w:lvl w:ilvl="1">
      <w:start w:val="1"/>
      <w:numFmt w:val="bullet"/>
      <w:lvlText w:val="●"/>
      <w:lvlJc w:val="left"/>
      <w:pPr>
        <w:ind w:left="1068" w:hanging="250"/>
      </w:pPr>
      <w:rPr>
        <w:rFonts w:ascii="Noto Sans Symbols" w:eastAsia="Noto Sans Symbols" w:hAnsi="Noto Sans Symbols" w:cs="Noto Sans Symbols"/>
      </w:rPr>
    </w:lvl>
    <w:lvl w:ilvl="2">
      <w:start w:val="1"/>
      <w:numFmt w:val="bullet"/>
      <w:lvlText w:val="●"/>
      <w:lvlJc w:val="left"/>
      <w:pPr>
        <w:ind w:left="2017" w:hanging="250"/>
      </w:pPr>
      <w:rPr>
        <w:rFonts w:ascii="Noto Sans Symbols" w:eastAsia="Noto Sans Symbols" w:hAnsi="Noto Sans Symbols" w:cs="Noto Sans Symbols"/>
      </w:rPr>
    </w:lvl>
    <w:lvl w:ilvl="3">
      <w:start w:val="1"/>
      <w:numFmt w:val="bullet"/>
      <w:lvlText w:val="●"/>
      <w:lvlJc w:val="left"/>
      <w:pPr>
        <w:ind w:left="2965" w:hanging="250"/>
      </w:pPr>
      <w:rPr>
        <w:rFonts w:ascii="Noto Sans Symbols" w:eastAsia="Noto Sans Symbols" w:hAnsi="Noto Sans Symbols" w:cs="Noto Sans Symbols"/>
      </w:rPr>
    </w:lvl>
    <w:lvl w:ilvl="4">
      <w:start w:val="1"/>
      <w:numFmt w:val="bullet"/>
      <w:lvlText w:val="●"/>
      <w:lvlJc w:val="left"/>
      <w:pPr>
        <w:ind w:left="3914" w:hanging="250"/>
      </w:pPr>
      <w:rPr>
        <w:rFonts w:ascii="Noto Sans Symbols" w:eastAsia="Noto Sans Symbols" w:hAnsi="Noto Sans Symbols" w:cs="Noto Sans Symbols"/>
      </w:rPr>
    </w:lvl>
    <w:lvl w:ilvl="5">
      <w:start w:val="1"/>
      <w:numFmt w:val="bullet"/>
      <w:lvlText w:val="●"/>
      <w:lvlJc w:val="left"/>
      <w:pPr>
        <w:ind w:left="4863" w:hanging="250"/>
      </w:pPr>
      <w:rPr>
        <w:rFonts w:ascii="Noto Sans Symbols" w:eastAsia="Noto Sans Symbols" w:hAnsi="Noto Sans Symbols" w:cs="Noto Sans Symbols"/>
      </w:rPr>
    </w:lvl>
    <w:lvl w:ilvl="6">
      <w:start w:val="1"/>
      <w:numFmt w:val="bullet"/>
      <w:lvlText w:val="●"/>
      <w:lvlJc w:val="left"/>
      <w:pPr>
        <w:ind w:left="5811" w:hanging="250"/>
      </w:pPr>
      <w:rPr>
        <w:rFonts w:ascii="Noto Sans Symbols" w:eastAsia="Noto Sans Symbols" w:hAnsi="Noto Sans Symbols" w:cs="Noto Sans Symbols"/>
      </w:rPr>
    </w:lvl>
    <w:lvl w:ilvl="7">
      <w:start w:val="1"/>
      <w:numFmt w:val="bullet"/>
      <w:lvlText w:val="●"/>
      <w:lvlJc w:val="left"/>
      <w:pPr>
        <w:ind w:left="6760" w:hanging="250"/>
      </w:pPr>
      <w:rPr>
        <w:rFonts w:ascii="Noto Sans Symbols" w:eastAsia="Noto Sans Symbols" w:hAnsi="Noto Sans Symbols" w:cs="Noto Sans Symbols"/>
      </w:rPr>
    </w:lvl>
    <w:lvl w:ilvl="8">
      <w:start w:val="1"/>
      <w:numFmt w:val="bullet"/>
      <w:lvlText w:val="●"/>
      <w:lvlJc w:val="left"/>
      <w:pPr>
        <w:ind w:left="7709" w:hanging="250"/>
      </w:pPr>
      <w:rPr>
        <w:rFonts w:ascii="Noto Sans Symbols" w:eastAsia="Noto Sans Symbols" w:hAnsi="Noto Sans Symbols" w:cs="Noto Sans Symbols"/>
      </w:rPr>
    </w:lvl>
  </w:abstractNum>
  <w:abstractNum w:abstractNumId="59" w15:restartNumberingAfterBreak="0">
    <w:nsid w:val="55880154"/>
    <w:multiLevelType w:val="multilevel"/>
    <w:tmpl w:val="25D6D3D8"/>
    <w:lvl w:ilvl="0">
      <w:start w:val="1"/>
      <w:numFmt w:val="lowerLetter"/>
      <w:lvlText w:val="%1)"/>
      <w:lvlJc w:val="left"/>
      <w:pPr>
        <w:ind w:left="1659" w:hanging="260"/>
      </w:pPr>
      <w:rPr>
        <w:rFonts w:ascii="Times New Roman" w:eastAsia="Times New Roman" w:hAnsi="Times New Roman" w:cs="Times New Roman"/>
        <w:b/>
        <w:sz w:val="24"/>
        <w:szCs w:val="24"/>
      </w:rPr>
    </w:lvl>
    <w:lvl w:ilvl="1">
      <w:numFmt w:val="bullet"/>
      <w:lvlText w:val="•"/>
      <w:lvlJc w:val="left"/>
      <w:pPr>
        <w:ind w:left="2594" w:hanging="260"/>
      </w:pPr>
    </w:lvl>
    <w:lvl w:ilvl="2">
      <w:numFmt w:val="bullet"/>
      <w:lvlText w:val="•"/>
      <w:lvlJc w:val="left"/>
      <w:pPr>
        <w:ind w:left="3528" w:hanging="260"/>
      </w:pPr>
    </w:lvl>
    <w:lvl w:ilvl="3">
      <w:numFmt w:val="bullet"/>
      <w:lvlText w:val="•"/>
      <w:lvlJc w:val="left"/>
      <w:pPr>
        <w:ind w:left="4462" w:hanging="260"/>
      </w:pPr>
    </w:lvl>
    <w:lvl w:ilvl="4">
      <w:numFmt w:val="bullet"/>
      <w:lvlText w:val="•"/>
      <w:lvlJc w:val="left"/>
      <w:pPr>
        <w:ind w:left="5396" w:hanging="260"/>
      </w:pPr>
    </w:lvl>
    <w:lvl w:ilvl="5">
      <w:numFmt w:val="bullet"/>
      <w:lvlText w:val="•"/>
      <w:lvlJc w:val="left"/>
      <w:pPr>
        <w:ind w:left="6330" w:hanging="260"/>
      </w:pPr>
    </w:lvl>
    <w:lvl w:ilvl="6">
      <w:numFmt w:val="bullet"/>
      <w:lvlText w:val="•"/>
      <w:lvlJc w:val="left"/>
      <w:pPr>
        <w:ind w:left="7264" w:hanging="260"/>
      </w:pPr>
    </w:lvl>
    <w:lvl w:ilvl="7">
      <w:numFmt w:val="bullet"/>
      <w:lvlText w:val="•"/>
      <w:lvlJc w:val="left"/>
      <w:pPr>
        <w:ind w:left="8198" w:hanging="260"/>
      </w:pPr>
    </w:lvl>
    <w:lvl w:ilvl="8">
      <w:numFmt w:val="bullet"/>
      <w:lvlText w:val="•"/>
      <w:lvlJc w:val="left"/>
      <w:pPr>
        <w:ind w:left="9132" w:hanging="260"/>
      </w:pPr>
    </w:lvl>
  </w:abstractNum>
  <w:abstractNum w:abstractNumId="60" w15:restartNumberingAfterBreak="0">
    <w:nsid w:val="585B6B14"/>
    <w:multiLevelType w:val="multilevel"/>
    <w:tmpl w:val="33AA55CE"/>
    <w:lvl w:ilvl="0">
      <w:start w:val="4"/>
      <w:numFmt w:val="upperRoman"/>
      <w:lvlText w:val="%1"/>
      <w:lvlJc w:val="left"/>
      <w:pPr>
        <w:ind w:left="434" w:hanging="312"/>
      </w:pPr>
      <w:rPr>
        <w:rFonts w:ascii="Times New Roman" w:eastAsia="Times New Roman" w:hAnsi="Times New Roman" w:cs="Times New Roman"/>
        <w:b w:val="0"/>
        <w:i w:val="0"/>
        <w:sz w:val="24"/>
        <w:szCs w:val="24"/>
      </w:rPr>
    </w:lvl>
    <w:lvl w:ilvl="1">
      <w:start w:val="1"/>
      <w:numFmt w:val="bullet"/>
      <w:lvlText w:val="●"/>
      <w:lvlJc w:val="left"/>
      <w:pPr>
        <w:ind w:left="1356" w:hanging="312"/>
      </w:pPr>
      <w:rPr>
        <w:rFonts w:ascii="Noto Sans Symbols" w:eastAsia="Noto Sans Symbols" w:hAnsi="Noto Sans Symbols" w:cs="Noto Sans Symbols"/>
      </w:rPr>
    </w:lvl>
    <w:lvl w:ilvl="2">
      <w:start w:val="1"/>
      <w:numFmt w:val="bullet"/>
      <w:lvlText w:val="●"/>
      <w:lvlJc w:val="left"/>
      <w:pPr>
        <w:ind w:left="2273" w:hanging="311"/>
      </w:pPr>
      <w:rPr>
        <w:rFonts w:ascii="Noto Sans Symbols" w:eastAsia="Noto Sans Symbols" w:hAnsi="Noto Sans Symbols" w:cs="Noto Sans Symbols"/>
      </w:rPr>
    </w:lvl>
    <w:lvl w:ilvl="3">
      <w:start w:val="1"/>
      <w:numFmt w:val="bullet"/>
      <w:lvlText w:val="●"/>
      <w:lvlJc w:val="left"/>
      <w:pPr>
        <w:ind w:left="3189" w:hanging="312"/>
      </w:pPr>
      <w:rPr>
        <w:rFonts w:ascii="Noto Sans Symbols" w:eastAsia="Noto Sans Symbols" w:hAnsi="Noto Sans Symbols" w:cs="Noto Sans Symbols"/>
      </w:rPr>
    </w:lvl>
    <w:lvl w:ilvl="4">
      <w:start w:val="1"/>
      <w:numFmt w:val="bullet"/>
      <w:lvlText w:val="●"/>
      <w:lvlJc w:val="left"/>
      <w:pPr>
        <w:ind w:left="4106" w:hanging="311"/>
      </w:pPr>
      <w:rPr>
        <w:rFonts w:ascii="Noto Sans Symbols" w:eastAsia="Noto Sans Symbols" w:hAnsi="Noto Sans Symbols" w:cs="Noto Sans Symbols"/>
      </w:rPr>
    </w:lvl>
    <w:lvl w:ilvl="5">
      <w:start w:val="1"/>
      <w:numFmt w:val="bullet"/>
      <w:lvlText w:val="●"/>
      <w:lvlJc w:val="left"/>
      <w:pPr>
        <w:ind w:left="5023" w:hanging="312"/>
      </w:pPr>
      <w:rPr>
        <w:rFonts w:ascii="Noto Sans Symbols" w:eastAsia="Noto Sans Symbols" w:hAnsi="Noto Sans Symbols" w:cs="Noto Sans Symbols"/>
      </w:rPr>
    </w:lvl>
    <w:lvl w:ilvl="6">
      <w:start w:val="1"/>
      <w:numFmt w:val="bullet"/>
      <w:lvlText w:val="●"/>
      <w:lvlJc w:val="left"/>
      <w:pPr>
        <w:ind w:left="5939" w:hanging="312"/>
      </w:pPr>
      <w:rPr>
        <w:rFonts w:ascii="Noto Sans Symbols" w:eastAsia="Noto Sans Symbols" w:hAnsi="Noto Sans Symbols" w:cs="Noto Sans Symbols"/>
      </w:rPr>
    </w:lvl>
    <w:lvl w:ilvl="7">
      <w:start w:val="1"/>
      <w:numFmt w:val="bullet"/>
      <w:lvlText w:val="●"/>
      <w:lvlJc w:val="left"/>
      <w:pPr>
        <w:ind w:left="6856" w:hanging="312"/>
      </w:pPr>
      <w:rPr>
        <w:rFonts w:ascii="Noto Sans Symbols" w:eastAsia="Noto Sans Symbols" w:hAnsi="Noto Sans Symbols" w:cs="Noto Sans Symbols"/>
      </w:rPr>
    </w:lvl>
    <w:lvl w:ilvl="8">
      <w:start w:val="1"/>
      <w:numFmt w:val="bullet"/>
      <w:lvlText w:val="●"/>
      <w:lvlJc w:val="left"/>
      <w:pPr>
        <w:ind w:left="7773" w:hanging="312"/>
      </w:pPr>
      <w:rPr>
        <w:rFonts w:ascii="Noto Sans Symbols" w:eastAsia="Noto Sans Symbols" w:hAnsi="Noto Sans Symbols" w:cs="Noto Sans Symbols"/>
      </w:rPr>
    </w:lvl>
  </w:abstractNum>
  <w:abstractNum w:abstractNumId="61" w15:restartNumberingAfterBreak="0">
    <w:nsid w:val="59E437FA"/>
    <w:multiLevelType w:val="multilevel"/>
    <w:tmpl w:val="5FAE20BC"/>
    <w:lvl w:ilvl="0">
      <w:start w:val="7"/>
      <w:numFmt w:val="decimal"/>
      <w:lvlText w:val="%1."/>
      <w:lvlJc w:val="left"/>
      <w:pPr>
        <w:ind w:left="966" w:hanging="567"/>
      </w:pPr>
    </w:lvl>
    <w:lvl w:ilvl="1">
      <w:start w:val="1"/>
      <w:numFmt w:val="decimal"/>
      <w:lvlText w:val="%1.%2."/>
      <w:lvlJc w:val="left"/>
      <w:pPr>
        <w:ind w:left="820" w:hanging="420"/>
      </w:pPr>
      <w:rPr>
        <w:rFonts w:ascii="Times New Roman" w:eastAsia="Times New Roman" w:hAnsi="Times New Roman" w:cs="Times New Roman"/>
        <w:b/>
        <w:i w:val="0"/>
        <w:sz w:val="24"/>
        <w:szCs w:val="24"/>
      </w:rPr>
    </w:lvl>
    <w:lvl w:ilvl="2">
      <w:start w:val="1"/>
      <w:numFmt w:val="decimal"/>
      <w:lvlText w:val="%1.%2.%3."/>
      <w:lvlJc w:val="left"/>
      <w:pPr>
        <w:ind w:left="400" w:hanging="600"/>
      </w:pPr>
      <w:rPr>
        <w:rFonts w:ascii="Times New Roman" w:eastAsia="Times New Roman" w:hAnsi="Times New Roman" w:cs="Times New Roman"/>
        <w:b w:val="0"/>
        <w:i w:val="0"/>
        <w:sz w:val="24"/>
        <w:szCs w:val="24"/>
      </w:rPr>
    </w:lvl>
    <w:lvl w:ilvl="3">
      <w:start w:val="1"/>
      <w:numFmt w:val="bullet"/>
      <w:lvlText w:val="●"/>
      <w:lvlJc w:val="left"/>
      <w:pPr>
        <w:ind w:left="1000" w:hanging="600"/>
      </w:pPr>
      <w:rPr>
        <w:rFonts w:ascii="Noto Sans Symbols" w:eastAsia="Noto Sans Symbols" w:hAnsi="Noto Sans Symbols" w:cs="Noto Sans Symbols"/>
      </w:rPr>
    </w:lvl>
    <w:lvl w:ilvl="4">
      <w:start w:val="1"/>
      <w:numFmt w:val="bullet"/>
      <w:lvlText w:val="●"/>
      <w:lvlJc w:val="left"/>
      <w:pPr>
        <w:ind w:left="2310" w:hanging="600"/>
      </w:pPr>
      <w:rPr>
        <w:rFonts w:ascii="Noto Sans Symbols" w:eastAsia="Noto Sans Symbols" w:hAnsi="Noto Sans Symbols" w:cs="Noto Sans Symbols"/>
      </w:rPr>
    </w:lvl>
    <w:lvl w:ilvl="5">
      <w:start w:val="1"/>
      <w:numFmt w:val="bullet"/>
      <w:lvlText w:val="●"/>
      <w:lvlJc w:val="left"/>
      <w:pPr>
        <w:ind w:left="3620" w:hanging="600"/>
      </w:pPr>
      <w:rPr>
        <w:rFonts w:ascii="Noto Sans Symbols" w:eastAsia="Noto Sans Symbols" w:hAnsi="Noto Sans Symbols" w:cs="Noto Sans Symbols"/>
      </w:rPr>
    </w:lvl>
    <w:lvl w:ilvl="6">
      <w:start w:val="1"/>
      <w:numFmt w:val="bullet"/>
      <w:lvlText w:val="●"/>
      <w:lvlJc w:val="left"/>
      <w:pPr>
        <w:ind w:left="4930" w:hanging="600"/>
      </w:pPr>
      <w:rPr>
        <w:rFonts w:ascii="Noto Sans Symbols" w:eastAsia="Noto Sans Symbols" w:hAnsi="Noto Sans Symbols" w:cs="Noto Sans Symbols"/>
      </w:rPr>
    </w:lvl>
    <w:lvl w:ilvl="7">
      <w:start w:val="1"/>
      <w:numFmt w:val="bullet"/>
      <w:lvlText w:val="●"/>
      <w:lvlJc w:val="left"/>
      <w:pPr>
        <w:ind w:left="6240" w:hanging="600"/>
      </w:pPr>
      <w:rPr>
        <w:rFonts w:ascii="Noto Sans Symbols" w:eastAsia="Noto Sans Symbols" w:hAnsi="Noto Sans Symbols" w:cs="Noto Sans Symbols"/>
      </w:rPr>
    </w:lvl>
    <w:lvl w:ilvl="8">
      <w:start w:val="1"/>
      <w:numFmt w:val="bullet"/>
      <w:lvlText w:val="●"/>
      <w:lvlJc w:val="left"/>
      <w:pPr>
        <w:ind w:left="7550" w:hanging="600"/>
      </w:pPr>
      <w:rPr>
        <w:rFonts w:ascii="Noto Sans Symbols" w:eastAsia="Noto Sans Symbols" w:hAnsi="Noto Sans Symbols" w:cs="Noto Sans Symbols"/>
      </w:rPr>
    </w:lvl>
  </w:abstractNum>
  <w:abstractNum w:abstractNumId="62" w15:restartNumberingAfterBreak="0">
    <w:nsid w:val="5B3004F0"/>
    <w:multiLevelType w:val="multilevel"/>
    <w:tmpl w:val="2940C9B0"/>
    <w:lvl w:ilvl="0">
      <w:start w:val="3"/>
      <w:numFmt w:val="upperRoman"/>
      <w:lvlText w:val="%1"/>
      <w:lvlJc w:val="left"/>
      <w:pPr>
        <w:ind w:left="419" w:hanging="298"/>
      </w:pPr>
      <w:rPr>
        <w:rFonts w:ascii="Times New Roman" w:eastAsia="Times New Roman" w:hAnsi="Times New Roman" w:cs="Times New Roman"/>
        <w:b w:val="0"/>
        <w:i w:val="0"/>
        <w:sz w:val="24"/>
        <w:szCs w:val="24"/>
      </w:rPr>
    </w:lvl>
    <w:lvl w:ilvl="1">
      <w:start w:val="1"/>
      <w:numFmt w:val="bullet"/>
      <w:lvlText w:val="●"/>
      <w:lvlJc w:val="left"/>
      <w:pPr>
        <w:ind w:left="1338" w:hanging="297"/>
      </w:pPr>
      <w:rPr>
        <w:rFonts w:ascii="Noto Sans Symbols" w:eastAsia="Noto Sans Symbols" w:hAnsi="Noto Sans Symbols" w:cs="Noto Sans Symbols"/>
      </w:rPr>
    </w:lvl>
    <w:lvl w:ilvl="2">
      <w:start w:val="1"/>
      <w:numFmt w:val="bullet"/>
      <w:lvlText w:val="●"/>
      <w:lvlJc w:val="left"/>
      <w:pPr>
        <w:ind w:left="2257" w:hanging="298"/>
      </w:pPr>
      <w:rPr>
        <w:rFonts w:ascii="Noto Sans Symbols" w:eastAsia="Noto Sans Symbols" w:hAnsi="Noto Sans Symbols" w:cs="Noto Sans Symbols"/>
      </w:rPr>
    </w:lvl>
    <w:lvl w:ilvl="3">
      <w:start w:val="1"/>
      <w:numFmt w:val="bullet"/>
      <w:lvlText w:val="●"/>
      <w:lvlJc w:val="left"/>
      <w:pPr>
        <w:ind w:left="3175" w:hanging="298"/>
      </w:pPr>
      <w:rPr>
        <w:rFonts w:ascii="Noto Sans Symbols" w:eastAsia="Noto Sans Symbols" w:hAnsi="Noto Sans Symbols" w:cs="Noto Sans Symbols"/>
      </w:rPr>
    </w:lvl>
    <w:lvl w:ilvl="4">
      <w:start w:val="1"/>
      <w:numFmt w:val="bullet"/>
      <w:lvlText w:val="●"/>
      <w:lvlJc w:val="left"/>
      <w:pPr>
        <w:ind w:left="4094" w:hanging="298"/>
      </w:pPr>
      <w:rPr>
        <w:rFonts w:ascii="Noto Sans Symbols" w:eastAsia="Noto Sans Symbols" w:hAnsi="Noto Sans Symbols" w:cs="Noto Sans Symbols"/>
      </w:rPr>
    </w:lvl>
    <w:lvl w:ilvl="5">
      <w:start w:val="1"/>
      <w:numFmt w:val="bullet"/>
      <w:lvlText w:val="●"/>
      <w:lvlJc w:val="left"/>
      <w:pPr>
        <w:ind w:left="5013" w:hanging="298"/>
      </w:pPr>
      <w:rPr>
        <w:rFonts w:ascii="Noto Sans Symbols" w:eastAsia="Noto Sans Symbols" w:hAnsi="Noto Sans Symbols" w:cs="Noto Sans Symbols"/>
      </w:rPr>
    </w:lvl>
    <w:lvl w:ilvl="6">
      <w:start w:val="1"/>
      <w:numFmt w:val="bullet"/>
      <w:lvlText w:val="●"/>
      <w:lvlJc w:val="left"/>
      <w:pPr>
        <w:ind w:left="5931" w:hanging="297"/>
      </w:pPr>
      <w:rPr>
        <w:rFonts w:ascii="Noto Sans Symbols" w:eastAsia="Noto Sans Symbols" w:hAnsi="Noto Sans Symbols" w:cs="Noto Sans Symbols"/>
      </w:rPr>
    </w:lvl>
    <w:lvl w:ilvl="7">
      <w:start w:val="1"/>
      <w:numFmt w:val="bullet"/>
      <w:lvlText w:val="●"/>
      <w:lvlJc w:val="left"/>
      <w:pPr>
        <w:ind w:left="6850" w:hanging="298"/>
      </w:pPr>
      <w:rPr>
        <w:rFonts w:ascii="Noto Sans Symbols" w:eastAsia="Noto Sans Symbols" w:hAnsi="Noto Sans Symbols" w:cs="Noto Sans Symbols"/>
      </w:rPr>
    </w:lvl>
    <w:lvl w:ilvl="8">
      <w:start w:val="1"/>
      <w:numFmt w:val="bullet"/>
      <w:lvlText w:val="●"/>
      <w:lvlJc w:val="left"/>
      <w:pPr>
        <w:ind w:left="7769" w:hanging="298"/>
      </w:pPr>
      <w:rPr>
        <w:rFonts w:ascii="Noto Sans Symbols" w:eastAsia="Noto Sans Symbols" w:hAnsi="Noto Sans Symbols" w:cs="Noto Sans Symbols"/>
      </w:rPr>
    </w:lvl>
  </w:abstractNum>
  <w:abstractNum w:abstractNumId="63" w15:restartNumberingAfterBreak="0">
    <w:nsid w:val="5B5228D0"/>
    <w:multiLevelType w:val="multilevel"/>
    <w:tmpl w:val="D2F6DE76"/>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64" w15:restartNumberingAfterBreak="0">
    <w:nsid w:val="633002B6"/>
    <w:multiLevelType w:val="multilevel"/>
    <w:tmpl w:val="51DCFBA2"/>
    <w:lvl w:ilvl="0">
      <w:start w:val="1"/>
      <w:numFmt w:val="lowerLetter"/>
      <w:lvlText w:val="%1)"/>
      <w:lvlJc w:val="left"/>
      <w:pPr>
        <w:ind w:left="122" w:hanging="286"/>
      </w:pPr>
      <w:rPr>
        <w:rFonts w:ascii="Times New Roman" w:eastAsia="Times New Roman" w:hAnsi="Times New Roman" w:cs="Times New Roman"/>
        <w:b w:val="0"/>
        <w:i w:val="0"/>
        <w:sz w:val="24"/>
        <w:szCs w:val="24"/>
      </w:rPr>
    </w:lvl>
    <w:lvl w:ilvl="1">
      <w:start w:val="1"/>
      <w:numFmt w:val="bullet"/>
      <w:lvlText w:val="●"/>
      <w:lvlJc w:val="left"/>
      <w:pPr>
        <w:ind w:left="1068" w:hanging="286"/>
      </w:pPr>
      <w:rPr>
        <w:rFonts w:ascii="Noto Sans Symbols" w:eastAsia="Noto Sans Symbols" w:hAnsi="Noto Sans Symbols" w:cs="Noto Sans Symbols"/>
      </w:rPr>
    </w:lvl>
    <w:lvl w:ilvl="2">
      <w:start w:val="1"/>
      <w:numFmt w:val="bullet"/>
      <w:lvlText w:val="●"/>
      <w:lvlJc w:val="left"/>
      <w:pPr>
        <w:ind w:left="2017" w:hanging="286"/>
      </w:pPr>
      <w:rPr>
        <w:rFonts w:ascii="Noto Sans Symbols" w:eastAsia="Noto Sans Symbols" w:hAnsi="Noto Sans Symbols" w:cs="Noto Sans Symbols"/>
      </w:rPr>
    </w:lvl>
    <w:lvl w:ilvl="3">
      <w:start w:val="1"/>
      <w:numFmt w:val="bullet"/>
      <w:lvlText w:val="●"/>
      <w:lvlJc w:val="left"/>
      <w:pPr>
        <w:ind w:left="2965" w:hanging="286"/>
      </w:pPr>
      <w:rPr>
        <w:rFonts w:ascii="Noto Sans Symbols" w:eastAsia="Noto Sans Symbols" w:hAnsi="Noto Sans Symbols" w:cs="Noto Sans Symbols"/>
      </w:rPr>
    </w:lvl>
    <w:lvl w:ilvl="4">
      <w:start w:val="1"/>
      <w:numFmt w:val="bullet"/>
      <w:lvlText w:val="●"/>
      <w:lvlJc w:val="left"/>
      <w:pPr>
        <w:ind w:left="3914" w:hanging="286"/>
      </w:pPr>
      <w:rPr>
        <w:rFonts w:ascii="Noto Sans Symbols" w:eastAsia="Noto Sans Symbols" w:hAnsi="Noto Sans Symbols" w:cs="Noto Sans Symbols"/>
      </w:rPr>
    </w:lvl>
    <w:lvl w:ilvl="5">
      <w:start w:val="1"/>
      <w:numFmt w:val="bullet"/>
      <w:lvlText w:val="●"/>
      <w:lvlJc w:val="left"/>
      <w:pPr>
        <w:ind w:left="4863" w:hanging="286"/>
      </w:pPr>
      <w:rPr>
        <w:rFonts w:ascii="Noto Sans Symbols" w:eastAsia="Noto Sans Symbols" w:hAnsi="Noto Sans Symbols" w:cs="Noto Sans Symbols"/>
      </w:rPr>
    </w:lvl>
    <w:lvl w:ilvl="6">
      <w:start w:val="1"/>
      <w:numFmt w:val="bullet"/>
      <w:lvlText w:val="●"/>
      <w:lvlJc w:val="left"/>
      <w:pPr>
        <w:ind w:left="5811" w:hanging="286"/>
      </w:pPr>
      <w:rPr>
        <w:rFonts w:ascii="Noto Sans Symbols" w:eastAsia="Noto Sans Symbols" w:hAnsi="Noto Sans Symbols" w:cs="Noto Sans Symbols"/>
      </w:rPr>
    </w:lvl>
    <w:lvl w:ilvl="7">
      <w:start w:val="1"/>
      <w:numFmt w:val="bullet"/>
      <w:lvlText w:val="●"/>
      <w:lvlJc w:val="left"/>
      <w:pPr>
        <w:ind w:left="6760" w:hanging="286"/>
      </w:pPr>
      <w:rPr>
        <w:rFonts w:ascii="Noto Sans Symbols" w:eastAsia="Noto Sans Symbols" w:hAnsi="Noto Sans Symbols" w:cs="Noto Sans Symbols"/>
      </w:rPr>
    </w:lvl>
    <w:lvl w:ilvl="8">
      <w:start w:val="1"/>
      <w:numFmt w:val="bullet"/>
      <w:lvlText w:val="●"/>
      <w:lvlJc w:val="left"/>
      <w:pPr>
        <w:ind w:left="7709" w:hanging="286"/>
      </w:pPr>
      <w:rPr>
        <w:rFonts w:ascii="Noto Sans Symbols" w:eastAsia="Noto Sans Symbols" w:hAnsi="Noto Sans Symbols" w:cs="Noto Sans Symbols"/>
      </w:rPr>
    </w:lvl>
  </w:abstractNum>
  <w:abstractNum w:abstractNumId="65" w15:restartNumberingAfterBreak="0">
    <w:nsid w:val="6335431E"/>
    <w:multiLevelType w:val="multilevel"/>
    <w:tmpl w:val="2078F5CE"/>
    <w:lvl w:ilvl="0">
      <w:start w:val="1"/>
      <w:numFmt w:val="decimal"/>
      <w:lvlText w:val="%1."/>
      <w:lvlJc w:val="left"/>
      <w:pPr>
        <w:ind w:left="679" w:hanging="179"/>
      </w:pPr>
      <w:rPr>
        <w:rFonts w:ascii="Times New Roman" w:eastAsia="Times New Roman" w:hAnsi="Times New Roman" w:cs="Times New Roman"/>
        <w:b/>
        <w:sz w:val="22"/>
        <w:szCs w:val="22"/>
      </w:rPr>
    </w:lvl>
    <w:lvl w:ilvl="1">
      <w:numFmt w:val="bullet"/>
      <w:lvlText w:val="•"/>
      <w:lvlJc w:val="left"/>
      <w:pPr>
        <w:ind w:left="1712" w:hanging="181"/>
      </w:pPr>
    </w:lvl>
    <w:lvl w:ilvl="2">
      <w:numFmt w:val="bullet"/>
      <w:lvlText w:val="•"/>
      <w:lvlJc w:val="left"/>
      <w:pPr>
        <w:ind w:left="2744" w:hanging="181"/>
      </w:pPr>
    </w:lvl>
    <w:lvl w:ilvl="3">
      <w:numFmt w:val="bullet"/>
      <w:lvlText w:val="•"/>
      <w:lvlJc w:val="left"/>
      <w:pPr>
        <w:ind w:left="3776" w:hanging="181"/>
      </w:pPr>
    </w:lvl>
    <w:lvl w:ilvl="4">
      <w:numFmt w:val="bullet"/>
      <w:lvlText w:val="•"/>
      <w:lvlJc w:val="left"/>
      <w:pPr>
        <w:ind w:left="4808" w:hanging="181"/>
      </w:pPr>
    </w:lvl>
    <w:lvl w:ilvl="5">
      <w:numFmt w:val="bullet"/>
      <w:lvlText w:val="•"/>
      <w:lvlJc w:val="left"/>
      <w:pPr>
        <w:ind w:left="5840" w:hanging="181"/>
      </w:pPr>
    </w:lvl>
    <w:lvl w:ilvl="6">
      <w:numFmt w:val="bullet"/>
      <w:lvlText w:val="•"/>
      <w:lvlJc w:val="left"/>
      <w:pPr>
        <w:ind w:left="6872" w:hanging="181"/>
      </w:pPr>
    </w:lvl>
    <w:lvl w:ilvl="7">
      <w:numFmt w:val="bullet"/>
      <w:lvlText w:val="•"/>
      <w:lvlJc w:val="left"/>
      <w:pPr>
        <w:ind w:left="7904" w:hanging="181"/>
      </w:pPr>
    </w:lvl>
    <w:lvl w:ilvl="8">
      <w:numFmt w:val="bullet"/>
      <w:lvlText w:val="•"/>
      <w:lvlJc w:val="left"/>
      <w:pPr>
        <w:ind w:left="8936" w:hanging="181"/>
      </w:pPr>
    </w:lvl>
  </w:abstractNum>
  <w:abstractNum w:abstractNumId="66" w15:restartNumberingAfterBreak="0">
    <w:nsid w:val="65B35F75"/>
    <w:multiLevelType w:val="multilevel"/>
    <w:tmpl w:val="B07AEAFA"/>
    <w:lvl w:ilvl="0">
      <w:start w:val="1"/>
      <w:numFmt w:val="lowerLetter"/>
      <w:lvlText w:val="%1)"/>
      <w:lvlJc w:val="left"/>
      <w:pPr>
        <w:ind w:left="2095" w:hanging="696"/>
      </w:pPr>
      <w:rPr>
        <w:rFonts w:ascii="Times New Roman" w:eastAsia="Times New Roman" w:hAnsi="Times New Roman" w:cs="Times New Roman"/>
        <w:sz w:val="22"/>
        <w:szCs w:val="22"/>
      </w:rPr>
    </w:lvl>
    <w:lvl w:ilvl="1">
      <w:numFmt w:val="bullet"/>
      <w:lvlText w:val="•"/>
      <w:lvlJc w:val="left"/>
      <w:pPr>
        <w:ind w:left="2990" w:hanging="696"/>
      </w:pPr>
    </w:lvl>
    <w:lvl w:ilvl="2">
      <w:numFmt w:val="bullet"/>
      <w:lvlText w:val="•"/>
      <w:lvlJc w:val="left"/>
      <w:pPr>
        <w:ind w:left="3880" w:hanging="696"/>
      </w:pPr>
    </w:lvl>
    <w:lvl w:ilvl="3">
      <w:numFmt w:val="bullet"/>
      <w:lvlText w:val="•"/>
      <w:lvlJc w:val="left"/>
      <w:pPr>
        <w:ind w:left="4770" w:hanging="696"/>
      </w:pPr>
    </w:lvl>
    <w:lvl w:ilvl="4">
      <w:numFmt w:val="bullet"/>
      <w:lvlText w:val="•"/>
      <w:lvlJc w:val="left"/>
      <w:pPr>
        <w:ind w:left="5660" w:hanging="696"/>
      </w:pPr>
    </w:lvl>
    <w:lvl w:ilvl="5">
      <w:numFmt w:val="bullet"/>
      <w:lvlText w:val="•"/>
      <w:lvlJc w:val="left"/>
      <w:pPr>
        <w:ind w:left="6550" w:hanging="696"/>
      </w:pPr>
    </w:lvl>
    <w:lvl w:ilvl="6">
      <w:numFmt w:val="bullet"/>
      <w:lvlText w:val="•"/>
      <w:lvlJc w:val="left"/>
      <w:pPr>
        <w:ind w:left="7440" w:hanging="696"/>
      </w:pPr>
    </w:lvl>
    <w:lvl w:ilvl="7">
      <w:numFmt w:val="bullet"/>
      <w:lvlText w:val="•"/>
      <w:lvlJc w:val="left"/>
      <w:pPr>
        <w:ind w:left="8330" w:hanging="696"/>
      </w:pPr>
    </w:lvl>
    <w:lvl w:ilvl="8">
      <w:numFmt w:val="bullet"/>
      <w:lvlText w:val="•"/>
      <w:lvlJc w:val="left"/>
      <w:pPr>
        <w:ind w:left="9220" w:hanging="696"/>
      </w:pPr>
    </w:lvl>
  </w:abstractNum>
  <w:abstractNum w:abstractNumId="67" w15:restartNumberingAfterBreak="0">
    <w:nsid w:val="66743D62"/>
    <w:multiLevelType w:val="multilevel"/>
    <w:tmpl w:val="4E0EFA88"/>
    <w:lvl w:ilvl="0">
      <w:start w:val="1"/>
      <w:numFmt w:val="lowerLetter"/>
      <w:lvlText w:val="%1)"/>
      <w:lvlJc w:val="left"/>
      <w:pPr>
        <w:ind w:left="679" w:hanging="258"/>
      </w:pPr>
      <w:rPr>
        <w:rFonts w:ascii="Times New Roman" w:eastAsia="Times New Roman" w:hAnsi="Times New Roman" w:cs="Times New Roman"/>
        <w:b/>
        <w:sz w:val="24"/>
        <w:szCs w:val="24"/>
      </w:rPr>
    </w:lvl>
    <w:lvl w:ilvl="1">
      <w:numFmt w:val="bullet"/>
      <w:lvlText w:val="•"/>
      <w:lvlJc w:val="left"/>
      <w:pPr>
        <w:ind w:left="1320" w:hanging="260"/>
      </w:pPr>
    </w:lvl>
    <w:lvl w:ilvl="2">
      <w:numFmt w:val="bullet"/>
      <w:lvlText w:val="•"/>
      <w:lvlJc w:val="left"/>
      <w:pPr>
        <w:ind w:left="2395" w:hanging="260"/>
      </w:pPr>
    </w:lvl>
    <w:lvl w:ilvl="3">
      <w:numFmt w:val="bullet"/>
      <w:lvlText w:val="•"/>
      <w:lvlJc w:val="left"/>
      <w:pPr>
        <w:ind w:left="3471" w:hanging="260"/>
      </w:pPr>
    </w:lvl>
    <w:lvl w:ilvl="4">
      <w:numFmt w:val="bullet"/>
      <w:lvlText w:val="•"/>
      <w:lvlJc w:val="left"/>
      <w:pPr>
        <w:ind w:left="4546" w:hanging="260"/>
      </w:pPr>
    </w:lvl>
    <w:lvl w:ilvl="5">
      <w:numFmt w:val="bullet"/>
      <w:lvlText w:val="•"/>
      <w:lvlJc w:val="left"/>
      <w:pPr>
        <w:ind w:left="5622" w:hanging="260"/>
      </w:pPr>
    </w:lvl>
    <w:lvl w:ilvl="6">
      <w:numFmt w:val="bullet"/>
      <w:lvlText w:val="•"/>
      <w:lvlJc w:val="left"/>
      <w:pPr>
        <w:ind w:left="6698" w:hanging="260"/>
      </w:pPr>
    </w:lvl>
    <w:lvl w:ilvl="7">
      <w:numFmt w:val="bullet"/>
      <w:lvlText w:val="•"/>
      <w:lvlJc w:val="left"/>
      <w:pPr>
        <w:ind w:left="7773" w:hanging="260"/>
      </w:pPr>
    </w:lvl>
    <w:lvl w:ilvl="8">
      <w:numFmt w:val="bullet"/>
      <w:lvlText w:val="•"/>
      <w:lvlJc w:val="left"/>
      <w:pPr>
        <w:ind w:left="8849" w:hanging="260"/>
      </w:pPr>
    </w:lvl>
  </w:abstractNum>
  <w:abstractNum w:abstractNumId="68" w15:restartNumberingAfterBreak="0">
    <w:nsid w:val="6B946351"/>
    <w:multiLevelType w:val="multilevel"/>
    <w:tmpl w:val="E864E82E"/>
    <w:lvl w:ilvl="0">
      <w:start w:val="6"/>
      <w:numFmt w:val="decimal"/>
      <w:lvlText w:val="%1"/>
      <w:lvlJc w:val="left"/>
      <w:pPr>
        <w:ind w:left="760" w:hanging="360"/>
      </w:pPr>
      <w:rPr>
        <w:rFonts w:ascii="Times New Roman" w:eastAsia="Times New Roman" w:hAnsi="Times New Roman" w:cs="Times New Roman"/>
        <w:b/>
        <w:i w:val="0"/>
        <w:sz w:val="24"/>
        <w:szCs w:val="24"/>
      </w:rPr>
    </w:lvl>
    <w:lvl w:ilvl="1">
      <w:start w:val="1"/>
      <w:numFmt w:val="decimal"/>
      <w:lvlText w:val="%1.%2"/>
      <w:lvlJc w:val="left"/>
      <w:pPr>
        <w:ind w:left="758" w:hanging="358"/>
      </w:pPr>
      <w:rPr>
        <w:rFonts w:ascii="Times New Roman" w:eastAsia="Times New Roman" w:hAnsi="Times New Roman" w:cs="Times New Roman"/>
        <w:b/>
        <w:i w:val="0"/>
        <w:sz w:val="24"/>
        <w:szCs w:val="24"/>
      </w:rPr>
    </w:lvl>
    <w:lvl w:ilvl="2">
      <w:start w:val="1"/>
      <w:numFmt w:val="decimal"/>
      <w:lvlText w:val="%1.%2.%3."/>
      <w:lvlJc w:val="left"/>
      <w:pPr>
        <w:ind w:left="400" w:hanging="615"/>
      </w:pPr>
      <w:rPr>
        <w:rFonts w:ascii="Times New Roman" w:eastAsia="Times New Roman" w:hAnsi="Times New Roman" w:cs="Times New Roman"/>
        <w:b w:val="0"/>
        <w:i w:val="0"/>
        <w:sz w:val="24"/>
        <w:szCs w:val="24"/>
      </w:rPr>
    </w:lvl>
    <w:lvl w:ilvl="3">
      <w:start w:val="1"/>
      <w:numFmt w:val="bullet"/>
      <w:lvlText w:val="●"/>
      <w:lvlJc w:val="left"/>
      <w:pPr>
        <w:ind w:left="2851" w:hanging="615"/>
      </w:pPr>
      <w:rPr>
        <w:rFonts w:ascii="Noto Sans Symbols" w:eastAsia="Noto Sans Symbols" w:hAnsi="Noto Sans Symbols" w:cs="Noto Sans Symbols"/>
      </w:rPr>
    </w:lvl>
    <w:lvl w:ilvl="4">
      <w:start w:val="1"/>
      <w:numFmt w:val="bullet"/>
      <w:lvlText w:val="●"/>
      <w:lvlJc w:val="left"/>
      <w:pPr>
        <w:ind w:left="3897" w:hanging="615"/>
      </w:pPr>
      <w:rPr>
        <w:rFonts w:ascii="Noto Sans Symbols" w:eastAsia="Noto Sans Symbols" w:hAnsi="Noto Sans Symbols" w:cs="Noto Sans Symbols"/>
      </w:rPr>
    </w:lvl>
    <w:lvl w:ilvl="5">
      <w:start w:val="1"/>
      <w:numFmt w:val="bullet"/>
      <w:lvlText w:val="●"/>
      <w:lvlJc w:val="left"/>
      <w:pPr>
        <w:ind w:left="4942" w:hanging="615"/>
      </w:pPr>
      <w:rPr>
        <w:rFonts w:ascii="Noto Sans Symbols" w:eastAsia="Noto Sans Symbols" w:hAnsi="Noto Sans Symbols" w:cs="Noto Sans Symbols"/>
      </w:rPr>
    </w:lvl>
    <w:lvl w:ilvl="6">
      <w:start w:val="1"/>
      <w:numFmt w:val="bullet"/>
      <w:lvlText w:val="●"/>
      <w:lvlJc w:val="left"/>
      <w:pPr>
        <w:ind w:left="5988" w:hanging="615"/>
      </w:pPr>
      <w:rPr>
        <w:rFonts w:ascii="Noto Sans Symbols" w:eastAsia="Noto Sans Symbols" w:hAnsi="Noto Sans Symbols" w:cs="Noto Sans Symbols"/>
      </w:rPr>
    </w:lvl>
    <w:lvl w:ilvl="7">
      <w:start w:val="1"/>
      <w:numFmt w:val="bullet"/>
      <w:lvlText w:val="●"/>
      <w:lvlJc w:val="left"/>
      <w:pPr>
        <w:ind w:left="7034" w:hanging="615"/>
      </w:pPr>
      <w:rPr>
        <w:rFonts w:ascii="Noto Sans Symbols" w:eastAsia="Noto Sans Symbols" w:hAnsi="Noto Sans Symbols" w:cs="Noto Sans Symbols"/>
      </w:rPr>
    </w:lvl>
    <w:lvl w:ilvl="8">
      <w:start w:val="1"/>
      <w:numFmt w:val="bullet"/>
      <w:lvlText w:val="●"/>
      <w:lvlJc w:val="left"/>
      <w:pPr>
        <w:ind w:left="8079" w:hanging="615"/>
      </w:pPr>
      <w:rPr>
        <w:rFonts w:ascii="Noto Sans Symbols" w:eastAsia="Noto Sans Symbols" w:hAnsi="Noto Sans Symbols" w:cs="Noto Sans Symbols"/>
      </w:rPr>
    </w:lvl>
  </w:abstractNum>
  <w:abstractNum w:abstractNumId="69" w15:restartNumberingAfterBreak="0">
    <w:nsid w:val="6BD46ACF"/>
    <w:multiLevelType w:val="multilevel"/>
    <w:tmpl w:val="AE9AC582"/>
    <w:lvl w:ilvl="0">
      <w:start w:val="1"/>
      <w:numFmt w:val="lowerLetter"/>
      <w:lvlText w:val="%1)"/>
      <w:lvlJc w:val="left"/>
      <w:pPr>
        <w:ind w:left="679" w:hanging="720"/>
      </w:pPr>
      <w:rPr>
        <w:rFonts w:ascii="Times New Roman" w:eastAsia="Times New Roman" w:hAnsi="Times New Roman" w:cs="Times New Roman"/>
        <w:color w:val="000009"/>
        <w:sz w:val="24"/>
        <w:szCs w:val="24"/>
      </w:rPr>
    </w:lvl>
    <w:lvl w:ilvl="1">
      <w:numFmt w:val="bullet"/>
      <w:lvlText w:val="•"/>
      <w:lvlJc w:val="left"/>
      <w:pPr>
        <w:ind w:left="2000" w:hanging="720"/>
      </w:pPr>
    </w:lvl>
    <w:lvl w:ilvl="2">
      <w:numFmt w:val="bullet"/>
      <w:lvlText w:val="•"/>
      <w:lvlJc w:val="left"/>
      <w:pPr>
        <w:ind w:left="3000" w:hanging="720"/>
      </w:pPr>
    </w:lvl>
    <w:lvl w:ilvl="3">
      <w:numFmt w:val="bullet"/>
      <w:lvlText w:val="•"/>
      <w:lvlJc w:val="left"/>
      <w:pPr>
        <w:ind w:left="4000" w:hanging="720"/>
      </w:pPr>
    </w:lvl>
    <w:lvl w:ilvl="4">
      <w:numFmt w:val="bullet"/>
      <w:lvlText w:val="•"/>
      <w:lvlJc w:val="left"/>
      <w:pPr>
        <w:ind w:left="5000" w:hanging="720"/>
      </w:pPr>
    </w:lvl>
    <w:lvl w:ilvl="5">
      <w:numFmt w:val="bullet"/>
      <w:lvlText w:val="•"/>
      <w:lvlJc w:val="left"/>
      <w:pPr>
        <w:ind w:left="6000" w:hanging="720"/>
      </w:pPr>
    </w:lvl>
    <w:lvl w:ilvl="6">
      <w:numFmt w:val="bullet"/>
      <w:lvlText w:val="•"/>
      <w:lvlJc w:val="left"/>
      <w:pPr>
        <w:ind w:left="7000" w:hanging="720"/>
      </w:pPr>
    </w:lvl>
    <w:lvl w:ilvl="7">
      <w:numFmt w:val="bullet"/>
      <w:lvlText w:val="•"/>
      <w:lvlJc w:val="left"/>
      <w:pPr>
        <w:ind w:left="8000" w:hanging="720"/>
      </w:pPr>
    </w:lvl>
    <w:lvl w:ilvl="8">
      <w:numFmt w:val="bullet"/>
      <w:lvlText w:val="•"/>
      <w:lvlJc w:val="left"/>
      <w:pPr>
        <w:ind w:left="9000" w:hanging="720"/>
      </w:pPr>
    </w:lvl>
  </w:abstractNum>
  <w:abstractNum w:abstractNumId="70" w15:restartNumberingAfterBreak="0">
    <w:nsid w:val="6BD93508"/>
    <w:multiLevelType w:val="multilevel"/>
    <w:tmpl w:val="68FE724A"/>
    <w:lvl w:ilvl="0">
      <w:start w:val="1"/>
      <w:numFmt w:val="upperLetter"/>
      <w:lvlText w:val="%1)"/>
      <w:lvlJc w:val="left"/>
      <w:pPr>
        <w:ind w:left="1387" w:hanging="720"/>
      </w:pPr>
      <w:rPr>
        <w:rFonts w:ascii="Times New Roman" w:eastAsia="Times New Roman" w:hAnsi="Times New Roman" w:cs="Times New Roman"/>
        <w:color w:val="000009"/>
        <w:sz w:val="20"/>
        <w:szCs w:val="20"/>
      </w:rPr>
    </w:lvl>
    <w:lvl w:ilvl="1">
      <w:start w:val="1"/>
      <w:numFmt w:val="lowerLetter"/>
      <w:lvlText w:val="%2."/>
      <w:lvlJc w:val="left"/>
      <w:pPr>
        <w:ind w:left="1500" w:hanging="420"/>
      </w:pPr>
      <w:rPr>
        <w:rFonts w:ascii="Times New Roman" w:eastAsia="Times New Roman" w:hAnsi="Times New Roman" w:cs="Times New Roman"/>
        <w:sz w:val="24"/>
        <w:szCs w:val="24"/>
      </w:rPr>
    </w:lvl>
    <w:lvl w:ilvl="2">
      <w:numFmt w:val="bullet"/>
      <w:lvlText w:val="•"/>
      <w:lvlJc w:val="left"/>
      <w:pPr>
        <w:ind w:left="2555" w:hanging="420"/>
      </w:pPr>
    </w:lvl>
    <w:lvl w:ilvl="3">
      <w:numFmt w:val="bullet"/>
      <w:lvlText w:val="•"/>
      <w:lvlJc w:val="left"/>
      <w:pPr>
        <w:ind w:left="3611" w:hanging="420"/>
      </w:pPr>
    </w:lvl>
    <w:lvl w:ilvl="4">
      <w:numFmt w:val="bullet"/>
      <w:lvlText w:val="•"/>
      <w:lvlJc w:val="left"/>
      <w:pPr>
        <w:ind w:left="4666" w:hanging="420"/>
      </w:pPr>
    </w:lvl>
    <w:lvl w:ilvl="5">
      <w:numFmt w:val="bullet"/>
      <w:lvlText w:val="•"/>
      <w:lvlJc w:val="left"/>
      <w:pPr>
        <w:ind w:left="5722" w:hanging="420"/>
      </w:pPr>
    </w:lvl>
    <w:lvl w:ilvl="6">
      <w:numFmt w:val="bullet"/>
      <w:lvlText w:val="•"/>
      <w:lvlJc w:val="left"/>
      <w:pPr>
        <w:ind w:left="6778" w:hanging="420"/>
      </w:pPr>
    </w:lvl>
    <w:lvl w:ilvl="7">
      <w:numFmt w:val="bullet"/>
      <w:lvlText w:val="•"/>
      <w:lvlJc w:val="left"/>
      <w:pPr>
        <w:ind w:left="7833" w:hanging="420"/>
      </w:pPr>
    </w:lvl>
    <w:lvl w:ilvl="8">
      <w:numFmt w:val="bullet"/>
      <w:lvlText w:val="•"/>
      <w:lvlJc w:val="left"/>
      <w:pPr>
        <w:ind w:left="8889" w:hanging="420"/>
      </w:pPr>
    </w:lvl>
  </w:abstractNum>
  <w:abstractNum w:abstractNumId="71" w15:restartNumberingAfterBreak="0">
    <w:nsid w:val="6C303BA6"/>
    <w:multiLevelType w:val="multilevel"/>
    <w:tmpl w:val="01321AF8"/>
    <w:lvl w:ilvl="0">
      <w:start w:val="1"/>
      <w:numFmt w:val="decimal"/>
      <w:lvlText w:val="%1."/>
      <w:lvlJc w:val="left"/>
      <w:pPr>
        <w:ind w:left="1399" w:hanging="720"/>
      </w:pPr>
      <w:rPr>
        <w:rFonts w:ascii="Times New Roman" w:eastAsia="Times New Roman" w:hAnsi="Times New Roman" w:cs="Times New Roman"/>
        <w:b/>
        <w:sz w:val="24"/>
        <w:szCs w:val="24"/>
      </w:rPr>
    </w:lvl>
    <w:lvl w:ilvl="1">
      <w:numFmt w:val="bullet"/>
      <w:lvlText w:val="•"/>
      <w:lvlJc w:val="left"/>
      <w:pPr>
        <w:ind w:left="2360" w:hanging="720"/>
      </w:pPr>
    </w:lvl>
    <w:lvl w:ilvl="2">
      <w:numFmt w:val="bullet"/>
      <w:lvlText w:val="•"/>
      <w:lvlJc w:val="left"/>
      <w:pPr>
        <w:ind w:left="3320" w:hanging="720"/>
      </w:pPr>
    </w:lvl>
    <w:lvl w:ilvl="3">
      <w:numFmt w:val="bullet"/>
      <w:lvlText w:val="•"/>
      <w:lvlJc w:val="left"/>
      <w:pPr>
        <w:ind w:left="4280" w:hanging="720"/>
      </w:pPr>
    </w:lvl>
    <w:lvl w:ilvl="4">
      <w:numFmt w:val="bullet"/>
      <w:lvlText w:val="•"/>
      <w:lvlJc w:val="left"/>
      <w:pPr>
        <w:ind w:left="5240" w:hanging="720"/>
      </w:pPr>
    </w:lvl>
    <w:lvl w:ilvl="5">
      <w:numFmt w:val="bullet"/>
      <w:lvlText w:val="•"/>
      <w:lvlJc w:val="left"/>
      <w:pPr>
        <w:ind w:left="6200" w:hanging="720"/>
      </w:pPr>
    </w:lvl>
    <w:lvl w:ilvl="6">
      <w:numFmt w:val="bullet"/>
      <w:lvlText w:val="•"/>
      <w:lvlJc w:val="left"/>
      <w:pPr>
        <w:ind w:left="7160" w:hanging="720"/>
      </w:pPr>
    </w:lvl>
    <w:lvl w:ilvl="7">
      <w:numFmt w:val="bullet"/>
      <w:lvlText w:val="•"/>
      <w:lvlJc w:val="left"/>
      <w:pPr>
        <w:ind w:left="8120" w:hanging="720"/>
      </w:pPr>
    </w:lvl>
    <w:lvl w:ilvl="8">
      <w:numFmt w:val="bullet"/>
      <w:lvlText w:val="•"/>
      <w:lvlJc w:val="left"/>
      <w:pPr>
        <w:ind w:left="9080" w:hanging="720"/>
      </w:pPr>
    </w:lvl>
  </w:abstractNum>
  <w:abstractNum w:abstractNumId="72" w15:restartNumberingAfterBreak="0">
    <w:nsid w:val="6E574848"/>
    <w:multiLevelType w:val="multilevel"/>
    <w:tmpl w:val="4FEA3646"/>
    <w:lvl w:ilvl="0">
      <w:start w:val="1"/>
      <w:numFmt w:val="lowerLetter"/>
      <w:lvlText w:val="%1."/>
      <w:lvlJc w:val="left"/>
      <w:pPr>
        <w:ind w:left="122" w:hanging="428"/>
      </w:pPr>
      <w:rPr>
        <w:rFonts w:ascii="Times New Roman" w:eastAsia="Times New Roman" w:hAnsi="Times New Roman" w:cs="Times New Roman"/>
        <w:b w:val="0"/>
        <w:i w:val="0"/>
        <w:sz w:val="24"/>
        <w:szCs w:val="24"/>
      </w:rPr>
    </w:lvl>
    <w:lvl w:ilvl="1">
      <w:start w:val="1"/>
      <w:numFmt w:val="bullet"/>
      <w:lvlText w:val="●"/>
      <w:lvlJc w:val="left"/>
      <w:pPr>
        <w:ind w:left="1068" w:hanging="428"/>
      </w:pPr>
      <w:rPr>
        <w:rFonts w:ascii="Noto Sans Symbols" w:eastAsia="Noto Sans Symbols" w:hAnsi="Noto Sans Symbols" w:cs="Noto Sans Symbols"/>
      </w:rPr>
    </w:lvl>
    <w:lvl w:ilvl="2">
      <w:start w:val="1"/>
      <w:numFmt w:val="bullet"/>
      <w:lvlText w:val="●"/>
      <w:lvlJc w:val="left"/>
      <w:pPr>
        <w:ind w:left="2017" w:hanging="428"/>
      </w:pPr>
      <w:rPr>
        <w:rFonts w:ascii="Noto Sans Symbols" w:eastAsia="Noto Sans Symbols" w:hAnsi="Noto Sans Symbols" w:cs="Noto Sans Symbols"/>
      </w:rPr>
    </w:lvl>
    <w:lvl w:ilvl="3">
      <w:start w:val="1"/>
      <w:numFmt w:val="bullet"/>
      <w:lvlText w:val="●"/>
      <w:lvlJc w:val="left"/>
      <w:pPr>
        <w:ind w:left="2965" w:hanging="428"/>
      </w:pPr>
      <w:rPr>
        <w:rFonts w:ascii="Noto Sans Symbols" w:eastAsia="Noto Sans Symbols" w:hAnsi="Noto Sans Symbols" w:cs="Noto Sans Symbols"/>
      </w:rPr>
    </w:lvl>
    <w:lvl w:ilvl="4">
      <w:start w:val="1"/>
      <w:numFmt w:val="bullet"/>
      <w:lvlText w:val="●"/>
      <w:lvlJc w:val="left"/>
      <w:pPr>
        <w:ind w:left="3914" w:hanging="428"/>
      </w:pPr>
      <w:rPr>
        <w:rFonts w:ascii="Noto Sans Symbols" w:eastAsia="Noto Sans Symbols" w:hAnsi="Noto Sans Symbols" w:cs="Noto Sans Symbols"/>
      </w:rPr>
    </w:lvl>
    <w:lvl w:ilvl="5">
      <w:start w:val="1"/>
      <w:numFmt w:val="bullet"/>
      <w:lvlText w:val="●"/>
      <w:lvlJc w:val="left"/>
      <w:pPr>
        <w:ind w:left="4863" w:hanging="428"/>
      </w:pPr>
      <w:rPr>
        <w:rFonts w:ascii="Noto Sans Symbols" w:eastAsia="Noto Sans Symbols" w:hAnsi="Noto Sans Symbols" w:cs="Noto Sans Symbols"/>
      </w:rPr>
    </w:lvl>
    <w:lvl w:ilvl="6">
      <w:start w:val="1"/>
      <w:numFmt w:val="bullet"/>
      <w:lvlText w:val="●"/>
      <w:lvlJc w:val="left"/>
      <w:pPr>
        <w:ind w:left="5811" w:hanging="427"/>
      </w:pPr>
      <w:rPr>
        <w:rFonts w:ascii="Noto Sans Symbols" w:eastAsia="Noto Sans Symbols" w:hAnsi="Noto Sans Symbols" w:cs="Noto Sans Symbols"/>
      </w:rPr>
    </w:lvl>
    <w:lvl w:ilvl="7">
      <w:start w:val="1"/>
      <w:numFmt w:val="bullet"/>
      <w:lvlText w:val="●"/>
      <w:lvlJc w:val="left"/>
      <w:pPr>
        <w:ind w:left="6760" w:hanging="428"/>
      </w:pPr>
      <w:rPr>
        <w:rFonts w:ascii="Noto Sans Symbols" w:eastAsia="Noto Sans Symbols" w:hAnsi="Noto Sans Symbols" w:cs="Noto Sans Symbols"/>
      </w:rPr>
    </w:lvl>
    <w:lvl w:ilvl="8">
      <w:start w:val="1"/>
      <w:numFmt w:val="bullet"/>
      <w:lvlText w:val="●"/>
      <w:lvlJc w:val="left"/>
      <w:pPr>
        <w:ind w:left="7709" w:hanging="428"/>
      </w:pPr>
      <w:rPr>
        <w:rFonts w:ascii="Noto Sans Symbols" w:eastAsia="Noto Sans Symbols" w:hAnsi="Noto Sans Symbols" w:cs="Noto Sans Symbols"/>
      </w:rPr>
    </w:lvl>
  </w:abstractNum>
  <w:abstractNum w:abstractNumId="73" w15:restartNumberingAfterBreak="0">
    <w:nsid w:val="6E741CE5"/>
    <w:multiLevelType w:val="multilevel"/>
    <w:tmpl w:val="536257A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4" w15:restartNumberingAfterBreak="0">
    <w:nsid w:val="6E9A5DED"/>
    <w:multiLevelType w:val="multilevel"/>
    <w:tmpl w:val="114A965E"/>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75" w15:restartNumberingAfterBreak="0">
    <w:nsid w:val="70984D1F"/>
    <w:multiLevelType w:val="multilevel"/>
    <w:tmpl w:val="B6C42EC8"/>
    <w:lvl w:ilvl="0">
      <w:start w:val="1"/>
      <w:numFmt w:val="lowerLetter"/>
      <w:lvlText w:val="%1)"/>
      <w:lvlJc w:val="left"/>
      <w:pPr>
        <w:ind w:left="679" w:hanging="199"/>
      </w:pPr>
      <w:rPr>
        <w:b/>
      </w:rPr>
    </w:lvl>
    <w:lvl w:ilvl="1">
      <w:numFmt w:val="bullet"/>
      <w:lvlText w:val="•"/>
      <w:lvlJc w:val="left"/>
      <w:pPr>
        <w:ind w:left="1712" w:hanging="201"/>
      </w:pPr>
    </w:lvl>
    <w:lvl w:ilvl="2">
      <w:numFmt w:val="bullet"/>
      <w:lvlText w:val="•"/>
      <w:lvlJc w:val="left"/>
      <w:pPr>
        <w:ind w:left="2744" w:hanging="201"/>
      </w:pPr>
    </w:lvl>
    <w:lvl w:ilvl="3">
      <w:numFmt w:val="bullet"/>
      <w:lvlText w:val="•"/>
      <w:lvlJc w:val="left"/>
      <w:pPr>
        <w:ind w:left="3776" w:hanging="201"/>
      </w:pPr>
    </w:lvl>
    <w:lvl w:ilvl="4">
      <w:numFmt w:val="bullet"/>
      <w:lvlText w:val="•"/>
      <w:lvlJc w:val="left"/>
      <w:pPr>
        <w:ind w:left="4808" w:hanging="201"/>
      </w:pPr>
    </w:lvl>
    <w:lvl w:ilvl="5">
      <w:numFmt w:val="bullet"/>
      <w:lvlText w:val="•"/>
      <w:lvlJc w:val="left"/>
      <w:pPr>
        <w:ind w:left="5840" w:hanging="201"/>
      </w:pPr>
    </w:lvl>
    <w:lvl w:ilvl="6">
      <w:numFmt w:val="bullet"/>
      <w:lvlText w:val="•"/>
      <w:lvlJc w:val="left"/>
      <w:pPr>
        <w:ind w:left="6872" w:hanging="201"/>
      </w:pPr>
    </w:lvl>
    <w:lvl w:ilvl="7">
      <w:numFmt w:val="bullet"/>
      <w:lvlText w:val="•"/>
      <w:lvlJc w:val="left"/>
      <w:pPr>
        <w:ind w:left="7904" w:hanging="201"/>
      </w:pPr>
    </w:lvl>
    <w:lvl w:ilvl="8">
      <w:numFmt w:val="bullet"/>
      <w:lvlText w:val="•"/>
      <w:lvlJc w:val="left"/>
      <w:pPr>
        <w:ind w:left="8936" w:hanging="201"/>
      </w:pPr>
    </w:lvl>
  </w:abstractNum>
  <w:abstractNum w:abstractNumId="76" w15:restartNumberingAfterBreak="0">
    <w:nsid w:val="770E1AC0"/>
    <w:multiLevelType w:val="multilevel"/>
    <w:tmpl w:val="D6A87918"/>
    <w:lvl w:ilvl="0">
      <w:start w:val="1"/>
      <w:numFmt w:val="upperLetter"/>
      <w:lvlText w:val="%1)"/>
      <w:lvlJc w:val="left"/>
      <w:pPr>
        <w:ind w:left="679" w:hanging="720"/>
      </w:pPr>
      <w:rPr>
        <w:rFonts w:ascii="Times New Roman" w:eastAsia="Times New Roman" w:hAnsi="Times New Roman" w:cs="Times New Roman"/>
        <w:b/>
        <w:sz w:val="24"/>
        <w:szCs w:val="24"/>
      </w:rPr>
    </w:lvl>
    <w:lvl w:ilvl="1">
      <w:numFmt w:val="bullet"/>
      <w:lvlText w:val="•"/>
      <w:lvlJc w:val="left"/>
      <w:pPr>
        <w:ind w:left="1712" w:hanging="720"/>
      </w:pPr>
    </w:lvl>
    <w:lvl w:ilvl="2">
      <w:numFmt w:val="bullet"/>
      <w:lvlText w:val="•"/>
      <w:lvlJc w:val="left"/>
      <w:pPr>
        <w:ind w:left="2744" w:hanging="720"/>
      </w:pPr>
    </w:lvl>
    <w:lvl w:ilvl="3">
      <w:numFmt w:val="bullet"/>
      <w:lvlText w:val="•"/>
      <w:lvlJc w:val="left"/>
      <w:pPr>
        <w:ind w:left="3776" w:hanging="720"/>
      </w:pPr>
    </w:lvl>
    <w:lvl w:ilvl="4">
      <w:numFmt w:val="bullet"/>
      <w:lvlText w:val="•"/>
      <w:lvlJc w:val="left"/>
      <w:pPr>
        <w:ind w:left="4808" w:hanging="720"/>
      </w:pPr>
    </w:lvl>
    <w:lvl w:ilvl="5">
      <w:numFmt w:val="bullet"/>
      <w:lvlText w:val="•"/>
      <w:lvlJc w:val="left"/>
      <w:pPr>
        <w:ind w:left="5840" w:hanging="720"/>
      </w:pPr>
    </w:lvl>
    <w:lvl w:ilvl="6">
      <w:numFmt w:val="bullet"/>
      <w:lvlText w:val="•"/>
      <w:lvlJc w:val="left"/>
      <w:pPr>
        <w:ind w:left="6872" w:hanging="720"/>
      </w:pPr>
    </w:lvl>
    <w:lvl w:ilvl="7">
      <w:numFmt w:val="bullet"/>
      <w:lvlText w:val="•"/>
      <w:lvlJc w:val="left"/>
      <w:pPr>
        <w:ind w:left="7904" w:hanging="720"/>
      </w:pPr>
    </w:lvl>
    <w:lvl w:ilvl="8">
      <w:numFmt w:val="bullet"/>
      <w:lvlText w:val="•"/>
      <w:lvlJc w:val="left"/>
      <w:pPr>
        <w:ind w:left="8936" w:hanging="720"/>
      </w:pPr>
    </w:lvl>
  </w:abstractNum>
  <w:abstractNum w:abstractNumId="77" w15:restartNumberingAfterBreak="0">
    <w:nsid w:val="77251317"/>
    <w:multiLevelType w:val="multilevel"/>
    <w:tmpl w:val="105CD9EE"/>
    <w:lvl w:ilvl="0">
      <w:start w:val="1"/>
      <w:numFmt w:val="lowerLetter"/>
      <w:lvlText w:val="%1)"/>
      <w:lvlJc w:val="left"/>
      <w:pPr>
        <w:ind w:left="1531" w:hanging="286"/>
      </w:pPr>
      <w:rPr>
        <w:rFonts w:ascii="Times New Roman" w:eastAsia="Times New Roman" w:hAnsi="Times New Roman" w:cs="Times New Roman"/>
        <w:color w:val="000009"/>
        <w:sz w:val="24"/>
        <w:szCs w:val="24"/>
      </w:rPr>
    </w:lvl>
    <w:lvl w:ilvl="1">
      <w:numFmt w:val="bullet"/>
      <w:lvlText w:val="•"/>
      <w:lvlJc w:val="left"/>
      <w:pPr>
        <w:ind w:left="2486" w:hanging="286"/>
      </w:pPr>
    </w:lvl>
    <w:lvl w:ilvl="2">
      <w:numFmt w:val="bullet"/>
      <w:lvlText w:val="•"/>
      <w:lvlJc w:val="left"/>
      <w:pPr>
        <w:ind w:left="3432" w:hanging="286"/>
      </w:pPr>
    </w:lvl>
    <w:lvl w:ilvl="3">
      <w:numFmt w:val="bullet"/>
      <w:lvlText w:val="•"/>
      <w:lvlJc w:val="left"/>
      <w:pPr>
        <w:ind w:left="4378" w:hanging="286"/>
      </w:pPr>
    </w:lvl>
    <w:lvl w:ilvl="4">
      <w:numFmt w:val="bullet"/>
      <w:lvlText w:val="•"/>
      <w:lvlJc w:val="left"/>
      <w:pPr>
        <w:ind w:left="5324" w:hanging="286"/>
      </w:pPr>
    </w:lvl>
    <w:lvl w:ilvl="5">
      <w:numFmt w:val="bullet"/>
      <w:lvlText w:val="•"/>
      <w:lvlJc w:val="left"/>
      <w:pPr>
        <w:ind w:left="6270" w:hanging="286"/>
      </w:pPr>
    </w:lvl>
    <w:lvl w:ilvl="6">
      <w:numFmt w:val="bullet"/>
      <w:lvlText w:val="•"/>
      <w:lvlJc w:val="left"/>
      <w:pPr>
        <w:ind w:left="7216" w:hanging="286"/>
      </w:pPr>
    </w:lvl>
    <w:lvl w:ilvl="7">
      <w:numFmt w:val="bullet"/>
      <w:lvlText w:val="•"/>
      <w:lvlJc w:val="left"/>
      <w:pPr>
        <w:ind w:left="8162" w:hanging="286"/>
      </w:pPr>
    </w:lvl>
    <w:lvl w:ilvl="8">
      <w:numFmt w:val="bullet"/>
      <w:lvlText w:val="•"/>
      <w:lvlJc w:val="left"/>
      <w:pPr>
        <w:ind w:left="9108" w:hanging="286"/>
      </w:pPr>
    </w:lvl>
  </w:abstractNum>
  <w:abstractNum w:abstractNumId="78" w15:restartNumberingAfterBreak="0">
    <w:nsid w:val="776F3C00"/>
    <w:multiLevelType w:val="multilevel"/>
    <w:tmpl w:val="15746584"/>
    <w:lvl w:ilvl="0">
      <w:start w:val="6"/>
      <w:numFmt w:val="lowerLetter"/>
      <w:lvlText w:val="%1)"/>
      <w:lvlJc w:val="left"/>
      <w:pPr>
        <w:ind w:left="679" w:hanging="462"/>
      </w:pPr>
      <w:rPr>
        <w:rFonts w:ascii="Times New Roman" w:eastAsia="Times New Roman" w:hAnsi="Times New Roman" w:cs="Times New Roman"/>
        <w:color w:val="000009"/>
        <w:sz w:val="24"/>
        <w:szCs w:val="24"/>
      </w:rPr>
    </w:lvl>
    <w:lvl w:ilvl="1">
      <w:numFmt w:val="bullet"/>
      <w:lvlText w:val="•"/>
      <w:lvlJc w:val="left"/>
      <w:pPr>
        <w:ind w:left="1712" w:hanging="464"/>
      </w:pPr>
    </w:lvl>
    <w:lvl w:ilvl="2">
      <w:numFmt w:val="bullet"/>
      <w:lvlText w:val="•"/>
      <w:lvlJc w:val="left"/>
      <w:pPr>
        <w:ind w:left="2744" w:hanging="464"/>
      </w:pPr>
    </w:lvl>
    <w:lvl w:ilvl="3">
      <w:numFmt w:val="bullet"/>
      <w:lvlText w:val="•"/>
      <w:lvlJc w:val="left"/>
      <w:pPr>
        <w:ind w:left="3776" w:hanging="463"/>
      </w:pPr>
    </w:lvl>
    <w:lvl w:ilvl="4">
      <w:numFmt w:val="bullet"/>
      <w:lvlText w:val="•"/>
      <w:lvlJc w:val="left"/>
      <w:pPr>
        <w:ind w:left="4808" w:hanging="464"/>
      </w:pPr>
    </w:lvl>
    <w:lvl w:ilvl="5">
      <w:numFmt w:val="bullet"/>
      <w:lvlText w:val="•"/>
      <w:lvlJc w:val="left"/>
      <w:pPr>
        <w:ind w:left="5840" w:hanging="464"/>
      </w:pPr>
    </w:lvl>
    <w:lvl w:ilvl="6">
      <w:numFmt w:val="bullet"/>
      <w:lvlText w:val="•"/>
      <w:lvlJc w:val="left"/>
      <w:pPr>
        <w:ind w:left="6872" w:hanging="462"/>
      </w:pPr>
    </w:lvl>
    <w:lvl w:ilvl="7">
      <w:numFmt w:val="bullet"/>
      <w:lvlText w:val="•"/>
      <w:lvlJc w:val="left"/>
      <w:pPr>
        <w:ind w:left="7904" w:hanging="464"/>
      </w:pPr>
    </w:lvl>
    <w:lvl w:ilvl="8">
      <w:numFmt w:val="bullet"/>
      <w:lvlText w:val="•"/>
      <w:lvlJc w:val="left"/>
      <w:pPr>
        <w:ind w:left="8936" w:hanging="464"/>
      </w:pPr>
    </w:lvl>
  </w:abstractNum>
  <w:abstractNum w:abstractNumId="79" w15:restartNumberingAfterBreak="0">
    <w:nsid w:val="78064E15"/>
    <w:multiLevelType w:val="multilevel"/>
    <w:tmpl w:val="663C8DFA"/>
    <w:lvl w:ilvl="0">
      <w:start w:val="1"/>
      <w:numFmt w:val="bullet"/>
      <w:lvlText w:val="●"/>
      <w:lvlJc w:val="left"/>
      <w:pPr>
        <w:ind w:left="868" w:hanging="360"/>
      </w:pPr>
      <w:rPr>
        <w:rFonts w:ascii="Noto Sans Symbols" w:eastAsia="Noto Sans Symbols" w:hAnsi="Noto Sans Symbols" w:cs="Noto Sans Symbols"/>
        <w:b w:val="0"/>
        <w:i w:val="0"/>
        <w:sz w:val="20"/>
        <w:szCs w:val="20"/>
      </w:rPr>
    </w:lvl>
    <w:lvl w:ilvl="1">
      <w:start w:val="1"/>
      <w:numFmt w:val="bullet"/>
      <w:lvlText w:val="●"/>
      <w:lvlJc w:val="left"/>
      <w:pPr>
        <w:ind w:left="952" w:hanging="360"/>
      </w:pPr>
      <w:rPr>
        <w:rFonts w:ascii="Noto Sans Symbols" w:eastAsia="Noto Sans Symbols" w:hAnsi="Noto Sans Symbols" w:cs="Noto Sans Symbols"/>
        <w:b w:val="0"/>
        <w:i w:val="0"/>
        <w:sz w:val="20"/>
        <w:szCs w:val="20"/>
      </w:rPr>
    </w:lvl>
    <w:lvl w:ilvl="2">
      <w:start w:val="1"/>
      <w:numFmt w:val="bullet"/>
      <w:lvlText w:val="●"/>
      <w:lvlJc w:val="left"/>
      <w:pPr>
        <w:ind w:left="1920" w:hanging="360"/>
      </w:pPr>
      <w:rPr>
        <w:rFonts w:ascii="Noto Sans Symbols" w:eastAsia="Noto Sans Symbols" w:hAnsi="Noto Sans Symbols" w:cs="Noto Sans Symbols"/>
      </w:rPr>
    </w:lvl>
    <w:lvl w:ilvl="3">
      <w:start w:val="1"/>
      <w:numFmt w:val="bullet"/>
      <w:lvlText w:val="●"/>
      <w:lvlJc w:val="left"/>
      <w:pPr>
        <w:ind w:left="2881" w:hanging="360"/>
      </w:pPr>
      <w:rPr>
        <w:rFonts w:ascii="Noto Sans Symbols" w:eastAsia="Noto Sans Symbols" w:hAnsi="Noto Sans Symbols" w:cs="Noto Sans Symbols"/>
      </w:rPr>
    </w:lvl>
    <w:lvl w:ilvl="4">
      <w:start w:val="1"/>
      <w:numFmt w:val="bullet"/>
      <w:lvlText w:val="●"/>
      <w:lvlJc w:val="left"/>
      <w:pPr>
        <w:ind w:left="3842" w:hanging="360"/>
      </w:pPr>
      <w:rPr>
        <w:rFonts w:ascii="Noto Sans Symbols" w:eastAsia="Noto Sans Symbols" w:hAnsi="Noto Sans Symbols" w:cs="Noto Sans Symbols"/>
      </w:rPr>
    </w:lvl>
    <w:lvl w:ilvl="5">
      <w:start w:val="1"/>
      <w:numFmt w:val="bullet"/>
      <w:lvlText w:val="●"/>
      <w:lvlJc w:val="left"/>
      <w:pPr>
        <w:ind w:left="4802" w:hanging="360"/>
      </w:pPr>
      <w:rPr>
        <w:rFonts w:ascii="Noto Sans Symbols" w:eastAsia="Noto Sans Symbols" w:hAnsi="Noto Sans Symbols" w:cs="Noto Sans Symbols"/>
      </w:rPr>
    </w:lvl>
    <w:lvl w:ilvl="6">
      <w:start w:val="1"/>
      <w:numFmt w:val="bullet"/>
      <w:lvlText w:val="●"/>
      <w:lvlJc w:val="left"/>
      <w:pPr>
        <w:ind w:left="5763" w:hanging="360"/>
      </w:pPr>
      <w:rPr>
        <w:rFonts w:ascii="Noto Sans Symbols" w:eastAsia="Noto Sans Symbols" w:hAnsi="Noto Sans Symbols" w:cs="Noto Sans Symbols"/>
      </w:rPr>
    </w:lvl>
    <w:lvl w:ilvl="7">
      <w:start w:val="1"/>
      <w:numFmt w:val="bullet"/>
      <w:lvlText w:val="●"/>
      <w:lvlJc w:val="left"/>
      <w:pPr>
        <w:ind w:left="6724" w:hanging="360"/>
      </w:pPr>
      <w:rPr>
        <w:rFonts w:ascii="Noto Sans Symbols" w:eastAsia="Noto Sans Symbols" w:hAnsi="Noto Sans Symbols" w:cs="Noto Sans Symbols"/>
      </w:rPr>
    </w:lvl>
    <w:lvl w:ilvl="8">
      <w:start w:val="1"/>
      <w:numFmt w:val="bullet"/>
      <w:lvlText w:val="●"/>
      <w:lvlJc w:val="left"/>
      <w:pPr>
        <w:ind w:left="7684" w:hanging="360"/>
      </w:pPr>
      <w:rPr>
        <w:rFonts w:ascii="Noto Sans Symbols" w:eastAsia="Noto Sans Symbols" w:hAnsi="Noto Sans Symbols" w:cs="Noto Sans Symbols"/>
      </w:rPr>
    </w:lvl>
  </w:abstractNum>
  <w:abstractNum w:abstractNumId="80" w15:restartNumberingAfterBreak="0">
    <w:nsid w:val="78F23FBF"/>
    <w:multiLevelType w:val="multilevel"/>
    <w:tmpl w:val="A572A3C0"/>
    <w:lvl w:ilvl="0">
      <w:start w:val="15"/>
      <w:numFmt w:val="decimal"/>
      <w:lvlText w:val="%1"/>
      <w:lvlJc w:val="left"/>
      <w:pPr>
        <w:ind w:left="122" w:hanging="487"/>
      </w:pPr>
    </w:lvl>
    <w:lvl w:ilvl="1">
      <w:start w:val="1"/>
      <w:numFmt w:val="decimal"/>
      <w:lvlText w:val="%1.%2"/>
      <w:lvlJc w:val="left"/>
      <w:pPr>
        <w:ind w:left="122" w:hanging="487"/>
      </w:pPr>
      <w:rPr>
        <w:rFonts w:ascii="Times New Roman" w:eastAsia="Times New Roman" w:hAnsi="Times New Roman" w:cs="Times New Roman"/>
        <w:b w:val="0"/>
        <w:i w:val="0"/>
        <w:sz w:val="24"/>
        <w:szCs w:val="24"/>
      </w:rPr>
    </w:lvl>
    <w:lvl w:ilvl="2">
      <w:start w:val="1"/>
      <w:numFmt w:val="decimal"/>
      <w:lvlText w:val="%1.%2.%3"/>
      <w:lvlJc w:val="left"/>
      <w:pPr>
        <w:ind w:left="122" w:hanging="648"/>
      </w:pPr>
      <w:rPr>
        <w:rFonts w:ascii="Times New Roman" w:eastAsia="Times New Roman" w:hAnsi="Times New Roman" w:cs="Times New Roman"/>
        <w:b w:val="0"/>
        <w:i w:val="0"/>
        <w:sz w:val="24"/>
        <w:szCs w:val="24"/>
      </w:rPr>
    </w:lvl>
    <w:lvl w:ilvl="3">
      <w:start w:val="1"/>
      <w:numFmt w:val="bullet"/>
      <w:lvlText w:val="●"/>
      <w:lvlJc w:val="left"/>
      <w:pPr>
        <w:ind w:left="2965" w:hanging="648"/>
      </w:pPr>
      <w:rPr>
        <w:rFonts w:ascii="Noto Sans Symbols" w:eastAsia="Noto Sans Symbols" w:hAnsi="Noto Sans Symbols" w:cs="Noto Sans Symbols"/>
      </w:rPr>
    </w:lvl>
    <w:lvl w:ilvl="4">
      <w:start w:val="1"/>
      <w:numFmt w:val="bullet"/>
      <w:lvlText w:val="●"/>
      <w:lvlJc w:val="left"/>
      <w:pPr>
        <w:ind w:left="3914" w:hanging="648"/>
      </w:pPr>
      <w:rPr>
        <w:rFonts w:ascii="Noto Sans Symbols" w:eastAsia="Noto Sans Symbols" w:hAnsi="Noto Sans Symbols" w:cs="Noto Sans Symbols"/>
      </w:rPr>
    </w:lvl>
    <w:lvl w:ilvl="5">
      <w:start w:val="1"/>
      <w:numFmt w:val="bullet"/>
      <w:lvlText w:val="●"/>
      <w:lvlJc w:val="left"/>
      <w:pPr>
        <w:ind w:left="4863" w:hanging="648"/>
      </w:pPr>
      <w:rPr>
        <w:rFonts w:ascii="Noto Sans Symbols" w:eastAsia="Noto Sans Symbols" w:hAnsi="Noto Sans Symbols" w:cs="Noto Sans Symbols"/>
      </w:rPr>
    </w:lvl>
    <w:lvl w:ilvl="6">
      <w:start w:val="1"/>
      <w:numFmt w:val="bullet"/>
      <w:lvlText w:val="●"/>
      <w:lvlJc w:val="left"/>
      <w:pPr>
        <w:ind w:left="5811" w:hanging="647"/>
      </w:pPr>
      <w:rPr>
        <w:rFonts w:ascii="Noto Sans Symbols" w:eastAsia="Noto Sans Symbols" w:hAnsi="Noto Sans Symbols" w:cs="Noto Sans Symbols"/>
      </w:rPr>
    </w:lvl>
    <w:lvl w:ilvl="7">
      <w:start w:val="1"/>
      <w:numFmt w:val="bullet"/>
      <w:lvlText w:val="●"/>
      <w:lvlJc w:val="left"/>
      <w:pPr>
        <w:ind w:left="6760" w:hanging="648"/>
      </w:pPr>
      <w:rPr>
        <w:rFonts w:ascii="Noto Sans Symbols" w:eastAsia="Noto Sans Symbols" w:hAnsi="Noto Sans Symbols" w:cs="Noto Sans Symbols"/>
      </w:rPr>
    </w:lvl>
    <w:lvl w:ilvl="8">
      <w:start w:val="1"/>
      <w:numFmt w:val="bullet"/>
      <w:lvlText w:val="●"/>
      <w:lvlJc w:val="left"/>
      <w:pPr>
        <w:ind w:left="7709" w:hanging="648"/>
      </w:pPr>
      <w:rPr>
        <w:rFonts w:ascii="Noto Sans Symbols" w:eastAsia="Noto Sans Symbols" w:hAnsi="Noto Sans Symbols" w:cs="Noto Sans Symbols"/>
      </w:rPr>
    </w:lvl>
  </w:abstractNum>
  <w:abstractNum w:abstractNumId="81" w15:restartNumberingAfterBreak="0">
    <w:nsid w:val="794941FC"/>
    <w:multiLevelType w:val="multilevel"/>
    <w:tmpl w:val="5BFC2B72"/>
    <w:lvl w:ilvl="0">
      <w:start w:val="1"/>
      <w:numFmt w:val="decimal"/>
      <w:lvlText w:val="%1-"/>
      <w:lvlJc w:val="left"/>
      <w:pPr>
        <w:ind w:left="679" w:hanging="344"/>
      </w:pPr>
      <w:rPr>
        <w:rFonts w:ascii="Times New Roman" w:eastAsia="Times New Roman" w:hAnsi="Times New Roman" w:cs="Times New Roman"/>
        <w:color w:val="000009"/>
        <w:sz w:val="24"/>
        <w:szCs w:val="24"/>
      </w:rPr>
    </w:lvl>
    <w:lvl w:ilvl="1">
      <w:numFmt w:val="bullet"/>
      <w:lvlText w:val="•"/>
      <w:lvlJc w:val="left"/>
      <w:pPr>
        <w:ind w:left="1712" w:hanging="346"/>
      </w:pPr>
    </w:lvl>
    <w:lvl w:ilvl="2">
      <w:numFmt w:val="bullet"/>
      <w:lvlText w:val="•"/>
      <w:lvlJc w:val="left"/>
      <w:pPr>
        <w:ind w:left="2744" w:hanging="346"/>
      </w:pPr>
    </w:lvl>
    <w:lvl w:ilvl="3">
      <w:numFmt w:val="bullet"/>
      <w:lvlText w:val="•"/>
      <w:lvlJc w:val="left"/>
      <w:pPr>
        <w:ind w:left="3776" w:hanging="346"/>
      </w:pPr>
    </w:lvl>
    <w:lvl w:ilvl="4">
      <w:numFmt w:val="bullet"/>
      <w:lvlText w:val="•"/>
      <w:lvlJc w:val="left"/>
      <w:pPr>
        <w:ind w:left="4808" w:hanging="346"/>
      </w:pPr>
    </w:lvl>
    <w:lvl w:ilvl="5">
      <w:numFmt w:val="bullet"/>
      <w:lvlText w:val="•"/>
      <w:lvlJc w:val="left"/>
      <w:pPr>
        <w:ind w:left="5840" w:hanging="346"/>
      </w:pPr>
    </w:lvl>
    <w:lvl w:ilvl="6">
      <w:numFmt w:val="bullet"/>
      <w:lvlText w:val="•"/>
      <w:lvlJc w:val="left"/>
      <w:pPr>
        <w:ind w:left="6872" w:hanging="346"/>
      </w:pPr>
    </w:lvl>
    <w:lvl w:ilvl="7">
      <w:numFmt w:val="bullet"/>
      <w:lvlText w:val="•"/>
      <w:lvlJc w:val="left"/>
      <w:pPr>
        <w:ind w:left="7904" w:hanging="346"/>
      </w:pPr>
    </w:lvl>
    <w:lvl w:ilvl="8">
      <w:numFmt w:val="bullet"/>
      <w:lvlText w:val="•"/>
      <w:lvlJc w:val="left"/>
      <w:pPr>
        <w:ind w:left="8936" w:hanging="346"/>
      </w:pPr>
    </w:lvl>
  </w:abstractNum>
  <w:abstractNum w:abstractNumId="82" w15:restartNumberingAfterBreak="0">
    <w:nsid w:val="7ACF1B5E"/>
    <w:multiLevelType w:val="multilevel"/>
    <w:tmpl w:val="4C4ECB96"/>
    <w:lvl w:ilvl="0">
      <w:start w:val="1"/>
      <w:numFmt w:val="decimal"/>
      <w:lvlText w:val="%1-"/>
      <w:lvlJc w:val="left"/>
      <w:pPr>
        <w:ind w:left="1658" w:hanging="260"/>
      </w:pPr>
      <w:rPr>
        <w:rFonts w:ascii="Times New Roman" w:eastAsia="Times New Roman" w:hAnsi="Times New Roman" w:cs="Times New Roman"/>
        <w:color w:val="000009"/>
        <w:sz w:val="24"/>
        <w:szCs w:val="24"/>
      </w:rPr>
    </w:lvl>
    <w:lvl w:ilvl="1">
      <w:numFmt w:val="bullet"/>
      <w:lvlText w:val="•"/>
      <w:lvlJc w:val="left"/>
      <w:pPr>
        <w:ind w:left="2594" w:hanging="260"/>
      </w:pPr>
    </w:lvl>
    <w:lvl w:ilvl="2">
      <w:numFmt w:val="bullet"/>
      <w:lvlText w:val="•"/>
      <w:lvlJc w:val="left"/>
      <w:pPr>
        <w:ind w:left="3528" w:hanging="260"/>
      </w:pPr>
    </w:lvl>
    <w:lvl w:ilvl="3">
      <w:numFmt w:val="bullet"/>
      <w:lvlText w:val="•"/>
      <w:lvlJc w:val="left"/>
      <w:pPr>
        <w:ind w:left="4462" w:hanging="260"/>
      </w:pPr>
    </w:lvl>
    <w:lvl w:ilvl="4">
      <w:numFmt w:val="bullet"/>
      <w:lvlText w:val="•"/>
      <w:lvlJc w:val="left"/>
      <w:pPr>
        <w:ind w:left="5396" w:hanging="260"/>
      </w:pPr>
    </w:lvl>
    <w:lvl w:ilvl="5">
      <w:numFmt w:val="bullet"/>
      <w:lvlText w:val="•"/>
      <w:lvlJc w:val="left"/>
      <w:pPr>
        <w:ind w:left="6330" w:hanging="260"/>
      </w:pPr>
    </w:lvl>
    <w:lvl w:ilvl="6">
      <w:numFmt w:val="bullet"/>
      <w:lvlText w:val="•"/>
      <w:lvlJc w:val="left"/>
      <w:pPr>
        <w:ind w:left="7264" w:hanging="260"/>
      </w:pPr>
    </w:lvl>
    <w:lvl w:ilvl="7">
      <w:numFmt w:val="bullet"/>
      <w:lvlText w:val="•"/>
      <w:lvlJc w:val="left"/>
      <w:pPr>
        <w:ind w:left="8198" w:hanging="260"/>
      </w:pPr>
    </w:lvl>
    <w:lvl w:ilvl="8">
      <w:numFmt w:val="bullet"/>
      <w:lvlText w:val="•"/>
      <w:lvlJc w:val="left"/>
      <w:pPr>
        <w:ind w:left="9132" w:hanging="260"/>
      </w:pPr>
    </w:lvl>
  </w:abstractNum>
  <w:abstractNum w:abstractNumId="83" w15:restartNumberingAfterBreak="0">
    <w:nsid w:val="7B9312BE"/>
    <w:multiLevelType w:val="multilevel"/>
    <w:tmpl w:val="672EC7BC"/>
    <w:lvl w:ilvl="0">
      <w:start w:val="1"/>
      <w:numFmt w:val="upperRoman"/>
      <w:lvlText w:val="%1"/>
      <w:lvlJc w:val="left"/>
      <w:pPr>
        <w:ind w:left="258" w:hanging="137"/>
      </w:pPr>
      <w:rPr>
        <w:rFonts w:ascii="Times New Roman" w:eastAsia="Times New Roman" w:hAnsi="Times New Roman" w:cs="Times New Roman"/>
        <w:b w:val="0"/>
        <w:i w:val="0"/>
        <w:sz w:val="24"/>
        <w:szCs w:val="24"/>
      </w:rPr>
    </w:lvl>
    <w:lvl w:ilvl="1">
      <w:start w:val="1"/>
      <w:numFmt w:val="bullet"/>
      <w:lvlText w:val="●"/>
      <w:lvlJc w:val="left"/>
      <w:pPr>
        <w:ind w:left="1194" w:hanging="137"/>
      </w:pPr>
      <w:rPr>
        <w:rFonts w:ascii="Noto Sans Symbols" w:eastAsia="Noto Sans Symbols" w:hAnsi="Noto Sans Symbols" w:cs="Noto Sans Symbols"/>
      </w:rPr>
    </w:lvl>
    <w:lvl w:ilvl="2">
      <w:start w:val="1"/>
      <w:numFmt w:val="bullet"/>
      <w:lvlText w:val="●"/>
      <w:lvlJc w:val="left"/>
      <w:pPr>
        <w:ind w:left="2129" w:hanging="136"/>
      </w:pPr>
      <w:rPr>
        <w:rFonts w:ascii="Noto Sans Symbols" w:eastAsia="Noto Sans Symbols" w:hAnsi="Noto Sans Symbols" w:cs="Noto Sans Symbols"/>
      </w:rPr>
    </w:lvl>
    <w:lvl w:ilvl="3">
      <w:start w:val="1"/>
      <w:numFmt w:val="bullet"/>
      <w:lvlText w:val="●"/>
      <w:lvlJc w:val="left"/>
      <w:pPr>
        <w:ind w:left="3063" w:hanging="137"/>
      </w:pPr>
      <w:rPr>
        <w:rFonts w:ascii="Noto Sans Symbols" w:eastAsia="Noto Sans Symbols" w:hAnsi="Noto Sans Symbols" w:cs="Noto Sans Symbols"/>
      </w:rPr>
    </w:lvl>
    <w:lvl w:ilvl="4">
      <w:start w:val="1"/>
      <w:numFmt w:val="bullet"/>
      <w:lvlText w:val="●"/>
      <w:lvlJc w:val="left"/>
      <w:pPr>
        <w:ind w:left="3998" w:hanging="137"/>
      </w:pPr>
      <w:rPr>
        <w:rFonts w:ascii="Noto Sans Symbols" w:eastAsia="Noto Sans Symbols" w:hAnsi="Noto Sans Symbols" w:cs="Noto Sans Symbols"/>
      </w:rPr>
    </w:lvl>
    <w:lvl w:ilvl="5">
      <w:start w:val="1"/>
      <w:numFmt w:val="bullet"/>
      <w:lvlText w:val="●"/>
      <w:lvlJc w:val="left"/>
      <w:pPr>
        <w:ind w:left="4933" w:hanging="137"/>
      </w:pPr>
      <w:rPr>
        <w:rFonts w:ascii="Noto Sans Symbols" w:eastAsia="Noto Sans Symbols" w:hAnsi="Noto Sans Symbols" w:cs="Noto Sans Symbols"/>
      </w:rPr>
    </w:lvl>
    <w:lvl w:ilvl="6">
      <w:start w:val="1"/>
      <w:numFmt w:val="bullet"/>
      <w:lvlText w:val="●"/>
      <w:lvlJc w:val="left"/>
      <w:pPr>
        <w:ind w:left="5867" w:hanging="137"/>
      </w:pPr>
      <w:rPr>
        <w:rFonts w:ascii="Noto Sans Symbols" w:eastAsia="Noto Sans Symbols" w:hAnsi="Noto Sans Symbols" w:cs="Noto Sans Symbols"/>
      </w:rPr>
    </w:lvl>
    <w:lvl w:ilvl="7">
      <w:start w:val="1"/>
      <w:numFmt w:val="bullet"/>
      <w:lvlText w:val="●"/>
      <w:lvlJc w:val="left"/>
      <w:pPr>
        <w:ind w:left="6802" w:hanging="137"/>
      </w:pPr>
      <w:rPr>
        <w:rFonts w:ascii="Noto Sans Symbols" w:eastAsia="Noto Sans Symbols" w:hAnsi="Noto Sans Symbols" w:cs="Noto Sans Symbols"/>
      </w:rPr>
    </w:lvl>
    <w:lvl w:ilvl="8">
      <w:start w:val="1"/>
      <w:numFmt w:val="bullet"/>
      <w:lvlText w:val="●"/>
      <w:lvlJc w:val="left"/>
      <w:pPr>
        <w:ind w:left="7737" w:hanging="137"/>
      </w:pPr>
      <w:rPr>
        <w:rFonts w:ascii="Noto Sans Symbols" w:eastAsia="Noto Sans Symbols" w:hAnsi="Noto Sans Symbols" w:cs="Noto Sans Symbols"/>
      </w:rPr>
    </w:lvl>
  </w:abstractNum>
  <w:abstractNum w:abstractNumId="84" w15:restartNumberingAfterBreak="0">
    <w:nsid w:val="7BA9643B"/>
    <w:multiLevelType w:val="multilevel"/>
    <w:tmpl w:val="0B2014FC"/>
    <w:lvl w:ilvl="0">
      <w:start w:val="1"/>
      <w:numFmt w:val="lowerLetter"/>
      <w:lvlText w:val="%1)"/>
      <w:lvlJc w:val="left"/>
      <w:pPr>
        <w:ind w:left="1531" w:hanging="286"/>
      </w:pPr>
      <w:rPr>
        <w:rFonts w:ascii="Times New Roman" w:eastAsia="Times New Roman" w:hAnsi="Times New Roman" w:cs="Times New Roman"/>
        <w:color w:val="000009"/>
        <w:sz w:val="24"/>
        <w:szCs w:val="24"/>
      </w:rPr>
    </w:lvl>
    <w:lvl w:ilvl="1">
      <w:numFmt w:val="bullet"/>
      <w:lvlText w:val="•"/>
      <w:lvlJc w:val="left"/>
      <w:pPr>
        <w:ind w:left="2486" w:hanging="286"/>
      </w:pPr>
    </w:lvl>
    <w:lvl w:ilvl="2">
      <w:numFmt w:val="bullet"/>
      <w:lvlText w:val="•"/>
      <w:lvlJc w:val="left"/>
      <w:pPr>
        <w:ind w:left="3432" w:hanging="286"/>
      </w:pPr>
    </w:lvl>
    <w:lvl w:ilvl="3">
      <w:numFmt w:val="bullet"/>
      <w:lvlText w:val="•"/>
      <w:lvlJc w:val="left"/>
      <w:pPr>
        <w:ind w:left="4378" w:hanging="286"/>
      </w:pPr>
    </w:lvl>
    <w:lvl w:ilvl="4">
      <w:numFmt w:val="bullet"/>
      <w:lvlText w:val="•"/>
      <w:lvlJc w:val="left"/>
      <w:pPr>
        <w:ind w:left="5324" w:hanging="286"/>
      </w:pPr>
    </w:lvl>
    <w:lvl w:ilvl="5">
      <w:numFmt w:val="bullet"/>
      <w:lvlText w:val="•"/>
      <w:lvlJc w:val="left"/>
      <w:pPr>
        <w:ind w:left="6270" w:hanging="286"/>
      </w:pPr>
    </w:lvl>
    <w:lvl w:ilvl="6">
      <w:numFmt w:val="bullet"/>
      <w:lvlText w:val="•"/>
      <w:lvlJc w:val="left"/>
      <w:pPr>
        <w:ind w:left="7216" w:hanging="286"/>
      </w:pPr>
    </w:lvl>
    <w:lvl w:ilvl="7">
      <w:numFmt w:val="bullet"/>
      <w:lvlText w:val="•"/>
      <w:lvlJc w:val="left"/>
      <w:pPr>
        <w:ind w:left="8162" w:hanging="286"/>
      </w:pPr>
    </w:lvl>
    <w:lvl w:ilvl="8">
      <w:numFmt w:val="bullet"/>
      <w:lvlText w:val="•"/>
      <w:lvlJc w:val="left"/>
      <w:pPr>
        <w:ind w:left="9108" w:hanging="286"/>
      </w:pPr>
    </w:lvl>
  </w:abstractNum>
  <w:abstractNum w:abstractNumId="85" w15:restartNumberingAfterBreak="0">
    <w:nsid w:val="7CEF24F7"/>
    <w:multiLevelType w:val="multilevel"/>
    <w:tmpl w:val="88A6EA90"/>
    <w:lvl w:ilvl="0">
      <w:start w:val="1"/>
      <w:numFmt w:val="decimal"/>
      <w:lvlText w:val="%1."/>
      <w:lvlJc w:val="left"/>
      <w:pPr>
        <w:ind w:left="1106" w:hanging="360"/>
      </w:pPr>
      <w:rPr>
        <w:b/>
      </w:rPr>
    </w:lvl>
    <w:lvl w:ilvl="1">
      <w:start w:val="1"/>
      <w:numFmt w:val="decimal"/>
      <w:lvlText w:val="%1.%2."/>
      <w:lvlJc w:val="left"/>
      <w:pPr>
        <w:ind w:left="2023" w:hanging="540"/>
      </w:pPr>
      <w:rPr>
        <w:b/>
      </w:rPr>
    </w:lvl>
    <w:lvl w:ilvl="2">
      <w:start w:val="1"/>
      <w:numFmt w:val="lowerLetter"/>
      <w:lvlText w:val="%3)"/>
      <w:lvlJc w:val="left"/>
      <w:pPr>
        <w:ind w:left="1404" w:hanging="540"/>
      </w:pPr>
    </w:lvl>
    <w:lvl w:ilvl="3">
      <w:numFmt w:val="bullet"/>
      <w:lvlText w:val="•"/>
      <w:lvlJc w:val="left"/>
      <w:pPr>
        <w:ind w:left="3142" w:hanging="540"/>
      </w:pPr>
    </w:lvl>
    <w:lvl w:ilvl="4">
      <w:numFmt w:val="bullet"/>
      <w:lvlText w:val="•"/>
      <w:lvlJc w:val="left"/>
      <w:pPr>
        <w:ind w:left="4265" w:hanging="540"/>
      </w:pPr>
    </w:lvl>
    <w:lvl w:ilvl="5">
      <w:numFmt w:val="bullet"/>
      <w:lvlText w:val="•"/>
      <w:lvlJc w:val="left"/>
      <w:pPr>
        <w:ind w:left="5387" w:hanging="540"/>
      </w:pPr>
    </w:lvl>
    <w:lvl w:ilvl="6">
      <w:numFmt w:val="bullet"/>
      <w:lvlText w:val="•"/>
      <w:lvlJc w:val="left"/>
      <w:pPr>
        <w:ind w:left="6510" w:hanging="540"/>
      </w:pPr>
    </w:lvl>
    <w:lvl w:ilvl="7">
      <w:numFmt w:val="bullet"/>
      <w:lvlText w:val="•"/>
      <w:lvlJc w:val="left"/>
      <w:pPr>
        <w:ind w:left="7633" w:hanging="540"/>
      </w:pPr>
    </w:lvl>
    <w:lvl w:ilvl="8">
      <w:numFmt w:val="bullet"/>
      <w:lvlText w:val="•"/>
      <w:lvlJc w:val="left"/>
      <w:pPr>
        <w:ind w:left="8755" w:hanging="540"/>
      </w:pPr>
    </w:lvl>
  </w:abstractNum>
  <w:abstractNum w:abstractNumId="86" w15:restartNumberingAfterBreak="0">
    <w:nsid w:val="7D5A3BBB"/>
    <w:multiLevelType w:val="multilevel"/>
    <w:tmpl w:val="64BCFC54"/>
    <w:lvl w:ilvl="0">
      <w:start w:val="10"/>
      <w:numFmt w:val="decimal"/>
      <w:lvlText w:val="%1"/>
      <w:lvlJc w:val="left"/>
      <w:pPr>
        <w:ind w:left="122" w:hanging="521"/>
      </w:pPr>
    </w:lvl>
    <w:lvl w:ilvl="1">
      <w:start w:val="1"/>
      <w:numFmt w:val="decimal"/>
      <w:lvlText w:val="%1.%2"/>
      <w:lvlJc w:val="left"/>
      <w:pPr>
        <w:ind w:left="122" w:hanging="521"/>
      </w:pPr>
      <w:rPr>
        <w:rFonts w:ascii="Times New Roman" w:eastAsia="Times New Roman" w:hAnsi="Times New Roman" w:cs="Times New Roman"/>
        <w:b w:val="0"/>
        <w:i w:val="0"/>
        <w:sz w:val="24"/>
        <w:szCs w:val="24"/>
      </w:rPr>
    </w:lvl>
    <w:lvl w:ilvl="2">
      <w:start w:val="1"/>
      <w:numFmt w:val="decimal"/>
      <w:lvlText w:val="%1.%2.%3"/>
      <w:lvlJc w:val="left"/>
      <w:pPr>
        <w:ind w:left="122" w:hanging="682"/>
      </w:pPr>
      <w:rPr>
        <w:rFonts w:ascii="Times New Roman" w:eastAsia="Times New Roman" w:hAnsi="Times New Roman" w:cs="Times New Roman"/>
        <w:b w:val="0"/>
        <w:i w:val="0"/>
        <w:sz w:val="24"/>
        <w:szCs w:val="24"/>
      </w:rPr>
    </w:lvl>
    <w:lvl w:ilvl="3">
      <w:start w:val="1"/>
      <w:numFmt w:val="bullet"/>
      <w:lvlText w:val="●"/>
      <w:lvlJc w:val="left"/>
      <w:pPr>
        <w:ind w:left="2965" w:hanging="682"/>
      </w:pPr>
      <w:rPr>
        <w:rFonts w:ascii="Noto Sans Symbols" w:eastAsia="Noto Sans Symbols" w:hAnsi="Noto Sans Symbols" w:cs="Noto Sans Symbols"/>
      </w:rPr>
    </w:lvl>
    <w:lvl w:ilvl="4">
      <w:start w:val="1"/>
      <w:numFmt w:val="bullet"/>
      <w:lvlText w:val="●"/>
      <w:lvlJc w:val="left"/>
      <w:pPr>
        <w:ind w:left="3914" w:hanging="682"/>
      </w:pPr>
      <w:rPr>
        <w:rFonts w:ascii="Noto Sans Symbols" w:eastAsia="Noto Sans Symbols" w:hAnsi="Noto Sans Symbols" w:cs="Noto Sans Symbols"/>
      </w:rPr>
    </w:lvl>
    <w:lvl w:ilvl="5">
      <w:start w:val="1"/>
      <w:numFmt w:val="bullet"/>
      <w:lvlText w:val="●"/>
      <w:lvlJc w:val="left"/>
      <w:pPr>
        <w:ind w:left="4863" w:hanging="682"/>
      </w:pPr>
      <w:rPr>
        <w:rFonts w:ascii="Noto Sans Symbols" w:eastAsia="Noto Sans Symbols" w:hAnsi="Noto Sans Symbols" w:cs="Noto Sans Symbols"/>
      </w:rPr>
    </w:lvl>
    <w:lvl w:ilvl="6">
      <w:start w:val="1"/>
      <w:numFmt w:val="bullet"/>
      <w:lvlText w:val="●"/>
      <w:lvlJc w:val="left"/>
      <w:pPr>
        <w:ind w:left="5811" w:hanging="682"/>
      </w:pPr>
      <w:rPr>
        <w:rFonts w:ascii="Noto Sans Symbols" w:eastAsia="Noto Sans Symbols" w:hAnsi="Noto Sans Symbols" w:cs="Noto Sans Symbols"/>
      </w:rPr>
    </w:lvl>
    <w:lvl w:ilvl="7">
      <w:start w:val="1"/>
      <w:numFmt w:val="bullet"/>
      <w:lvlText w:val="●"/>
      <w:lvlJc w:val="left"/>
      <w:pPr>
        <w:ind w:left="6760" w:hanging="682"/>
      </w:pPr>
      <w:rPr>
        <w:rFonts w:ascii="Noto Sans Symbols" w:eastAsia="Noto Sans Symbols" w:hAnsi="Noto Sans Symbols" w:cs="Noto Sans Symbols"/>
      </w:rPr>
    </w:lvl>
    <w:lvl w:ilvl="8">
      <w:start w:val="1"/>
      <w:numFmt w:val="bullet"/>
      <w:lvlText w:val="●"/>
      <w:lvlJc w:val="left"/>
      <w:pPr>
        <w:ind w:left="7709" w:hanging="682"/>
      </w:pPr>
      <w:rPr>
        <w:rFonts w:ascii="Noto Sans Symbols" w:eastAsia="Noto Sans Symbols" w:hAnsi="Noto Sans Symbols" w:cs="Noto Sans Symbols"/>
      </w:rPr>
    </w:lvl>
  </w:abstractNum>
  <w:abstractNum w:abstractNumId="87" w15:restartNumberingAfterBreak="0">
    <w:nsid w:val="7F664840"/>
    <w:multiLevelType w:val="multilevel"/>
    <w:tmpl w:val="1458EFE4"/>
    <w:lvl w:ilvl="0">
      <w:start w:val="1"/>
      <w:numFmt w:val="decimal"/>
      <w:lvlText w:val="%1-"/>
      <w:lvlJc w:val="left"/>
      <w:pPr>
        <w:ind w:left="1658" w:hanging="260"/>
      </w:pPr>
      <w:rPr>
        <w:rFonts w:ascii="Times New Roman" w:eastAsia="Times New Roman" w:hAnsi="Times New Roman" w:cs="Times New Roman"/>
        <w:color w:val="000009"/>
        <w:sz w:val="24"/>
        <w:szCs w:val="24"/>
      </w:rPr>
    </w:lvl>
    <w:lvl w:ilvl="1">
      <w:numFmt w:val="bullet"/>
      <w:lvlText w:val="•"/>
      <w:lvlJc w:val="left"/>
      <w:pPr>
        <w:ind w:left="2594" w:hanging="260"/>
      </w:pPr>
    </w:lvl>
    <w:lvl w:ilvl="2">
      <w:numFmt w:val="bullet"/>
      <w:lvlText w:val="•"/>
      <w:lvlJc w:val="left"/>
      <w:pPr>
        <w:ind w:left="3528" w:hanging="260"/>
      </w:pPr>
    </w:lvl>
    <w:lvl w:ilvl="3">
      <w:numFmt w:val="bullet"/>
      <w:lvlText w:val="•"/>
      <w:lvlJc w:val="left"/>
      <w:pPr>
        <w:ind w:left="4462" w:hanging="260"/>
      </w:pPr>
    </w:lvl>
    <w:lvl w:ilvl="4">
      <w:numFmt w:val="bullet"/>
      <w:lvlText w:val="•"/>
      <w:lvlJc w:val="left"/>
      <w:pPr>
        <w:ind w:left="5396" w:hanging="260"/>
      </w:pPr>
    </w:lvl>
    <w:lvl w:ilvl="5">
      <w:numFmt w:val="bullet"/>
      <w:lvlText w:val="•"/>
      <w:lvlJc w:val="left"/>
      <w:pPr>
        <w:ind w:left="6330" w:hanging="260"/>
      </w:pPr>
    </w:lvl>
    <w:lvl w:ilvl="6">
      <w:numFmt w:val="bullet"/>
      <w:lvlText w:val="•"/>
      <w:lvlJc w:val="left"/>
      <w:pPr>
        <w:ind w:left="7264" w:hanging="260"/>
      </w:pPr>
    </w:lvl>
    <w:lvl w:ilvl="7">
      <w:numFmt w:val="bullet"/>
      <w:lvlText w:val="•"/>
      <w:lvlJc w:val="left"/>
      <w:pPr>
        <w:ind w:left="8198" w:hanging="260"/>
      </w:pPr>
    </w:lvl>
    <w:lvl w:ilvl="8">
      <w:numFmt w:val="bullet"/>
      <w:lvlText w:val="•"/>
      <w:lvlJc w:val="left"/>
      <w:pPr>
        <w:ind w:left="9132" w:hanging="260"/>
      </w:pPr>
    </w:lvl>
  </w:abstractNum>
  <w:num w:numId="1" w16cid:durableId="359817510">
    <w:abstractNumId w:val="52"/>
  </w:num>
  <w:num w:numId="2" w16cid:durableId="521095133">
    <w:abstractNumId w:val="61"/>
  </w:num>
  <w:num w:numId="3" w16cid:durableId="2034988536">
    <w:abstractNumId w:val="6"/>
  </w:num>
  <w:num w:numId="4" w16cid:durableId="140510779">
    <w:abstractNumId w:val="14"/>
  </w:num>
  <w:num w:numId="5" w16cid:durableId="699626756">
    <w:abstractNumId w:val="23"/>
  </w:num>
  <w:num w:numId="6" w16cid:durableId="1635403145">
    <w:abstractNumId w:val="68"/>
  </w:num>
  <w:num w:numId="7" w16cid:durableId="1249926259">
    <w:abstractNumId w:val="13"/>
  </w:num>
  <w:num w:numId="8" w16cid:durableId="2048093415">
    <w:abstractNumId w:val="25"/>
  </w:num>
  <w:num w:numId="9" w16cid:durableId="492455489">
    <w:abstractNumId w:val="4"/>
  </w:num>
  <w:num w:numId="10" w16cid:durableId="1751384371">
    <w:abstractNumId w:val="48"/>
  </w:num>
  <w:num w:numId="11" w16cid:durableId="961960994">
    <w:abstractNumId w:val="9"/>
  </w:num>
  <w:num w:numId="12" w16cid:durableId="1832059058">
    <w:abstractNumId w:val="33"/>
  </w:num>
  <w:num w:numId="13" w16cid:durableId="1598631006">
    <w:abstractNumId w:val="80"/>
  </w:num>
  <w:num w:numId="14" w16cid:durableId="907954229">
    <w:abstractNumId w:val="28"/>
  </w:num>
  <w:num w:numId="15" w16cid:durableId="770466562">
    <w:abstractNumId w:val="38"/>
  </w:num>
  <w:num w:numId="16" w16cid:durableId="1053313320">
    <w:abstractNumId w:val="39"/>
  </w:num>
  <w:num w:numId="17" w16cid:durableId="1141192250">
    <w:abstractNumId w:val="1"/>
  </w:num>
  <w:num w:numId="18" w16cid:durableId="1439134083">
    <w:abstractNumId w:val="72"/>
  </w:num>
  <w:num w:numId="19" w16cid:durableId="1458837958">
    <w:abstractNumId w:val="58"/>
  </w:num>
  <w:num w:numId="20" w16cid:durableId="1489906538">
    <w:abstractNumId w:val="79"/>
  </w:num>
  <w:num w:numId="21" w16cid:durableId="125509584">
    <w:abstractNumId w:val="22"/>
  </w:num>
  <w:num w:numId="22" w16cid:durableId="257911902">
    <w:abstractNumId w:val="55"/>
  </w:num>
  <w:num w:numId="23" w16cid:durableId="1121072028">
    <w:abstractNumId w:val="35"/>
  </w:num>
  <w:num w:numId="24" w16cid:durableId="1329602853">
    <w:abstractNumId w:val="11"/>
  </w:num>
  <w:num w:numId="25" w16cid:durableId="358629802">
    <w:abstractNumId w:val="53"/>
  </w:num>
  <w:num w:numId="26" w16cid:durableId="990013720">
    <w:abstractNumId w:val="83"/>
  </w:num>
  <w:num w:numId="27" w16cid:durableId="2080864032">
    <w:abstractNumId w:val="8"/>
  </w:num>
  <w:num w:numId="28" w16cid:durableId="97453916">
    <w:abstractNumId w:val="5"/>
  </w:num>
  <w:num w:numId="29" w16cid:durableId="1666590398">
    <w:abstractNumId w:val="3"/>
  </w:num>
  <w:num w:numId="30" w16cid:durableId="1106849791">
    <w:abstractNumId w:val="18"/>
  </w:num>
  <w:num w:numId="31" w16cid:durableId="78334075">
    <w:abstractNumId w:val="10"/>
  </w:num>
  <w:num w:numId="32" w16cid:durableId="999583727">
    <w:abstractNumId w:val="19"/>
  </w:num>
  <w:num w:numId="33" w16cid:durableId="566887005">
    <w:abstractNumId w:val="56"/>
  </w:num>
  <w:num w:numId="34" w16cid:durableId="1158113896">
    <w:abstractNumId w:val="0"/>
  </w:num>
  <w:num w:numId="35" w16cid:durableId="297033924">
    <w:abstractNumId w:val="44"/>
  </w:num>
  <w:num w:numId="36" w16cid:durableId="146630651">
    <w:abstractNumId w:val="64"/>
  </w:num>
  <w:num w:numId="37" w16cid:durableId="2096782614">
    <w:abstractNumId w:val="21"/>
  </w:num>
  <w:num w:numId="38" w16cid:durableId="746537490">
    <w:abstractNumId w:val="60"/>
  </w:num>
  <w:num w:numId="39" w16cid:durableId="1890798201">
    <w:abstractNumId w:val="57"/>
  </w:num>
  <w:num w:numId="40" w16cid:durableId="1064642370">
    <w:abstractNumId w:val="27"/>
  </w:num>
  <w:num w:numId="41" w16cid:durableId="1734353106">
    <w:abstractNumId w:val="20"/>
  </w:num>
  <w:num w:numId="42" w16cid:durableId="631525501">
    <w:abstractNumId w:val="2"/>
  </w:num>
  <w:num w:numId="43" w16cid:durableId="1651211904">
    <w:abstractNumId w:val="62"/>
  </w:num>
  <w:num w:numId="44" w16cid:durableId="1050492669">
    <w:abstractNumId w:val="86"/>
  </w:num>
  <w:num w:numId="45" w16cid:durableId="2122796579">
    <w:abstractNumId w:val="30"/>
  </w:num>
  <w:num w:numId="46" w16cid:durableId="800921605">
    <w:abstractNumId w:val="34"/>
  </w:num>
  <w:num w:numId="47" w16cid:durableId="1042562022">
    <w:abstractNumId w:val="76"/>
  </w:num>
  <w:num w:numId="48" w16cid:durableId="665672732">
    <w:abstractNumId w:val="47"/>
  </w:num>
  <w:num w:numId="49" w16cid:durableId="1818065186">
    <w:abstractNumId w:val="37"/>
  </w:num>
  <w:num w:numId="50" w16cid:durableId="1639411570">
    <w:abstractNumId w:val="71"/>
  </w:num>
  <w:num w:numId="51" w16cid:durableId="945648648">
    <w:abstractNumId w:val="65"/>
  </w:num>
  <w:num w:numId="52" w16cid:durableId="431242332">
    <w:abstractNumId w:val="15"/>
  </w:num>
  <w:num w:numId="53" w16cid:durableId="1382707554">
    <w:abstractNumId w:val="70"/>
  </w:num>
  <w:num w:numId="54" w16cid:durableId="84301227">
    <w:abstractNumId w:val="69"/>
  </w:num>
  <w:num w:numId="55" w16cid:durableId="1372027390">
    <w:abstractNumId w:val="63"/>
  </w:num>
  <w:num w:numId="56" w16cid:durableId="433749405">
    <w:abstractNumId w:val="43"/>
  </w:num>
  <w:num w:numId="57" w16cid:durableId="994260601">
    <w:abstractNumId w:val="54"/>
  </w:num>
  <w:num w:numId="58" w16cid:durableId="2012176511">
    <w:abstractNumId w:val="12"/>
  </w:num>
  <w:num w:numId="59" w16cid:durableId="793596850">
    <w:abstractNumId w:val="26"/>
  </w:num>
  <w:num w:numId="60" w16cid:durableId="644892177">
    <w:abstractNumId w:val="51"/>
  </w:num>
  <w:num w:numId="61" w16cid:durableId="919218809">
    <w:abstractNumId w:val="42"/>
  </w:num>
  <w:num w:numId="62" w16cid:durableId="710344766">
    <w:abstractNumId w:val="66"/>
  </w:num>
  <w:num w:numId="63" w16cid:durableId="197395162">
    <w:abstractNumId w:val="32"/>
  </w:num>
  <w:num w:numId="64" w16cid:durableId="567111122">
    <w:abstractNumId w:val="7"/>
  </w:num>
  <w:num w:numId="65" w16cid:durableId="1474641936">
    <w:abstractNumId w:val="24"/>
  </w:num>
  <w:num w:numId="66" w16cid:durableId="1866139302">
    <w:abstractNumId w:val="50"/>
  </w:num>
  <w:num w:numId="67" w16cid:durableId="1854413073">
    <w:abstractNumId w:val="36"/>
  </w:num>
  <w:num w:numId="68" w16cid:durableId="1145270760">
    <w:abstractNumId w:val="40"/>
  </w:num>
  <w:num w:numId="69" w16cid:durableId="402028294">
    <w:abstractNumId w:val="41"/>
  </w:num>
  <w:num w:numId="70" w16cid:durableId="1730883733">
    <w:abstractNumId w:val="81"/>
  </w:num>
  <w:num w:numId="71" w16cid:durableId="2103213215">
    <w:abstractNumId w:val="87"/>
  </w:num>
  <w:num w:numId="72" w16cid:durableId="605889543">
    <w:abstractNumId w:val="59"/>
  </w:num>
  <w:num w:numId="73" w16cid:durableId="1408458241">
    <w:abstractNumId w:val="82"/>
  </w:num>
  <w:num w:numId="74" w16cid:durableId="341783263">
    <w:abstractNumId w:val="46"/>
  </w:num>
  <w:num w:numId="75" w16cid:durableId="320433307">
    <w:abstractNumId w:val="73"/>
  </w:num>
  <w:num w:numId="76" w16cid:durableId="1276710361">
    <w:abstractNumId w:val="45"/>
  </w:num>
  <w:num w:numId="77" w16cid:durableId="1896156821">
    <w:abstractNumId w:val="75"/>
  </w:num>
  <w:num w:numId="78" w16cid:durableId="1342195990">
    <w:abstractNumId w:val="84"/>
  </w:num>
  <w:num w:numId="79" w16cid:durableId="132993696">
    <w:abstractNumId w:val="67"/>
  </w:num>
  <w:num w:numId="80" w16cid:durableId="502861160">
    <w:abstractNumId w:val="77"/>
  </w:num>
  <w:num w:numId="81" w16cid:durableId="1866865506">
    <w:abstractNumId w:val="85"/>
  </w:num>
  <w:num w:numId="82" w16cid:durableId="846211642">
    <w:abstractNumId w:val="17"/>
  </w:num>
  <w:num w:numId="83" w16cid:durableId="810174702">
    <w:abstractNumId w:val="16"/>
  </w:num>
  <w:num w:numId="84" w16cid:durableId="543953906">
    <w:abstractNumId w:val="29"/>
  </w:num>
  <w:num w:numId="85" w16cid:durableId="934826453">
    <w:abstractNumId w:val="31"/>
  </w:num>
  <w:num w:numId="86" w16cid:durableId="667293310">
    <w:abstractNumId w:val="78"/>
  </w:num>
  <w:num w:numId="87" w16cid:durableId="481317029">
    <w:abstractNumId w:val="74"/>
  </w:num>
  <w:num w:numId="88" w16cid:durableId="245305925">
    <w:abstractNumId w:val="49"/>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68CA"/>
    <w:rsid w:val="00015FDA"/>
    <w:rsid w:val="000C2FC9"/>
    <w:rsid w:val="000C5F65"/>
    <w:rsid w:val="0011266C"/>
    <w:rsid w:val="00121DD1"/>
    <w:rsid w:val="00137FED"/>
    <w:rsid w:val="00157760"/>
    <w:rsid w:val="00174930"/>
    <w:rsid w:val="00187078"/>
    <w:rsid w:val="001918A2"/>
    <w:rsid w:val="001A2D3C"/>
    <w:rsid w:val="001A6360"/>
    <w:rsid w:val="001E7596"/>
    <w:rsid w:val="001F25E1"/>
    <w:rsid w:val="00225C9E"/>
    <w:rsid w:val="00275710"/>
    <w:rsid w:val="00285BD5"/>
    <w:rsid w:val="002B04A0"/>
    <w:rsid w:val="002B5B73"/>
    <w:rsid w:val="002D5E41"/>
    <w:rsid w:val="002F1F61"/>
    <w:rsid w:val="002F4C21"/>
    <w:rsid w:val="00301E82"/>
    <w:rsid w:val="00310C94"/>
    <w:rsid w:val="003241B8"/>
    <w:rsid w:val="00355276"/>
    <w:rsid w:val="00356CF9"/>
    <w:rsid w:val="00361FA0"/>
    <w:rsid w:val="003654EA"/>
    <w:rsid w:val="00375CD4"/>
    <w:rsid w:val="00377CDB"/>
    <w:rsid w:val="00394F8E"/>
    <w:rsid w:val="00395C71"/>
    <w:rsid w:val="003A796D"/>
    <w:rsid w:val="003F0180"/>
    <w:rsid w:val="003F600B"/>
    <w:rsid w:val="00400A67"/>
    <w:rsid w:val="00442DCE"/>
    <w:rsid w:val="004625E1"/>
    <w:rsid w:val="00496146"/>
    <w:rsid w:val="004A5987"/>
    <w:rsid w:val="004C00B6"/>
    <w:rsid w:val="004E260B"/>
    <w:rsid w:val="004E268F"/>
    <w:rsid w:val="00517C1C"/>
    <w:rsid w:val="00554E17"/>
    <w:rsid w:val="00564E8B"/>
    <w:rsid w:val="005734C7"/>
    <w:rsid w:val="00573859"/>
    <w:rsid w:val="00574972"/>
    <w:rsid w:val="005A4448"/>
    <w:rsid w:val="005B6408"/>
    <w:rsid w:val="005C54F9"/>
    <w:rsid w:val="005D1D80"/>
    <w:rsid w:val="005F0CAC"/>
    <w:rsid w:val="00620DD5"/>
    <w:rsid w:val="00624653"/>
    <w:rsid w:val="006269C1"/>
    <w:rsid w:val="00632F94"/>
    <w:rsid w:val="00642629"/>
    <w:rsid w:val="006518AA"/>
    <w:rsid w:val="006579A7"/>
    <w:rsid w:val="00657E57"/>
    <w:rsid w:val="00680618"/>
    <w:rsid w:val="00685C88"/>
    <w:rsid w:val="00687437"/>
    <w:rsid w:val="006E449A"/>
    <w:rsid w:val="006F118F"/>
    <w:rsid w:val="0072395E"/>
    <w:rsid w:val="0074481F"/>
    <w:rsid w:val="00782CB4"/>
    <w:rsid w:val="007B4787"/>
    <w:rsid w:val="007D2FD2"/>
    <w:rsid w:val="007D4A94"/>
    <w:rsid w:val="007E79A0"/>
    <w:rsid w:val="00800C9B"/>
    <w:rsid w:val="00825B80"/>
    <w:rsid w:val="00886ACC"/>
    <w:rsid w:val="008C448A"/>
    <w:rsid w:val="008C6D66"/>
    <w:rsid w:val="00945F56"/>
    <w:rsid w:val="00951DD5"/>
    <w:rsid w:val="009A4F1D"/>
    <w:rsid w:val="009D74C6"/>
    <w:rsid w:val="009F18BB"/>
    <w:rsid w:val="00A20782"/>
    <w:rsid w:val="00A30BCF"/>
    <w:rsid w:val="00A71634"/>
    <w:rsid w:val="00A768CA"/>
    <w:rsid w:val="00A831A4"/>
    <w:rsid w:val="00A96409"/>
    <w:rsid w:val="00B20946"/>
    <w:rsid w:val="00B21431"/>
    <w:rsid w:val="00B40A84"/>
    <w:rsid w:val="00B44916"/>
    <w:rsid w:val="00B62F8B"/>
    <w:rsid w:val="00B66355"/>
    <w:rsid w:val="00B9268C"/>
    <w:rsid w:val="00BB69EA"/>
    <w:rsid w:val="00BC2D01"/>
    <w:rsid w:val="00BD6224"/>
    <w:rsid w:val="00BE5678"/>
    <w:rsid w:val="00BF2ECF"/>
    <w:rsid w:val="00C00353"/>
    <w:rsid w:val="00C167C7"/>
    <w:rsid w:val="00C21286"/>
    <w:rsid w:val="00C23087"/>
    <w:rsid w:val="00C32FD8"/>
    <w:rsid w:val="00C56574"/>
    <w:rsid w:val="00CA59DD"/>
    <w:rsid w:val="00CA62CD"/>
    <w:rsid w:val="00CA74FE"/>
    <w:rsid w:val="00CD60E9"/>
    <w:rsid w:val="00CF7488"/>
    <w:rsid w:val="00D035B5"/>
    <w:rsid w:val="00D047E6"/>
    <w:rsid w:val="00D25634"/>
    <w:rsid w:val="00D33B89"/>
    <w:rsid w:val="00D44816"/>
    <w:rsid w:val="00D45BF0"/>
    <w:rsid w:val="00D470F6"/>
    <w:rsid w:val="00D749DE"/>
    <w:rsid w:val="00D925A0"/>
    <w:rsid w:val="00DB4322"/>
    <w:rsid w:val="00DD3733"/>
    <w:rsid w:val="00E00370"/>
    <w:rsid w:val="00E03795"/>
    <w:rsid w:val="00E101D3"/>
    <w:rsid w:val="00E1151C"/>
    <w:rsid w:val="00E25D30"/>
    <w:rsid w:val="00E42694"/>
    <w:rsid w:val="00E635F4"/>
    <w:rsid w:val="00E637B7"/>
    <w:rsid w:val="00E72EC5"/>
    <w:rsid w:val="00F22D61"/>
    <w:rsid w:val="00F50382"/>
    <w:rsid w:val="00F7288F"/>
    <w:rsid w:val="00F80F85"/>
    <w:rsid w:val="00FB0761"/>
    <w:rsid w:val="00FE488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3C5CC"/>
  <w15:chartTrackingRefBased/>
  <w15:docId w15:val="{B78F05C9-A6CA-48D0-8ED0-CF70AD6365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68CA"/>
    <w:pPr>
      <w:widowControl w:val="0"/>
      <w:spacing w:after="0" w:line="240" w:lineRule="auto"/>
    </w:pPr>
    <w:rPr>
      <w:rFonts w:ascii="Times New Roman" w:eastAsia="Times New Roman" w:hAnsi="Times New Roman" w:cs="Times New Roman"/>
      <w:lang w:val="pt-PT" w:eastAsia="pt-BR"/>
    </w:rPr>
  </w:style>
  <w:style w:type="paragraph" w:styleId="Ttulo1">
    <w:name w:val="heading 1"/>
    <w:basedOn w:val="Normal"/>
    <w:link w:val="Ttulo1Char"/>
    <w:uiPriority w:val="9"/>
    <w:qFormat/>
    <w:rsid w:val="00A768CA"/>
    <w:pPr>
      <w:ind w:left="803"/>
      <w:outlineLvl w:val="0"/>
    </w:pPr>
    <w:rPr>
      <w:b/>
      <w:bCs/>
      <w:sz w:val="24"/>
      <w:szCs w:val="24"/>
    </w:rPr>
  </w:style>
  <w:style w:type="paragraph" w:styleId="Ttulo2">
    <w:name w:val="heading 2"/>
    <w:basedOn w:val="Normal"/>
    <w:link w:val="Ttulo2Char"/>
    <w:uiPriority w:val="9"/>
    <w:unhideWhenUsed/>
    <w:qFormat/>
    <w:rsid w:val="00A768CA"/>
    <w:pPr>
      <w:ind w:left="400"/>
      <w:outlineLvl w:val="1"/>
    </w:pPr>
    <w:rPr>
      <w:b/>
      <w:bCs/>
      <w:sz w:val="24"/>
      <w:szCs w:val="24"/>
    </w:rPr>
  </w:style>
  <w:style w:type="paragraph" w:styleId="Ttulo3">
    <w:name w:val="heading 3"/>
    <w:basedOn w:val="Normal"/>
    <w:next w:val="Normal"/>
    <w:link w:val="Ttulo3Char"/>
    <w:uiPriority w:val="9"/>
    <w:semiHidden/>
    <w:unhideWhenUsed/>
    <w:qFormat/>
    <w:rsid w:val="003F0180"/>
    <w:pPr>
      <w:keepNext/>
      <w:keepLines/>
      <w:spacing w:before="280" w:after="80"/>
      <w:outlineLvl w:val="2"/>
    </w:pPr>
    <w:rPr>
      <w:b/>
      <w:sz w:val="28"/>
      <w:szCs w:val="28"/>
    </w:rPr>
  </w:style>
  <w:style w:type="paragraph" w:styleId="Ttulo4">
    <w:name w:val="heading 4"/>
    <w:basedOn w:val="Normal"/>
    <w:next w:val="Normal"/>
    <w:link w:val="Ttulo4Char"/>
    <w:uiPriority w:val="9"/>
    <w:semiHidden/>
    <w:unhideWhenUsed/>
    <w:qFormat/>
    <w:rsid w:val="003F0180"/>
    <w:pPr>
      <w:keepNext/>
      <w:keepLines/>
      <w:spacing w:before="240" w:after="40"/>
      <w:outlineLvl w:val="3"/>
    </w:pPr>
    <w:rPr>
      <w:b/>
      <w:sz w:val="24"/>
      <w:szCs w:val="24"/>
    </w:rPr>
  </w:style>
  <w:style w:type="paragraph" w:styleId="Ttulo5">
    <w:name w:val="heading 5"/>
    <w:basedOn w:val="Ttulo"/>
    <w:next w:val="Corpodetexto"/>
    <w:link w:val="Ttulo5Char"/>
    <w:uiPriority w:val="9"/>
    <w:semiHidden/>
    <w:unhideWhenUsed/>
    <w:qFormat/>
    <w:rsid w:val="003F0180"/>
    <w:pPr>
      <w:numPr>
        <w:ilvl w:val="4"/>
        <w:numId w:val="10"/>
      </w:numPr>
      <w:spacing w:before="120" w:after="60"/>
      <w:outlineLvl w:val="4"/>
    </w:pPr>
    <w:rPr>
      <w:b/>
      <w:bCs/>
      <w:sz w:val="24"/>
      <w:szCs w:val="24"/>
    </w:rPr>
  </w:style>
  <w:style w:type="paragraph" w:styleId="Ttulo6">
    <w:name w:val="heading 6"/>
    <w:basedOn w:val="Normal"/>
    <w:next w:val="Normal"/>
    <w:link w:val="Ttulo6Char"/>
    <w:uiPriority w:val="9"/>
    <w:semiHidden/>
    <w:unhideWhenUsed/>
    <w:qFormat/>
    <w:rsid w:val="003F0180"/>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qFormat/>
    <w:rsid w:val="00A768CA"/>
    <w:rPr>
      <w:rFonts w:ascii="Times New Roman" w:eastAsia="Times New Roman" w:hAnsi="Times New Roman" w:cs="Times New Roman"/>
      <w:b/>
      <w:bCs/>
      <w:sz w:val="24"/>
      <w:szCs w:val="24"/>
      <w:lang w:val="pt-PT" w:eastAsia="pt-BR"/>
    </w:rPr>
  </w:style>
  <w:style w:type="character" w:customStyle="1" w:styleId="Ttulo2Char">
    <w:name w:val="Título 2 Char"/>
    <w:basedOn w:val="Fontepargpadro"/>
    <w:link w:val="Ttulo2"/>
    <w:uiPriority w:val="9"/>
    <w:qFormat/>
    <w:rsid w:val="00A768CA"/>
    <w:rPr>
      <w:rFonts w:ascii="Times New Roman" w:eastAsia="Times New Roman" w:hAnsi="Times New Roman" w:cs="Times New Roman"/>
      <w:b/>
      <w:bCs/>
      <w:sz w:val="24"/>
      <w:szCs w:val="24"/>
      <w:lang w:val="pt-PT" w:eastAsia="pt-BR"/>
    </w:rPr>
  </w:style>
  <w:style w:type="paragraph" w:styleId="PargrafodaLista">
    <w:name w:val="List Paragraph"/>
    <w:basedOn w:val="Normal"/>
    <w:uiPriority w:val="34"/>
    <w:qFormat/>
    <w:rsid w:val="00A768CA"/>
    <w:pPr>
      <w:ind w:left="122"/>
      <w:jc w:val="both"/>
    </w:pPr>
  </w:style>
  <w:style w:type="paragraph" w:styleId="Cabealho">
    <w:name w:val="header"/>
    <w:basedOn w:val="Normal"/>
    <w:link w:val="CabealhoChar"/>
    <w:uiPriority w:val="99"/>
    <w:rsid w:val="00A768CA"/>
  </w:style>
  <w:style w:type="character" w:customStyle="1" w:styleId="CabealhoChar">
    <w:name w:val="Cabeçalho Char"/>
    <w:basedOn w:val="Fontepargpadro"/>
    <w:link w:val="Cabealho"/>
    <w:uiPriority w:val="99"/>
    <w:qFormat/>
    <w:rsid w:val="00A768CA"/>
    <w:rPr>
      <w:rFonts w:ascii="Times New Roman" w:eastAsia="Times New Roman" w:hAnsi="Times New Roman" w:cs="Times New Roman"/>
      <w:lang w:val="pt-PT" w:eastAsia="pt-BR"/>
    </w:rPr>
  </w:style>
  <w:style w:type="paragraph" w:styleId="Rodap">
    <w:name w:val="footer"/>
    <w:basedOn w:val="Normal"/>
    <w:link w:val="RodapChar"/>
    <w:uiPriority w:val="99"/>
    <w:rsid w:val="00A768CA"/>
  </w:style>
  <w:style w:type="character" w:customStyle="1" w:styleId="RodapChar">
    <w:name w:val="Rodapé Char"/>
    <w:basedOn w:val="Fontepargpadro"/>
    <w:link w:val="Rodap"/>
    <w:uiPriority w:val="99"/>
    <w:qFormat/>
    <w:rsid w:val="00A768CA"/>
    <w:rPr>
      <w:rFonts w:ascii="Times New Roman" w:eastAsia="Times New Roman" w:hAnsi="Times New Roman" w:cs="Times New Roman"/>
      <w:lang w:val="pt-PT" w:eastAsia="pt-BR"/>
    </w:rPr>
  </w:style>
  <w:style w:type="table" w:customStyle="1" w:styleId="20">
    <w:name w:val="20"/>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5" w:type="dxa"/>
        <w:right w:w="5" w:type="dxa"/>
      </w:tblCellMar>
    </w:tblPr>
  </w:style>
  <w:style w:type="table" w:customStyle="1" w:styleId="19">
    <w:name w:val="19"/>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15" w:type="dxa"/>
      </w:tblCellMar>
    </w:tblPr>
  </w:style>
  <w:style w:type="table" w:customStyle="1" w:styleId="18">
    <w:name w:val="18"/>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22" w:type="dxa"/>
      </w:tblCellMar>
    </w:tblPr>
  </w:style>
  <w:style w:type="table" w:customStyle="1" w:styleId="17">
    <w:name w:val="17"/>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22" w:type="dxa"/>
      </w:tblCellMar>
    </w:tblPr>
  </w:style>
  <w:style w:type="table" w:customStyle="1" w:styleId="16">
    <w:name w:val="16"/>
    <w:basedOn w:val="Tabelanormal"/>
    <w:rsid w:val="00A768CA"/>
    <w:pPr>
      <w:widowControl w:val="0"/>
      <w:spacing w:after="0" w:line="240" w:lineRule="auto"/>
    </w:pPr>
    <w:rPr>
      <w:rFonts w:ascii="Times New Roman" w:eastAsia="Times New Roman" w:hAnsi="Times New Roman" w:cs="Times New Roman"/>
      <w:lang w:val="pt-PT" w:eastAsia="pt-BR"/>
    </w:rPr>
    <w:tblPr>
      <w:tblStyleRowBandSize w:val="1"/>
      <w:tblStyleColBandSize w:val="1"/>
      <w:tblInd w:w="0" w:type="nil"/>
      <w:tblCellMar>
        <w:left w:w="15" w:type="dxa"/>
        <w:right w:w="15" w:type="dxa"/>
      </w:tblCellMar>
    </w:tblPr>
  </w:style>
  <w:style w:type="character" w:styleId="Hyperlink">
    <w:name w:val="Hyperlink"/>
    <w:basedOn w:val="Fontepargpadro"/>
    <w:uiPriority w:val="99"/>
    <w:unhideWhenUsed/>
    <w:rsid w:val="00A768CA"/>
    <w:rPr>
      <w:color w:val="0563C1" w:themeColor="hyperlink"/>
      <w:u w:val="single"/>
    </w:rPr>
  </w:style>
  <w:style w:type="table" w:customStyle="1" w:styleId="NormalTable0">
    <w:name w:val="Normal Table0"/>
    <w:uiPriority w:val="2"/>
    <w:semiHidden/>
    <w:unhideWhenUsed/>
    <w:qFormat/>
    <w:rsid w:val="00FE488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FE4882"/>
    <w:pPr>
      <w:autoSpaceDE w:val="0"/>
      <w:autoSpaceDN w:val="0"/>
    </w:pPr>
    <w:rPr>
      <w:sz w:val="24"/>
      <w:szCs w:val="24"/>
      <w:lang w:eastAsia="pt-PT" w:bidi="pt-PT"/>
    </w:rPr>
  </w:style>
  <w:style w:type="character" w:customStyle="1" w:styleId="CorpodetextoChar">
    <w:name w:val="Corpo de texto Char"/>
    <w:basedOn w:val="Fontepargpadro"/>
    <w:link w:val="Corpodetexto"/>
    <w:uiPriority w:val="1"/>
    <w:qFormat/>
    <w:rsid w:val="00FE4882"/>
    <w:rPr>
      <w:rFonts w:ascii="Times New Roman" w:eastAsia="Times New Roman" w:hAnsi="Times New Roman" w:cs="Times New Roman"/>
      <w:sz w:val="24"/>
      <w:szCs w:val="24"/>
      <w:lang w:val="pt-PT" w:eastAsia="pt-PT" w:bidi="pt-PT"/>
    </w:rPr>
  </w:style>
  <w:style w:type="paragraph" w:customStyle="1" w:styleId="TableParagraph">
    <w:name w:val="Table Paragraph"/>
    <w:basedOn w:val="Normal"/>
    <w:uiPriority w:val="1"/>
    <w:qFormat/>
    <w:rsid w:val="00FE4882"/>
    <w:pPr>
      <w:autoSpaceDE w:val="0"/>
      <w:autoSpaceDN w:val="0"/>
    </w:pPr>
    <w:rPr>
      <w:lang w:eastAsia="pt-PT" w:bidi="pt-PT"/>
    </w:rPr>
  </w:style>
  <w:style w:type="paragraph" w:customStyle="1" w:styleId="Pa1">
    <w:name w:val="Pa1"/>
    <w:basedOn w:val="Normal"/>
    <w:next w:val="Normal"/>
    <w:uiPriority w:val="99"/>
    <w:rsid w:val="00FE4882"/>
    <w:pPr>
      <w:widowControl/>
      <w:autoSpaceDE w:val="0"/>
      <w:autoSpaceDN w:val="0"/>
      <w:adjustRightInd w:val="0"/>
      <w:spacing w:line="221" w:lineRule="atLeast"/>
    </w:pPr>
    <w:rPr>
      <w:rFonts w:ascii="Arial" w:eastAsia="Calibri" w:hAnsi="Arial" w:cs="Arial"/>
      <w:sz w:val="24"/>
      <w:szCs w:val="24"/>
      <w:lang w:val="pt-BR" w:eastAsia="en-US"/>
    </w:rPr>
  </w:style>
  <w:style w:type="paragraph" w:styleId="SemEspaamento">
    <w:name w:val="No Spacing"/>
    <w:uiPriority w:val="1"/>
    <w:qFormat/>
    <w:rsid w:val="00FE4882"/>
    <w:pPr>
      <w:widowControl w:val="0"/>
      <w:autoSpaceDE w:val="0"/>
      <w:autoSpaceDN w:val="0"/>
      <w:spacing w:after="0" w:line="240" w:lineRule="auto"/>
    </w:pPr>
    <w:rPr>
      <w:rFonts w:ascii="Times New Roman" w:eastAsia="Times New Roman" w:hAnsi="Times New Roman" w:cs="Times New Roman"/>
      <w:lang w:val="pt-PT" w:eastAsia="pt-PT" w:bidi="pt-PT"/>
    </w:rPr>
  </w:style>
  <w:style w:type="paragraph" w:styleId="Textodebalo">
    <w:name w:val="Balloon Text"/>
    <w:basedOn w:val="Normal"/>
    <w:link w:val="TextodebaloChar"/>
    <w:uiPriority w:val="99"/>
    <w:semiHidden/>
    <w:unhideWhenUsed/>
    <w:rsid w:val="00FE4882"/>
    <w:pPr>
      <w:autoSpaceDE w:val="0"/>
      <w:autoSpaceDN w:val="0"/>
    </w:pPr>
    <w:rPr>
      <w:rFonts w:ascii="Segoe UI" w:hAnsi="Segoe UI" w:cs="Segoe UI"/>
      <w:sz w:val="18"/>
      <w:szCs w:val="18"/>
      <w:lang w:eastAsia="pt-PT" w:bidi="pt-PT"/>
    </w:rPr>
  </w:style>
  <w:style w:type="character" w:customStyle="1" w:styleId="TextodebaloChar">
    <w:name w:val="Texto de balão Char"/>
    <w:basedOn w:val="Fontepargpadro"/>
    <w:link w:val="Textodebalo"/>
    <w:uiPriority w:val="99"/>
    <w:semiHidden/>
    <w:rsid w:val="00FE4882"/>
    <w:rPr>
      <w:rFonts w:ascii="Segoe UI" w:eastAsia="Times New Roman" w:hAnsi="Segoe UI" w:cs="Segoe UI"/>
      <w:sz w:val="18"/>
      <w:szCs w:val="18"/>
      <w:lang w:val="pt-PT" w:eastAsia="pt-PT" w:bidi="pt-PT"/>
    </w:rPr>
  </w:style>
  <w:style w:type="paragraph" w:customStyle="1" w:styleId="Contedodoquadro">
    <w:name w:val="Conteúdo do quadro"/>
    <w:basedOn w:val="Normal"/>
    <w:qFormat/>
    <w:rsid w:val="00B21431"/>
  </w:style>
  <w:style w:type="character" w:customStyle="1" w:styleId="Ttulo3Char">
    <w:name w:val="Título 3 Char"/>
    <w:basedOn w:val="Fontepargpadro"/>
    <w:link w:val="Ttulo3"/>
    <w:uiPriority w:val="9"/>
    <w:semiHidden/>
    <w:rsid w:val="003F0180"/>
    <w:rPr>
      <w:rFonts w:ascii="Times New Roman" w:eastAsia="Times New Roman" w:hAnsi="Times New Roman" w:cs="Times New Roman"/>
      <w:b/>
      <w:sz w:val="28"/>
      <w:szCs w:val="28"/>
      <w:lang w:val="pt-PT" w:eastAsia="pt-BR"/>
    </w:rPr>
  </w:style>
  <w:style w:type="character" w:customStyle="1" w:styleId="Ttulo4Char">
    <w:name w:val="Título 4 Char"/>
    <w:basedOn w:val="Fontepargpadro"/>
    <w:link w:val="Ttulo4"/>
    <w:uiPriority w:val="9"/>
    <w:semiHidden/>
    <w:rsid w:val="003F0180"/>
    <w:rPr>
      <w:rFonts w:ascii="Times New Roman" w:eastAsia="Times New Roman" w:hAnsi="Times New Roman" w:cs="Times New Roman"/>
      <w:b/>
      <w:sz w:val="24"/>
      <w:szCs w:val="24"/>
      <w:lang w:val="pt-PT" w:eastAsia="pt-BR"/>
    </w:rPr>
  </w:style>
  <w:style w:type="character" w:customStyle="1" w:styleId="Ttulo5Char">
    <w:name w:val="Título 5 Char"/>
    <w:basedOn w:val="Fontepargpadro"/>
    <w:link w:val="Ttulo5"/>
    <w:uiPriority w:val="9"/>
    <w:semiHidden/>
    <w:rsid w:val="003F0180"/>
    <w:rPr>
      <w:rFonts w:ascii="Times New Roman" w:eastAsia="Times New Roman" w:hAnsi="Times New Roman" w:cs="Times New Roman"/>
      <w:b/>
      <w:bCs/>
      <w:sz w:val="24"/>
      <w:szCs w:val="24"/>
      <w:lang w:val="pt-PT" w:eastAsia="pt-BR"/>
    </w:rPr>
  </w:style>
  <w:style w:type="character" w:customStyle="1" w:styleId="Ttulo6Char">
    <w:name w:val="Título 6 Char"/>
    <w:basedOn w:val="Fontepargpadro"/>
    <w:link w:val="Ttulo6"/>
    <w:uiPriority w:val="9"/>
    <w:semiHidden/>
    <w:rsid w:val="003F0180"/>
    <w:rPr>
      <w:rFonts w:ascii="Times New Roman" w:eastAsia="Times New Roman" w:hAnsi="Times New Roman" w:cs="Times New Roman"/>
      <w:b/>
      <w:sz w:val="20"/>
      <w:szCs w:val="20"/>
      <w:lang w:val="pt-PT" w:eastAsia="pt-BR"/>
    </w:rPr>
  </w:style>
  <w:style w:type="table" w:customStyle="1" w:styleId="TableNormal">
    <w:name w:val="Table Normal"/>
    <w:uiPriority w:val="2"/>
    <w:qFormat/>
    <w:rsid w:val="003F0180"/>
    <w:pPr>
      <w:widowControl w:val="0"/>
      <w:spacing w:after="0" w:line="240" w:lineRule="auto"/>
    </w:pPr>
    <w:rPr>
      <w:rFonts w:ascii="Times New Roman" w:eastAsia="Times New Roman" w:hAnsi="Times New Roman" w:cs="Times New Roman"/>
      <w:lang w:val="pt-PT" w:eastAsia="pt-BR"/>
    </w:rPr>
    <w:tblPr>
      <w:tblCellMar>
        <w:top w:w="0" w:type="dxa"/>
        <w:left w:w="0" w:type="dxa"/>
        <w:bottom w:w="0" w:type="dxa"/>
        <w:right w:w="0" w:type="dxa"/>
      </w:tblCellMar>
    </w:tblPr>
  </w:style>
  <w:style w:type="paragraph" w:styleId="Ttulo">
    <w:name w:val="Title"/>
    <w:basedOn w:val="Normal"/>
    <w:next w:val="Corpodetexto"/>
    <w:link w:val="TtuloChar"/>
    <w:qFormat/>
    <w:rsid w:val="003F0180"/>
    <w:pPr>
      <w:spacing w:before="6"/>
      <w:ind w:left="6" w:right="6"/>
      <w:jc w:val="center"/>
    </w:pPr>
    <w:rPr>
      <w:sz w:val="34"/>
      <w:szCs w:val="34"/>
    </w:rPr>
  </w:style>
  <w:style w:type="character" w:customStyle="1" w:styleId="TtuloChar">
    <w:name w:val="Título Char"/>
    <w:basedOn w:val="Fontepargpadro"/>
    <w:link w:val="Ttulo"/>
    <w:qFormat/>
    <w:rsid w:val="003F0180"/>
    <w:rPr>
      <w:rFonts w:ascii="Times New Roman" w:eastAsia="Times New Roman" w:hAnsi="Times New Roman" w:cs="Times New Roman"/>
      <w:sz w:val="34"/>
      <w:szCs w:val="34"/>
      <w:lang w:val="pt-PT" w:eastAsia="pt-BR"/>
    </w:rPr>
  </w:style>
  <w:style w:type="character" w:customStyle="1" w:styleId="LinkdaInternet">
    <w:name w:val="Link da Internet"/>
    <w:rsid w:val="003F0180"/>
    <w:rPr>
      <w:color w:val="000080"/>
      <w:u w:val="single"/>
    </w:rPr>
  </w:style>
  <w:style w:type="paragraph" w:styleId="Lista">
    <w:name w:val="List"/>
    <w:basedOn w:val="Corpodetexto"/>
    <w:rsid w:val="003F0180"/>
    <w:pPr>
      <w:autoSpaceDE/>
      <w:autoSpaceDN/>
    </w:pPr>
    <w:rPr>
      <w:rFonts w:cs="Lohit Devanagari"/>
      <w:lang w:eastAsia="pt-BR" w:bidi="ar-SA"/>
    </w:rPr>
  </w:style>
  <w:style w:type="paragraph" w:styleId="Legenda">
    <w:name w:val="caption"/>
    <w:basedOn w:val="Normal"/>
    <w:qFormat/>
    <w:rsid w:val="003F0180"/>
    <w:pPr>
      <w:suppressLineNumbers/>
      <w:spacing w:before="120" w:after="120"/>
    </w:pPr>
    <w:rPr>
      <w:rFonts w:cs="Lohit Devanagari"/>
      <w:i/>
      <w:iCs/>
      <w:sz w:val="24"/>
      <w:szCs w:val="24"/>
    </w:rPr>
  </w:style>
  <w:style w:type="paragraph" w:customStyle="1" w:styleId="ndice">
    <w:name w:val="Índice"/>
    <w:basedOn w:val="Normal"/>
    <w:qFormat/>
    <w:rsid w:val="003F0180"/>
    <w:pPr>
      <w:suppressLineNumbers/>
    </w:pPr>
    <w:rPr>
      <w:rFonts w:cs="Lohit Devanagari"/>
    </w:rPr>
  </w:style>
  <w:style w:type="paragraph" w:customStyle="1" w:styleId="CabealhoeRodap">
    <w:name w:val="Cabeçalho e Rodapé"/>
    <w:basedOn w:val="Normal"/>
    <w:qFormat/>
    <w:rsid w:val="003F0180"/>
  </w:style>
  <w:style w:type="table" w:customStyle="1" w:styleId="TableNormal1">
    <w:name w:val="Table Normal1"/>
    <w:uiPriority w:val="2"/>
    <w:semiHidden/>
    <w:unhideWhenUsed/>
    <w:qFormat/>
    <w:rsid w:val="003F0180"/>
    <w:pPr>
      <w:widowControl w:val="0"/>
      <w:spacing w:after="0" w:line="240" w:lineRule="auto"/>
    </w:pPr>
    <w:rPr>
      <w:rFonts w:ascii="Times New Roman" w:eastAsia="Times New Roman" w:hAnsi="Times New Roman" w:cs="Times New Roman"/>
      <w:lang w:val="pt-PT" w:eastAsia="pt-BR"/>
    </w:rPr>
    <w:tblPr>
      <w:tblCellMar>
        <w:top w:w="0" w:type="dxa"/>
        <w:left w:w="0" w:type="dxa"/>
        <w:bottom w:w="0" w:type="dxa"/>
        <w:right w:w="0" w:type="dxa"/>
      </w:tblCellMar>
    </w:tblPr>
  </w:style>
  <w:style w:type="character" w:styleId="Refdecomentrio">
    <w:name w:val="annotation reference"/>
    <w:basedOn w:val="Fontepargpadro"/>
    <w:uiPriority w:val="99"/>
    <w:semiHidden/>
    <w:unhideWhenUsed/>
    <w:rsid w:val="003F0180"/>
    <w:rPr>
      <w:sz w:val="16"/>
      <w:szCs w:val="16"/>
    </w:rPr>
  </w:style>
  <w:style w:type="paragraph" w:styleId="Textodecomentrio">
    <w:name w:val="annotation text"/>
    <w:basedOn w:val="Normal"/>
    <w:link w:val="TextodecomentrioChar"/>
    <w:uiPriority w:val="99"/>
    <w:semiHidden/>
    <w:unhideWhenUsed/>
    <w:rsid w:val="003F0180"/>
    <w:rPr>
      <w:sz w:val="20"/>
      <w:szCs w:val="20"/>
    </w:rPr>
  </w:style>
  <w:style w:type="character" w:customStyle="1" w:styleId="TextodecomentrioChar">
    <w:name w:val="Texto de comentário Char"/>
    <w:basedOn w:val="Fontepargpadro"/>
    <w:link w:val="Textodecomentrio"/>
    <w:uiPriority w:val="99"/>
    <w:semiHidden/>
    <w:rsid w:val="003F0180"/>
    <w:rPr>
      <w:rFonts w:ascii="Times New Roman" w:eastAsia="Times New Roman" w:hAnsi="Times New Roman" w:cs="Times New Roman"/>
      <w:sz w:val="20"/>
      <w:szCs w:val="20"/>
      <w:lang w:val="pt-PT" w:eastAsia="pt-BR"/>
    </w:rPr>
  </w:style>
  <w:style w:type="paragraph" w:styleId="Assuntodocomentrio">
    <w:name w:val="annotation subject"/>
    <w:basedOn w:val="Textodecomentrio"/>
    <w:next w:val="Textodecomentrio"/>
    <w:link w:val="AssuntodocomentrioChar"/>
    <w:uiPriority w:val="99"/>
    <w:semiHidden/>
    <w:unhideWhenUsed/>
    <w:rsid w:val="003F0180"/>
    <w:rPr>
      <w:b/>
      <w:bCs/>
    </w:rPr>
  </w:style>
  <w:style w:type="character" w:customStyle="1" w:styleId="AssuntodocomentrioChar">
    <w:name w:val="Assunto do comentário Char"/>
    <w:basedOn w:val="TextodecomentrioChar"/>
    <w:link w:val="Assuntodocomentrio"/>
    <w:uiPriority w:val="99"/>
    <w:semiHidden/>
    <w:rsid w:val="003F0180"/>
    <w:rPr>
      <w:rFonts w:ascii="Times New Roman" w:eastAsia="Times New Roman" w:hAnsi="Times New Roman" w:cs="Times New Roman"/>
      <w:b/>
      <w:bCs/>
      <w:sz w:val="20"/>
      <w:szCs w:val="20"/>
      <w:lang w:val="pt-PT" w:eastAsia="pt-BR"/>
    </w:rPr>
  </w:style>
  <w:style w:type="paragraph" w:styleId="Subttulo">
    <w:name w:val="Subtitle"/>
    <w:basedOn w:val="Normal"/>
    <w:next w:val="Normal"/>
    <w:link w:val="SubttuloChar"/>
    <w:uiPriority w:val="11"/>
    <w:qFormat/>
    <w:rsid w:val="003F0180"/>
    <w:pPr>
      <w:keepNext/>
      <w:keepLines/>
      <w:spacing w:before="360" w:after="80"/>
    </w:pPr>
    <w:rPr>
      <w:rFonts w:ascii="Georgia" w:eastAsia="Georgia" w:hAnsi="Georgia" w:cs="Georgia"/>
      <w:i/>
      <w:color w:val="666666"/>
      <w:sz w:val="48"/>
      <w:szCs w:val="48"/>
    </w:rPr>
  </w:style>
  <w:style w:type="character" w:customStyle="1" w:styleId="SubttuloChar">
    <w:name w:val="Subtítulo Char"/>
    <w:basedOn w:val="Fontepargpadro"/>
    <w:link w:val="Subttulo"/>
    <w:uiPriority w:val="11"/>
    <w:rsid w:val="003F0180"/>
    <w:rPr>
      <w:rFonts w:ascii="Georgia" w:eastAsia="Georgia" w:hAnsi="Georgia" w:cs="Georgia"/>
      <w:i/>
      <w:color w:val="666666"/>
      <w:sz w:val="48"/>
      <w:szCs w:val="48"/>
      <w:lang w:val="pt-PT" w:eastAsia="pt-BR"/>
    </w:rPr>
  </w:style>
  <w:style w:type="table" w:customStyle="1" w:styleId="15">
    <w:name w:val="15"/>
    <w:basedOn w:val="TableNormal1"/>
    <w:rsid w:val="003F0180"/>
    <w:tblPr>
      <w:tblStyleRowBandSize w:val="1"/>
      <w:tblStyleColBandSize w:val="1"/>
      <w:tblCellMar>
        <w:left w:w="5" w:type="dxa"/>
        <w:right w:w="5" w:type="dxa"/>
      </w:tblCellMar>
    </w:tblPr>
  </w:style>
  <w:style w:type="table" w:customStyle="1" w:styleId="14">
    <w:name w:val="14"/>
    <w:basedOn w:val="TableNormal1"/>
    <w:rsid w:val="003F0180"/>
    <w:tblPr>
      <w:tblStyleRowBandSize w:val="1"/>
      <w:tblStyleColBandSize w:val="1"/>
      <w:tblCellMar>
        <w:left w:w="15" w:type="dxa"/>
        <w:right w:w="22" w:type="dxa"/>
      </w:tblCellMar>
    </w:tblPr>
  </w:style>
  <w:style w:type="table" w:customStyle="1" w:styleId="13">
    <w:name w:val="13"/>
    <w:basedOn w:val="TableNormal1"/>
    <w:rsid w:val="003F0180"/>
    <w:tblPr>
      <w:tblStyleRowBandSize w:val="1"/>
      <w:tblStyleColBandSize w:val="1"/>
      <w:tblCellMar>
        <w:left w:w="15" w:type="dxa"/>
        <w:right w:w="15" w:type="dxa"/>
      </w:tblCellMar>
    </w:tblPr>
  </w:style>
  <w:style w:type="table" w:customStyle="1" w:styleId="12">
    <w:name w:val="12"/>
    <w:basedOn w:val="TableNormal1"/>
    <w:rsid w:val="003F0180"/>
    <w:tblPr>
      <w:tblStyleRowBandSize w:val="1"/>
      <w:tblStyleColBandSize w:val="1"/>
      <w:tblCellMar>
        <w:left w:w="15" w:type="dxa"/>
        <w:right w:w="15" w:type="dxa"/>
      </w:tblCellMar>
    </w:tblPr>
  </w:style>
  <w:style w:type="table" w:customStyle="1" w:styleId="11">
    <w:name w:val="11"/>
    <w:basedOn w:val="TableNormal1"/>
    <w:rsid w:val="003F0180"/>
    <w:tblPr>
      <w:tblStyleRowBandSize w:val="1"/>
      <w:tblStyleColBandSize w:val="1"/>
      <w:tblCellMar>
        <w:left w:w="15" w:type="dxa"/>
        <w:right w:w="22" w:type="dxa"/>
      </w:tblCellMar>
    </w:tblPr>
  </w:style>
  <w:style w:type="table" w:customStyle="1" w:styleId="10">
    <w:name w:val="10"/>
    <w:basedOn w:val="TableNormal1"/>
    <w:rsid w:val="003F0180"/>
    <w:tblPr>
      <w:tblStyleRowBandSize w:val="1"/>
      <w:tblStyleColBandSize w:val="1"/>
      <w:tblCellMar>
        <w:left w:w="15" w:type="dxa"/>
        <w:right w:w="22" w:type="dxa"/>
      </w:tblCellMar>
    </w:tblPr>
  </w:style>
  <w:style w:type="table" w:customStyle="1" w:styleId="9">
    <w:name w:val="9"/>
    <w:basedOn w:val="TableNormal1"/>
    <w:rsid w:val="003F0180"/>
    <w:tblPr>
      <w:tblStyleRowBandSize w:val="1"/>
      <w:tblStyleColBandSize w:val="1"/>
      <w:tblCellMar>
        <w:left w:w="5" w:type="dxa"/>
        <w:right w:w="5" w:type="dxa"/>
      </w:tblCellMar>
    </w:tblPr>
  </w:style>
  <w:style w:type="table" w:customStyle="1" w:styleId="8">
    <w:name w:val="8"/>
    <w:basedOn w:val="TableNormal1"/>
    <w:rsid w:val="003F0180"/>
    <w:tblPr>
      <w:tblStyleRowBandSize w:val="1"/>
      <w:tblStyleColBandSize w:val="1"/>
      <w:tblCellMar>
        <w:left w:w="5" w:type="dxa"/>
        <w:right w:w="5" w:type="dxa"/>
      </w:tblCellMar>
    </w:tblPr>
  </w:style>
  <w:style w:type="table" w:customStyle="1" w:styleId="7">
    <w:name w:val="7"/>
    <w:basedOn w:val="TableNormal1"/>
    <w:rsid w:val="003F0180"/>
    <w:tblPr>
      <w:tblStyleRowBandSize w:val="1"/>
      <w:tblStyleColBandSize w:val="1"/>
      <w:tblCellMar>
        <w:left w:w="5" w:type="dxa"/>
        <w:right w:w="5" w:type="dxa"/>
      </w:tblCellMar>
    </w:tblPr>
  </w:style>
  <w:style w:type="table" w:customStyle="1" w:styleId="6">
    <w:name w:val="6"/>
    <w:basedOn w:val="TableNormal1"/>
    <w:rsid w:val="003F0180"/>
    <w:tblPr>
      <w:tblStyleRowBandSize w:val="1"/>
      <w:tblStyleColBandSize w:val="1"/>
      <w:tblCellMar>
        <w:left w:w="5" w:type="dxa"/>
        <w:right w:w="5" w:type="dxa"/>
      </w:tblCellMar>
    </w:tblPr>
  </w:style>
  <w:style w:type="table" w:customStyle="1" w:styleId="5">
    <w:name w:val="5"/>
    <w:basedOn w:val="TableNormal1"/>
    <w:rsid w:val="003F0180"/>
    <w:tblPr>
      <w:tblStyleRowBandSize w:val="1"/>
      <w:tblStyleColBandSize w:val="1"/>
      <w:tblCellMar>
        <w:left w:w="5" w:type="dxa"/>
        <w:right w:w="5" w:type="dxa"/>
      </w:tblCellMar>
    </w:tblPr>
  </w:style>
  <w:style w:type="table" w:customStyle="1" w:styleId="4">
    <w:name w:val="4"/>
    <w:basedOn w:val="TableNormal1"/>
    <w:rsid w:val="003F0180"/>
    <w:tblPr>
      <w:tblStyleRowBandSize w:val="1"/>
      <w:tblStyleColBandSize w:val="1"/>
      <w:tblCellMar>
        <w:left w:w="5" w:type="dxa"/>
        <w:right w:w="5" w:type="dxa"/>
      </w:tblCellMar>
    </w:tblPr>
  </w:style>
  <w:style w:type="table" w:customStyle="1" w:styleId="3">
    <w:name w:val="3"/>
    <w:basedOn w:val="TableNormal1"/>
    <w:rsid w:val="003F0180"/>
    <w:tblPr>
      <w:tblStyleRowBandSize w:val="1"/>
      <w:tblStyleColBandSize w:val="1"/>
      <w:tblCellMar>
        <w:left w:w="15" w:type="dxa"/>
        <w:right w:w="15" w:type="dxa"/>
      </w:tblCellMar>
    </w:tblPr>
  </w:style>
  <w:style w:type="table" w:customStyle="1" w:styleId="2">
    <w:name w:val="2"/>
    <w:basedOn w:val="TableNormal1"/>
    <w:rsid w:val="003F0180"/>
    <w:tblPr>
      <w:tblStyleRowBandSize w:val="1"/>
      <w:tblStyleColBandSize w:val="1"/>
      <w:tblCellMar>
        <w:left w:w="5" w:type="dxa"/>
        <w:right w:w="5" w:type="dxa"/>
      </w:tblCellMar>
    </w:tblPr>
  </w:style>
  <w:style w:type="table" w:customStyle="1" w:styleId="1">
    <w:name w:val="1"/>
    <w:basedOn w:val="TableNormal1"/>
    <w:rsid w:val="003F0180"/>
    <w:tblPr>
      <w:tblStyleRowBandSize w:val="1"/>
      <w:tblStyleColBandSize w:val="1"/>
      <w:tblCellMar>
        <w:left w:w="15" w:type="dxa"/>
        <w:right w:w="15" w:type="dxa"/>
      </w:tblCellMar>
    </w:tblPr>
  </w:style>
  <w:style w:type="table" w:styleId="Tabelacomgrade">
    <w:name w:val="Table Grid"/>
    <w:basedOn w:val="Tabelanormal"/>
    <w:uiPriority w:val="39"/>
    <w:rsid w:val="003F0180"/>
    <w:pPr>
      <w:widowControl w:val="0"/>
      <w:spacing w:after="0" w:line="240" w:lineRule="auto"/>
    </w:pPr>
    <w:rPr>
      <w:rFonts w:ascii="Times New Roman" w:eastAsia="Times New Roman" w:hAnsi="Times New Roman" w:cs="Times New Roman"/>
      <w:lang w:val="pt-PT" w:eastAsia="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F0180"/>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3F0180"/>
    <w:pPr>
      <w:widowControl/>
      <w:spacing w:before="100" w:beforeAutospacing="1" w:after="100" w:afterAutospacing="1"/>
    </w:pPr>
    <w:rPr>
      <w:sz w:val="24"/>
      <w:szCs w:val="24"/>
      <w:lang w:val="pt-BR"/>
    </w:rPr>
  </w:style>
  <w:style w:type="character" w:customStyle="1" w:styleId="MenoPendente1">
    <w:name w:val="Menção Pendente1"/>
    <w:basedOn w:val="Fontepargpadro"/>
    <w:uiPriority w:val="99"/>
    <w:semiHidden/>
    <w:unhideWhenUsed/>
    <w:rsid w:val="003F0180"/>
    <w:rPr>
      <w:color w:val="605E5C"/>
      <w:shd w:val="clear" w:color="auto" w:fill="E1DFDD"/>
    </w:rPr>
  </w:style>
  <w:style w:type="character" w:customStyle="1" w:styleId="Smbolosdenumerao">
    <w:name w:val="Símbolos de numeração"/>
    <w:qFormat/>
    <w:rsid w:val="00E03795"/>
    <w:rPr>
      <w:color w:val="000000"/>
    </w:rPr>
  </w:style>
  <w:style w:type="character" w:customStyle="1" w:styleId="CabealhoChar1">
    <w:name w:val="Cabeçalho Char1"/>
    <w:basedOn w:val="Fontepargpadro"/>
    <w:uiPriority w:val="99"/>
    <w:semiHidden/>
    <w:qFormat/>
    <w:rsid w:val="00E03795"/>
    <w:rPr>
      <w:rFonts w:ascii="Times New Roman" w:eastAsia="Times New Roman" w:hAnsi="Times New Roman" w:cs="Times New Roman"/>
      <w:lang w:val="pt-PT"/>
    </w:rPr>
  </w:style>
  <w:style w:type="character" w:customStyle="1" w:styleId="RodapChar1">
    <w:name w:val="Rodapé Char1"/>
    <w:basedOn w:val="Fontepargpadro"/>
    <w:uiPriority w:val="99"/>
    <w:semiHidden/>
    <w:qFormat/>
    <w:rsid w:val="00E03795"/>
    <w:rPr>
      <w:rFonts w:ascii="Times New Roman" w:eastAsia="Times New Roman" w:hAnsi="Times New Roman" w:cs="Times New Roman"/>
      <w:lang w:val="pt-PT"/>
    </w:rPr>
  </w:style>
  <w:style w:type="character" w:styleId="MenoPendente">
    <w:name w:val="Unresolved Mention"/>
    <w:basedOn w:val="Fontepargpadro"/>
    <w:uiPriority w:val="99"/>
    <w:semiHidden/>
    <w:unhideWhenUsed/>
    <w:rsid w:val="00C32FD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eader" Target="header6.xml"/><Relationship Id="rId26" Type="http://schemas.openxmlformats.org/officeDocument/2006/relationships/header" Target="header10.xml"/><Relationship Id="rId3" Type="http://schemas.openxmlformats.org/officeDocument/2006/relationships/settings" Target="settings.xml"/><Relationship Id="rId21" Type="http://schemas.openxmlformats.org/officeDocument/2006/relationships/footer" Target="footer7.xml"/><Relationship Id="rId34"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oter" Target="footer5.xml"/><Relationship Id="rId25" Type="http://schemas.openxmlformats.org/officeDocument/2006/relationships/footer" Target="footer9.xml"/><Relationship Id="rId33" Type="http://schemas.openxmlformats.org/officeDocument/2006/relationships/footer" Target="footer13.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footer" Target="footer1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eader" Target="header9.xml"/><Relationship Id="rId32" Type="http://schemas.openxmlformats.org/officeDocument/2006/relationships/header" Target="header13.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footer" Target="footer8.xml"/><Relationship Id="rId28" Type="http://schemas.openxmlformats.org/officeDocument/2006/relationships/header" Target="header11.xml"/><Relationship Id="rId10" Type="http://schemas.openxmlformats.org/officeDocument/2006/relationships/footer" Target="footer2.xml"/><Relationship Id="rId19" Type="http://schemas.openxmlformats.org/officeDocument/2006/relationships/footer" Target="footer6.xml"/><Relationship Id="rId31" Type="http://schemas.openxmlformats.org/officeDocument/2006/relationships/footer" Target="footer1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eader" Target="header8.xml"/><Relationship Id="rId27" Type="http://schemas.openxmlformats.org/officeDocument/2006/relationships/footer" Target="footer10.xml"/><Relationship Id="rId30" Type="http://schemas.openxmlformats.org/officeDocument/2006/relationships/header" Target="header12.xml"/><Relationship Id="rId35" Type="http://schemas.openxmlformats.org/officeDocument/2006/relationships/theme" Target="theme/theme1.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10.xml.rels><?xml version="1.0" encoding="UTF-8" standalone="yes"?>
<Relationships xmlns="http://schemas.openxmlformats.org/package/2006/relationships"><Relationship Id="rId1" Type="http://schemas.openxmlformats.org/officeDocument/2006/relationships/image" Target="media/image3.jpg"/></Relationships>
</file>

<file path=word/_rels/header11.xml.rels><?xml version="1.0" encoding="UTF-8" standalone="yes"?>
<Relationships xmlns="http://schemas.openxmlformats.org/package/2006/relationships"><Relationship Id="rId1" Type="http://schemas.openxmlformats.org/officeDocument/2006/relationships/image" Target="media/image3.jpg"/></Relationships>
</file>

<file path=word/_rels/header12.xml.rels><?xml version="1.0" encoding="UTF-8" standalone="yes"?>
<Relationships xmlns="http://schemas.openxmlformats.org/package/2006/relationships"><Relationship Id="rId1" Type="http://schemas.openxmlformats.org/officeDocument/2006/relationships/image" Target="media/image3.jpg"/></Relationships>
</file>

<file path=word/_rels/header13.xml.rels><?xml version="1.0" encoding="UTF-8" standalone="yes"?>
<Relationships xmlns="http://schemas.openxmlformats.org/package/2006/relationships"><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3.jpg"/></Relationships>
</file>

<file path=word/_rels/header6.xml.rels><?xml version="1.0" encoding="UTF-8" standalone="yes"?>
<Relationships xmlns="http://schemas.openxmlformats.org/package/2006/relationships"><Relationship Id="rId1" Type="http://schemas.openxmlformats.org/officeDocument/2006/relationships/image" Target="media/image3.jpg"/></Relationships>
</file>

<file path=word/_rels/header7.xml.rels><?xml version="1.0" encoding="UTF-8" standalone="yes"?>
<Relationships xmlns="http://schemas.openxmlformats.org/package/2006/relationships"><Relationship Id="rId1" Type="http://schemas.openxmlformats.org/officeDocument/2006/relationships/image" Target="media/image3.jpg"/></Relationships>
</file>

<file path=word/_rels/header8.xml.rels><?xml version="1.0" encoding="UTF-8" standalone="yes"?>
<Relationships xmlns="http://schemas.openxmlformats.org/package/2006/relationships"><Relationship Id="rId1" Type="http://schemas.openxmlformats.org/officeDocument/2006/relationships/image" Target="media/image3.jpg"/></Relationships>
</file>

<file path=word/_rels/header9.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129</Pages>
  <Words>39370</Words>
  <Characters>212600</Characters>
  <Application>Microsoft Office Word</Application>
  <DocSecurity>0</DocSecurity>
  <Lines>1771</Lines>
  <Paragraphs>502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251468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Tatiane Aparecida Fonte Pereira -  matr 14.941-1</dc:creator>
  <cp:keywords/>
  <dc:description/>
  <cp:lastModifiedBy>Fabiana Ribeiro Oribe - matr 15.999-9</cp:lastModifiedBy>
  <cp:revision>2</cp:revision>
  <cp:lastPrinted>2022-12-22T18:19:00Z</cp:lastPrinted>
  <dcterms:created xsi:type="dcterms:W3CDTF">2022-12-22T18:21:00Z</dcterms:created>
  <dcterms:modified xsi:type="dcterms:W3CDTF">2022-12-22T18:21:00Z</dcterms:modified>
</cp:coreProperties>
</file>