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C50298" w14:textId="77777777" w:rsidR="00E72C40" w:rsidRPr="00E72C40" w:rsidRDefault="00E72C40" w:rsidP="00E72C40">
      <w:pPr>
        <w:ind w:left="142"/>
        <w:jc w:val="center"/>
        <w:rPr>
          <w:b/>
          <w:bCs/>
          <w:sz w:val="28"/>
          <w:szCs w:val="28"/>
          <w:u w:val="single"/>
        </w:rPr>
      </w:pPr>
      <w:r w:rsidRPr="00E72C40">
        <w:rPr>
          <w:b/>
          <w:bCs/>
          <w:sz w:val="28"/>
          <w:szCs w:val="28"/>
          <w:u w:val="single"/>
        </w:rPr>
        <w:t>DESIGNAÇÃO DE COMISSÃO DO RELATÓRIO FINAL DE AUDITORIA</w:t>
      </w:r>
    </w:p>
    <w:p w14:paraId="15B62E3E" w14:textId="77777777" w:rsidR="00E72C40" w:rsidRDefault="00E72C40" w:rsidP="00E72C40">
      <w:pPr>
        <w:ind w:left="142"/>
        <w:rPr>
          <w:b/>
          <w:bCs/>
          <w:szCs w:val="24"/>
        </w:rPr>
      </w:pPr>
    </w:p>
    <w:p w14:paraId="69016F70" w14:textId="5ED711D7" w:rsidR="00E72C40" w:rsidRPr="00E72C40" w:rsidRDefault="00E72C40" w:rsidP="00E72C40">
      <w:pPr>
        <w:ind w:left="142"/>
        <w:jc w:val="center"/>
        <w:rPr>
          <w:b/>
          <w:bCs/>
          <w:szCs w:val="24"/>
        </w:rPr>
      </w:pPr>
      <w:r w:rsidRPr="00E72C40">
        <w:rPr>
          <w:b/>
          <w:bCs/>
          <w:szCs w:val="24"/>
        </w:rPr>
        <w:t xml:space="preserve">Nº </w:t>
      </w:r>
      <w:proofErr w:type="spellStart"/>
      <w:r>
        <w:rPr>
          <w:b/>
          <w:bCs/>
          <w:szCs w:val="24"/>
        </w:rPr>
        <w:t>xx</w:t>
      </w:r>
      <w:proofErr w:type="spellEnd"/>
      <w:r w:rsidRPr="00E72C40">
        <w:rPr>
          <w:b/>
          <w:bCs/>
          <w:szCs w:val="24"/>
        </w:rPr>
        <w:t>/202</w:t>
      </w:r>
      <w:r>
        <w:rPr>
          <w:b/>
          <w:bCs/>
          <w:szCs w:val="24"/>
        </w:rPr>
        <w:t>x</w:t>
      </w:r>
    </w:p>
    <w:p w14:paraId="771CFCF1" w14:textId="77777777" w:rsidR="00E72C40" w:rsidRPr="00E72C40" w:rsidRDefault="00E72C40" w:rsidP="00E72C40">
      <w:pPr>
        <w:ind w:left="142"/>
        <w:rPr>
          <w:b/>
          <w:bCs/>
          <w:szCs w:val="24"/>
        </w:rPr>
      </w:pPr>
      <w:r w:rsidRPr="00E72C40">
        <w:rPr>
          <w:b/>
          <w:bCs/>
          <w:szCs w:val="24"/>
        </w:rPr>
        <w:t> </w:t>
      </w:r>
    </w:p>
    <w:p w14:paraId="2E20A0EA" w14:textId="14040F1C" w:rsidR="00E72C40" w:rsidRPr="00E72C40" w:rsidRDefault="00E72C40" w:rsidP="00E72C40">
      <w:pPr>
        <w:ind w:firstLine="0"/>
        <w:rPr>
          <w:szCs w:val="24"/>
        </w:rPr>
      </w:pPr>
      <w:r w:rsidRPr="00E72C40">
        <w:rPr>
          <w:color w:val="FF0000"/>
          <w:szCs w:val="24"/>
        </w:rPr>
        <w:t>Nome 01, cargo</w:t>
      </w:r>
      <w:r w:rsidRPr="00E72C40">
        <w:rPr>
          <w:szCs w:val="24"/>
        </w:rPr>
        <w:t xml:space="preserve">, matrícula </w:t>
      </w:r>
      <w:r w:rsidRPr="00E72C40">
        <w:rPr>
          <w:color w:val="FF0000"/>
          <w:szCs w:val="24"/>
        </w:rPr>
        <w:t xml:space="preserve">XX </w:t>
      </w:r>
      <w:r w:rsidRPr="00E72C40">
        <w:rPr>
          <w:szCs w:val="24"/>
        </w:rPr>
        <w:t>(Art. 14, I, </w:t>
      </w:r>
      <w:hyperlink r:id="rId7" w:tgtFrame="_blank" w:history="1">
        <w:r w:rsidRPr="00E72C40">
          <w:rPr>
            <w:rStyle w:val="Hyperlink"/>
            <w:szCs w:val="24"/>
          </w:rPr>
          <w:t>Portaria CGM-GAB nº 09, de 08 de maio de 2023</w:t>
        </w:r>
      </w:hyperlink>
      <w:r w:rsidRPr="00E72C40">
        <w:rPr>
          <w:szCs w:val="24"/>
        </w:rPr>
        <w:t>);</w:t>
      </w:r>
    </w:p>
    <w:p w14:paraId="34C9F21F" w14:textId="36C3E2AD" w:rsidR="00E72C40" w:rsidRPr="00E72C40" w:rsidRDefault="00E72C40" w:rsidP="00E72C40">
      <w:pPr>
        <w:ind w:firstLine="0"/>
        <w:rPr>
          <w:szCs w:val="24"/>
        </w:rPr>
      </w:pPr>
      <w:r w:rsidRPr="00E72C40">
        <w:rPr>
          <w:color w:val="FF0000"/>
          <w:szCs w:val="24"/>
        </w:rPr>
        <w:t>Nome 02, cargo</w:t>
      </w:r>
      <w:r w:rsidRPr="00E72C40">
        <w:rPr>
          <w:szCs w:val="24"/>
        </w:rPr>
        <w:t xml:space="preserve">, matrícula </w:t>
      </w:r>
      <w:r w:rsidRPr="00E72C40">
        <w:rPr>
          <w:color w:val="FF0000"/>
          <w:szCs w:val="24"/>
        </w:rPr>
        <w:t xml:space="preserve">XX </w:t>
      </w:r>
      <w:r w:rsidRPr="00E72C40">
        <w:rPr>
          <w:szCs w:val="24"/>
        </w:rPr>
        <w:t>(Art. 14, II, </w:t>
      </w:r>
      <w:hyperlink r:id="rId8" w:tgtFrame="_blank" w:history="1">
        <w:r w:rsidRPr="00E72C40">
          <w:rPr>
            <w:rStyle w:val="Hyperlink"/>
            <w:szCs w:val="24"/>
          </w:rPr>
          <w:t>Portaria CGM-GAB nº 09, de 08 de maio de 2023</w:t>
        </w:r>
      </w:hyperlink>
      <w:r w:rsidRPr="00E72C40">
        <w:rPr>
          <w:szCs w:val="24"/>
        </w:rPr>
        <w:t>);</w:t>
      </w:r>
    </w:p>
    <w:p w14:paraId="425A632E" w14:textId="5BFA24C9" w:rsidR="00E72C40" w:rsidRPr="00E72C40" w:rsidRDefault="00E72C40" w:rsidP="00E72C40">
      <w:pPr>
        <w:ind w:firstLine="0"/>
        <w:rPr>
          <w:szCs w:val="24"/>
        </w:rPr>
      </w:pPr>
      <w:r w:rsidRPr="00E72C40">
        <w:rPr>
          <w:color w:val="FF0000"/>
          <w:szCs w:val="24"/>
        </w:rPr>
        <w:t>Nome 03, cargo</w:t>
      </w:r>
      <w:r w:rsidRPr="00E72C40">
        <w:rPr>
          <w:szCs w:val="24"/>
        </w:rPr>
        <w:t xml:space="preserve">, matrícula </w:t>
      </w:r>
      <w:r w:rsidRPr="00E72C40">
        <w:rPr>
          <w:color w:val="FF0000"/>
          <w:szCs w:val="24"/>
        </w:rPr>
        <w:t xml:space="preserve">XX </w:t>
      </w:r>
      <w:r w:rsidRPr="00E72C40">
        <w:rPr>
          <w:szCs w:val="24"/>
        </w:rPr>
        <w:t>(Art. 14, III, </w:t>
      </w:r>
      <w:hyperlink r:id="rId9" w:tgtFrame="_blank" w:history="1">
        <w:r w:rsidRPr="00E72C40">
          <w:rPr>
            <w:rStyle w:val="Hyperlink"/>
            <w:szCs w:val="24"/>
          </w:rPr>
          <w:t>Portaria CGM-GAB nº 09, de 08 de maio de 2023</w:t>
        </w:r>
      </w:hyperlink>
      <w:r w:rsidRPr="00E72C40">
        <w:rPr>
          <w:szCs w:val="24"/>
        </w:rPr>
        <w:t>).</w:t>
      </w:r>
    </w:p>
    <w:p w14:paraId="209BC656" w14:textId="77777777" w:rsidR="00E72C40" w:rsidRPr="00E72C40" w:rsidRDefault="00E72C40" w:rsidP="00E72C40">
      <w:pPr>
        <w:ind w:firstLine="0"/>
        <w:rPr>
          <w:szCs w:val="24"/>
        </w:rPr>
      </w:pPr>
      <w:r w:rsidRPr="00E72C40">
        <w:rPr>
          <w:szCs w:val="24"/>
        </w:rPr>
        <w:t> </w:t>
      </w:r>
    </w:p>
    <w:p w14:paraId="131496EE" w14:textId="77777777" w:rsidR="00E72C40" w:rsidRPr="00E72C40" w:rsidRDefault="00E72C40" w:rsidP="00E72C40">
      <w:pPr>
        <w:ind w:firstLine="0"/>
        <w:rPr>
          <w:szCs w:val="24"/>
        </w:rPr>
      </w:pPr>
      <w:r w:rsidRPr="00E72C40">
        <w:rPr>
          <w:szCs w:val="24"/>
        </w:rPr>
        <w:t> </w:t>
      </w:r>
    </w:p>
    <w:p w14:paraId="17EED918" w14:textId="77777777" w:rsidR="00E72C40" w:rsidRPr="00E72C40" w:rsidRDefault="00E72C40" w:rsidP="00E72C40">
      <w:pPr>
        <w:ind w:firstLine="0"/>
        <w:rPr>
          <w:szCs w:val="24"/>
        </w:rPr>
      </w:pPr>
      <w:r w:rsidRPr="00E72C40">
        <w:rPr>
          <w:szCs w:val="24"/>
        </w:rPr>
        <w:t>Prezados (as) senhores (as):</w:t>
      </w:r>
    </w:p>
    <w:p w14:paraId="410B1CC6" w14:textId="77777777" w:rsidR="00E72C40" w:rsidRPr="00E72C40" w:rsidRDefault="00E72C40" w:rsidP="00E72C40">
      <w:pPr>
        <w:ind w:firstLine="0"/>
        <w:rPr>
          <w:szCs w:val="24"/>
        </w:rPr>
      </w:pPr>
      <w:r w:rsidRPr="00E72C40">
        <w:rPr>
          <w:szCs w:val="24"/>
        </w:rPr>
        <w:t> </w:t>
      </w:r>
    </w:p>
    <w:p w14:paraId="625BB477" w14:textId="77777777" w:rsidR="00E72C40" w:rsidRPr="00E72C40" w:rsidRDefault="00E72C40" w:rsidP="00E72C40">
      <w:pPr>
        <w:ind w:firstLine="0"/>
        <w:rPr>
          <w:szCs w:val="24"/>
        </w:rPr>
      </w:pPr>
      <w:r w:rsidRPr="00E72C40">
        <w:rPr>
          <w:szCs w:val="24"/>
        </w:rPr>
        <w:t>Tendo em vista a </w:t>
      </w:r>
      <w:hyperlink r:id="rId10" w:tgtFrame="_blank" w:history="1">
        <w:r w:rsidRPr="00E72C40">
          <w:rPr>
            <w:rStyle w:val="Hyperlink"/>
            <w:szCs w:val="24"/>
          </w:rPr>
          <w:t>Portaria CGM-GAB nº 09, de 08 de maio de 2023</w:t>
        </w:r>
      </w:hyperlink>
      <w:r w:rsidRPr="00E72C40">
        <w:rPr>
          <w:szCs w:val="24"/>
        </w:rPr>
        <w:t>, designo os três servidores acima qualificados para emitirem o </w:t>
      </w:r>
      <w:r w:rsidRPr="00E72C40">
        <w:rPr>
          <w:b/>
          <w:bCs/>
          <w:szCs w:val="24"/>
        </w:rPr>
        <w:t>Relatório Final de Auditoria</w:t>
      </w:r>
      <w:r w:rsidRPr="00E72C40">
        <w:rPr>
          <w:szCs w:val="24"/>
        </w:rPr>
        <w:t> em que demonstre se os esclarecimentos apresentados atendem às recomendações expressas no </w:t>
      </w:r>
      <w:r w:rsidRPr="00E72C40">
        <w:rPr>
          <w:b/>
          <w:bCs/>
          <w:szCs w:val="24"/>
        </w:rPr>
        <w:t>Relatório Preliminar de Auditoria nº </w:t>
      </w:r>
      <w:proofErr w:type="spellStart"/>
      <w:r w:rsidRPr="00E72C40">
        <w:rPr>
          <w:b/>
          <w:bCs/>
          <w:color w:val="FF0000"/>
          <w:szCs w:val="24"/>
        </w:rPr>
        <w:t>xx</w:t>
      </w:r>
      <w:proofErr w:type="spellEnd"/>
      <w:r w:rsidRPr="00E72C40">
        <w:rPr>
          <w:b/>
          <w:bCs/>
          <w:color w:val="FF0000"/>
          <w:szCs w:val="24"/>
        </w:rPr>
        <w:t>/202x </w:t>
      </w:r>
      <w:r w:rsidRPr="00E72C40">
        <w:rPr>
          <w:b/>
          <w:bCs/>
          <w:szCs w:val="24"/>
        </w:rPr>
        <w:t>- CGM &lt;</w:t>
      </w:r>
      <w:r w:rsidRPr="00E72C40">
        <w:rPr>
          <w:b/>
          <w:bCs/>
          <w:color w:val="FF0000"/>
          <w:szCs w:val="24"/>
        </w:rPr>
        <w:t>Nº SEI</w:t>
      </w:r>
      <w:r w:rsidRPr="00E72C40">
        <w:rPr>
          <w:b/>
          <w:bCs/>
          <w:i/>
          <w:iCs/>
          <w:szCs w:val="24"/>
        </w:rPr>
        <w:t>&gt;</w:t>
      </w:r>
      <w:r w:rsidRPr="00E72C40">
        <w:rPr>
          <w:b/>
          <w:bCs/>
          <w:szCs w:val="24"/>
        </w:rPr>
        <w:t>.</w:t>
      </w:r>
    </w:p>
    <w:p w14:paraId="73271F94" w14:textId="77777777" w:rsidR="00E72C40" w:rsidRPr="00E72C40" w:rsidRDefault="00E72C40" w:rsidP="00E72C40">
      <w:pPr>
        <w:ind w:firstLine="0"/>
        <w:rPr>
          <w:szCs w:val="24"/>
        </w:rPr>
      </w:pPr>
      <w:r w:rsidRPr="00E72C40">
        <w:rPr>
          <w:szCs w:val="24"/>
        </w:rPr>
        <w:t> </w:t>
      </w:r>
    </w:p>
    <w:p w14:paraId="3EF3759D" w14:textId="77777777" w:rsidR="00E72C40" w:rsidRPr="00E72C40" w:rsidRDefault="00E72C40" w:rsidP="00E72C40">
      <w:pPr>
        <w:ind w:firstLine="0"/>
        <w:rPr>
          <w:szCs w:val="24"/>
        </w:rPr>
      </w:pPr>
      <w:r w:rsidRPr="00E72C40">
        <w:rPr>
          <w:szCs w:val="24"/>
        </w:rPr>
        <w:t> </w:t>
      </w:r>
    </w:p>
    <w:p w14:paraId="1CF3E3D3" w14:textId="77777777" w:rsidR="00E72C40" w:rsidRPr="00E72C40" w:rsidRDefault="00E72C40" w:rsidP="00E72C40">
      <w:pPr>
        <w:ind w:firstLine="0"/>
        <w:rPr>
          <w:szCs w:val="24"/>
        </w:rPr>
      </w:pPr>
      <w:r w:rsidRPr="00E72C40">
        <w:rPr>
          <w:szCs w:val="24"/>
        </w:rPr>
        <w:t>Atenciosamente,</w:t>
      </w:r>
    </w:p>
    <w:p w14:paraId="5377DCAF" w14:textId="77777777" w:rsidR="00E72C40" w:rsidRPr="00E72C40" w:rsidRDefault="00E72C40" w:rsidP="00E72C40">
      <w:pPr>
        <w:ind w:firstLine="0"/>
        <w:rPr>
          <w:szCs w:val="24"/>
        </w:rPr>
      </w:pPr>
      <w:r w:rsidRPr="00E72C40">
        <w:rPr>
          <w:szCs w:val="24"/>
        </w:rPr>
        <w:t> </w:t>
      </w:r>
    </w:p>
    <w:p w14:paraId="385A06E8" w14:textId="77777777" w:rsidR="00E72C40" w:rsidRPr="00E72C40" w:rsidRDefault="00E72C40" w:rsidP="00B33D05">
      <w:pPr>
        <w:ind w:firstLine="0"/>
        <w:jc w:val="center"/>
        <w:rPr>
          <w:szCs w:val="24"/>
        </w:rPr>
      </w:pPr>
      <w:r w:rsidRPr="00E72C40">
        <w:rPr>
          <w:i/>
          <w:iCs/>
          <w:szCs w:val="24"/>
        </w:rPr>
        <w:t>Nome</w:t>
      </w:r>
    </w:p>
    <w:p w14:paraId="70C7CA3F" w14:textId="77777777" w:rsidR="00E72C40" w:rsidRPr="00E72C40" w:rsidRDefault="00E72C40" w:rsidP="00B33D05">
      <w:pPr>
        <w:ind w:firstLine="0"/>
        <w:jc w:val="center"/>
        <w:rPr>
          <w:b/>
          <w:bCs/>
          <w:szCs w:val="24"/>
        </w:rPr>
      </w:pPr>
      <w:r w:rsidRPr="00E72C40">
        <w:rPr>
          <w:b/>
          <w:bCs/>
          <w:i/>
          <w:iCs/>
          <w:szCs w:val="24"/>
        </w:rPr>
        <w:t>Controlador(a) Geral do Município</w:t>
      </w:r>
    </w:p>
    <w:p w14:paraId="3BA6B62B" w14:textId="361310B1" w:rsidR="00B33D05" w:rsidRPr="00526B2A" w:rsidRDefault="00E72C40" w:rsidP="00B33D05">
      <w:pPr>
        <w:ind w:left="142"/>
        <w:rPr>
          <w:szCs w:val="24"/>
        </w:rPr>
      </w:pPr>
      <w:r w:rsidRPr="00E72C40">
        <w:rPr>
          <w:b/>
          <w:bCs/>
          <w:szCs w:val="24"/>
        </w:rPr>
        <w:t> </w:t>
      </w:r>
    </w:p>
    <w:p w14:paraId="0B431139" w14:textId="3758C8FC" w:rsidR="00526B2A" w:rsidRPr="00526B2A" w:rsidRDefault="00526B2A" w:rsidP="00722DDA">
      <w:pPr>
        <w:spacing w:after="160" w:line="259" w:lineRule="auto"/>
        <w:ind w:left="142"/>
        <w:jc w:val="center"/>
        <w:rPr>
          <w:szCs w:val="24"/>
        </w:rPr>
      </w:pPr>
    </w:p>
    <w:p w14:paraId="562AA30E" w14:textId="69099B3F" w:rsidR="007E634B" w:rsidRDefault="007E634B" w:rsidP="00722DDA"/>
    <w:p w14:paraId="24554FFA" w14:textId="77777777" w:rsidR="00722DDA" w:rsidRDefault="00722DDA" w:rsidP="00722DDA"/>
    <w:p w14:paraId="6590139A" w14:textId="40DDEFDE" w:rsidR="00722DDA" w:rsidRPr="00C11DFA" w:rsidRDefault="00722DDA" w:rsidP="00C11DFA">
      <w:pPr>
        <w:ind w:firstLine="0"/>
        <w:rPr>
          <w:i/>
          <w:iCs/>
        </w:rPr>
      </w:pPr>
      <w:r w:rsidRPr="00C11DFA">
        <w:rPr>
          <w:i/>
          <w:iCs/>
        </w:rPr>
        <w:t xml:space="preserve">Fonte: Adaptado </w:t>
      </w:r>
      <w:r w:rsidR="00C11DFA" w:rsidRPr="00C11DFA">
        <w:rPr>
          <w:i/>
          <w:iCs/>
        </w:rPr>
        <w:t>de “Orientação Pr</w:t>
      </w:r>
      <w:r w:rsidR="00A177D3">
        <w:rPr>
          <w:i/>
          <w:iCs/>
        </w:rPr>
        <w:t>á</w:t>
      </w:r>
      <w:r w:rsidR="00C11DFA" w:rsidRPr="00C11DFA">
        <w:rPr>
          <w:i/>
          <w:iCs/>
        </w:rPr>
        <w:t>tica: Serviços de Auditoria”, CGU, 2022.</w:t>
      </w:r>
      <w:r w:rsidR="00C11DFA">
        <w:rPr>
          <w:i/>
          <w:iCs/>
        </w:rPr>
        <w:t xml:space="preserve"> Disponível em: &lt; </w:t>
      </w:r>
      <w:hyperlink r:id="rId11" w:history="1">
        <w:r w:rsidR="00C11DFA"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 w:rsidR="00C11DFA">
        <w:rPr>
          <w:i/>
          <w:iCs/>
        </w:rPr>
        <w:t xml:space="preserve"> &gt;. Acesso em: 17 de ago. de 2024.</w:t>
      </w:r>
    </w:p>
    <w:sectPr w:rsidR="00722DDA" w:rsidRPr="00C11DFA" w:rsidSect="00660E0E">
      <w:headerReference w:type="default" r:id="rId12"/>
      <w:footerReference w:type="default" r:id="rId13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95838"/>
    <w:rsid w:val="001C49A6"/>
    <w:rsid w:val="001E69EA"/>
    <w:rsid w:val="0023423D"/>
    <w:rsid w:val="00237DB0"/>
    <w:rsid w:val="004778D8"/>
    <w:rsid w:val="004B28AF"/>
    <w:rsid w:val="00526B2A"/>
    <w:rsid w:val="00660E0E"/>
    <w:rsid w:val="00722DDA"/>
    <w:rsid w:val="0074620F"/>
    <w:rsid w:val="007E634B"/>
    <w:rsid w:val="00950C9B"/>
    <w:rsid w:val="009E0410"/>
    <w:rsid w:val="00A177D3"/>
    <w:rsid w:val="00A50DC2"/>
    <w:rsid w:val="00B33D05"/>
    <w:rsid w:val="00C11DFA"/>
    <w:rsid w:val="00C373E7"/>
    <w:rsid w:val="00C93ECF"/>
    <w:rsid w:val="00CA1269"/>
    <w:rsid w:val="00E72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27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76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59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38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sitorio.londrina.pr.gov.br/index.php/menu-controladoria/decretos-1/52791-portaria-auditoria-cgm-gab-n-9-de-08-de-maio-de-2023/file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repositorio.londrina.pr.gov.br/index.php/menu-controladoria/decretos-1/52791-portaria-auditoria-cgm-gab-n-9-de-08-de-maio-de-2023/file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repositorio.cgu.gov.br/bitstream/1/68936/3/OP_Servicos_de_Auditoria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repositorio.londrina.pr.gov.br/index.php/menu-controladoria/decretos-1/52791-portaria-auditoria-cgm-gab-n-9-de-08-de-maio-de-2023/fi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epositorio.londrina.pr.gov.br/index.php/menu-controladoria/decretos-1/52791-portaria-auditoria-cgm-gab-n-9-de-08-de-maio-de-2023/file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269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11</cp:revision>
  <dcterms:created xsi:type="dcterms:W3CDTF">2024-09-17T17:32:00Z</dcterms:created>
  <dcterms:modified xsi:type="dcterms:W3CDTF">2024-09-17T23:42:00Z</dcterms:modified>
</cp:coreProperties>
</file>