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B7FE47" w14:textId="77777777" w:rsidR="000926A5" w:rsidRPr="000926A5" w:rsidRDefault="000926A5" w:rsidP="000926A5">
      <w:pPr>
        <w:ind w:firstLine="0"/>
        <w:jc w:val="center"/>
        <w:rPr>
          <w:b/>
          <w:bCs/>
          <w:sz w:val="28"/>
          <w:szCs w:val="28"/>
          <w:u w:val="single"/>
        </w:rPr>
      </w:pPr>
      <w:r w:rsidRPr="000926A5">
        <w:rPr>
          <w:b/>
          <w:bCs/>
          <w:sz w:val="28"/>
          <w:szCs w:val="28"/>
          <w:u w:val="single"/>
        </w:rPr>
        <w:t>COMUNICAÇÃO DE ENCAMINHAMENTO DO RELATÓRIO FINAL DE AUDITORIA</w:t>
      </w:r>
    </w:p>
    <w:p w14:paraId="272513B0" w14:textId="77777777" w:rsidR="000926A5" w:rsidRDefault="000926A5" w:rsidP="000926A5">
      <w:pPr>
        <w:ind w:firstLine="0"/>
        <w:rPr>
          <w:b/>
          <w:bCs/>
          <w:szCs w:val="24"/>
        </w:rPr>
      </w:pPr>
      <w:bookmarkStart w:id="0" w:name="_Hlk34729709"/>
    </w:p>
    <w:p w14:paraId="45A2D457" w14:textId="5471019B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Senhor(a) [</w:t>
      </w:r>
      <w:r w:rsidRPr="000926A5">
        <w:rPr>
          <w:i/>
          <w:iCs/>
          <w:color w:val="FF0000"/>
          <w:szCs w:val="24"/>
        </w:rPr>
        <w:t>Cargo do dirigente máximo da Unidade Auditada</w:t>
      </w:r>
      <w:r>
        <w:rPr>
          <w:szCs w:val="24"/>
        </w:rPr>
        <w:t>]</w:t>
      </w:r>
      <w:r w:rsidRPr="000926A5">
        <w:rPr>
          <w:szCs w:val="24"/>
        </w:rPr>
        <w:t>,</w:t>
      </w:r>
      <w:bookmarkEnd w:id="0"/>
    </w:p>
    <w:p w14:paraId="12B8F2D6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5C48BE6D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1. Encaminho, através do </w:t>
      </w:r>
      <w:r w:rsidRPr="000926A5">
        <w:rPr>
          <w:color w:val="FF0000"/>
          <w:szCs w:val="24"/>
        </w:rPr>
        <w:t>SEI XX</w:t>
      </w:r>
      <w:r w:rsidRPr="000926A5">
        <w:rPr>
          <w:szCs w:val="24"/>
        </w:rPr>
        <w:t>, para conhecimento e devidas providências, a versão final do Relatório de Auditoria N° </w:t>
      </w:r>
      <w:r w:rsidRPr="000926A5">
        <w:rPr>
          <w:color w:val="FF0000"/>
          <w:szCs w:val="24"/>
        </w:rPr>
        <w:t>XX/20XX</w:t>
      </w:r>
      <w:r w:rsidRPr="000926A5">
        <w:rPr>
          <w:szCs w:val="24"/>
        </w:rPr>
        <w:t>, referente aos trabalhos que tiveram como objetivo avaliar </w:t>
      </w:r>
      <w:proofErr w:type="spellStart"/>
      <w:r w:rsidRPr="000926A5">
        <w:rPr>
          <w:color w:val="FF0000"/>
          <w:szCs w:val="24"/>
        </w:rPr>
        <w:t>xxxxxx</w:t>
      </w:r>
      <w:proofErr w:type="spellEnd"/>
      <w:r w:rsidRPr="000926A5">
        <w:rPr>
          <w:color w:val="FF0000"/>
          <w:szCs w:val="24"/>
        </w:rPr>
        <w:t xml:space="preserve"> da unidade/processo..., exercício de XXXX</w:t>
      </w:r>
      <w:r w:rsidRPr="000926A5">
        <w:rPr>
          <w:szCs w:val="24"/>
        </w:rPr>
        <w:t>.</w:t>
      </w:r>
    </w:p>
    <w:p w14:paraId="6DBE4EC3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38E06FA6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 xml:space="preserve">2. Na oportunidade, solicito nos encaminhar, em </w:t>
      </w:r>
      <w:r w:rsidRPr="000926A5">
        <w:rPr>
          <w:b/>
          <w:bCs/>
          <w:szCs w:val="24"/>
          <w:highlight w:val="yellow"/>
        </w:rPr>
        <w:t>até 15 dias corridos</w:t>
      </w:r>
      <w:r w:rsidRPr="000926A5">
        <w:rPr>
          <w:szCs w:val="24"/>
        </w:rPr>
        <w:t> do recebimento desta comunicação (a unidade deverá utilizar o </w:t>
      </w:r>
      <w:r w:rsidRPr="000926A5">
        <w:rPr>
          <w:color w:val="FF0000"/>
          <w:szCs w:val="24"/>
        </w:rPr>
        <w:t>doc. SEI Manifestação da Unidade Auditada</w:t>
      </w:r>
      <w:r w:rsidRPr="000926A5">
        <w:rPr>
          <w:szCs w:val="24"/>
        </w:rPr>
        <w:t>), manifestação quanto à eventual existência de informações de caráter sigiloso no Relatório, acompanhada de sua respectiva fundamentação legal.</w:t>
      </w:r>
    </w:p>
    <w:p w14:paraId="152800DC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3AB5AB53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3. Informo que, no caso de apontamento de informações sigilosas por essa Unidade, o relatório poderá será publicado, em caráter provisório, com a supressão dos trechos indicados, até que concluída a avaliação das áreas competentes da CGM sobre as situações de sigilo indicadas. No caso de relatório final com entendimento divergente, o documento será republicado, considerando o posicionamento final da CGM sobre o caso.</w:t>
      </w:r>
    </w:p>
    <w:p w14:paraId="667A59DB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7ED60411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4. </w:t>
      </w:r>
      <w:bookmarkStart w:id="1" w:name="_Hlk34897369"/>
      <w:r w:rsidRPr="000926A5">
        <w:rPr>
          <w:szCs w:val="24"/>
        </w:rPr>
        <w:t>A ausência de manifestação no prazo indicado será considerada como indicativa da inexistência de informações sigilosas, caso em que o Relatório será publicado em sua íntegra, em atendimento aos preceitos da Lei 12.527/2011.</w:t>
      </w:r>
      <w:bookmarkEnd w:id="1"/>
    </w:p>
    <w:p w14:paraId="7366F463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4FBA6FAD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5. Reiteramos nossa disposição para apoiá-los em casos de dúvidas ou esclarecimentos adicionais que se façam necessários.</w:t>
      </w:r>
    </w:p>
    <w:p w14:paraId="3E5B2779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4A062ED0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Atenciosamente,</w:t>
      </w:r>
    </w:p>
    <w:p w14:paraId="6A3EC3F1" w14:textId="77777777" w:rsidR="000926A5" w:rsidRPr="000926A5" w:rsidRDefault="000926A5" w:rsidP="000926A5">
      <w:pPr>
        <w:ind w:firstLine="0"/>
        <w:rPr>
          <w:szCs w:val="24"/>
        </w:rPr>
      </w:pPr>
      <w:r w:rsidRPr="000926A5">
        <w:rPr>
          <w:szCs w:val="24"/>
        </w:rPr>
        <w:t> </w:t>
      </w:r>
    </w:p>
    <w:p w14:paraId="04EFE15A" w14:textId="0E5779C5" w:rsidR="000926A5" w:rsidRPr="000926A5" w:rsidRDefault="000926A5" w:rsidP="000926A5">
      <w:pPr>
        <w:ind w:firstLine="0"/>
        <w:jc w:val="center"/>
        <w:rPr>
          <w:i/>
          <w:iCs/>
          <w:szCs w:val="24"/>
        </w:rPr>
      </w:pPr>
      <w:r w:rsidRPr="000926A5">
        <w:rPr>
          <w:i/>
          <w:iCs/>
          <w:szCs w:val="24"/>
        </w:rPr>
        <w:t>Nome</w:t>
      </w:r>
    </w:p>
    <w:p w14:paraId="01A4E349" w14:textId="4CE7219B" w:rsidR="000926A5" w:rsidRPr="000926A5" w:rsidRDefault="000926A5" w:rsidP="000926A5">
      <w:pPr>
        <w:ind w:firstLine="0"/>
        <w:jc w:val="center"/>
        <w:rPr>
          <w:b/>
          <w:bCs/>
          <w:i/>
          <w:iCs/>
          <w:szCs w:val="24"/>
        </w:rPr>
      </w:pPr>
      <w:r w:rsidRPr="000926A5">
        <w:rPr>
          <w:b/>
          <w:bCs/>
          <w:i/>
          <w:iCs/>
          <w:szCs w:val="24"/>
        </w:rPr>
        <w:t>Auditor Interno</w:t>
      </w:r>
    </w:p>
    <w:p w14:paraId="2DB013BB" w14:textId="5A010322" w:rsidR="000926A5" w:rsidRPr="000926A5" w:rsidRDefault="000926A5" w:rsidP="000926A5">
      <w:pPr>
        <w:ind w:firstLine="0"/>
        <w:jc w:val="center"/>
        <w:rPr>
          <w:i/>
          <w:iCs/>
          <w:szCs w:val="24"/>
        </w:rPr>
      </w:pPr>
      <w:r w:rsidRPr="000926A5">
        <w:rPr>
          <w:i/>
          <w:iCs/>
          <w:szCs w:val="24"/>
        </w:rPr>
        <w:t>Nome</w:t>
      </w:r>
    </w:p>
    <w:p w14:paraId="56F1A6DA" w14:textId="73E228A8" w:rsidR="000926A5" w:rsidRPr="000926A5" w:rsidRDefault="000926A5" w:rsidP="000926A5">
      <w:pPr>
        <w:ind w:firstLine="0"/>
        <w:jc w:val="center"/>
        <w:rPr>
          <w:b/>
          <w:bCs/>
          <w:i/>
          <w:iCs/>
          <w:szCs w:val="24"/>
        </w:rPr>
      </w:pPr>
      <w:r w:rsidRPr="000926A5">
        <w:rPr>
          <w:b/>
          <w:bCs/>
          <w:i/>
          <w:iCs/>
          <w:szCs w:val="24"/>
        </w:rPr>
        <w:t>Gerente de Auditoria</w:t>
      </w:r>
    </w:p>
    <w:p w14:paraId="0F9AEE33" w14:textId="463EB828" w:rsidR="000926A5" w:rsidRPr="000926A5" w:rsidRDefault="000926A5" w:rsidP="000926A5">
      <w:pPr>
        <w:ind w:firstLine="0"/>
        <w:jc w:val="center"/>
        <w:rPr>
          <w:i/>
          <w:iCs/>
          <w:szCs w:val="24"/>
        </w:rPr>
      </w:pPr>
      <w:r w:rsidRPr="000926A5">
        <w:rPr>
          <w:i/>
          <w:iCs/>
          <w:szCs w:val="24"/>
        </w:rPr>
        <w:lastRenderedPageBreak/>
        <w:t>Nome</w:t>
      </w:r>
    </w:p>
    <w:p w14:paraId="45B0D306" w14:textId="6F2BAB93" w:rsidR="000926A5" w:rsidRPr="000926A5" w:rsidRDefault="000926A5" w:rsidP="000926A5">
      <w:pPr>
        <w:ind w:firstLine="0"/>
        <w:jc w:val="center"/>
        <w:rPr>
          <w:b/>
          <w:bCs/>
          <w:i/>
          <w:iCs/>
          <w:szCs w:val="24"/>
        </w:rPr>
      </w:pPr>
      <w:r w:rsidRPr="000926A5">
        <w:rPr>
          <w:b/>
          <w:bCs/>
          <w:i/>
          <w:iCs/>
          <w:szCs w:val="24"/>
        </w:rPr>
        <w:t>Diretor de Auditoria</w:t>
      </w:r>
    </w:p>
    <w:p w14:paraId="2B9C655F" w14:textId="79620675" w:rsidR="000926A5" w:rsidRPr="000926A5" w:rsidRDefault="000926A5" w:rsidP="000926A5">
      <w:pPr>
        <w:ind w:firstLine="0"/>
        <w:jc w:val="center"/>
        <w:rPr>
          <w:i/>
          <w:iCs/>
          <w:szCs w:val="24"/>
        </w:rPr>
      </w:pPr>
      <w:r w:rsidRPr="000926A5">
        <w:rPr>
          <w:i/>
          <w:iCs/>
          <w:szCs w:val="24"/>
        </w:rPr>
        <w:t>Nome</w:t>
      </w:r>
    </w:p>
    <w:p w14:paraId="29E9BF56" w14:textId="409EB19D" w:rsidR="000926A5" w:rsidRPr="000926A5" w:rsidRDefault="000926A5" w:rsidP="000926A5">
      <w:pPr>
        <w:ind w:firstLine="0"/>
        <w:jc w:val="center"/>
        <w:rPr>
          <w:szCs w:val="24"/>
        </w:rPr>
      </w:pPr>
      <w:r w:rsidRPr="000926A5">
        <w:rPr>
          <w:b/>
          <w:bCs/>
          <w:i/>
          <w:iCs/>
          <w:szCs w:val="24"/>
        </w:rPr>
        <w:t>Controlador(a)-Geral do Município</w:t>
      </w:r>
    </w:p>
    <w:p w14:paraId="01FC3A20" w14:textId="77777777" w:rsidR="000926A5" w:rsidRDefault="000926A5" w:rsidP="000926A5">
      <w:pPr>
        <w:ind w:firstLine="0"/>
        <w:rPr>
          <w:b/>
          <w:bCs/>
          <w:szCs w:val="24"/>
        </w:rPr>
      </w:pPr>
      <w:r w:rsidRPr="000926A5">
        <w:rPr>
          <w:b/>
          <w:bCs/>
          <w:szCs w:val="24"/>
        </w:rPr>
        <w:t> </w:t>
      </w:r>
    </w:p>
    <w:p w14:paraId="170CEE02" w14:textId="77777777" w:rsidR="000926A5" w:rsidRDefault="000926A5" w:rsidP="000926A5">
      <w:pPr>
        <w:ind w:firstLine="0"/>
        <w:rPr>
          <w:b/>
          <w:bCs/>
          <w:szCs w:val="24"/>
        </w:rPr>
      </w:pPr>
    </w:p>
    <w:p w14:paraId="738CA758" w14:textId="444E9DEA" w:rsidR="000926A5" w:rsidRPr="00C11DFA" w:rsidRDefault="000926A5" w:rsidP="000926A5">
      <w:pPr>
        <w:ind w:firstLine="0"/>
        <w:rPr>
          <w:i/>
          <w:iCs/>
        </w:rPr>
      </w:pPr>
      <w:r w:rsidRPr="00C11DFA">
        <w:rPr>
          <w:i/>
          <w:iCs/>
        </w:rPr>
        <w:t>Fonte: Adaptado de “Orientação Pr</w:t>
      </w:r>
      <w:r>
        <w:rPr>
          <w:i/>
          <w:iCs/>
        </w:rPr>
        <w:t>á</w:t>
      </w:r>
      <w:r w:rsidRPr="00C11DFA">
        <w:rPr>
          <w:i/>
          <w:iCs/>
        </w:rPr>
        <w:t xml:space="preserve">tica: </w:t>
      </w:r>
      <w:r>
        <w:rPr>
          <w:i/>
          <w:iCs/>
        </w:rPr>
        <w:t>Relatório</w:t>
      </w:r>
      <w:r w:rsidRPr="00C11DFA">
        <w:rPr>
          <w:i/>
          <w:iCs/>
        </w:rPr>
        <w:t xml:space="preserve"> de Auditoria”, CGU, 2022.</w:t>
      </w:r>
      <w:r>
        <w:rPr>
          <w:i/>
          <w:iCs/>
        </w:rPr>
        <w:t xml:space="preserve"> Disponível em: &lt; </w:t>
      </w:r>
      <w:hyperlink r:id="rId7" w:history="1">
        <w:r w:rsidRPr="006234E1">
          <w:rPr>
            <w:rStyle w:val="Hyperlink"/>
            <w:i/>
            <w:iCs/>
          </w:rPr>
          <w:t>https://repositorio.cgu.gov.br/bitstream/1/44974/5/Orientacao_pratica_relatorio_de_auditoria_2019.pdf</w:t>
        </w:r>
      </w:hyperlink>
      <w:r w:rsidRPr="006234E1">
        <w:rPr>
          <w:i/>
          <w:iCs/>
        </w:rPr>
        <w:t xml:space="preserve"> </w:t>
      </w:r>
      <w:r>
        <w:rPr>
          <w:i/>
          <w:iCs/>
        </w:rPr>
        <w:t>&gt;. Acesso em: 17 de ago. de 2024.</w:t>
      </w:r>
    </w:p>
    <w:p w14:paraId="75FCE1B0" w14:textId="77777777" w:rsidR="000926A5" w:rsidRDefault="000926A5" w:rsidP="000926A5">
      <w:pPr>
        <w:ind w:firstLine="0"/>
        <w:rPr>
          <w:i/>
          <w:iCs/>
        </w:rPr>
      </w:pPr>
    </w:p>
    <w:p w14:paraId="016B0D8F" w14:textId="77777777" w:rsidR="000926A5" w:rsidRPr="00C11DFA" w:rsidRDefault="000926A5" w:rsidP="000926A5">
      <w:pPr>
        <w:ind w:firstLine="0"/>
        <w:rPr>
          <w:i/>
          <w:iCs/>
        </w:rPr>
      </w:pPr>
      <w:r w:rsidRPr="00C11DFA">
        <w:rPr>
          <w:i/>
          <w:iCs/>
        </w:rPr>
        <w:t>Fonte: Adaptado de “Orientação Pr</w:t>
      </w:r>
      <w:r>
        <w:rPr>
          <w:i/>
          <w:iCs/>
        </w:rPr>
        <w:t>á</w:t>
      </w:r>
      <w:r w:rsidRPr="00C11DFA">
        <w:rPr>
          <w:i/>
          <w:iCs/>
        </w:rPr>
        <w:t>tica: Serviços de Auditoria”, CGU, 2022.</w:t>
      </w:r>
      <w:r>
        <w:rPr>
          <w:i/>
          <w:iCs/>
        </w:rPr>
        <w:t xml:space="preserve"> Disponível em: &lt; </w:t>
      </w:r>
      <w:hyperlink r:id="rId8" w:history="1">
        <w:r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>
        <w:rPr>
          <w:i/>
          <w:iCs/>
        </w:rPr>
        <w:t xml:space="preserve"> &gt;. Acesso em: 17 de ago. de 2024.</w:t>
      </w:r>
    </w:p>
    <w:p w14:paraId="6590139A" w14:textId="02F3DABB" w:rsidR="00722DDA" w:rsidRPr="00C11DFA" w:rsidRDefault="00722DDA" w:rsidP="000926A5">
      <w:pPr>
        <w:ind w:firstLine="0"/>
        <w:rPr>
          <w:i/>
          <w:iCs/>
        </w:rPr>
      </w:pPr>
    </w:p>
    <w:sectPr w:rsidR="00722DDA" w:rsidRPr="00C11DFA" w:rsidSect="00660E0E">
      <w:headerReference w:type="default" r:id="rId9"/>
      <w:footerReference w:type="default" r:id="rId10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13DB5"/>
    <w:rsid w:val="000926A5"/>
    <w:rsid w:val="00095838"/>
    <w:rsid w:val="001C49A6"/>
    <w:rsid w:val="001E69EA"/>
    <w:rsid w:val="0023423D"/>
    <w:rsid w:val="00237DB0"/>
    <w:rsid w:val="002D332B"/>
    <w:rsid w:val="003D0CAA"/>
    <w:rsid w:val="004778D8"/>
    <w:rsid w:val="004B28AF"/>
    <w:rsid w:val="00526B2A"/>
    <w:rsid w:val="00660E0E"/>
    <w:rsid w:val="006D0157"/>
    <w:rsid w:val="00722DDA"/>
    <w:rsid w:val="0074620F"/>
    <w:rsid w:val="007E634B"/>
    <w:rsid w:val="008262AF"/>
    <w:rsid w:val="00950C9B"/>
    <w:rsid w:val="00993B4F"/>
    <w:rsid w:val="00A177D3"/>
    <w:rsid w:val="00BF0C84"/>
    <w:rsid w:val="00C11DFA"/>
    <w:rsid w:val="00C373E7"/>
    <w:rsid w:val="00C47832"/>
    <w:rsid w:val="00C93ECF"/>
    <w:rsid w:val="00CA1269"/>
    <w:rsid w:val="00F621BD"/>
    <w:rsid w:val="00FB1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19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85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70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72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00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4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cgu.gov.br/bitstream/1/68936/3/OP_Servicos_de_Auditori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epositorio.cgu.gov.br/bitstream/1/44974/5/Orientacao_pratica_relatorio_de_auditoria_2019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348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14</cp:revision>
  <dcterms:created xsi:type="dcterms:W3CDTF">2024-09-17T17:32:00Z</dcterms:created>
  <dcterms:modified xsi:type="dcterms:W3CDTF">2024-09-17T23:55:00Z</dcterms:modified>
</cp:coreProperties>
</file>