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202" w:rsidRDefault="000B5202" w:rsidP="000B5202"/>
    <w:p w:rsidR="000B5202" w:rsidRDefault="000B5202" w:rsidP="000B5202"/>
    <w:p w:rsidR="000B5202" w:rsidRDefault="000B5202" w:rsidP="00661EEE">
      <w:pPr>
        <w:jc w:val="center"/>
      </w:pPr>
      <w:r w:rsidRPr="0012420A">
        <w:t>Orientações para elaboração do relatório Final “Lei Paulo Gustavo 2024”</w:t>
      </w:r>
      <w:r w:rsidR="009323CB">
        <w:t xml:space="preserve"> - PF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8644"/>
      </w:tblGrid>
      <w:tr w:rsidR="000B5202" w:rsidTr="00661EEE">
        <w:trPr>
          <w:jc w:val="center"/>
        </w:trPr>
        <w:tc>
          <w:tcPr>
            <w:tcW w:w="8644" w:type="dxa"/>
          </w:tcPr>
          <w:p w:rsidR="000B5202" w:rsidRPr="007262E9" w:rsidRDefault="000B5202" w:rsidP="000B5202">
            <w:pPr>
              <w:jc w:val="both"/>
              <w:rPr>
                <w:b/>
              </w:rPr>
            </w:pPr>
            <w:r>
              <w:rPr>
                <w:b/>
              </w:rPr>
              <w:t>LINHA “DESENVOLVIMENTO DE PROCESSOS  PRODUTO” - Categoria Programa Economia Criativa</w:t>
            </w:r>
          </w:p>
        </w:tc>
      </w:tr>
    </w:tbl>
    <w:p w:rsidR="000B5202" w:rsidRDefault="000B5202" w:rsidP="000B5202"/>
    <w:p w:rsidR="000B5202" w:rsidRDefault="000B5202" w:rsidP="000B5202">
      <w:pPr>
        <w:jc w:val="both"/>
      </w:pPr>
    </w:p>
    <w:p w:rsidR="000B5202" w:rsidRDefault="001874CF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O que abrange a </w:t>
      </w:r>
      <w:r>
        <w:rPr>
          <w:b/>
          <w:color w:val="auto"/>
        </w:rPr>
        <w:t>linha</w:t>
      </w:r>
      <w:bookmarkStart w:id="0" w:name="_GoBack"/>
      <w:bookmarkEnd w:id="0"/>
      <w:r w:rsidR="000B5202">
        <w:rPr>
          <w:b/>
          <w:color w:val="000000" w:themeColor="text1"/>
        </w:rPr>
        <w:t xml:space="preserve"> “Desenvolvimento de Processos e Produtos</w:t>
      </w:r>
      <w:proofErr w:type="gramStart"/>
      <w:r w:rsidR="000B5202">
        <w:rPr>
          <w:b/>
          <w:color w:val="000000" w:themeColor="text1"/>
        </w:rPr>
        <w:t xml:space="preserve">” </w:t>
      </w:r>
      <w:r w:rsidR="005148DA">
        <w:rPr>
          <w:b/>
          <w:color w:val="000000" w:themeColor="text1"/>
        </w:rPr>
        <w:t>?</w:t>
      </w:r>
      <w:proofErr w:type="gramEnd"/>
      <w:r w:rsidR="000B5202">
        <w:rPr>
          <w:b/>
          <w:color w:val="000000" w:themeColor="text1"/>
        </w:rPr>
        <w:t xml:space="preserve">-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R</w:t>
      </w:r>
      <w:r>
        <w:t xml:space="preserve">efere-se a ações que estimulem a geração de produtos e processos culturais, potencialmente voltados a gerar renda e/ou ativar a economia comunitária; e à concessão de bolsas que estimulem a qualificação de produtos e processos culturais por meio da qualificação de produtores agentes culturais a eles relacionados, ampliando seus potenciais de geração de renda e/ou ativação da economia comunitária.                                       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70C0"/>
        </w:rPr>
      </w:pPr>
    </w:p>
    <w:p w:rsidR="000B5202" w:rsidRPr="00D9772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auto"/>
        </w:rPr>
      </w:pPr>
      <w:r>
        <w:rPr>
          <w:b/>
          <w:color w:val="auto"/>
        </w:rPr>
        <w:t>O que será considerado "entrega final" dos projetos</w:t>
      </w:r>
      <w:r w:rsidR="008C0DE8">
        <w:rPr>
          <w:b/>
          <w:color w:val="auto"/>
        </w:rPr>
        <w:t xml:space="preserve"> </w:t>
      </w:r>
      <w:r w:rsidR="00D97722">
        <w:rPr>
          <w:b/>
          <w:color w:val="auto"/>
        </w:rPr>
        <w:t>na</w:t>
      </w:r>
      <w:proofErr w:type="gramStart"/>
      <w:r w:rsidR="00D97722">
        <w:rPr>
          <w:b/>
          <w:color w:val="auto"/>
        </w:rPr>
        <w:t xml:space="preserve">  </w:t>
      </w:r>
      <w:proofErr w:type="gramEnd"/>
      <w:r w:rsidR="00D97722">
        <w:rPr>
          <w:b/>
          <w:color w:val="auto"/>
        </w:rPr>
        <w:t>linha “</w:t>
      </w:r>
      <w:r w:rsidR="00D97722" w:rsidRPr="00D97722">
        <w:rPr>
          <w:b/>
          <w:color w:val="auto"/>
        </w:rPr>
        <w:t>Desenvolvimento de processos e produto”?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b/>
          <w:color w:val="auto"/>
        </w:rPr>
        <w:t>-</w:t>
      </w:r>
      <w:proofErr w:type="gramStart"/>
      <w:r w:rsidRPr="008C0DE8">
        <w:rPr>
          <w:b/>
          <w:color w:val="auto"/>
        </w:rPr>
        <w:t xml:space="preserve"> </w:t>
      </w:r>
      <w:r w:rsidR="008C0DE8" w:rsidRPr="008C0DE8">
        <w:rPr>
          <w:b/>
          <w:color w:val="auto"/>
        </w:rPr>
        <w:t xml:space="preserve"> </w:t>
      </w:r>
      <w:proofErr w:type="gramEnd"/>
      <w:r w:rsidRPr="008C0DE8">
        <w:rPr>
          <w:b/>
          <w:color w:val="auto"/>
        </w:rPr>
        <w:t>01 (um) Relatório de Informa</w:t>
      </w:r>
      <w:r w:rsidR="008C0DE8" w:rsidRPr="008C0DE8">
        <w:rPr>
          <w:b/>
          <w:color w:val="auto"/>
        </w:rPr>
        <w:t>ção  contendo informações sobre:</w:t>
      </w:r>
    </w:p>
    <w:p w:rsidR="000B5202" w:rsidRPr="008C0DE8" w:rsidRDefault="008A754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="000B5202" w:rsidRPr="008C0DE8">
        <w:rPr>
          <w:color w:val="auto"/>
        </w:rPr>
        <w:t>conceitos da programação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programação realizada</w:t>
      </w:r>
      <w:r w:rsidR="008C0DE8" w:rsidRPr="008C0DE8">
        <w:rPr>
          <w:color w:val="auto"/>
        </w:rPr>
        <w:t>;</w:t>
      </w:r>
    </w:p>
    <w:p w:rsidR="000B5202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formato de divulgação </w:t>
      </w:r>
      <w:r w:rsidR="008C0DE8" w:rsidRPr="008C0DE8">
        <w:rPr>
          <w:color w:val="auto"/>
        </w:rPr>
        <w:t>;</w:t>
      </w:r>
    </w:p>
    <w:p w:rsidR="008C0DE8" w:rsidRPr="008C0DE8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>-</w:t>
      </w:r>
      <w:proofErr w:type="gramStart"/>
      <w:r w:rsidRPr="008C0DE8">
        <w:rPr>
          <w:color w:val="auto"/>
        </w:rPr>
        <w:t xml:space="preserve">  </w:t>
      </w:r>
      <w:proofErr w:type="gramEnd"/>
      <w:r w:rsidRPr="008C0DE8">
        <w:rPr>
          <w:color w:val="auto"/>
        </w:rPr>
        <w:t xml:space="preserve">identificação do público beneficiário da atividade (quantidade, perfil) no período </w:t>
      </w:r>
    </w:p>
    <w:p w:rsidR="000B5202" w:rsidRPr="008C0DE8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C0DE8">
        <w:rPr>
          <w:color w:val="auto"/>
        </w:rPr>
        <w:t xml:space="preserve">   </w:t>
      </w:r>
      <w:proofErr w:type="gramStart"/>
      <w:r w:rsidR="000B5202" w:rsidRPr="008C0DE8">
        <w:rPr>
          <w:color w:val="auto"/>
        </w:rPr>
        <w:t>especificado</w:t>
      </w:r>
      <w:proofErr w:type="gramEnd"/>
      <w:r w:rsidRPr="008C0DE8">
        <w:rPr>
          <w:color w:val="auto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  <w:r w:rsidRPr="008C0DE8">
        <w:rPr>
          <w:color w:val="auto"/>
        </w:rPr>
        <w:t xml:space="preserve">- </w:t>
      </w:r>
      <w:r w:rsidR="008C0DE8" w:rsidRPr="008C0DE8">
        <w:rPr>
          <w:color w:val="auto"/>
        </w:rPr>
        <w:t xml:space="preserve"> </w:t>
      </w:r>
      <w:r w:rsidRPr="008C0DE8">
        <w:rPr>
          <w:color w:val="auto"/>
        </w:rPr>
        <w:t>realização contrapartida proposta no plano de trabalho</w:t>
      </w:r>
      <w:r w:rsidR="008C0DE8">
        <w:rPr>
          <w:color w:val="00B0F0"/>
        </w:rPr>
        <w:t>;</w:t>
      </w: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</w:p>
    <w:p w:rsidR="000B5202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</w:rPr>
        <w:t xml:space="preserve">Quais as comprovações necessárias para esta modalidade? </w:t>
      </w:r>
    </w:p>
    <w:p w:rsidR="000B5202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 Comprovação da programação</w:t>
      </w:r>
      <w:r w:rsidR="008C0DE8" w:rsidRPr="0089645D">
        <w:rPr>
          <w:color w:val="auto"/>
        </w:rPr>
        <w:t>;</w:t>
      </w:r>
      <w:r w:rsidRPr="0089645D">
        <w:rPr>
          <w:color w:val="auto"/>
        </w:rPr>
        <w:t xml:space="preserve"> </w:t>
      </w:r>
    </w:p>
    <w:p w:rsidR="000B5202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 comprovação da contrapartida proposta</w:t>
      </w:r>
      <w:r w:rsidR="008C0DE8"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>-</w:t>
      </w:r>
      <w:r w:rsidR="008C0DE8" w:rsidRPr="0089645D">
        <w:rPr>
          <w:color w:val="auto"/>
        </w:rPr>
        <w:t xml:space="preserve"> </w:t>
      </w:r>
      <w:r w:rsidRPr="0089645D">
        <w:rPr>
          <w:color w:val="auto"/>
        </w:rPr>
        <w:t xml:space="preserve">Material de divulgação: material impresso, clipping de notícias, comprovação </w:t>
      </w:r>
      <w:proofErr w:type="gramStart"/>
      <w:r w:rsidRPr="0089645D">
        <w:rPr>
          <w:color w:val="auto"/>
        </w:rPr>
        <w:t>da</w:t>
      </w:r>
      <w:proofErr w:type="gramEnd"/>
      <w:r w:rsidRPr="0089645D">
        <w:rPr>
          <w:color w:val="auto"/>
        </w:rPr>
        <w:t xml:space="preserve">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</w:t>
      </w:r>
      <w:proofErr w:type="gramStart"/>
      <w:r w:rsidR="000B5202" w:rsidRPr="0089645D">
        <w:rPr>
          <w:color w:val="auto"/>
        </w:rPr>
        <w:t>divulgação</w:t>
      </w:r>
      <w:proofErr w:type="gramEnd"/>
      <w:r w:rsidR="000B5202" w:rsidRPr="0089645D">
        <w:rPr>
          <w:color w:val="auto"/>
        </w:rPr>
        <w:t xml:space="preserve"> nas redes sociais (capturas de tela e link da postagem)</w:t>
      </w:r>
      <w:r w:rsidRPr="0089645D">
        <w:rPr>
          <w:color w:val="auto"/>
        </w:rPr>
        <w:t>;</w:t>
      </w:r>
    </w:p>
    <w:p w:rsidR="008C0DE8" w:rsidRPr="0089645D" w:rsidRDefault="000B5202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- Registro fotográfico ou registro </w:t>
      </w:r>
      <w:proofErr w:type="spellStart"/>
      <w:r w:rsidRPr="0089645D">
        <w:rPr>
          <w:color w:val="auto"/>
        </w:rPr>
        <w:t>videográfico</w:t>
      </w:r>
      <w:proofErr w:type="spellEnd"/>
      <w:r w:rsidRPr="0089645D">
        <w:rPr>
          <w:color w:val="auto"/>
        </w:rPr>
        <w:t xml:space="preserve"> da atividade [Relatório fotográfico] </w:t>
      </w:r>
    </w:p>
    <w:p w:rsidR="000B5202" w:rsidRPr="0089645D" w:rsidRDefault="008C0DE8" w:rsidP="0089645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89645D">
        <w:rPr>
          <w:color w:val="auto"/>
        </w:rPr>
        <w:t xml:space="preserve">   </w:t>
      </w:r>
      <w:proofErr w:type="gramStart"/>
      <w:r w:rsidR="000B5202" w:rsidRPr="0089645D">
        <w:rPr>
          <w:color w:val="auto"/>
        </w:rPr>
        <w:t>identificando</w:t>
      </w:r>
      <w:proofErr w:type="gramEnd"/>
      <w:r w:rsidR="000B5202" w:rsidRPr="0089645D">
        <w:rPr>
          <w:color w:val="auto"/>
        </w:rPr>
        <w:t xml:space="preserve"> cada imagem com local, data, horário</w:t>
      </w:r>
      <w:r w:rsidRPr="0089645D">
        <w:rPr>
          <w:color w:val="auto"/>
        </w:rPr>
        <w:t>;</w:t>
      </w:r>
    </w:p>
    <w:p w:rsidR="000B5202" w:rsidRDefault="000B5202" w:rsidP="000B5202">
      <w:pPr>
        <w:rPr>
          <w:rFonts w:ascii="Verdana" w:hAnsi="Verdana" w:cs="Arial"/>
          <w:sz w:val="18"/>
          <w:szCs w:val="18"/>
        </w:rPr>
      </w:pPr>
    </w:p>
    <w:p w:rsidR="000B5202" w:rsidRDefault="000B5202" w:rsidP="000B5202">
      <w:pPr>
        <w:rPr>
          <w:rFonts w:ascii="Verdana" w:hAnsi="Verdana" w:cs="Arial"/>
          <w:sz w:val="18"/>
          <w:szCs w:val="18"/>
        </w:rPr>
      </w:pPr>
    </w:p>
    <w:p w:rsidR="000B5202" w:rsidRDefault="000B5202" w:rsidP="000B5202"/>
    <w:p w:rsidR="000B5202" w:rsidRDefault="000B5202" w:rsidP="000B5202"/>
    <w:p w:rsidR="000B7A50" w:rsidRDefault="000B7A50" w:rsidP="000B5202"/>
    <w:p w:rsidR="000B7A50" w:rsidRDefault="000B7A50" w:rsidP="000B5202"/>
    <w:p w:rsidR="000B7A50" w:rsidRDefault="000B7A50" w:rsidP="000B5202"/>
    <w:p w:rsidR="000B5202" w:rsidRDefault="000B5202" w:rsidP="000B5202"/>
    <w:p w:rsidR="000B5202" w:rsidRDefault="000B5202" w:rsidP="000B5202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lastRenderedPageBreak/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 w:rsidR="00DD76C9">
        <w:rPr>
          <w:rFonts w:ascii="Arial" w:hAnsi="Arial" w:cs="Arial"/>
          <w:smallCaps/>
          <w:szCs w:val="28"/>
          <w:lang w:val="pt-BR"/>
        </w:rPr>
        <w:t xml:space="preserve"> - PF</w:t>
      </w:r>
      <w:r>
        <w:rPr>
          <w:rFonts w:ascii="Arial" w:hAnsi="Arial" w:cs="Arial"/>
          <w:smallCaps/>
          <w:szCs w:val="28"/>
          <w:lang w:val="pt-BR"/>
        </w:rPr>
        <w:t xml:space="preserve">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0B5202" w:rsidRDefault="000B5202" w:rsidP="000B5202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4006"/>
      </w:tblGrid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Pr="00BD4455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CD6A08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CD6A08" w:rsidRDefault="00CD6A0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CD6A08" w:rsidRPr="00BD4455" w:rsidRDefault="00CD6A0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D6A08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2C1F53" w:rsidRDefault="00CD6A0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CD6A08" w:rsidTr="007A370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Default="00CD6A0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 w:rsidR="00065D4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4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CD6A08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CD6A08" w:rsidRPr="00BD4455" w:rsidRDefault="00CD6A0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9078E6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9078E6" w:rsidRPr="00CD6A08" w:rsidRDefault="009078E6" w:rsidP="00E47968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de Incentivo Cultural: </w:t>
            </w:r>
            <w:r w:rsidRPr="009078E6">
              <w:rPr>
                <w:rFonts w:ascii="Arial" w:hAnsi="Arial" w:cs="Arial"/>
                <w:color w:val="auto"/>
                <w:sz w:val="20"/>
                <w:szCs w:val="20"/>
              </w:rPr>
              <w:t>Bolsa Cultural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 xml:space="preserve"> – </w:t>
            </w:r>
            <w:r w:rsidRPr="009078E6">
              <w:rPr>
                <w:rFonts w:ascii="Arial" w:hAnsi="Arial" w:cs="Arial"/>
                <w:b/>
                <w:color w:val="auto"/>
                <w:sz w:val="20"/>
                <w:szCs w:val="20"/>
              </w:rPr>
              <w:t>Categoria:</w:t>
            </w:r>
            <w:r>
              <w:rPr>
                <w:rFonts w:ascii="Arial" w:hAnsi="Arial" w:cs="Arial"/>
                <w:color w:val="auto"/>
                <w:sz w:val="20"/>
                <w:szCs w:val="20"/>
              </w:rPr>
              <w:t xml:space="preserve"> Programa Economia Criativa </w:t>
            </w:r>
          </w:p>
        </w:tc>
      </w:tr>
      <w:tr w:rsidR="000B5202" w:rsidRPr="00CD6A08" w:rsidTr="005C0439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9078E6" w:rsidP="005719E3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Linha: </w:t>
            </w:r>
            <w:r w:rsidRPr="009078E6">
              <w:rPr>
                <w:rFonts w:ascii="Arial" w:hAnsi="Arial" w:cs="Arial"/>
                <w:color w:val="auto"/>
                <w:sz w:val="20"/>
                <w:szCs w:val="20"/>
              </w:rPr>
              <w:t>Desenvolvimento de processos e produto</w:t>
            </w:r>
          </w:p>
        </w:tc>
      </w:tr>
      <w:tr w:rsidR="000B520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FC76A2" w:rsidRPr="00CD6A08" w:rsidTr="005C0439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0B5202" w:rsidRPr="00CD6A08" w:rsidRDefault="000B5202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CD6A0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0B5202" w:rsidRDefault="000B5202" w:rsidP="000B5202">
      <w:pPr>
        <w:jc w:val="both"/>
        <w:rPr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0B5202" w:rsidRDefault="000B5202" w:rsidP="000B5202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323C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9323C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 LEI PAULO GUSTAVO.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E47968" w:rsidP="00901800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04 -</w:t>
            </w:r>
            <w:r w:rsidR="000B5202">
              <w:rPr>
                <w:rFonts w:ascii="Arial" w:hAnsi="Arial" w:cs="Arial"/>
                <w:b/>
                <w:sz w:val="20"/>
                <w:szCs w:val="20"/>
              </w:rPr>
              <w:t xml:space="preserve"> CONCEITOS DA PROGRAMAÇÃO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Style w:val="Tabelacomgrade"/>
        <w:tblW w:w="9639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0B5202" w:rsidTr="00901800">
        <w:trPr>
          <w:trHeight w:val="301"/>
        </w:trPr>
        <w:tc>
          <w:tcPr>
            <w:tcW w:w="9639" w:type="dxa"/>
            <w:gridSpan w:val="2"/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0B5202" w:rsidTr="00901800">
        <w:trPr>
          <w:trHeight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0B5202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0B5202" w:rsidRDefault="000B5202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818"/>
        <w:gridCol w:w="273"/>
        <w:gridCol w:w="139"/>
        <w:gridCol w:w="851"/>
        <w:gridCol w:w="822"/>
        <w:gridCol w:w="737"/>
        <w:gridCol w:w="252"/>
        <w:gridCol w:w="457"/>
        <w:gridCol w:w="731"/>
      </w:tblGrid>
      <w:tr w:rsidR="000B5202" w:rsidTr="00901800">
        <w:trPr>
          <w:trHeight w:val="721"/>
        </w:trPr>
        <w:tc>
          <w:tcPr>
            <w:tcW w:w="972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0B5202" w:rsidTr="00901800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E47968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t>Atividade</w:t>
            </w:r>
            <w:r w:rsidR="00977E30">
              <w:rPr>
                <w:rFonts w:ascii="Verdana" w:hAnsi="Verdana"/>
                <w:color w:val="auto"/>
                <w:sz w:val="16"/>
                <w:szCs w:val="16"/>
              </w:rPr>
              <w:t>/produto</w:t>
            </w: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323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0B5202" w:rsidRDefault="000B5202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0B5202" w:rsidTr="00901800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0B5202" w:rsidTr="00901800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0B5202" w:rsidRDefault="000B5202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0B5202" w:rsidRDefault="000B5202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08 - INDICAR O FORMATO DA DIVULGAÇÃO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09 – APRESENTAÇÃO E </w:t>
            </w:r>
            <w:r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11 -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964ED8" w:rsidTr="00657A59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964ED8" w:rsidRDefault="00964ED8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lastRenderedPageBreak/>
              <w:t>Qual a quantidade de público estimada no projeto?</w:t>
            </w:r>
          </w:p>
        </w:tc>
      </w:tr>
      <w:tr w:rsidR="00964ED8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964ED8" w:rsidRDefault="00964ED8" w:rsidP="00657A59">
            <w:r>
              <w:lastRenderedPageBreak/>
              <w:t>Essa quantidade de público foi atingida? Se não, qual a razão?</w:t>
            </w: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4ED8" w:rsidRDefault="00964ED8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4ED8" w:rsidRDefault="00964ED8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3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 DO PROJETO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929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929"/>
      </w:tblGrid>
      <w:tr w:rsidR="000B5202" w:rsidTr="009323CB">
        <w:trPr>
          <w:trHeight w:val="199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64ED8">
              <w:rPr>
                <w:rFonts w:ascii="Arial" w:hAnsi="Arial" w:cs="Arial"/>
                <w:b/>
                <w:sz w:val="20"/>
                <w:szCs w:val="20"/>
              </w:rPr>
              <w:t>4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0B5202" w:rsidTr="009323CB">
        <w:trPr>
          <w:trHeight w:val="47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0B5202" w:rsidTr="009323CB">
        <w:trPr>
          <w:trHeight w:val="497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B5202" w:rsidTr="009323CB"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0B5202" w:rsidTr="00964ED8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0B5202" w:rsidRDefault="009323CB" w:rsidP="00901800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</w:t>
                  </w:r>
                  <w:r w:rsidR="000B5202">
                    <w:rPr>
                      <w:rFonts w:ascii="Arial" w:hAnsi="Arial" w:cs="Arial"/>
                      <w:b/>
                      <w:sz w:val="20"/>
                      <w:szCs w:val="20"/>
                    </w:rPr>
                    <w:t>) Aplicação das logomarcas da Secretaria Municipal de Cultura, Ministério da Cultura/Lei Paulo Gustavo e indicação de classificação etária.</w:t>
                  </w:r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0B5202" w:rsidRDefault="000B5202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5202" w:rsidTr="009323CB">
        <w:trPr>
          <w:trHeight w:val="500"/>
        </w:trPr>
        <w:tc>
          <w:tcPr>
            <w:tcW w:w="99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0B5202" w:rsidTr="00901800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64ED8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64ED8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 de satisfação do público-alvo.</w:t>
            </w:r>
          </w:p>
        </w:tc>
      </w:tr>
      <w:tr w:rsidR="000B5202" w:rsidTr="00901800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81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0B5202" w:rsidTr="00901800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964ED8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6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0B5202" w:rsidRDefault="000B5202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0B5202" w:rsidRDefault="000B5202" w:rsidP="00901800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lastRenderedPageBreak/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0B5202" w:rsidRPr="00964ED8" w:rsidRDefault="000B5202" w:rsidP="00964ED8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</w:t>
            </w:r>
            <w:r w:rsidR="00B64DE6">
              <w:rPr>
                <w:rFonts w:ascii="Arial" w:hAnsi="Arial" w:cs="Arial"/>
                <w:sz w:val="18"/>
                <w:szCs w:val="18"/>
              </w:rPr>
              <w:t>rnet  (websites, plataformas, mí</w:t>
            </w:r>
            <w:r>
              <w:rPr>
                <w:rFonts w:ascii="Arial" w:hAnsi="Arial" w:cs="Arial"/>
                <w:sz w:val="18"/>
                <w:szCs w:val="18"/>
              </w:rPr>
              <w:t>dias sociais relacionados à execução  e divulgação do projeto);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0B5202" w:rsidRDefault="000B5202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0B5202" w:rsidTr="00901800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0B5202" w:rsidRDefault="000B5202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p w:rsidR="000B5202" w:rsidRDefault="000B5202" w:rsidP="000B5202">
      <w:pPr>
        <w:rPr>
          <w:sz w:val="20"/>
          <w:szCs w:val="20"/>
        </w:rPr>
      </w:pPr>
    </w:p>
    <w:tbl>
      <w:tblPr>
        <w:tblW w:w="9772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0B5202" w:rsidTr="00901800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0B5202" w:rsidRDefault="000B5202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0B5202" w:rsidTr="00901800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F85DA5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B5202" w:rsidRDefault="000B5202" w:rsidP="009018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0B5202" w:rsidRDefault="000B5202" w:rsidP="000B5202"/>
    <w:p w:rsidR="000B5202" w:rsidRDefault="000B5202" w:rsidP="000B5202"/>
    <w:p w:rsidR="000B5202" w:rsidRDefault="000B5202" w:rsidP="000B5202"/>
    <w:p w:rsidR="000B5202" w:rsidRDefault="000B5202" w:rsidP="000B5202"/>
    <w:p w:rsidR="002C746B" w:rsidRDefault="002C746B"/>
    <w:sectPr w:rsidR="002C746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141" w:rsidRDefault="00661EEE">
      <w:r>
        <w:separator/>
      </w:r>
    </w:p>
  </w:endnote>
  <w:endnote w:type="continuationSeparator" w:id="0">
    <w:p w:rsidR="000E5141" w:rsidRDefault="00661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E45837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E45837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141" w:rsidRDefault="00661EEE">
      <w:r>
        <w:separator/>
      </w:r>
    </w:p>
  </w:footnote>
  <w:footnote w:type="continuationSeparator" w:id="0">
    <w:p w:rsidR="000E5141" w:rsidRDefault="00661E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E45837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7DBF8965" wp14:editId="3806DB02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E45837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E45837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202"/>
    <w:rsid w:val="00065D45"/>
    <w:rsid w:val="000B5202"/>
    <w:rsid w:val="000B7A50"/>
    <w:rsid w:val="000E5141"/>
    <w:rsid w:val="001874CF"/>
    <w:rsid w:val="00214F98"/>
    <w:rsid w:val="002C746B"/>
    <w:rsid w:val="005148DA"/>
    <w:rsid w:val="005719E3"/>
    <w:rsid w:val="005C0439"/>
    <w:rsid w:val="005D6F2B"/>
    <w:rsid w:val="00661EEE"/>
    <w:rsid w:val="007F13F7"/>
    <w:rsid w:val="0089645D"/>
    <w:rsid w:val="008A7542"/>
    <w:rsid w:val="008C0DE8"/>
    <w:rsid w:val="009078E6"/>
    <w:rsid w:val="009323CB"/>
    <w:rsid w:val="00964ED8"/>
    <w:rsid w:val="00977E30"/>
    <w:rsid w:val="009B3598"/>
    <w:rsid w:val="00B64DE6"/>
    <w:rsid w:val="00CD6A08"/>
    <w:rsid w:val="00D97722"/>
    <w:rsid w:val="00DD76C9"/>
    <w:rsid w:val="00E45837"/>
    <w:rsid w:val="00E47968"/>
    <w:rsid w:val="00E64CAD"/>
    <w:rsid w:val="00F85DA5"/>
    <w:rsid w:val="00FC7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5202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0B5202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0B5202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0B5202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0B5202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0B5202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0B5202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0B5202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0B5202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0B5202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0B52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5</Pages>
  <Words>1117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25</cp:revision>
  <cp:lastPrinted>2024-08-06T17:26:00Z</cp:lastPrinted>
  <dcterms:created xsi:type="dcterms:W3CDTF">2024-05-21T18:34:00Z</dcterms:created>
  <dcterms:modified xsi:type="dcterms:W3CDTF">2024-08-15T17:25:00Z</dcterms:modified>
</cp:coreProperties>
</file>