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sidR="00DD3FAB">
        <w:rPr>
          <w:color w:val="000000"/>
        </w:rPr>
        <w:t>desenvolver projetos esportivos</w:t>
      </w:r>
      <w:r>
        <w:rPr>
          <w:color w:val="000000"/>
        </w:rPr>
        <w:t xml:space="preserve"> na área </w:t>
      </w:r>
      <w:r w:rsidRPr="00DC76EC">
        <w:rPr>
          <w:b/>
        </w:rPr>
        <w:t>de Artes Marciais</w:t>
      </w:r>
      <w:r w:rsidR="009C11AE">
        <w:rPr>
          <w:b/>
        </w:rPr>
        <w:t xml:space="preserve"> na modalidade</w:t>
      </w:r>
      <w:r w:rsidR="00E17389">
        <w:rPr>
          <w:b/>
        </w:rPr>
        <w:t xml:space="preserve"> Karatê</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4D5777" w:rsidRDefault="00AF4C09" w:rsidP="004D5777">
      <w:pPr>
        <w:pStyle w:val="paragraph"/>
        <w:numPr>
          <w:ilvl w:val="1"/>
          <w:numId w:val="38"/>
        </w:numPr>
        <w:spacing w:before="0" w:beforeAutospacing="0" w:after="0" w:afterAutospacing="0"/>
        <w:ind w:left="0" w:firstLine="0"/>
        <w:jc w:val="both"/>
        <w:textAlignment w:val="baseline"/>
        <w:rPr>
          <w:rStyle w:val="eop"/>
        </w:rPr>
      </w:pPr>
      <w:r>
        <w:rPr>
          <w:rStyle w:val="normaltextrun"/>
        </w:rPr>
        <w:t>Atender o número de </w:t>
      </w:r>
      <w:r w:rsidR="00BF286E">
        <w:rPr>
          <w:rStyle w:val="normaltextrun"/>
        </w:rPr>
        <w:t xml:space="preserve">alunos, </w:t>
      </w:r>
      <w:r w:rsidR="004D5777">
        <w:rPr>
          <w:rStyle w:val="normaltextrun"/>
        </w:rPr>
        <w:t>quantidade de turmas e carga horária conforme especificado no Plano de Trabalho; </w:t>
      </w:r>
      <w:r w:rsidR="004D5777">
        <w:rPr>
          <w:rStyle w:val="eop"/>
        </w:rPr>
        <w:t> </w:t>
      </w:r>
    </w:p>
    <w:p w:rsidR="005E5F20" w:rsidRDefault="005E5F20" w:rsidP="005E5F20">
      <w:pPr>
        <w:pStyle w:val="paragraph"/>
        <w:numPr>
          <w:ilvl w:val="1"/>
          <w:numId w:val="38"/>
        </w:numPr>
        <w:spacing w:before="0" w:beforeAutospacing="0" w:after="0" w:afterAutospacing="0"/>
        <w:ind w:left="0" w:firstLine="0"/>
        <w:jc w:val="both"/>
        <w:textAlignment w:val="baseline"/>
        <w:rPr>
          <w:rStyle w:val="eop"/>
        </w:rPr>
      </w:pPr>
      <w:r>
        <w:rPr>
          <w:rStyle w:val="eop"/>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AF4C09" w:rsidRPr="00725D2B" w:rsidRDefault="00AF4C09" w:rsidP="004D5777">
      <w:pPr>
        <w:pStyle w:val="paragraph"/>
        <w:numPr>
          <w:ilvl w:val="1"/>
          <w:numId w:val="38"/>
        </w:numPr>
        <w:spacing w:before="0" w:beforeAutospacing="0" w:after="0" w:afterAutospacing="0"/>
        <w:ind w:left="0" w:firstLine="0"/>
        <w:jc w:val="both"/>
        <w:textAlignment w:val="baseline"/>
        <w:rPr>
          <w:rStyle w:val="normaltextrun"/>
        </w:rPr>
      </w:pPr>
      <w:r w:rsidRPr="00725D2B">
        <w:rPr>
          <w:rStyle w:val="normaltextrun"/>
        </w:rPr>
        <w:lastRenderedPageBreak/>
        <w:t>Oportunizar que as vagas do projeto sejam oferecidas a todos os alunos matriculados na unidade escolar e, caso o número de interessados seja maior que o número de vagas, estabelecer critérios de seleção de alunos em conjunto com a direção da unidade escolar e a SME;</w:t>
      </w:r>
    </w:p>
    <w:p w:rsidR="00AF4C09" w:rsidRPr="00725D2B" w:rsidRDefault="00AF4C09" w:rsidP="00AF4C09">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Propiciar às crianças e adolescentes, o convívio social entre os participantes e sua família, através</w:t>
      </w:r>
      <w:r w:rsidRPr="00725D2B">
        <w:rPr>
          <w:shd w:val="clear" w:color="auto" w:fill="FFFFFF"/>
        </w:rPr>
        <w:t xml:space="preserve"> de ensinamentos pertinentes de cada arte marcial, sua referência histórica cultural, </w:t>
      </w:r>
      <w:r w:rsidRPr="00725D2B">
        <w:rPr>
          <w:rStyle w:val="normaltextrun"/>
        </w:rPr>
        <w:t>valores e princípios educacionais, bem como treinamentos físicos, técnicos e táticos, respeitando as limitações individuais de cada praticante</w:t>
      </w:r>
      <w:r>
        <w:rPr>
          <w:rStyle w:val="normaltextrun"/>
        </w:rPr>
        <w:t>;</w:t>
      </w:r>
    </w:p>
    <w:p w:rsidR="00AF4C09" w:rsidRPr="00725D2B" w:rsidRDefault="00AF4C09" w:rsidP="00AF4C09">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Garantir que os professores que atuarão no projeto que sejam graduados em Licenciatura Plena, Licenciatura ou Bacharel em Educação Física ou em Esportes com faixas pretas com registro comprovado nas respect</w:t>
      </w:r>
      <w:r>
        <w:rPr>
          <w:rStyle w:val="normaltextrun"/>
        </w:rPr>
        <w:t>ivas Federações e Confederações;</w:t>
      </w:r>
    </w:p>
    <w:p w:rsidR="00AF4C09" w:rsidRPr="00725D2B" w:rsidRDefault="00AF4C09" w:rsidP="00AF4C09">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Realizar dois eventos no ano durante a execução do projeto, a fim de apresentar, publicitar e culminar o trabalho desenvol</w:t>
      </w:r>
      <w:r>
        <w:rPr>
          <w:rStyle w:val="normaltextrun"/>
        </w:rPr>
        <w:t>vido com a comunidade em geral;</w:t>
      </w:r>
    </w:p>
    <w:p w:rsidR="00AF4C09" w:rsidRPr="00725D2B" w:rsidRDefault="00AF4C09" w:rsidP="00AF4C09">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 xml:space="preserve">Contribuir com conhecimentos específicos das respectivas modalidades, em curso de formação continuada dos professores de Educação Física da rede municipal de educação, quando </w:t>
      </w:r>
      <w:r>
        <w:rPr>
          <w:rStyle w:val="normaltextrun"/>
        </w:rPr>
        <w:t>convocado;</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Cumprir as ações estabelecidas no Plano de Trabalho aprovado, aplicando os recursos repassados exclusivamente nesse objeto;</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no  SIT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 xml:space="preserve">Movimentar os recursos financeiros, objeto deste Termo de Colaboração, depositados na conta corrente </w:t>
      </w:r>
      <w:r w:rsidRPr="00103AB1">
        <w:rPr>
          <w:rStyle w:val="normaltextrun"/>
        </w:rPr>
        <w:t>nº XXXXXX, banco XXXXXXXXXXX, Agência XXXXX,</w:t>
      </w:r>
      <w:r w:rsidRPr="00B62747">
        <w:rPr>
          <w:rStyle w:val="normaltextrun"/>
        </w:rPr>
        <w:t xml:space="preserve"> indicada exclus</w:t>
      </w:r>
      <w:r>
        <w:rPr>
          <w:rStyle w:val="normaltextrun"/>
        </w:rPr>
        <w:t>ivamente para este fim;</w:t>
      </w:r>
      <w:r w:rsidRPr="00B62747">
        <w:rPr>
          <w:rStyle w:val="normaltextrun"/>
        </w:rPr>
        <w:t> </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AF4C09" w:rsidRPr="00723896" w:rsidRDefault="00AF4C09" w:rsidP="00AF4C09">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Pr>
          <w:rStyle w:val="normaltextrun"/>
        </w:rPr>
        <w:t>o Decreto Municipal nº 245/2009;</w:t>
      </w:r>
      <w:r w:rsidRPr="00723896">
        <w:rPr>
          <w:rStyle w:val="eop"/>
        </w:rPr>
        <w:t> </w:t>
      </w:r>
    </w:p>
    <w:p w:rsidR="00AF4C09" w:rsidRPr="00723896" w:rsidRDefault="00AF4C09" w:rsidP="00AF4C09">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Pública, na hipótese de sua extinção</w:t>
      </w:r>
      <w:r>
        <w:rPr>
          <w:rStyle w:val="normaltextrun"/>
        </w:rPr>
        <w:t>;</w:t>
      </w:r>
      <w:r w:rsidRPr="00723896">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Pr>
          <w:rStyle w:val="normaltextrun"/>
        </w:rPr>
        <w:t>rada pela Resolução nº 46/2014);</w:t>
      </w:r>
      <w:r w:rsidRPr="00B62747">
        <w:rPr>
          <w:rStyle w:val="eop"/>
        </w:rPr>
        <w:t> </w:t>
      </w:r>
    </w:p>
    <w:p w:rsidR="00AF4C09" w:rsidRPr="00103AB1" w:rsidRDefault="00AF4C09" w:rsidP="00AF4C09">
      <w:pPr>
        <w:pStyle w:val="paragraph"/>
        <w:numPr>
          <w:ilvl w:val="1"/>
          <w:numId w:val="25"/>
        </w:numPr>
        <w:spacing w:before="0" w:beforeAutospacing="0" w:after="0" w:afterAutospacing="0"/>
        <w:ind w:left="0" w:firstLine="0"/>
        <w:jc w:val="both"/>
        <w:textAlignment w:val="baseline"/>
      </w:pPr>
      <w:bookmarkStart w:id="0" w:name="_Hlk116125192"/>
      <w:r w:rsidRPr="00103AB1">
        <w:t>Cumprir sua finalidade institucional, seus objetivos e funcionamento de modo satisfatório e obedecendo aos padrões mínimos de eficiência previamente fixados pelo órgão fiscalizador;</w:t>
      </w:r>
    </w:p>
    <w:p w:rsidR="00AF4C09" w:rsidRPr="00103AB1" w:rsidRDefault="00AF4C09" w:rsidP="00AF4C09">
      <w:pPr>
        <w:pStyle w:val="paragraph"/>
        <w:numPr>
          <w:ilvl w:val="1"/>
          <w:numId w:val="25"/>
        </w:numPr>
        <w:spacing w:before="0" w:beforeAutospacing="0" w:after="0" w:afterAutospacing="0"/>
        <w:ind w:left="0" w:firstLine="0"/>
        <w:jc w:val="both"/>
        <w:textAlignment w:val="baseline"/>
      </w:pPr>
      <w:r w:rsidRPr="00103AB1">
        <w:rPr>
          <w:rStyle w:val="normaltextrun"/>
        </w:rPr>
        <w:t>Manter os critérios de qualidade do referido serviço de acordo as orientações proferidas pela</w:t>
      </w:r>
      <w:r>
        <w:rPr>
          <w:rStyle w:val="normaltextrun"/>
        </w:rPr>
        <w:t xml:space="preserve"> SME </w:t>
      </w:r>
      <w:r w:rsidRPr="00103AB1">
        <w:rPr>
          <w:rStyle w:val="normaltextrun"/>
        </w:rPr>
        <w:t>por meio de instruções normativas, formações e/ou relatórios de visitas;</w:t>
      </w:r>
      <w:r w:rsidRPr="00103AB1">
        <w:rPr>
          <w:rStyle w:val="eop"/>
        </w:rPr>
        <w:t> </w:t>
      </w:r>
    </w:p>
    <w:bookmarkEnd w:id="0"/>
    <w:p w:rsidR="00AF4C09" w:rsidRDefault="00AF4C09" w:rsidP="00AF4C09">
      <w:pPr>
        <w:pStyle w:val="paragraph"/>
        <w:numPr>
          <w:ilvl w:val="1"/>
          <w:numId w:val="25"/>
        </w:numPr>
        <w:spacing w:before="0" w:beforeAutospacing="0" w:after="0" w:afterAutospacing="0"/>
        <w:ind w:left="0" w:firstLine="0"/>
        <w:jc w:val="both"/>
        <w:textAlignment w:val="baseline"/>
      </w:pPr>
      <w:r>
        <w:t xml:space="preserve">Garantir aos seus funcionários condições de participação nos cursos de capacitação e formação continuada ofertados pela SME; </w:t>
      </w:r>
    </w:p>
    <w:p w:rsidR="00AF4C09"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Pr>
          <w:rStyle w:val="normaltextrun"/>
        </w:rPr>
        <w:t>s locais de execução do objeto;</w:t>
      </w:r>
      <w:r w:rsidRPr="00B62747">
        <w:rPr>
          <w:rStyle w:val="eop"/>
        </w:rPr>
        <w:t> </w:t>
      </w:r>
    </w:p>
    <w:p w:rsidR="00AF4C09" w:rsidRPr="00D41161" w:rsidRDefault="00AF4C09" w:rsidP="00AF4C09">
      <w:pPr>
        <w:pStyle w:val="paragraph"/>
        <w:numPr>
          <w:ilvl w:val="1"/>
          <w:numId w:val="25"/>
        </w:numPr>
        <w:spacing w:before="0" w:beforeAutospacing="0" w:after="0" w:afterAutospacing="0"/>
        <w:ind w:left="0" w:firstLine="0"/>
        <w:jc w:val="both"/>
        <w:textAlignment w:val="baseline"/>
        <w:rPr>
          <w:rStyle w:val="normaltextrun"/>
        </w:rPr>
      </w:pPr>
      <w:r w:rsidRPr="00723896">
        <w:rPr>
          <w:rStyle w:val="normaltextrun"/>
        </w:rPr>
        <w:t>Apresentar regularmente 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Pr="00723896">
        <w:rPr>
          <w:rStyle w:val="spellingerror"/>
        </w:rPr>
        <w:t>Municípais</w:t>
      </w:r>
      <w:r w:rsidRPr="00723896">
        <w:rPr>
          <w:rStyle w:val="normaltextrun"/>
        </w:rPr>
        <w:t xml:space="preserve">, Certidão Liberatória da Controladoria do Município), Licença Sanitária, </w:t>
      </w:r>
      <w:r>
        <w:rPr>
          <w:rStyle w:val="normaltextrun"/>
        </w:rPr>
        <w:t xml:space="preserve">inscrição de funcionamento da entidade </w:t>
      </w:r>
      <w:r w:rsidRPr="00D41161">
        <w:rPr>
          <w:rStyle w:val="normaltextrun"/>
        </w:rPr>
        <w:t>concedida pelo respectivo conselho de sua área de atuação</w:t>
      </w:r>
      <w:r w:rsidRPr="00723896">
        <w:rPr>
          <w:rStyle w:val="normaltextrun"/>
        </w:rPr>
        <w:t>, ata registrada em cartório de eleição e posse de diretoria, bem como c</w:t>
      </w:r>
      <w:r>
        <w:rPr>
          <w:rStyle w:val="normaltextrun"/>
        </w:rPr>
        <w:t>adastro dos respectivos membros;</w:t>
      </w:r>
      <w:r w:rsidRPr="00D41161">
        <w:rPr>
          <w:rStyle w:val="normaltextrun"/>
        </w:rPr>
        <w:t> </w:t>
      </w:r>
    </w:p>
    <w:p w:rsidR="00AF4C09" w:rsidRDefault="00AF4C09" w:rsidP="00AF4C09">
      <w:pPr>
        <w:pStyle w:val="paragraph"/>
        <w:numPr>
          <w:ilvl w:val="1"/>
          <w:numId w:val="25"/>
        </w:numPr>
        <w:spacing w:before="0" w:beforeAutospacing="0" w:after="0" w:afterAutospacing="0"/>
        <w:ind w:left="0" w:firstLine="0"/>
        <w:jc w:val="both"/>
        <w:textAlignment w:val="baseline"/>
        <w:rPr>
          <w:rStyle w:val="normaltextrun"/>
        </w:rPr>
      </w:pPr>
      <w:bookmarkStart w:id="1" w:name="_Hlk116125866"/>
      <w:r>
        <w:t xml:space="preserve">Prestar contas das atividades realizadas bimestralmente ao ÓRGÃO GESTOR nos termos da Lei 13.019/2014 (alterada pela Lei nº 13.204/2015), de acordo com as regras estipuladas no </w:t>
      </w:r>
      <w:r>
        <w:lastRenderedPageBreak/>
        <w:t>SIT – Sistema Integrado de Transferências e na Resolução n º 28/2011 (alterada pela Resolução nº 46/2014) do Tribunal de Contas do Estado do Paraná, pelo Sistema SEI - Sistema Eletrônico de Informações da Prefeitura Municipal de Londrina-PR e demais sistemas que porventura forem implementados no decorrer da parceria;</w:t>
      </w:r>
    </w:p>
    <w:bookmarkEnd w:id="1"/>
    <w:p w:rsidR="00AF4C09" w:rsidRPr="001D2DD1" w:rsidRDefault="00AF4C09" w:rsidP="00AF4C09">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AF4C09" w:rsidRPr="007B3E78" w:rsidRDefault="00AF4C09" w:rsidP="00AF4C09">
      <w:pPr>
        <w:pStyle w:val="paragraph"/>
        <w:numPr>
          <w:ilvl w:val="1"/>
          <w:numId w:val="25"/>
        </w:numPr>
        <w:spacing w:before="0" w:beforeAutospacing="0" w:after="0" w:afterAutospacing="0"/>
        <w:ind w:left="0" w:firstLine="0"/>
        <w:jc w:val="both"/>
        <w:textAlignment w:val="baseline"/>
        <w:rPr>
          <w:rStyle w:val="normaltextrun"/>
        </w:rPr>
      </w:pPr>
      <w:r w:rsidRPr="007B3E78">
        <w:t>Apresentar bimestralmente, até o 5º (quinto) dia útil do mês, à</w:t>
      </w:r>
      <w:r>
        <w:t xml:space="preserve"> SME</w:t>
      </w:r>
      <w:r w:rsidRPr="007B3E78">
        <w:t>, à equipe técnica pedagógica responsável pelo acompanhamento dos projetos, relatório das atividades desenvolvidas contemplando, principalmente, o conteúdo/atividades trabalhadas, metodologia utilizada, os objetivos e os resultados esperados e/ou alcançados</w:t>
      </w:r>
      <w:r w:rsidRPr="007B3E78">
        <w:rPr>
          <w:rStyle w:val="normaltextrun"/>
        </w:rPr>
        <w:t xml:space="preserve">; e </w:t>
      </w:r>
      <w:r w:rsidRPr="007B3E78">
        <w:t>controle de frequência mensal dos profissionais que atuam na unidade escolar com assinatura final da direção da unidade escolar;</w:t>
      </w:r>
    </w:p>
    <w:p w:rsidR="00AF4C09" w:rsidRPr="00B62747" w:rsidRDefault="00AF4C09" w:rsidP="00AF4C09">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AF4C09" w:rsidRPr="00B62747" w:rsidRDefault="00AF4C09" w:rsidP="00AF4C09">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AF4C09" w:rsidRPr="00B62747" w:rsidRDefault="00AF4C09" w:rsidP="00AF4C09">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AF4C09" w:rsidRPr="00B62747" w:rsidRDefault="00AF4C09" w:rsidP="00AF4C09">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AF4C09" w:rsidRPr="00B62747" w:rsidRDefault="00AF4C09" w:rsidP="00AF4C09">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AF4C09" w:rsidRPr="00B62747" w:rsidRDefault="00AF4C09" w:rsidP="00AF4C09">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AF4C09" w:rsidRDefault="00AF4C09" w:rsidP="00AF4C09">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AF4C09" w:rsidRDefault="00AF4C09" w:rsidP="00AF4C09">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AF4C09" w:rsidRDefault="00AF4C09" w:rsidP="00AF4C09">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Pr>
          <w:rStyle w:val="normaltextrun"/>
        </w:rPr>
        <w:t>lidária ou subsidiariamente;</w:t>
      </w:r>
    </w:p>
    <w:p w:rsidR="00AF4C09" w:rsidRPr="00B62747" w:rsidRDefault="00AF4C09" w:rsidP="00AF4C09">
      <w:pPr>
        <w:pStyle w:val="paragraph"/>
        <w:numPr>
          <w:ilvl w:val="1"/>
          <w:numId w:val="25"/>
        </w:numPr>
        <w:spacing w:before="0" w:beforeAutospacing="0" w:after="0" w:afterAutospacing="0"/>
        <w:ind w:left="0" w:firstLine="0"/>
        <w:jc w:val="both"/>
        <w:textAlignment w:val="baseline"/>
      </w:pPr>
      <w:r>
        <w:t xml:space="preserve">Manter no sítio na internet a relação das parcerias celebradas e em locais visíveis de suas sedes e estabelecimentos em que exerça suas ações, todas as parcerias celebradas com o poder público, </w:t>
      </w:r>
      <w:r w:rsidRPr="00E37505">
        <w:t xml:space="preserve">cópia do estatuto social atualizado da entidade, </w:t>
      </w:r>
      <w:r w:rsidRPr="00E37505">
        <w:rPr>
          <w:iCs/>
        </w:rPr>
        <w:t>relação</w:t>
      </w:r>
      <w:r w:rsidRPr="00E37505">
        <w:t> nominal atualizada dos dirigentes, cópia integral do termo de colaboração, respectivos aditivos, e relatórios finais de prestação de contas</w:t>
      </w:r>
      <w:r>
        <w:t xml:space="preserve"> em conformidade com a Lei nº 13.019/2014 (alterada pela Lei nº 13.204/2015) e o </w:t>
      </w:r>
      <w:r w:rsidRPr="00E37505">
        <w:t>Decreto Municipal nº 712/2015.</w:t>
      </w:r>
    </w:p>
    <w:p w:rsidR="00D24921" w:rsidRPr="00B62747" w:rsidRDefault="00D24921" w:rsidP="00DD3FAB">
      <w:pPr>
        <w:pStyle w:val="paragraph"/>
        <w:spacing w:before="0" w:beforeAutospacing="0" w:after="0" w:afterAutospacing="0"/>
        <w:ind w:left="360"/>
        <w:jc w:val="both"/>
        <w:textAlignment w:val="baseline"/>
      </w:pPr>
      <w:r w:rsidRPr="00B62747">
        <w:rPr>
          <w:rStyle w:val="normaltextrun"/>
        </w:rPr>
        <w:t> </w:t>
      </w:r>
      <w:r w:rsidRPr="00B62747">
        <w:rPr>
          <w:rStyle w:val="eop"/>
        </w:rPr>
        <w:t> </w:t>
      </w:r>
      <w:r w:rsidR="00DD3FAB">
        <w:rPr>
          <w:rStyle w:val="eop"/>
        </w:rPr>
        <w:tab/>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lastRenderedPageBreak/>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 xml:space="preserve">toda a </w:t>
      </w:r>
      <w:r w:rsidR="00D24921" w:rsidRPr="00DD3FAB">
        <w:rPr>
          <w:rStyle w:val="normaltextrun"/>
          <w:color w:val="000000"/>
        </w:rPr>
        <w:t>documentação</w:t>
      </w:r>
      <w:r w:rsidR="00D24921" w:rsidRPr="006809C8">
        <w:rPr>
          <w:rStyle w:val="normaltextrun"/>
          <w:color w:val="000000"/>
        </w:rPr>
        <w:t xml:space="preserve">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D24921" w:rsidRPr="00DD3FAB" w:rsidRDefault="00D24921" w:rsidP="00941988">
      <w:pPr>
        <w:pStyle w:val="paragraph"/>
        <w:numPr>
          <w:ilvl w:val="1"/>
          <w:numId w:val="27"/>
        </w:numPr>
        <w:spacing w:before="0" w:beforeAutospacing="0" w:after="0" w:afterAutospacing="0"/>
        <w:ind w:left="0" w:firstLine="0"/>
        <w:jc w:val="both"/>
        <w:textAlignment w:val="baseline"/>
        <w:rPr>
          <w:rStyle w:val="eop"/>
        </w:rPr>
      </w:pPr>
      <w:r w:rsidRPr="00DD3FAB">
        <w:rPr>
          <w:rStyle w:val="normaltextrun"/>
        </w:rPr>
        <w:t>Repassar à ENTIDADE a quantia total de </w:t>
      </w:r>
      <w:r w:rsidRPr="00DD3FAB">
        <w:rPr>
          <w:rStyle w:val="normaltextrun"/>
          <w:b/>
          <w:bCs/>
        </w:rPr>
        <w:t xml:space="preserve">R$ </w:t>
      </w:r>
      <w:r w:rsidR="00DD3FAB">
        <w:rPr>
          <w:rStyle w:val="normaltextrun"/>
          <w:b/>
          <w:bCs/>
        </w:rPr>
        <w:t>150.000,00</w:t>
      </w:r>
      <w:r w:rsidRPr="00DD3FAB">
        <w:rPr>
          <w:rStyle w:val="normaltextrun"/>
          <w:b/>
          <w:bCs/>
        </w:rPr>
        <w:t xml:space="preserve"> (</w:t>
      </w:r>
      <w:r w:rsidR="00DD3FAB">
        <w:rPr>
          <w:rStyle w:val="normaltextrun"/>
          <w:b/>
          <w:bCs/>
        </w:rPr>
        <w:t>cento e cinquenta mil reais</w:t>
      </w:r>
      <w:r w:rsidRPr="00DD3FAB">
        <w:rPr>
          <w:rStyle w:val="normaltextrun"/>
          <w:b/>
          <w:bCs/>
        </w:rPr>
        <w:t>),</w:t>
      </w:r>
      <w:r w:rsidR="00DD3FAB">
        <w:rPr>
          <w:rStyle w:val="normaltextrun"/>
        </w:rPr>
        <w:t> dividida em 12 (doze</w:t>
      </w:r>
      <w:r w:rsidRPr="00DD3FAB">
        <w:rPr>
          <w:rStyle w:val="normaltextrun"/>
        </w:rPr>
        <w:t>) parcelas repassadas mensalmente de acordo com o Cronograma de Desembolso constante no Plano de Trabalho previamente aprovado, cujos valores serão depositados na conta corrente indicada;</w:t>
      </w:r>
      <w:r w:rsidRPr="00DD3FAB">
        <w:rPr>
          <w:rStyle w:val="eop"/>
        </w:rPr>
        <w:t> </w:t>
      </w:r>
    </w:p>
    <w:p w:rsidR="00941988" w:rsidRDefault="00941988" w:rsidP="00C634E5">
      <w:pPr>
        <w:pStyle w:val="paragraph"/>
        <w:numPr>
          <w:ilvl w:val="1"/>
          <w:numId w:val="27"/>
        </w:numPr>
        <w:spacing w:before="0" w:beforeAutospacing="0" w:after="0" w:afterAutospacing="0"/>
        <w:ind w:left="0" w:firstLine="0"/>
        <w:jc w:val="both"/>
        <w:textAlignment w:val="baseline"/>
        <w:rPr>
          <w:rStyle w:val="eop"/>
        </w:rPr>
      </w:pPr>
      <w:r w:rsidRPr="00872199">
        <w:rPr>
          <w:rStyle w:val="eop"/>
        </w:rPr>
        <w:t>O repasse das parcelas mensais serão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contratar  parentes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posterior  à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Será considerado irregular, caracterizará desvio de recursos e deverá ser restituído aos cofres públicos qualquer pagamento, nos termos deste artigo, de despesas não autorizadas no </w:t>
      </w:r>
      <w:r w:rsidRPr="00B62747">
        <w:rPr>
          <w:rStyle w:val="normaltextrun"/>
        </w:rPr>
        <w:lastRenderedPageBreak/>
        <w:t>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D24921" w:rsidRPr="00B62747" w:rsidRDefault="00D24921" w:rsidP="001B3170">
      <w:pPr>
        <w:pStyle w:val="paragraph"/>
        <w:tabs>
          <w:tab w:val="left" w:pos="284"/>
        </w:tabs>
        <w:spacing w:before="0" w:beforeAutospacing="0" w:after="0" w:afterAutospacing="0"/>
        <w:jc w:val="both"/>
        <w:textAlignment w:val="baseline"/>
      </w:pPr>
      <w:r w:rsidRPr="00DC0C30">
        <w:rPr>
          <w:rStyle w:val="normaltextrun"/>
        </w:rPr>
        <w:lastRenderedPageBreak/>
        <w:t xml:space="preserve">5.1 </w:t>
      </w:r>
      <w:r w:rsidRPr="008C5015">
        <w:rPr>
          <w:rStyle w:val="normaltextrun"/>
        </w:rPr>
        <w:t>Os recursos repassados integram previsão orçamentária da Secretaria Municipal de Educ</w:t>
      </w:r>
      <w:r w:rsidR="001B3170">
        <w:rPr>
          <w:rStyle w:val="normaltextrun"/>
        </w:rPr>
        <w:t>ação de Londrina –PR, referente</w:t>
      </w:r>
      <w:r w:rsidRPr="008C5015">
        <w:rPr>
          <w:rStyle w:val="normaltextrun"/>
        </w:rPr>
        <w:t xml:space="preserve"> </w:t>
      </w:r>
      <w:r w:rsidRPr="001B3170">
        <w:rPr>
          <w:rStyle w:val="normaltextrun"/>
        </w:rPr>
        <w:t xml:space="preserve">à dotação </w:t>
      </w:r>
      <w:r w:rsidR="00941988" w:rsidRPr="001B3170">
        <w:t>xxxxxxxxx xx</w:t>
      </w:r>
      <w:r w:rsidR="001B3170" w:rsidRPr="001B3170">
        <w:t>xxxxx Fonte xxx.</w:t>
      </w:r>
      <w:r w:rsidR="00941988" w:rsidRPr="001B3170">
        <w:t xml:space="preserve">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r w:rsidRPr="00B62747">
        <w:rPr>
          <w:rStyle w:val="contextualspellingandgrammarerror"/>
        </w:rPr>
        <w:t>nº  28</w:t>
      </w:r>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solicitada, </w:t>
      </w:r>
      <w:r w:rsidRPr="004515D2">
        <w:rPr>
          <w:rStyle w:val="eop"/>
        </w:rPr>
        <w:t> por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O gestor deverá emitir relatório técnico da prestação de contas, legitimando as despesas e o efetivo alcance dos objetivos propostos no Plano de trabalho, em </w:t>
      </w:r>
      <w:r w:rsidRPr="00CC63CD">
        <w:rPr>
          <w:rStyle w:val="normaltextrun"/>
          <w:b/>
          <w:bCs/>
        </w:rPr>
        <w:t>até 60 (sessenta) dias após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No exercício de suas atribuições o gestor e os integrantes da Comissão de Monitoramento e Avaliação</w:t>
      </w:r>
      <w:r w:rsidR="00311E6D">
        <w:rPr>
          <w:rStyle w:val="normaltextrun"/>
        </w:rPr>
        <w:t xml:space="preserve"> e equipe técnica </w:t>
      </w:r>
      <w:r w:rsidRPr="00B62747">
        <w:rPr>
          <w:rStyle w:val="normaltextrun"/>
        </w:rPr>
        <w:t xml:space="preserve"> 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lastRenderedPageBreak/>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1B3170" w:rsidRPr="00B8199A" w:rsidRDefault="00D24921" w:rsidP="001B3170">
      <w:pPr>
        <w:pStyle w:val="paragraph"/>
        <w:spacing w:before="0" w:beforeAutospacing="0" w:after="0" w:afterAutospacing="0"/>
        <w:jc w:val="both"/>
        <w:textAlignment w:val="baseline"/>
      </w:pPr>
      <w:r w:rsidRPr="00AD7E8D">
        <w:rPr>
          <w:rStyle w:val="normaltextrun"/>
        </w:rPr>
        <w:t xml:space="preserve">8.11 </w:t>
      </w:r>
      <w:r w:rsidR="001B3170" w:rsidRPr="00B8199A">
        <w:t>O cumprimento das metas de atendimento por instituição será verificado por meio de relatórios a serem enviados à SME em conformidade com as orientações da Equipe Técnica da SME.</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8E1193">
      <w:pPr>
        <w:pStyle w:val="paragraph"/>
        <w:numPr>
          <w:ilvl w:val="0"/>
          <w:numId w:val="31"/>
        </w:numPr>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I - a</w:t>
      </w:r>
      <w:r w:rsidRPr="00451820">
        <w:rPr>
          <w:color w:val="000000"/>
        </w:rPr>
        <w:t>dvertência;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lastRenderedPageBreak/>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c) a indicação das medidas técnicas e de segurança utilizadas para a proteção dos dados, observados os segredos comercial e industrial;</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f) as medidas que foram ou que serão adotadas para reverter ou</w:t>
      </w:r>
      <w:r>
        <w:rPr>
          <w:color w:val="000000"/>
        </w:rPr>
        <w:t xml:space="preserve"> mitigar os efeitos do prejuízo.</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lastRenderedPageBreak/>
        <w:t>10.9 Utilizar medidas técnicas e organizacionais de modo a proteger os dados pessoa</w:t>
      </w:r>
      <w:r>
        <w:rPr>
          <w:color w:val="000000"/>
        </w:rPr>
        <w:t>is de tratamento não autorizado;</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A54EAA">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75C8C" w:rsidRDefault="00B75C8C">
      <w:r>
        <w:separator/>
      </w:r>
    </w:p>
  </w:endnote>
  <w:endnote w:type="continuationSeparator" w:id="0">
    <w:p w:rsidR="00B75C8C" w:rsidRDefault="00B75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F286E">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75C8C" w:rsidRDefault="00B75C8C">
      <w:r>
        <w:separator/>
      </w:r>
    </w:p>
  </w:footnote>
  <w:footnote w:type="continuationSeparator" w:id="0">
    <w:p w:rsidR="00B75C8C" w:rsidRDefault="00B75C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69683"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7435D0"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B062AA">
      <w:rPr>
        <w:b/>
        <w:sz w:val="24"/>
        <w:szCs w:val="24"/>
      </w:rPr>
      <w:t>IV</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B062AA">
      <w:rPr>
        <w:b/>
        <w:sz w:val="24"/>
        <w:szCs w:val="24"/>
      </w:rPr>
      <w:t>(Karatê</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69684"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5"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13906791">
    <w:abstractNumId w:val="19"/>
  </w:num>
  <w:num w:numId="2" w16cid:durableId="1964534822">
    <w:abstractNumId w:val="23"/>
  </w:num>
  <w:num w:numId="3" w16cid:durableId="851332638">
    <w:abstractNumId w:val="25"/>
  </w:num>
  <w:num w:numId="4" w16cid:durableId="402261446">
    <w:abstractNumId w:val="33"/>
  </w:num>
  <w:num w:numId="5" w16cid:durableId="623316095">
    <w:abstractNumId w:val="2"/>
  </w:num>
  <w:num w:numId="6" w16cid:durableId="385032767">
    <w:abstractNumId w:val="9"/>
  </w:num>
  <w:num w:numId="7" w16cid:durableId="2107454248">
    <w:abstractNumId w:val="28"/>
  </w:num>
  <w:num w:numId="8" w16cid:durableId="1143428933">
    <w:abstractNumId w:val="26"/>
  </w:num>
  <w:num w:numId="9" w16cid:durableId="1209534100">
    <w:abstractNumId w:val="5"/>
  </w:num>
  <w:num w:numId="10" w16cid:durableId="77362893">
    <w:abstractNumId w:val="22"/>
  </w:num>
  <w:num w:numId="11" w16cid:durableId="1670594339">
    <w:abstractNumId w:val="16"/>
  </w:num>
  <w:num w:numId="12" w16cid:durableId="1656371747">
    <w:abstractNumId w:val="13"/>
  </w:num>
  <w:num w:numId="13" w16cid:durableId="353923901">
    <w:abstractNumId w:val="24"/>
  </w:num>
  <w:num w:numId="14" w16cid:durableId="964310728">
    <w:abstractNumId w:val="30"/>
  </w:num>
  <w:num w:numId="15" w16cid:durableId="1578586082">
    <w:abstractNumId w:val="32"/>
  </w:num>
  <w:num w:numId="16" w16cid:durableId="1511598702">
    <w:abstractNumId w:val="10"/>
  </w:num>
  <w:num w:numId="17" w16cid:durableId="1794401967">
    <w:abstractNumId w:val="4"/>
  </w:num>
  <w:num w:numId="18" w16cid:durableId="586499787">
    <w:abstractNumId w:val="15"/>
  </w:num>
  <w:num w:numId="19" w16cid:durableId="290207213">
    <w:abstractNumId w:val="29"/>
  </w:num>
  <w:num w:numId="20" w16cid:durableId="2120907667">
    <w:abstractNumId w:val="14"/>
  </w:num>
  <w:num w:numId="21" w16cid:durableId="75592691">
    <w:abstractNumId w:val="27"/>
  </w:num>
  <w:num w:numId="22" w16cid:durableId="329334058">
    <w:abstractNumId w:val="7"/>
  </w:num>
  <w:num w:numId="23" w16cid:durableId="866942788">
    <w:abstractNumId w:val="18"/>
  </w:num>
  <w:num w:numId="24" w16cid:durableId="949311841">
    <w:abstractNumId w:val="12"/>
  </w:num>
  <w:num w:numId="25" w16cid:durableId="439296151">
    <w:abstractNumId w:val="3"/>
  </w:num>
  <w:num w:numId="26" w16cid:durableId="2024818236">
    <w:abstractNumId w:val="8"/>
  </w:num>
  <w:num w:numId="27" w16cid:durableId="789780738">
    <w:abstractNumId w:val="1"/>
  </w:num>
  <w:num w:numId="28" w16cid:durableId="589967096">
    <w:abstractNumId w:val="21"/>
  </w:num>
  <w:num w:numId="29" w16cid:durableId="376903152">
    <w:abstractNumId w:val="36"/>
  </w:num>
  <w:num w:numId="30" w16cid:durableId="999574841">
    <w:abstractNumId w:val="0"/>
  </w:num>
  <w:num w:numId="31" w16cid:durableId="1416781657">
    <w:abstractNumId w:val="35"/>
  </w:num>
  <w:num w:numId="32" w16cid:durableId="515463962">
    <w:abstractNumId w:val="34"/>
  </w:num>
  <w:num w:numId="33" w16cid:durableId="1110663524">
    <w:abstractNumId w:val="6"/>
  </w:num>
  <w:num w:numId="34" w16cid:durableId="170682161">
    <w:abstractNumId w:val="11"/>
  </w:num>
  <w:num w:numId="35" w16cid:durableId="2130850768">
    <w:abstractNumId w:val="20"/>
  </w:num>
  <w:num w:numId="36" w16cid:durableId="1957444415">
    <w:abstractNumId w:val="17"/>
  </w:num>
  <w:num w:numId="37" w16cid:durableId="538712213">
    <w:abstractNumId w:val="31"/>
  </w:num>
  <w:num w:numId="38" w16cid:durableId="1037392981">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76453"/>
    <w:rsid w:val="00181251"/>
    <w:rsid w:val="00186DEA"/>
    <w:rsid w:val="0019064B"/>
    <w:rsid w:val="001A262E"/>
    <w:rsid w:val="001A6A36"/>
    <w:rsid w:val="001B3170"/>
    <w:rsid w:val="001C32AE"/>
    <w:rsid w:val="001D2949"/>
    <w:rsid w:val="001D2D1E"/>
    <w:rsid w:val="001D2DD1"/>
    <w:rsid w:val="001D5F04"/>
    <w:rsid w:val="001D69E4"/>
    <w:rsid w:val="001E0476"/>
    <w:rsid w:val="001E3FA1"/>
    <w:rsid w:val="001F0533"/>
    <w:rsid w:val="001F664A"/>
    <w:rsid w:val="00201F8F"/>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1E6D"/>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D5777"/>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47E95"/>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362C"/>
    <w:rsid w:val="005A50E8"/>
    <w:rsid w:val="005A5D53"/>
    <w:rsid w:val="005A66D4"/>
    <w:rsid w:val="005D04F7"/>
    <w:rsid w:val="005D055E"/>
    <w:rsid w:val="005D7483"/>
    <w:rsid w:val="005E0352"/>
    <w:rsid w:val="005E1032"/>
    <w:rsid w:val="005E1EE9"/>
    <w:rsid w:val="005E22ED"/>
    <w:rsid w:val="005E5F20"/>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809C8"/>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35D0"/>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D55"/>
    <w:rsid w:val="00822B4F"/>
    <w:rsid w:val="00822C40"/>
    <w:rsid w:val="00833518"/>
    <w:rsid w:val="0083577A"/>
    <w:rsid w:val="008376B7"/>
    <w:rsid w:val="00837758"/>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4EAA"/>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4C09"/>
    <w:rsid w:val="00AF5E1E"/>
    <w:rsid w:val="00B062AA"/>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5C8C"/>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BF286E"/>
    <w:rsid w:val="00C007E9"/>
    <w:rsid w:val="00C01484"/>
    <w:rsid w:val="00C0707A"/>
    <w:rsid w:val="00C123C3"/>
    <w:rsid w:val="00C15E71"/>
    <w:rsid w:val="00C162D2"/>
    <w:rsid w:val="00C16ED6"/>
    <w:rsid w:val="00C17033"/>
    <w:rsid w:val="00C2276E"/>
    <w:rsid w:val="00C24243"/>
    <w:rsid w:val="00C252E4"/>
    <w:rsid w:val="00C30E93"/>
    <w:rsid w:val="00C33480"/>
    <w:rsid w:val="00C3519F"/>
    <w:rsid w:val="00C432A0"/>
    <w:rsid w:val="00C4616D"/>
    <w:rsid w:val="00C4660F"/>
    <w:rsid w:val="00C50A55"/>
    <w:rsid w:val="00C5518C"/>
    <w:rsid w:val="00C55470"/>
    <w:rsid w:val="00C57A9F"/>
    <w:rsid w:val="00C634E5"/>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3FAB"/>
    <w:rsid w:val="00DD4884"/>
    <w:rsid w:val="00DD619F"/>
    <w:rsid w:val="00DE1361"/>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C0277"/>
    <w:rsid w:val="00ED2F89"/>
    <w:rsid w:val="00ED535B"/>
    <w:rsid w:val="00ED5629"/>
    <w:rsid w:val="00ED5651"/>
    <w:rsid w:val="00ED56F2"/>
    <w:rsid w:val="00ED6AEE"/>
    <w:rsid w:val="00EE686A"/>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83E5DAC2-AF7C-4207-91F0-FC731FA6C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7928938">
      <w:bodyDiv w:val="1"/>
      <w:marLeft w:val="0"/>
      <w:marRight w:val="0"/>
      <w:marTop w:val="0"/>
      <w:marBottom w:val="0"/>
      <w:divBdr>
        <w:top w:val="none" w:sz="0" w:space="0" w:color="auto"/>
        <w:left w:val="none" w:sz="0" w:space="0" w:color="auto"/>
        <w:bottom w:val="none" w:sz="0" w:space="0" w:color="auto"/>
        <w:right w:val="none" w:sz="0" w:space="0" w:color="auto"/>
      </w:divBdr>
    </w:div>
    <w:div w:id="617029817">
      <w:bodyDiv w:val="1"/>
      <w:marLeft w:val="0"/>
      <w:marRight w:val="0"/>
      <w:marTop w:val="0"/>
      <w:marBottom w:val="0"/>
      <w:divBdr>
        <w:top w:val="none" w:sz="0" w:space="0" w:color="auto"/>
        <w:left w:val="none" w:sz="0" w:space="0" w:color="auto"/>
        <w:bottom w:val="none" w:sz="0" w:space="0" w:color="auto"/>
        <w:right w:val="none" w:sz="0" w:space="0" w:color="auto"/>
      </w:divBdr>
    </w:div>
    <w:div w:id="1360396903">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423E91-0A4A-4EFB-881E-856E9A6D8F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5221</Words>
  <Characters>28196</Characters>
  <Application>Microsoft Office Word</Application>
  <DocSecurity>0</DocSecurity>
  <Lines>234</Lines>
  <Paragraphs>66</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2022-11-11T14:02:00Z</dcterms:created>
  <dcterms:modified xsi:type="dcterms:W3CDTF">2022-11-11T14:02:00Z</dcterms:modified>
</cp:coreProperties>
</file>