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498" w:type="dxa"/>
        <w:tblInd w:w="70" w:type="dxa"/>
        <w:tblLayout w:type="fixed"/>
        <w:tblCellMar>
          <w:left w:w="70" w:type="dxa"/>
          <w:right w:w="70" w:type="dxa"/>
        </w:tblCellMar>
        <w:tblLook w:val="0000" w:firstRow="0" w:lastRow="0" w:firstColumn="0" w:lastColumn="0" w:noHBand="0" w:noVBand="0"/>
      </w:tblPr>
      <w:tblGrid>
        <w:gridCol w:w="1985"/>
        <w:gridCol w:w="7513"/>
      </w:tblGrid>
      <w:tr w:rsidR="00312165" w:rsidRPr="00305576" w14:paraId="5283BE4F" w14:textId="77777777">
        <w:tc>
          <w:tcPr>
            <w:tcW w:w="1985" w:type="dxa"/>
            <w:tcBorders>
              <w:bottom w:val="single" w:sz="18" w:space="0" w:color="000080"/>
            </w:tcBorders>
          </w:tcPr>
          <w:p w14:paraId="7B103DC4" w14:textId="77777777" w:rsidR="00312165" w:rsidRPr="00305576" w:rsidRDefault="00BD4CCE">
            <w:pPr>
              <w:pStyle w:val="Corpodetexto"/>
              <w:spacing w:line="360" w:lineRule="auto"/>
              <w:ind w:firstLine="2057"/>
              <w:jc w:val="center"/>
              <w:rPr>
                <w:rFonts w:ascii="Tahoma" w:hAnsi="Tahoma"/>
                <w:b/>
                <w:sz w:val="24"/>
                <w:u w:val="single"/>
                <w:lang w:val="pt-BR"/>
              </w:rPr>
            </w:pPr>
            <w:r w:rsidRPr="00305576">
              <w:rPr>
                <w:noProof/>
                <w:sz w:val="28"/>
                <w:lang w:val="pt-BR"/>
              </w:rPr>
              <w:drawing>
                <wp:anchor distT="0" distB="0" distL="114300" distR="114300" simplePos="0" relativeHeight="251771904" behindDoc="0" locked="0" layoutInCell="1" allowOverlap="1" wp14:anchorId="76D90E2D" wp14:editId="0001DD2C">
                  <wp:simplePos x="0" y="0"/>
                  <wp:positionH relativeFrom="column">
                    <wp:posOffset>20955</wp:posOffset>
                  </wp:positionH>
                  <wp:positionV relativeFrom="paragraph">
                    <wp:posOffset>107950</wp:posOffset>
                  </wp:positionV>
                  <wp:extent cx="1098550" cy="902970"/>
                  <wp:effectExtent l="0" t="0" r="6350" b="0"/>
                  <wp:wrapNone/>
                  <wp:docPr id="221" name="Imagem 221" descr="LOGO CM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LOGO CMDI"/>
                          <pic:cNvPicPr>
                            <a:picLocks noChangeAspect="1" noChangeArrowheads="1"/>
                          </pic:cNvPicPr>
                        </pic:nvPicPr>
                        <pic:blipFill>
                          <a:blip r:embed="rId8" cstate="print">
                            <a:extLst>
                              <a:ext uri="{28A0092B-C50C-407E-A947-70E740481C1C}">
                                <a14:useLocalDpi xmlns:a14="http://schemas.microsoft.com/office/drawing/2010/main" val="0"/>
                              </a:ext>
                            </a:extLst>
                          </a:blip>
                          <a:srcRect b="1178"/>
                          <a:stretch>
                            <a:fillRect/>
                          </a:stretch>
                        </pic:blipFill>
                        <pic:spPr bwMode="auto">
                          <a:xfrm>
                            <a:off x="0" y="0"/>
                            <a:ext cx="1098550" cy="9029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513" w:type="dxa"/>
            <w:tcBorders>
              <w:bottom w:val="single" w:sz="18" w:space="0" w:color="000080"/>
            </w:tcBorders>
          </w:tcPr>
          <w:p w14:paraId="391E863C" w14:textId="77777777" w:rsidR="00312165" w:rsidRPr="00305576" w:rsidRDefault="00BD4CCE">
            <w:pPr>
              <w:pStyle w:val="Corpodetexto"/>
              <w:spacing w:before="120" w:after="120"/>
              <w:jc w:val="center"/>
              <w:rPr>
                <w:rFonts w:ascii="Tahoma" w:hAnsi="Tahoma"/>
                <w:b/>
                <w:sz w:val="34"/>
                <w:lang w:val="pt-BR"/>
              </w:rPr>
            </w:pPr>
            <w:r w:rsidRPr="00305576">
              <w:rPr>
                <w:rFonts w:ascii="Tahoma" w:hAnsi="Tahoma"/>
                <w:b/>
                <w:sz w:val="34"/>
                <w:lang w:val="pt-BR"/>
              </w:rPr>
              <w:t xml:space="preserve">Conselho Municipal dos Direitos do Idoso </w:t>
            </w:r>
          </w:p>
          <w:p w14:paraId="6310735A" w14:textId="77777777" w:rsidR="00312165" w:rsidRPr="00305576" w:rsidRDefault="00BD4CCE">
            <w:pPr>
              <w:pStyle w:val="Corpodetexto"/>
              <w:spacing w:after="80"/>
              <w:jc w:val="center"/>
              <w:rPr>
                <w:rFonts w:ascii="Tahoma" w:hAnsi="Tahoma"/>
                <w:sz w:val="24"/>
                <w:lang w:val="pt-BR"/>
              </w:rPr>
            </w:pPr>
            <w:r w:rsidRPr="00305576">
              <w:rPr>
                <w:rFonts w:ascii="Tahoma" w:hAnsi="Tahoma"/>
                <w:sz w:val="24"/>
                <w:lang w:val="pt-BR"/>
              </w:rPr>
              <w:t>Rua Serra Pedra Selada, 111 - Jd. Bandeirantes</w:t>
            </w:r>
          </w:p>
          <w:p w14:paraId="09262F72" w14:textId="77777777" w:rsidR="00312165" w:rsidRPr="00305576" w:rsidRDefault="00BD4CCE">
            <w:pPr>
              <w:pStyle w:val="Corpodetexto"/>
              <w:spacing w:after="80"/>
              <w:jc w:val="center"/>
              <w:rPr>
                <w:rFonts w:ascii="Tahoma" w:hAnsi="Tahoma"/>
                <w:sz w:val="24"/>
                <w:lang w:val="it-IT"/>
              </w:rPr>
            </w:pPr>
            <w:r w:rsidRPr="00305576">
              <w:rPr>
                <w:rFonts w:ascii="Tahoma" w:hAnsi="Tahoma"/>
                <w:sz w:val="24"/>
                <w:lang w:val="pt-BR"/>
              </w:rPr>
              <w:t xml:space="preserve">86.065-040 - Londrina-PR - </w:t>
            </w:r>
            <w:r w:rsidRPr="00305576">
              <w:rPr>
                <w:rFonts w:ascii="Tahoma" w:hAnsi="Tahoma"/>
                <w:sz w:val="24"/>
                <w:lang w:val="it-IT"/>
              </w:rPr>
              <w:t>Fone: (43) 3375-0283</w:t>
            </w:r>
          </w:p>
          <w:p w14:paraId="18F6E389" w14:textId="77777777" w:rsidR="00312165" w:rsidRPr="00305576" w:rsidRDefault="00BD4CCE">
            <w:pPr>
              <w:pStyle w:val="Corpodetexto"/>
              <w:spacing w:after="80"/>
              <w:jc w:val="center"/>
              <w:rPr>
                <w:rFonts w:ascii="Tahoma" w:hAnsi="Tahoma"/>
                <w:b/>
                <w:sz w:val="24"/>
                <w:u w:val="single"/>
                <w:lang w:val="it-IT"/>
              </w:rPr>
            </w:pPr>
            <w:r w:rsidRPr="00305576">
              <w:rPr>
                <w:rFonts w:ascii="Tahoma" w:hAnsi="Tahoma"/>
                <w:sz w:val="24"/>
                <w:lang w:val="it-IT"/>
              </w:rPr>
              <w:t>cmdi@londrina.pr.gov.br / cmdi_londrina@yahoo.com.br</w:t>
            </w:r>
          </w:p>
        </w:tc>
      </w:tr>
    </w:tbl>
    <w:p w14:paraId="2328B7BD" w14:textId="77777777" w:rsidR="00312165" w:rsidRPr="00305576" w:rsidRDefault="00312165">
      <w:pPr>
        <w:spacing w:line="200" w:lineRule="exact"/>
        <w:rPr>
          <w:sz w:val="24"/>
          <w:szCs w:val="24"/>
          <w:lang w:val="it-IT"/>
        </w:rPr>
      </w:pPr>
    </w:p>
    <w:p w14:paraId="6C1D9BBC" w14:textId="77777777" w:rsidR="00312165" w:rsidRPr="00305576" w:rsidRDefault="00312165">
      <w:pPr>
        <w:spacing w:line="200" w:lineRule="exact"/>
        <w:rPr>
          <w:sz w:val="24"/>
          <w:szCs w:val="24"/>
        </w:rPr>
      </w:pPr>
    </w:p>
    <w:p w14:paraId="46EC5F7A" w14:textId="77777777" w:rsidR="00312165" w:rsidRPr="00305576" w:rsidRDefault="00312165">
      <w:pPr>
        <w:spacing w:line="372" w:lineRule="exact"/>
        <w:rPr>
          <w:sz w:val="24"/>
          <w:szCs w:val="24"/>
        </w:rPr>
      </w:pPr>
    </w:p>
    <w:p w14:paraId="75179F9D" w14:textId="4689D4E1" w:rsidR="00312165" w:rsidRPr="00305576" w:rsidRDefault="00BD4CCE">
      <w:pPr>
        <w:ind w:right="20"/>
        <w:jc w:val="center"/>
        <w:rPr>
          <w:caps/>
          <w:sz w:val="20"/>
          <w:szCs w:val="20"/>
        </w:rPr>
      </w:pPr>
      <w:r w:rsidRPr="00305576">
        <w:rPr>
          <w:rFonts w:eastAsia="Times New Roman"/>
          <w:b/>
          <w:bCs/>
          <w:caps/>
          <w:sz w:val="23"/>
          <w:szCs w:val="23"/>
        </w:rPr>
        <w:t>Edital de Chamamento Público</w:t>
      </w:r>
      <w:r w:rsidR="00A31664">
        <w:rPr>
          <w:rFonts w:eastAsia="Times New Roman"/>
          <w:b/>
          <w:bCs/>
          <w:caps/>
          <w:sz w:val="23"/>
          <w:szCs w:val="23"/>
        </w:rPr>
        <w:t xml:space="preserve"> DO CMDI</w:t>
      </w:r>
      <w:r w:rsidRPr="00305576">
        <w:rPr>
          <w:rFonts w:eastAsia="Times New Roman"/>
          <w:b/>
          <w:bCs/>
          <w:caps/>
          <w:sz w:val="23"/>
          <w:szCs w:val="23"/>
        </w:rPr>
        <w:t xml:space="preserve"> nº </w:t>
      </w:r>
      <w:r w:rsidR="00960B36">
        <w:rPr>
          <w:rFonts w:eastAsia="Times New Roman"/>
          <w:b/>
          <w:bCs/>
          <w:caps/>
          <w:sz w:val="23"/>
          <w:szCs w:val="23"/>
        </w:rPr>
        <w:t>001/2020</w:t>
      </w:r>
    </w:p>
    <w:p w14:paraId="26533123" w14:textId="77777777" w:rsidR="00312165" w:rsidRPr="00305576" w:rsidRDefault="00312165">
      <w:pPr>
        <w:spacing w:line="200" w:lineRule="exact"/>
        <w:rPr>
          <w:sz w:val="24"/>
          <w:szCs w:val="24"/>
        </w:rPr>
      </w:pPr>
    </w:p>
    <w:p w14:paraId="6090E328" w14:textId="77777777" w:rsidR="00312165" w:rsidRPr="00305576" w:rsidRDefault="00312165">
      <w:pPr>
        <w:spacing w:line="225" w:lineRule="exact"/>
        <w:rPr>
          <w:sz w:val="24"/>
          <w:szCs w:val="24"/>
        </w:rPr>
      </w:pPr>
    </w:p>
    <w:p w14:paraId="31674E66" w14:textId="16642C62" w:rsidR="00312165" w:rsidRPr="00305576" w:rsidRDefault="00BD4CCE">
      <w:pPr>
        <w:spacing w:line="375" w:lineRule="auto"/>
        <w:ind w:left="2280" w:right="160"/>
        <w:jc w:val="both"/>
        <w:rPr>
          <w:sz w:val="20"/>
          <w:szCs w:val="20"/>
        </w:rPr>
      </w:pPr>
      <w:r w:rsidRPr="00305576">
        <w:rPr>
          <w:rFonts w:eastAsia="Times New Roman"/>
          <w:sz w:val="20"/>
          <w:szCs w:val="20"/>
        </w:rPr>
        <w:t>O Município de Londrina, por meio do Conselho Municipal dos Direitos do Idoso (CMDI) no uso de suas atribuições previstas na Lei Municipal 7.841/1999 (com alterações realizadas pelas Leis 8.956/2002 e 10.803/2009) e de acordo com a Resolução 019/</w:t>
      </w:r>
      <w:proofErr w:type="spellStart"/>
      <w:r w:rsidRPr="00305576">
        <w:rPr>
          <w:rFonts w:eastAsia="Times New Roman"/>
          <w:sz w:val="20"/>
          <w:szCs w:val="20"/>
        </w:rPr>
        <w:t>2020-CMDI</w:t>
      </w:r>
      <w:proofErr w:type="spellEnd"/>
      <w:r w:rsidR="00960B36">
        <w:rPr>
          <w:rFonts w:eastAsia="Times New Roman"/>
          <w:sz w:val="20"/>
          <w:szCs w:val="20"/>
        </w:rPr>
        <w:t xml:space="preserve"> (publicada no Jornal Oficial do Município </w:t>
      </w:r>
      <w:r w:rsidR="00960B36" w:rsidRPr="00960B36">
        <w:rPr>
          <w:rFonts w:eastAsia="Times New Roman"/>
          <w:sz w:val="20"/>
          <w:szCs w:val="20"/>
        </w:rPr>
        <w:t>nº 4154, de 10/09/2020, páginas 28 a 46</w:t>
      </w:r>
      <w:r w:rsidR="00960B36">
        <w:rPr>
          <w:rFonts w:eastAsia="Times New Roman"/>
          <w:sz w:val="20"/>
          <w:szCs w:val="20"/>
        </w:rPr>
        <w:t>) e com sua errata (p</w:t>
      </w:r>
      <w:r w:rsidR="00960B36" w:rsidRPr="00960B36">
        <w:rPr>
          <w:rFonts w:eastAsia="Times New Roman"/>
          <w:sz w:val="20"/>
          <w:szCs w:val="20"/>
        </w:rPr>
        <w:t xml:space="preserve">ublicada no Jornal Oficial 4163, de 21/09/2020, </w:t>
      </w:r>
      <w:proofErr w:type="spellStart"/>
      <w:r w:rsidR="00960B36" w:rsidRPr="00960B36">
        <w:rPr>
          <w:rFonts w:eastAsia="Times New Roman"/>
          <w:sz w:val="20"/>
          <w:szCs w:val="20"/>
        </w:rPr>
        <w:t>p.14</w:t>
      </w:r>
      <w:proofErr w:type="spellEnd"/>
      <w:r w:rsidR="00960B36">
        <w:rPr>
          <w:rFonts w:eastAsia="Times New Roman"/>
          <w:sz w:val="20"/>
          <w:szCs w:val="20"/>
        </w:rPr>
        <w:t>)</w:t>
      </w:r>
      <w:r w:rsidRPr="00305576">
        <w:rPr>
          <w:rFonts w:eastAsia="Times New Roman"/>
          <w:sz w:val="20"/>
          <w:szCs w:val="20"/>
        </w:rPr>
        <w:t>, torna público o presente Edital de CHAMAMENTO PÚBLICO visando à seleção de propostas/projetos para fins de concessão de Certificado de Autorização para Captação (CAC) para o Fundo Municipal dos Direitos do Idoso de Londrina (FMDI), objetivando a celebração de Termo de Fomento com a Administração Pública Municipal para viabilização de projetos que tenham como público-alvo as pessoas idosas, com idade igual ou superior a 60 (sessenta) anos nos termos do artigo 1º, caput, da Lei Federal nº 10.741/03. Os recursos a serem destinados para execução dos projetos que vierem a ser selecionados ficarão condicionados à captação dos recursos pelas Organizações da Sociedade Civil e órgãos da administração pública direta e indireta para o FMDI.</w:t>
      </w:r>
    </w:p>
    <w:p w14:paraId="633762DD" w14:textId="77777777" w:rsidR="00312165" w:rsidRPr="00305576" w:rsidRDefault="00312165">
      <w:pPr>
        <w:spacing w:after="120"/>
        <w:ind w:firstLine="720"/>
        <w:jc w:val="both"/>
        <w:rPr>
          <w:sz w:val="24"/>
          <w:szCs w:val="24"/>
        </w:rPr>
      </w:pPr>
    </w:p>
    <w:p w14:paraId="5ED8A0E2" w14:textId="77777777" w:rsidR="00312165" w:rsidRPr="00305576" w:rsidRDefault="00BD4CCE">
      <w:pPr>
        <w:spacing w:after="120"/>
        <w:ind w:firstLine="720"/>
        <w:jc w:val="both"/>
        <w:rPr>
          <w:sz w:val="20"/>
          <w:szCs w:val="20"/>
        </w:rPr>
      </w:pPr>
      <w:r w:rsidRPr="00305576">
        <w:rPr>
          <w:rFonts w:eastAsia="Times New Roman"/>
          <w:b/>
          <w:bCs/>
          <w:sz w:val="23"/>
          <w:szCs w:val="23"/>
        </w:rPr>
        <w:t>1. DO OBJETO</w:t>
      </w:r>
    </w:p>
    <w:p w14:paraId="37A0EDD2" w14:textId="77777777" w:rsidR="00312165" w:rsidRPr="00305576" w:rsidRDefault="00312165">
      <w:pPr>
        <w:spacing w:after="120"/>
        <w:ind w:firstLine="720"/>
        <w:jc w:val="both"/>
        <w:rPr>
          <w:sz w:val="24"/>
          <w:szCs w:val="24"/>
        </w:rPr>
      </w:pPr>
    </w:p>
    <w:p w14:paraId="33D06476" w14:textId="77777777" w:rsidR="00312165" w:rsidRPr="00305576" w:rsidRDefault="00BD4CCE">
      <w:pPr>
        <w:spacing w:after="120"/>
        <w:ind w:firstLine="720"/>
        <w:jc w:val="both"/>
        <w:rPr>
          <w:rFonts w:eastAsia="Times New Roman"/>
          <w:sz w:val="23"/>
          <w:szCs w:val="23"/>
        </w:rPr>
      </w:pPr>
      <w:r w:rsidRPr="00305576">
        <w:rPr>
          <w:rFonts w:eastAsia="Times New Roman"/>
          <w:b/>
          <w:bCs/>
        </w:rPr>
        <w:t xml:space="preserve">1.1. </w:t>
      </w:r>
      <w:r w:rsidRPr="00305576">
        <w:rPr>
          <w:rFonts w:eastAsia="Times New Roman"/>
          <w:sz w:val="23"/>
          <w:szCs w:val="23"/>
        </w:rPr>
        <w:t>Este Edital tem por objeto a seleção de propostas/projetos das Organizações da Sociedade Civil (</w:t>
      </w:r>
      <w:proofErr w:type="spellStart"/>
      <w:r w:rsidRPr="00305576">
        <w:rPr>
          <w:rFonts w:eastAsia="Times New Roman"/>
          <w:sz w:val="23"/>
          <w:szCs w:val="23"/>
        </w:rPr>
        <w:t>OSCs</w:t>
      </w:r>
      <w:proofErr w:type="spellEnd"/>
      <w:r w:rsidRPr="00305576">
        <w:rPr>
          <w:rFonts w:eastAsia="Times New Roman"/>
          <w:sz w:val="23"/>
          <w:szCs w:val="23"/>
        </w:rPr>
        <w:t>), registradas em conselhos municipais de políticas públicas, e de órgãos da administração pública direta e indireta, com sede no município de Londrina, para a concessão do Certificado de Autorização para Captação (CAC), objetivando possível celebração de Termo de Fomento com a Administração Pública Municipal para viabilização de projetos que tenham como público-alvo as pessoas idosas, com idade igual ou superior a 60 (sessenta) anos, dentro das diretrizes estabelecidas neste Edital.</w:t>
      </w:r>
    </w:p>
    <w:p w14:paraId="1FB43684"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1.2. </w:t>
      </w:r>
      <w:r w:rsidRPr="00305576">
        <w:rPr>
          <w:rFonts w:eastAsia="Times New Roman"/>
          <w:sz w:val="23"/>
          <w:szCs w:val="23"/>
        </w:rPr>
        <w:t>O Certificado de Autorização para Captação (CAC) é um instrumento de certificação para</w:t>
      </w:r>
      <w:r w:rsidRPr="00305576">
        <w:rPr>
          <w:rFonts w:eastAsia="Times New Roman"/>
          <w:b/>
          <w:bCs/>
          <w:sz w:val="23"/>
          <w:szCs w:val="23"/>
        </w:rPr>
        <w:t xml:space="preserve"> </w:t>
      </w:r>
      <w:r w:rsidRPr="00305576">
        <w:rPr>
          <w:rFonts w:eastAsia="Times New Roman"/>
          <w:sz w:val="23"/>
          <w:szCs w:val="23"/>
        </w:rPr>
        <w:t>obtenção de recursos financeiros junto às pessoas físicas e jurídicas, oriundos de renúncia fiscal do Governo Federal por meio do Fundo Municipal dos Direitos do Idoso, destinados a financiar as propostas/projetos apresentadas e previamente aprovadas pelo CMDI.</w:t>
      </w:r>
    </w:p>
    <w:p w14:paraId="5F9C3932" w14:textId="77777777" w:rsidR="00312165" w:rsidRPr="00305576" w:rsidRDefault="00312165">
      <w:pPr>
        <w:spacing w:after="120"/>
        <w:ind w:firstLine="720"/>
        <w:jc w:val="both"/>
        <w:rPr>
          <w:rFonts w:eastAsia="Times New Roman"/>
          <w:b/>
          <w:bCs/>
          <w:sz w:val="23"/>
          <w:szCs w:val="23"/>
        </w:rPr>
      </w:pPr>
    </w:p>
    <w:p w14:paraId="074B2BCD" w14:textId="47F28560" w:rsidR="00312165" w:rsidRDefault="00312165">
      <w:pPr>
        <w:spacing w:after="120"/>
        <w:ind w:firstLine="720"/>
        <w:jc w:val="both"/>
        <w:rPr>
          <w:rFonts w:eastAsia="Times New Roman"/>
          <w:b/>
          <w:bCs/>
          <w:sz w:val="23"/>
          <w:szCs w:val="23"/>
        </w:rPr>
      </w:pPr>
    </w:p>
    <w:p w14:paraId="69DC1BE1"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lastRenderedPageBreak/>
        <w:t>2. DAS DIRETRIZES</w:t>
      </w:r>
      <w:bookmarkStart w:id="0" w:name="page2"/>
      <w:bookmarkEnd w:id="0"/>
    </w:p>
    <w:p w14:paraId="3C2680B9" w14:textId="77777777" w:rsidR="00312165" w:rsidRPr="00305576" w:rsidRDefault="00312165">
      <w:pPr>
        <w:spacing w:after="120"/>
        <w:ind w:firstLine="720"/>
        <w:jc w:val="both"/>
        <w:rPr>
          <w:sz w:val="20"/>
          <w:szCs w:val="20"/>
        </w:rPr>
      </w:pPr>
    </w:p>
    <w:p w14:paraId="2C2507F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2.1. </w:t>
      </w:r>
      <w:r w:rsidRPr="00305576">
        <w:rPr>
          <w:rFonts w:eastAsia="Times New Roman"/>
          <w:sz w:val="23"/>
          <w:szCs w:val="23"/>
        </w:rPr>
        <w:t>Constituem diretrizes e ações prioritárias deste Edital:</w:t>
      </w:r>
    </w:p>
    <w:p w14:paraId="23AF182C" w14:textId="77777777" w:rsidR="00312165" w:rsidRPr="00305576" w:rsidRDefault="00BD4CCE">
      <w:pPr>
        <w:spacing w:after="120"/>
        <w:ind w:firstLine="720"/>
        <w:jc w:val="both"/>
        <w:rPr>
          <w:sz w:val="20"/>
          <w:szCs w:val="20"/>
        </w:rPr>
      </w:pPr>
      <w:r w:rsidRPr="00305576">
        <w:rPr>
          <w:rFonts w:eastAsia="Times New Roman"/>
          <w:sz w:val="23"/>
          <w:szCs w:val="23"/>
        </w:rPr>
        <w:t>I – programas voltados à Política Nacional do Idoso (Lei nº 8.842, de 4 de janeiro de 1994);</w:t>
      </w:r>
    </w:p>
    <w:p w14:paraId="0F3F257B" w14:textId="77777777" w:rsidR="00312165" w:rsidRPr="00305576" w:rsidRDefault="00BD4CCE">
      <w:pPr>
        <w:tabs>
          <w:tab w:val="left" w:pos="346"/>
        </w:tabs>
        <w:spacing w:after="120"/>
        <w:ind w:firstLine="720"/>
        <w:jc w:val="both"/>
        <w:rPr>
          <w:rFonts w:eastAsia="Times New Roman"/>
          <w:sz w:val="23"/>
          <w:szCs w:val="23"/>
        </w:rPr>
      </w:pPr>
      <w:r w:rsidRPr="00305576">
        <w:rPr>
          <w:rFonts w:eastAsia="Times New Roman"/>
          <w:sz w:val="23"/>
          <w:szCs w:val="23"/>
        </w:rPr>
        <w:t xml:space="preserve">II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rFonts w:eastAsia="Times New Roman"/>
          <w:sz w:val="23"/>
          <w:szCs w:val="23"/>
        </w:rPr>
        <w:t>CNAS</w:t>
      </w:r>
      <w:proofErr w:type="spellEnd"/>
      <w:r w:rsidRPr="00305576">
        <w:rPr>
          <w:rFonts w:eastAsia="Times New Roman"/>
          <w:sz w:val="23"/>
          <w:szCs w:val="23"/>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048D9CD4"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III – desenvolvimento de programas, campanhas e projetos de comunicação, divulgando ações de defesa e garantia dos direitos da pessoa idosa;</w:t>
      </w:r>
    </w:p>
    <w:p w14:paraId="47C62CE2"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IV – promoção da cultura de valorização, respeito e cuidado da pessoa idosa no que se refere ao envelhecimento ativo e à pessoa idosa em processo de fragilização e frágeis no âmbito da família, da sociedade, da comunidade e do Estado;</w:t>
      </w:r>
    </w:p>
    <w:p w14:paraId="18B4B8F7"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V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68288D8E"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 xml:space="preserve">VI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 VII – apoio às </w:t>
      </w:r>
      <w:proofErr w:type="spellStart"/>
      <w:r w:rsidRPr="00305576">
        <w:rPr>
          <w:rFonts w:eastAsia="Times New Roman"/>
          <w:sz w:val="23"/>
          <w:szCs w:val="23"/>
        </w:rPr>
        <w:t>OSCs</w:t>
      </w:r>
      <w:proofErr w:type="spellEnd"/>
      <w:r w:rsidRPr="00305576">
        <w:rPr>
          <w:rFonts w:eastAsia="Times New Roman"/>
          <w:sz w:val="23"/>
          <w:szCs w:val="23"/>
        </w:rPr>
        <w:t xml:space="preserve"> de longa permanência do Município de Londrina;</w:t>
      </w:r>
    </w:p>
    <w:p w14:paraId="76CB78C5"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VIII – projetos que atendam às demandas oriundas das conferências municipais dos direitos da pessoa idosa e da avaliação e diagnóstico levantados pelo CMDI para a política municipal;</w:t>
      </w:r>
    </w:p>
    <w:p w14:paraId="76E504E4"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 xml:space="preserve">IX – construção, ampliação, reformas e reparos de instalação física na Instituição, para execução de um dos objetos acima relacionados. </w:t>
      </w:r>
    </w:p>
    <w:p w14:paraId="4AF98B40" w14:textId="77777777" w:rsidR="00312165" w:rsidRPr="00305576" w:rsidRDefault="00312165">
      <w:pPr>
        <w:spacing w:after="120"/>
        <w:ind w:firstLine="720"/>
        <w:jc w:val="both"/>
        <w:rPr>
          <w:sz w:val="20"/>
          <w:szCs w:val="20"/>
        </w:rPr>
      </w:pPr>
    </w:p>
    <w:p w14:paraId="625FE9CB" w14:textId="77777777" w:rsidR="00312165" w:rsidRPr="00305576" w:rsidRDefault="00BD4CCE">
      <w:pPr>
        <w:spacing w:after="120"/>
        <w:ind w:firstLine="720"/>
        <w:jc w:val="both"/>
        <w:rPr>
          <w:sz w:val="20"/>
          <w:szCs w:val="20"/>
        </w:rPr>
      </w:pPr>
      <w:r w:rsidRPr="00305576">
        <w:rPr>
          <w:rFonts w:eastAsia="Times New Roman"/>
          <w:b/>
          <w:bCs/>
          <w:sz w:val="23"/>
          <w:szCs w:val="23"/>
        </w:rPr>
        <w:t>3. OBJETIVOS</w:t>
      </w:r>
    </w:p>
    <w:p w14:paraId="1498FEE5" w14:textId="77777777" w:rsidR="00312165" w:rsidRPr="00305576" w:rsidRDefault="00312165">
      <w:pPr>
        <w:spacing w:after="120"/>
        <w:ind w:firstLine="720"/>
        <w:jc w:val="both"/>
        <w:rPr>
          <w:sz w:val="20"/>
          <w:szCs w:val="20"/>
        </w:rPr>
      </w:pPr>
    </w:p>
    <w:p w14:paraId="4C774B1E" w14:textId="77777777" w:rsidR="00312165" w:rsidRPr="00305576" w:rsidRDefault="00BD4CCE">
      <w:pPr>
        <w:spacing w:after="120"/>
        <w:ind w:firstLine="720"/>
        <w:jc w:val="both"/>
        <w:rPr>
          <w:sz w:val="20"/>
          <w:szCs w:val="20"/>
        </w:rPr>
      </w:pPr>
      <w:r w:rsidRPr="00305576">
        <w:rPr>
          <w:rFonts w:eastAsia="Times New Roman"/>
          <w:b/>
          <w:bCs/>
          <w:sz w:val="23"/>
          <w:szCs w:val="23"/>
        </w:rPr>
        <w:t>3.1. Objetivo geral:</w:t>
      </w:r>
    </w:p>
    <w:p w14:paraId="17899305" w14:textId="77777777" w:rsidR="00312165" w:rsidRPr="00305576" w:rsidRDefault="00312165">
      <w:pPr>
        <w:spacing w:after="120"/>
        <w:ind w:firstLine="720"/>
        <w:jc w:val="both"/>
        <w:rPr>
          <w:sz w:val="20"/>
          <w:szCs w:val="20"/>
        </w:rPr>
      </w:pPr>
    </w:p>
    <w:p w14:paraId="13D9E77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3.1.1. </w:t>
      </w:r>
      <w:r w:rsidRPr="00305576">
        <w:rPr>
          <w:rFonts w:eastAsia="Times New Roman"/>
          <w:sz w:val="23"/>
          <w:szCs w:val="23"/>
        </w:rPr>
        <w:t xml:space="preserve">Apoiar e estimular a execução de projetos de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com sede no município de Londrina, direcionados à população idosa, ou seja, com</w:t>
      </w:r>
      <w:r w:rsidRPr="00305576">
        <w:rPr>
          <w:rFonts w:eastAsia="Times New Roman"/>
          <w:b/>
          <w:bCs/>
          <w:sz w:val="23"/>
          <w:szCs w:val="23"/>
        </w:rPr>
        <w:t xml:space="preserve"> </w:t>
      </w:r>
      <w:r w:rsidRPr="00305576">
        <w:rPr>
          <w:rFonts w:eastAsia="Times New Roman"/>
          <w:sz w:val="23"/>
          <w:szCs w:val="23"/>
        </w:rPr>
        <w:t xml:space="preserve">idade igual ou superior a 60 anos do município de Londrina nos termos do artigo 1º da Lei Federal 10.741/2003 - Estatuto do Idoso - e que estejam em conformidade com ao menos uma das diretrizes e ações prioritárias constantes no </w:t>
      </w:r>
      <w:r w:rsidRPr="00305576">
        <w:rPr>
          <w:rFonts w:eastAsia="Times New Roman"/>
          <w:b/>
          <w:bCs/>
          <w:sz w:val="23"/>
          <w:szCs w:val="23"/>
        </w:rPr>
        <w:t>item 2 deste</w:t>
      </w:r>
      <w:r w:rsidRPr="00305576">
        <w:rPr>
          <w:rFonts w:eastAsia="Times New Roman"/>
          <w:sz w:val="23"/>
          <w:szCs w:val="23"/>
        </w:rPr>
        <w:t xml:space="preserve"> </w:t>
      </w:r>
      <w:r w:rsidRPr="00305576">
        <w:rPr>
          <w:rFonts w:eastAsia="Times New Roman"/>
          <w:b/>
          <w:bCs/>
          <w:sz w:val="23"/>
          <w:szCs w:val="23"/>
        </w:rPr>
        <w:t>Edital</w:t>
      </w:r>
      <w:r w:rsidRPr="00305576">
        <w:rPr>
          <w:rFonts w:eastAsia="Times New Roman"/>
          <w:sz w:val="23"/>
          <w:szCs w:val="23"/>
        </w:rPr>
        <w:t>.</w:t>
      </w:r>
    </w:p>
    <w:p w14:paraId="29922A29" w14:textId="77777777" w:rsidR="00312165" w:rsidRPr="00305576" w:rsidRDefault="00312165">
      <w:pPr>
        <w:spacing w:after="120"/>
        <w:ind w:firstLine="720"/>
        <w:jc w:val="both"/>
        <w:rPr>
          <w:sz w:val="20"/>
          <w:szCs w:val="20"/>
        </w:rPr>
      </w:pPr>
    </w:p>
    <w:p w14:paraId="67681D84"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3.2. Objetivos específicos</w:t>
      </w:r>
      <w:bookmarkStart w:id="1" w:name="page3"/>
      <w:bookmarkEnd w:id="1"/>
    </w:p>
    <w:p w14:paraId="20413AC1" w14:textId="77777777" w:rsidR="00312165" w:rsidRPr="00305576" w:rsidRDefault="00312165">
      <w:pPr>
        <w:spacing w:after="120"/>
        <w:ind w:firstLine="720"/>
        <w:jc w:val="both"/>
        <w:rPr>
          <w:rFonts w:eastAsia="Times New Roman"/>
          <w:b/>
          <w:bCs/>
          <w:sz w:val="23"/>
          <w:szCs w:val="23"/>
        </w:rPr>
      </w:pPr>
    </w:p>
    <w:p w14:paraId="0177C3E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3.2.1. </w:t>
      </w:r>
      <w:r w:rsidRPr="00305576">
        <w:rPr>
          <w:rFonts w:eastAsia="Times New Roman"/>
          <w:sz w:val="23"/>
          <w:szCs w:val="23"/>
        </w:rPr>
        <w:t xml:space="preserve">Selecionar propostas de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visem à realização de projetos voltados para a política da</w:t>
      </w:r>
      <w:r w:rsidRPr="00305576">
        <w:rPr>
          <w:rFonts w:eastAsia="Times New Roman"/>
          <w:b/>
          <w:bCs/>
          <w:sz w:val="23"/>
          <w:szCs w:val="23"/>
        </w:rPr>
        <w:t xml:space="preserve"> </w:t>
      </w:r>
      <w:r w:rsidRPr="00305576">
        <w:rPr>
          <w:rFonts w:eastAsia="Times New Roman"/>
          <w:sz w:val="23"/>
          <w:szCs w:val="23"/>
        </w:rPr>
        <w:t xml:space="preserve">pessoa idosa no Município de Londrina para </w:t>
      </w:r>
      <w:r w:rsidRPr="00305576">
        <w:rPr>
          <w:rFonts w:eastAsia="Times New Roman"/>
          <w:sz w:val="23"/>
          <w:szCs w:val="23"/>
        </w:rPr>
        <w:lastRenderedPageBreak/>
        <w:t>fins de concessão de Certificado de Autorização para Captação (CAC) para o Fundo Municipal dos Direitos do Idoso de Londrina;</w:t>
      </w:r>
    </w:p>
    <w:p w14:paraId="6AA21FF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3.2.2. </w:t>
      </w:r>
      <w:r w:rsidRPr="00305576">
        <w:rPr>
          <w:rFonts w:eastAsia="Times New Roman"/>
          <w:sz w:val="23"/>
          <w:szCs w:val="23"/>
        </w:rPr>
        <w:t>Incentivar e promover ações de cuidado, valorização e desenvolvimento da pessoa idosa,</w:t>
      </w:r>
      <w:r w:rsidRPr="00305576">
        <w:rPr>
          <w:rFonts w:eastAsia="Times New Roman"/>
          <w:b/>
          <w:bCs/>
          <w:sz w:val="23"/>
          <w:szCs w:val="23"/>
        </w:rPr>
        <w:t xml:space="preserve"> </w:t>
      </w:r>
      <w:r w:rsidRPr="00305576">
        <w:rPr>
          <w:rFonts w:eastAsia="Times New Roman"/>
          <w:sz w:val="23"/>
          <w:szCs w:val="23"/>
        </w:rPr>
        <w:t>visando melhoria da qualidade de vida após os 60 anos, com prioridade à pessoa idosa em processo de fragilização ou em vulnerabilidade pessoal ou social;</w:t>
      </w:r>
    </w:p>
    <w:p w14:paraId="68B164C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3.2.3. </w:t>
      </w:r>
      <w:r w:rsidRPr="00305576">
        <w:rPr>
          <w:rFonts w:eastAsia="Times New Roman"/>
          <w:sz w:val="23"/>
          <w:szCs w:val="23"/>
        </w:rPr>
        <w:t>Incentivar e promover ações de qualificação dos serviços e espaços destinados ao atendimento</w:t>
      </w:r>
      <w:r w:rsidRPr="00305576">
        <w:rPr>
          <w:rFonts w:eastAsia="Times New Roman"/>
          <w:b/>
          <w:bCs/>
          <w:sz w:val="23"/>
          <w:szCs w:val="23"/>
        </w:rPr>
        <w:t xml:space="preserve"> </w:t>
      </w:r>
      <w:r w:rsidRPr="00305576">
        <w:rPr>
          <w:rFonts w:eastAsia="Times New Roman"/>
          <w:sz w:val="23"/>
          <w:szCs w:val="23"/>
        </w:rPr>
        <w:t>da pessoa idosa no Município de Londrina;</w:t>
      </w:r>
    </w:p>
    <w:p w14:paraId="7873287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3.2.4. </w:t>
      </w:r>
      <w:r w:rsidRPr="00305576">
        <w:rPr>
          <w:rFonts w:eastAsia="Times New Roman"/>
          <w:sz w:val="23"/>
          <w:szCs w:val="23"/>
        </w:rPr>
        <w:t>Promover a captação de recursos para o Fundo Municipal dos Direitos do Idoso de Londrina em parceria</w:t>
      </w:r>
      <w:r w:rsidRPr="00305576">
        <w:rPr>
          <w:rFonts w:eastAsia="Times New Roman"/>
          <w:b/>
          <w:bCs/>
          <w:sz w:val="23"/>
          <w:szCs w:val="23"/>
        </w:rPr>
        <w:t xml:space="preserve"> </w:t>
      </w:r>
      <w:r w:rsidRPr="00305576">
        <w:rPr>
          <w:rFonts w:eastAsia="Times New Roman"/>
          <w:sz w:val="23"/>
          <w:szCs w:val="23"/>
        </w:rPr>
        <w:t xml:space="preserve">com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w:t>
      </w:r>
    </w:p>
    <w:p w14:paraId="74E51E3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3.2.5. </w:t>
      </w:r>
      <w:r w:rsidRPr="00305576">
        <w:rPr>
          <w:rFonts w:eastAsia="Times New Roman"/>
          <w:sz w:val="23"/>
          <w:szCs w:val="23"/>
        </w:rPr>
        <w:t xml:space="preserve">Celebrar Termo de Fomento entre a Administração Pública Municipal e </w:t>
      </w:r>
      <w:proofErr w:type="spellStart"/>
      <w:r w:rsidRPr="00305576">
        <w:rPr>
          <w:rFonts w:eastAsia="Times New Roman"/>
          <w:sz w:val="23"/>
          <w:szCs w:val="23"/>
        </w:rPr>
        <w:t>OSCs</w:t>
      </w:r>
      <w:proofErr w:type="spellEnd"/>
      <w:r w:rsidRPr="00305576">
        <w:rPr>
          <w:rFonts w:eastAsia="Times New Roman"/>
          <w:sz w:val="23"/>
          <w:szCs w:val="23"/>
        </w:rPr>
        <w:t xml:space="preserve"> e/ou órgãos da administração pública direta e indireta para a</w:t>
      </w:r>
      <w:r w:rsidRPr="00305576">
        <w:rPr>
          <w:rFonts w:eastAsia="Times New Roman"/>
          <w:b/>
          <w:bCs/>
          <w:sz w:val="23"/>
          <w:szCs w:val="23"/>
        </w:rPr>
        <w:t xml:space="preserve"> </w:t>
      </w:r>
      <w:r w:rsidRPr="00305576">
        <w:rPr>
          <w:rFonts w:eastAsia="Times New Roman"/>
          <w:sz w:val="23"/>
          <w:szCs w:val="23"/>
        </w:rPr>
        <w:t>execução de projetos de atendimento à pessoa idosa no âmbito do Município de Londrina, selecionados através deste Chamamento Público, desde que cumpridos os requisitos previstos na Resolução 019/</w:t>
      </w:r>
      <w:proofErr w:type="spellStart"/>
      <w:r w:rsidRPr="00305576">
        <w:rPr>
          <w:rFonts w:eastAsia="Times New Roman"/>
          <w:sz w:val="23"/>
          <w:szCs w:val="23"/>
        </w:rPr>
        <w:t>2020-CMDI</w:t>
      </w:r>
      <w:proofErr w:type="spellEnd"/>
      <w:r w:rsidRPr="00305576">
        <w:rPr>
          <w:rFonts w:eastAsia="Times New Roman"/>
          <w:sz w:val="23"/>
          <w:szCs w:val="23"/>
        </w:rPr>
        <w:t xml:space="preserve"> e outras normativas do órgão, neste Edital, na Lei 13.019/2014 e legislações ou normas pertinentes em âmbito federal, estadual e federal.</w:t>
      </w:r>
    </w:p>
    <w:p w14:paraId="14C5503E" w14:textId="77777777" w:rsidR="00312165" w:rsidRPr="00305576" w:rsidRDefault="00312165">
      <w:pPr>
        <w:spacing w:after="120"/>
        <w:ind w:firstLine="720"/>
        <w:jc w:val="both"/>
        <w:rPr>
          <w:sz w:val="20"/>
          <w:szCs w:val="20"/>
        </w:rPr>
      </w:pPr>
    </w:p>
    <w:p w14:paraId="70A424C6" w14:textId="77777777" w:rsidR="00312165" w:rsidRPr="00305576" w:rsidRDefault="00BD4CCE">
      <w:pPr>
        <w:spacing w:after="120"/>
        <w:ind w:firstLine="720"/>
        <w:jc w:val="both"/>
        <w:rPr>
          <w:sz w:val="20"/>
          <w:szCs w:val="20"/>
        </w:rPr>
      </w:pPr>
      <w:r w:rsidRPr="00305576">
        <w:rPr>
          <w:rFonts w:eastAsia="Times New Roman"/>
          <w:b/>
          <w:bCs/>
          <w:sz w:val="23"/>
          <w:szCs w:val="23"/>
        </w:rPr>
        <w:t>4. DOS RECURSOS FINANCEIROS</w:t>
      </w:r>
    </w:p>
    <w:p w14:paraId="6423C05B" w14:textId="77777777" w:rsidR="00312165" w:rsidRPr="00305576" w:rsidRDefault="00312165">
      <w:pPr>
        <w:spacing w:after="120"/>
        <w:ind w:firstLine="720"/>
        <w:jc w:val="both"/>
        <w:rPr>
          <w:sz w:val="20"/>
          <w:szCs w:val="20"/>
        </w:rPr>
      </w:pPr>
    </w:p>
    <w:p w14:paraId="4A9749C9"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4.1. </w:t>
      </w:r>
      <w:r w:rsidRPr="00305576">
        <w:rPr>
          <w:rFonts w:eastAsia="Times New Roman"/>
          <w:sz w:val="23"/>
          <w:szCs w:val="23"/>
        </w:rPr>
        <w:t>Os recursos financeiros a serem destinados para a execução dos projetos que vierem a ser</w:t>
      </w:r>
      <w:r w:rsidRPr="00305576">
        <w:rPr>
          <w:rFonts w:eastAsia="Times New Roman"/>
          <w:b/>
          <w:bCs/>
          <w:sz w:val="23"/>
          <w:szCs w:val="23"/>
        </w:rPr>
        <w:t xml:space="preserve"> </w:t>
      </w:r>
      <w:r w:rsidRPr="00305576">
        <w:rPr>
          <w:rFonts w:eastAsia="Times New Roman"/>
          <w:sz w:val="23"/>
          <w:szCs w:val="23"/>
        </w:rPr>
        <w:t xml:space="preserve">selecionados ficam prioritariamente condicionados aos recursos captados pelas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para o Fundo Municipal dos Direitos do Idoso de Londrina.</w:t>
      </w:r>
    </w:p>
    <w:p w14:paraId="28F67EF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4.2. </w:t>
      </w:r>
      <w:r w:rsidRPr="00305576">
        <w:rPr>
          <w:rFonts w:eastAsia="Times New Roman"/>
          <w:sz w:val="23"/>
          <w:szCs w:val="23"/>
        </w:rPr>
        <w:t xml:space="preserve">Uma vez captados pela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os recursos adequados à realização do projeto, o CMDI, por meio de uma Comissão de Seleção, procederá a avaliação do Plano de Trabalho do projeto autorizado e publicará a deliberação que determina quais são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aptas à formalização do termo de fomento e encaminhará o processo administrativo à Secretaria Municipal do Idoso, para que se proceda as práticas administrativas necessárias à celebração da parceria.</w:t>
      </w:r>
    </w:p>
    <w:p w14:paraId="137250A8" w14:textId="6F50E493"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4.3. </w:t>
      </w:r>
      <w:r w:rsidRPr="00A31664">
        <w:rPr>
          <w:rFonts w:eastAsia="Times New Roman"/>
          <w:sz w:val="23"/>
          <w:szCs w:val="23"/>
        </w:rPr>
        <w:t xml:space="preserve">Recursos captados em </w:t>
      </w:r>
      <w:r w:rsidRPr="00A31664">
        <w:rPr>
          <w:rFonts w:eastAsia="Times New Roman"/>
          <w:b/>
          <w:bCs/>
          <w:sz w:val="23"/>
          <w:szCs w:val="23"/>
        </w:rPr>
        <w:t>valor superior</w:t>
      </w:r>
      <w:r w:rsidRPr="00A31664">
        <w:rPr>
          <w:rFonts w:eastAsia="Times New Roman"/>
          <w:sz w:val="23"/>
          <w:szCs w:val="23"/>
        </w:rPr>
        <w:t xml:space="preserve"> ao previsto no projeto poderão ser executados desde que fique</w:t>
      </w:r>
      <w:r w:rsidRPr="00A31664">
        <w:rPr>
          <w:rFonts w:eastAsia="Times New Roman"/>
          <w:b/>
          <w:bCs/>
          <w:sz w:val="23"/>
          <w:szCs w:val="23"/>
        </w:rPr>
        <w:t xml:space="preserve"> </w:t>
      </w:r>
      <w:r w:rsidRPr="00A31664">
        <w:rPr>
          <w:rFonts w:eastAsia="Times New Roman"/>
          <w:sz w:val="23"/>
          <w:szCs w:val="23"/>
        </w:rPr>
        <w:t xml:space="preserve">comprovada a possibilidade de </w:t>
      </w:r>
      <w:r w:rsidRPr="00A31664">
        <w:rPr>
          <w:rFonts w:eastAsia="Times New Roman"/>
          <w:b/>
          <w:bCs/>
          <w:sz w:val="23"/>
          <w:szCs w:val="23"/>
        </w:rPr>
        <w:t>adequação das metas</w:t>
      </w:r>
      <w:r w:rsidRPr="00A31664">
        <w:rPr>
          <w:rFonts w:eastAsia="Times New Roman"/>
          <w:sz w:val="23"/>
          <w:szCs w:val="23"/>
        </w:rPr>
        <w:t xml:space="preserve"> do projeto </w:t>
      </w:r>
      <w:r w:rsidRPr="00A31664">
        <w:rPr>
          <w:rFonts w:eastAsia="Times New Roman"/>
          <w:b/>
          <w:bCs/>
          <w:sz w:val="23"/>
          <w:szCs w:val="23"/>
        </w:rPr>
        <w:t>sem prejuízo do objeto aprovado</w:t>
      </w:r>
      <w:r w:rsidRPr="00A31664">
        <w:rPr>
          <w:rFonts w:eastAsia="Times New Roman"/>
          <w:sz w:val="23"/>
          <w:szCs w:val="23"/>
        </w:rPr>
        <w:t xml:space="preserve"> no chamamento público.</w:t>
      </w:r>
    </w:p>
    <w:p w14:paraId="62AB56CB" w14:textId="14DD20F3" w:rsidR="0096549D" w:rsidRPr="00A31664" w:rsidRDefault="0096549D" w:rsidP="0096549D">
      <w:pPr>
        <w:spacing w:after="120"/>
        <w:ind w:firstLine="720"/>
        <w:jc w:val="both"/>
        <w:rPr>
          <w:sz w:val="23"/>
          <w:szCs w:val="23"/>
        </w:rPr>
      </w:pPr>
      <w:r w:rsidRPr="00A31664">
        <w:rPr>
          <w:b/>
          <w:bCs/>
          <w:sz w:val="23"/>
          <w:szCs w:val="23"/>
        </w:rPr>
        <w:t>4.3.1.</w:t>
      </w:r>
      <w:r w:rsidRPr="00A31664">
        <w:rPr>
          <w:sz w:val="23"/>
          <w:szCs w:val="23"/>
        </w:rPr>
        <w:t xml:space="preserve"> Desta forma, ocorrendo a arrecadação de valor superior ao previsto no Plano de Aplicação aprovado pelo CMDI, o proponente poderá:</w:t>
      </w:r>
    </w:p>
    <w:p w14:paraId="622D84DB" w14:textId="77777777" w:rsidR="0096549D" w:rsidRPr="00A31664" w:rsidRDefault="0096549D" w:rsidP="0096549D">
      <w:pPr>
        <w:spacing w:after="120"/>
        <w:ind w:firstLine="720"/>
        <w:jc w:val="both"/>
        <w:rPr>
          <w:sz w:val="23"/>
          <w:szCs w:val="23"/>
        </w:rPr>
      </w:pPr>
      <w:r w:rsidRPr="00A31664">
        <w:rPr>
          <w:sz w:val="23"/>
          <w:szCs w:val="23"/>
        </w:rPr>
        <w:t>I – Solicitar ao CMDI a ampliação das metas do projeto, desde que não implique em alteração do objeto proposto;</w:t>
      </w:r>
    </w:p>
    <w:p w14:paraId="074EC0F8" w14:textId="77777777" w:rsidR="0096549D" w:rsidRPr="00A31664" w:rsidRDefault="0096549D" w:rsidP="0096549D">
      <w:pPr>
        <w:spacing w:after="120"/>
        <w:ind w:firstLine="720"/>
        <w:jc w:val="both"/>
        <w:rPr>
          <w:sz w:val="23"/>
          <w:szCs w:val="23"/>
        </w:rPr>
      </w:pPr>
      <w:r w:rsidRPr="00A31664">
        <w:rPr>
          <w:sz w:val="23"/>
          <w:szCs w:val="23"/>
        </w:rPr>
        <w:t>II – Solicitar o remanejamento do valor excedente para outro projeto de sua titularidade, desde que vigente no Banco de Projetos do FMDI.</w:t>
      </w:r>
    </w:p>
    <w:p w14:paraId="734DA3C9" w14:textId="7A8936A4" w:rsidR="0096549D" w:rsidRPr="00A31664" w:rsidRDefault="0096549D" w:rsidP="0096549D">
      <w:pPr>
        <w:spacing w:after="120"/>
        <w:ind w:firstLine="720"/>
        <w:jc w:val="both"/>
        <w:rPr>
          <w:sz w:val="23"/>
          <w:szCs w:val="23"/>
        </w:rPr>
      </w:pPr>
      <w:r w:rsidRPr="00A31664">
        <w:rPr>
          <w:b/>
          <w:bCs/>
          <w:sz w:val="23"/>
          <w:szCs w:val="23"/>
        </w:rPr>
        <w:t>4.3.2.</w:t>
      </w:r>
      <w:r w:rsidRPr="00A31664">
        <w:rPr>
          <w:sz w:val="23"/>
          <w:szCs w:val="23"/>
        </w:rPr>
        <w:t xml:space="preserve"> Ocorrendo a situação prevista no item 4.3.1 e não havendo manifestação expressa do proponente no prazo de 60 (sessenta) dias após a confirmação do crédito na conta do FMDI, o valor excedente será redirecionado ao próprio FMDI.</w:t>
      </w:r>
    </w:p>
    <w:p w14:paraId="238CFEF8" w14:textId="0A290CCA"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4.4. </w:t>
      </w:r>
      <w:r w:rsidRPr="00A31664">
        <w:rPr>
          <w:rFonts w:eastAsia="Times New Roman"/>
          <w:sz w:val="23"/>
          <w:szCs w:val="23"/>
        </w:rPr>
        <w:t xml:space="preserve">Recursos captados em </w:t>
      </w:r>
      <w:r w:rsidRPr="00A31664">
        <w:rPr>
          <w:rFonts w:eastAsia="Times New Roman"/>
          <w:b/>
          <w:bCs/>
          <w:sz w:val="23"/>
          <w:szCs w:val="23"/>
        </w:rPr>
        <w:t>valor inferior</w:t>
      </w:r>
      <w:r w:rsidRPr="00A31664">
        <w:rPr>
          <w:rFonts w:eastAsia="Times New Roman"/>
          <w:sz w:val="23"/>
          <w:szCs w:val="23"/>
        </w:rPr>
        <w:t xml:space="preserve"> ao previsto no projeto poderão ser executados desde que fique</w:t>
      </w:r>
      <w:r w:rsidRPr="00A31664">
        <w:rPr>
          <w:rFonts w:eastAsia="Times New Roman"/>
          <w:b/>
          <w:bCs/>
          <w:sz w:val="23"/>
          <w:szCs w:val="23"/>
        </w:rPr>
        <w:t xml:space="preserve"> </w:t>
      </w:r>
      <w:r w:rsidRPr="00A31664">
        <w:rPr>
          <w:rFonts w:eastAsia="Times New Roman"/>
          <w:sz w:val="23"/>
          <w:szCs w:val="23"/>
        </w:rPr>
        <w:t xml:space="preserve">comprovada a possibilidade de </w:t>
      </w:r>
      <w:r w:rsidRPr="00A31664">
        <w:rPr>
          <w:rFonts w:eastAsia="Times New Roman"/>
          <w:b/>
          <w:bCs/>
          <w:sz w:val="23"/>
          <w:szCs w:val="23"/>
        </w:rPr>
        <w:t>adequação das metas</w:t>
      </w:r>
      <w:r w:rsidRPr="00A31664">
        <w:rPr>
          <w:rFonts w:eastAsia="Times New Roman"/>
          <w:sz w:val="23"/>
          <w:szCs w:val="23"/>
        </w:rPr>
        <w:t xml:space="preserve"> do projeto </w:t>
      </w:r>
      <w:r w:rsidRPr="00A31664">
        <w:rPr>
          <w:rFonts w:eastAsia="Times New Roman"/>
          <w:b/>
          <w:bCs/>
          <w:sz w:val="23"/>
          <w:szCs w:val="23"/>
        </w:rPr>
        <w:t>sem prejuízo do objeto aprovado</w:t>
      </w:r>
      <w:r w:rsidRPr="00A31664">
        <w:rPr>
          <w:rFonts w:eastAsia="Times New Roman"/>
          <w:sz w:val="23"/>
          <w:szCs w:val="23"/>
        </w:rPr>
        <w:t xml:space="preserve"> no chamamento público.</w:t>
      </w:r>
    </w:p>
    <w:p w14:paraId="177C646A" w14:textId="64A07134" w:rsidR="0096549D" w:rsidRPr="00A31664" w:rsidRDefault="00E030C1" w:rsidP="0096549D">
      <w:pPr>
        <w:spacing w:after="120"/>
        <w:ind w:firstLine="720"/>
        <w:jc w:val="both"/>
        <w:rPr>
          <w:sz w:val="23"/>
          <w:szCs w:val="23"/>
        </w:rPr>
      </w:pPr>
      <w:r w:rsidRPr="00A31664">
        <w:rPr>
          <w:b/>
          <w:bCs/>
          <w:sz w:val="23"/>
          <w:szCs w:val="23"/>
        </w:rPr>
        <w:t>4.4.1</w:t>
      </w:r>
      <w:r w:rsidR="0096549D" w:rsidRPr="00A31664">
        <w:rPr>
          <w:sz w:val="23"/>
          <w:szCs w:val="23"/>
        </w:rPr>
        <w:t>. Havendo</w:t>
      </w:r>
      <w:r w:rsidRPr="00A31664">
        <w:rPr>
          <w:sz w:val="23"/>
          <w:szCs w:val="23"/>
        </w:rPr>
        <w:t>, porém,</w:t>
      </w:r>
      <w:r w:rsidR="0096549D" w:rsidRPr="00A31664">
        <w:rPr>
          <w:sz w:val="23"/>
          <w:szCs w:val="23"/>
        </w:rPr>
        <w:t xml:space="preserve"> arrecadação em valor inferior a 50% do total previsto no Plano de Aplicação aprovado pelo CMDI, poderá o proponente:</w:t>
      </w:r>
    </w:p>
    <w:p w14:paraId="1A24F7D9" w14:textId="68A23A66" w:rsidR="0096549D" w:rsidRPr="00A31664" w:rsidRDefault="0096549D" w:rsidP="0096549D">
      <w:pPr>
        <w:spacing w:after="120"/>
        <w:ind w:firstLine="720"/>
        <w:jc w:val="both"/>
        <w:rPr>
          <w:sz w:val="23"/>
          <w:szCs w:val="23"/>
        </w:rPr>
      </w:pPr>
      <w:r w:rsidRPr="00A31664">
        <w:rPr>
          <w:sz w:val="23"/>
          <w:szCs w:val="23"/>
        </w:rPr>
        <w:lastRenderedPageBreak/>
        <w:t>I – Solicitar, nos termos da Resolução</w:t>
      </w:r>
      <w:r w:rsidR="00E030C1" w:rsidRPr="00A31664">
        <w:rPr>
          <w:sz w:val="23"/>
          <w:szCs w:val="23"/>
        </w:rPr>
        <w:t xml:space="preserve"> 019/</w:t>
      </w:r>
      <w:proofErr w:type="spellStart"/>
      <w:r w:rsidR="00E030C1" w:rsidRPr="00A31664">
        <w:rPr>
          <w:sz w:val="23"/>
          <w:szCs w:val="23"/>
        </w:rPr>
        <w:t>2020-CMDI</w:t>
      </w:r>
      <w:proofErr w:type="spellEnd"/>
      <w:r w:rsidRPr="00A31664">
        <w:rPr>
          <w:sz w:val="23"/>
          <w:szCs w:val="23"/>
        </w:rPr>
        <w:t>, a prorrogação do prazo de captação, se for o caso;</w:t>
      </w:r>
    </w:p>
    <w:p w14:paraId="1745024C" w14:textId="77777777" w:rsidR="0096549D" w:rsidRPr="00A31664" w:rsidRDefault="0096549D" w:rsidP="0096549D">
      <w:pPr>
        <w:spacing w:after="120"/>
        <w:ind w:firstLine="720"/>
        <w:jc w:val="both"/>
        <w:rPr>
          <w:sz w:val="23"/>
          <w:szCs w:val="23"/>
        </w:rPr>
      </w:pPr>
      <w:r w:rsidRPr="00A31664">
        <w:rPr>
          <w:sz w:val="23"/>
          <w:szCs w:val="23"/>
        </w:rPr>
        <w:t>II – Solicitar o remanejamento do valor arrecadado para outro projeto de sua titularidade, vigente no Banco de projetos do FMDI.</w:t>
      </w:r>
    </w:p>
    <w:p w14:paraId="4D75D581" w14:textId="61BE8537" w:rsidR="0096549D" w:rsidRPr="00A31664" w:rsidRDefault="00E030C1" w:rsidP="0096549D">
      <w:pPr>
        <w:spacing w:after="120"/>
        <w:ind w:firstLine="720"/>
        <w:jc w:val="both"/>
        <w:rPr>
          <w:sz w:val="23"/>
          <w:szCs w:val="23"/>
        </w:rPr>
      </w:pPr>
      <w:r w:rsidRPr="00A31664">
        <w:rPr>
          <w:b/>
          <w:bCs/>
          <w:sz w:val="23"/>
          <w:szCs w:val="23"/>
        </w:rPr>
        <w:t>4.4.2</w:t>
      </w:r>
      <w:r w:rsidR="0096549D" w:rsidRPr="00A31664">
        <w:rPr>
          <w:sz w:val="23"/>
          <w:szCs w:val="23"/>
        </w:rPr>
        <w:t xml:space="preserve">. Ocorrendo a situação prevista no </w:t>
      </w:r>
      <w:r w:rsidRPr="00A31664">
        <w:rPr>
          <w:sz w:val="23"/>
          <w:szCs w:val="23"/>
        </w:rPr>
        <w:t xml:space="preserve">item 4.4.1 </w:t>
      </w:r>
      <w:r w:rsidR="0096549D" w:rsidRPr="00A31664">
        <w:rPr>
          <w:sz w:val="23"/>
          <w:szCs w:val="23"/>
        </w:rPr>
        <w:t>e não havendo manifestação expressa do proponente pela utilização do recurso, no prazo de 60 (sessenta) dias anteriores ao encerramento do prazo de captação, o valor arrecadado será redirecionado ao FMDI.</w:t>
      </w:r>
    </w:p>
    <w:p w14:paraId="731E43F0" w14:textId="34C4F4F0" w:rsidR="00312165" w:rsidRPr="00A31664" w:rsidRDefault="00BD4CCE">
      <w:pPr>
        <w:spacing w:after="120"/>
        <w:ind w:firstLine="720"/>
        <w:jc w:val="both"/>
        <w:rPr>
          <w:sz w:val="23"/>
          <w:szCs w:val="23"/>
        </w:rPr>
      </w:pPr>
      <w:r w:rsidRPr="00A31664">
        <w:rPr>
          <w:rFonts w:eastAsia="Times New Roman"/>
          <w:b/>
          <w:bCs/>
          <w:sz w:val="23"/>
          <w:szCs w:val="23"/>
        </w:rPr>
        <w:t>4.</w:t>
      </w:r>
      <w:r w:rsidRPr="00A31664">
        <w:rPr>
          <w:b/>
          <w:bCs/>
          <w:sz w:val="23"/>
          <w:szCs w:val="23"/>
        </w:rPr>
        <w:t>4.</w:t>
      </w:r>
      <w:r w:rsidR="00E030C1" w:rsidRPr="00A31664">
        <w:rPr>
          <w:b/>
          <w:bCs/>
          <w:sz w:val="23"/>
          <w:szCs w:val="23"/>
        </w:rPr>
        <w:t>3</w:t>
      </w:r>
      <w:r w:rsidRPr="00A31664">
        <w:rPr>
          <w:b/>
          <w:bCs/>
          <w:sz w:val="23"/>
          <w:szCs w:val="23"/>
        </w:rPr>
        <w:t>.</w:t>
      </w:r>
      <w:r w:rsidRPr="00A31664">
        <w:rPr>
          <w:sz w:val="23"/>
          <w:szCs w:val="23"/>
        </w:rPr>
        <w:t xml:space="preserve"> A critério do CMDI, o recurso poderá ser complementado com vistas a garantir a execução do projeto.</w:t>
      </w:r>
    </w:p>
    <w:p w14:paraId="6B2131D7" w14:textId="77777777"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4.5. </w:t>
      </w:r>
      <w:r w:rsidRPr="00A31664">
        <w:rPr>
          <w:rFonts w:eastAsia="Times New Roman"/>
          <w:sz w:val="23"/>
          <w:szCs w:val="23"/>
        </w:rPr>
        <w:t>A avaliação da adequação das metas do projeto será de responsabilidade da Comissão de</w:t>
      </w:r>
      <w:r w:rsidRPr="00A31664">
        <w:rPr>
          <w:rFonts w:eastAsia="Times New Roman"/>
          <w:b/>
          <w:bCs/>
          <w:sz w:val="23"/>
          <w:szCs w:val="23"/>
        </w:rPr>
        <w:t xml:space="preserve"> </w:t>
      </w:r>
      <w:r w:rsidRPr="00A31664">
        <w:rPr>
          <w:rFonts w:eastAsia="Times New Roman"/>
          <w:sz w:val="23"/>
          <w:szCs w:val="23"/>
        </w:rPr>
        <w:t>Seleção instituída pelo CMDI.</w:t>
      </w:r>
      <w:bookmarkStart w:id="2" w:name="page4"/>
      <w:bookmarkEnd w:id="2"/>
    </w:p>
    <w:p w14:paraId="7381F56C" w14:textId="77777777" w:rsidR="00312165" w:rsidRPr="00A31664" w:rsidRDefault="00BD4CCE">
      <w:pPr>
        <w:spacing w:after="120"/>
        <w:ind w:firstLine="720"/>
        <w:jc w:val="both"/>
        <w:rPr>
          <w:sz w:val="20"/>
          <w:szCs w:val="20"/>
        </w:rPr>
      </w:pPr>
      <w:r w:rsidRPr="00A31664">
        <w:rPr>
          <w:rFonts w:eastAsia="Times New Roman"/>
          <w:b/>
          <w:bCs/>
          <w:sz w:val="23"/>
          <w:szCs w:val="23"/>
        </w:rPr>
        <w:t xml:space="preserve">4.6. </w:t>
      </w:r>
      <w:r w:rsidRPr="00A31664">
        <w:rPr>
          <w:rFonts w:eastAsia="Times New Roman"/>
          <w:sz w:val="23"/>
          <w:szCs w:val="23"/>
        </w:rPr>
        <w:t>Não sendo possível a adequação das metas do projeto, os recursos captados serão revertidos</w:t>
      </w:r>
      <w:r w:rsidRPr="00A31664">
        <w:rPr>
          <w:rFonts w:eastAsia="Times New Roman"/>
          <w:b/>
          <w:bCs/>
          <w:sz w:val="23"/>
          <w:szCs w:val="23"/>
        </w:rPr>
        <w:t xml:space="preserve"> </w:t>
      </w:r>
      <w:r w:rsidRPr="00A31664">
        <w:rPr>
          <w:rFonts w:eastAsia="Times New Roman"/>
          <w:sz w:val="23"/>
          <w:szCs w:val="23"/>
        </w:rPr>
        <w:t>para a universalidade da política de atendimento à pessoa idosa mediante deliberação da Comissão de Seleção instituída pelo CMDI.</w:t>
      </w:r>
    </w:p>
    <w:p w14:paraId="5BB114DD" w14:textId="77777777" w:rsidR="00312165" w:rsidRPr="00A31664" w:rsidRDefault="00BD4CCE">
      <w:pPr>
        <w:spacing w:after="120"/>
        <w:ind w:firstLine="720"/>
        <w:jc w:val="both"/>
        <w:rPr>
          <w:sz w:val="20"/>
          <w:szCs w:val="20"/>
        </w:rPr>
      </w:pPr>
      <w:r w:rsidRPr="00A31664">
        <w:rPr>
          <w:rFonts w:eastAsia="Times New Roman"/>
          <w:b/>
          <w:bCs/>
          <w:sz w:val="23"/>
          <w:szCs w:val="23"/>
        </w:rPr>
        <w:t xml:space="preserve">4.7. </w:t>
      </w:r>
      <w:r w:rsidRPr="00A31664">
        <w:rPr>
          <w:rFonts w:eastAsia="Times New Roman"/>
          <w:sz w:val="23"/>
          <w:szCs w:val="23"/>
        </w:rPr>
        <w:t xml:space="preserve">Os recursos captados pela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por meio do CAC, serão depositados diretamente na conta</w:t>
      </w:r>
      <w:r w:rsidRPr="00A31664">
        <w:rPr>
          <w:rFonts w:eastAsia="Times New Roman"/>
          <w:b/>
          <w:bCs/>
          <w:sz w:val="23"/>
          <w:szCs w:val="23"/>
        </w:rPr>
        <w:t xml:space="preserve"> </w:t>
      </w:r>
      <w:r w:rsidRPr="00A31664">
        <w:rPr>
          <w:rFonts w:eastAsia="Times New Roman"/>
          <w:sz w:val="23"/>
          <w:szCs w:val="23"/>
        </w:rPr>
        <w:t xml:space="preserve">bancária do Fundo Municipal do Direitos do Idoso de Londrina e terão sua destinação vinculada à execução do projeto aprovado, </w:t>
      </w:r>
      <w:r w:rsidRPr="00A31664">
        <w:rPr>
          <w:rFonts w:eastAsia="Times New Roman"/>
          <w:b/>
          <w:bCs/>
          <w:sz w:val="23"/>
          <w:szCs w:val="23"/>
        </w:rPr>
        <w:t>exceto nas hipóteses de desclassificação da proposta aprovada, em especial as constantes nos itens 4.6 e 10.3.2</w:t>
      </w:r>
    </w:p>
    <w:p w14:paraId="337A3A07" w14:textId="77777777"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4.8. </w:t>
      </w:r>
      <w:r w:rsidRPr="00A31664">
        <w:rPr>
          <w:rFonts w:eastAsia="Times New Roman"/>
          <w:sz w:val="23"/>
          <w:szCs w:val="23"/>
        </w:rPr>
        <w:t xml:space="preserve">Do total de recursos captados diretamente pela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por meio do CAC, 10% (dez por cento)</w:t>
      </w:r>
      <w:r w:rsidRPr="00A31664">
        <w:rPr>
          <w:rFonts w:eastAsia="Times New Roman"/>
          <w:b/>
          <w:bCs/>
          <w:sz w:val="23"/>
          <w:szCs w:val="23"/>
        </w:rPr>
        <w:t xml:space="preserve"> </w:t>
      </w:r>
      <w:r w:rsidRPr="00A31664">
        <w:rPr>
          <w:rFonts w:eastAsia="Times New Roman"/>
          <w:sz w:val="23"/>
          <w:szCs w:val="23"/>
        </w:rPr>
        <w:t>deverão ser retidos para universalidade da política de atendimento à pessoa idosa.</w:t>
      </w:r>
    </w:p>
    <w:p w14:paraId="7310ECEA" w14:textId="77777777" w:rsidR="00312165" w:rsidRPr="00305576" w:rsidRDefault="00BD4CCE">
      <w:pPr>
        <w:spacing w:after="120"/>
        <w:ind w:firstLine="720"/>
        <w:jc w:val="both"/>
        <w:rPr>
          <w:sz w:val="20"/>
          <w:szCs w:val="20"/>
        </w:rPr>
      </w:pPr>
      <w:r w:rsidRPr="00A31664">
        <w:rPr>
          <w:rFonts w:eastAsia="Times New Roman"/>
          <w:b/>
          <w:bCs/>
          <w:sz w:val="23"/>
          <w:szCs w:val="23"/>
        </w:rPr>
        <w:t xml:space="preserve">4.9. </w:t>
      </w:r>
      <w:r w:rsidRPr="00A31664">
        <w:rPr>
          <w:rFonts w:eastAsia="Times New Roman"/>
          <w:sz w:val="23"/>
          <w:szCs w:val="23"/>
        </w:rPr>
        <w:t>As despesas decorrentes da execução do objeto da parceria dependerão dos recursos a serem</w:t>
      </w:r>
      <w:r w:rsidRPr="00A31664">
        <w:rPr>
          <w:rFonts w:eastAsia="Times New Roman"/>
          <w:b/>
          <w:bCs/>
          <w:sz w:val="23"/>
          <w:szCs w:val="23"/>
        </w:rPr>
        <w:t xml:space="preserve"> </w:t>
      </w:r>
      <w:r w:rsidRPr="00A31664">
        <w:rPr>
          <w:rFonts w:eastAsia="Times New Roman"/>
          <w:sz w:val="23"/>
          <w:szCs w:val="23"/>
        </w:rPr>
        <w:t xml:space="preserve">captados pelas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e da indicação expressa de prévi</w:t>
      </w:r>
      <w:r w:rsidRPr="00305576">
        <w:rPr>
          <w:rFonts w:eastAsia="Times New Roman"/>
          <w:sz w:val="23"/>
          <w:szCs w:val="23"/>
        </w:rPr>
        <w:t>a dotação orçamentária para execução da parceria.</w:t>
      </w:r>
    </w:p>
    <w:p w14:paraId="6B5DCD0F" w14:textId="7835394F" w:rsidR="00312165" w:rsidRPr="00305576" w:rsidRDefault="00BD4CCE">
      <w:pPr>
        <w:spacing w:after="120"/>
        <w:ind w:firstLine="720"/>
        <w:jc w:val="both"/>
        <w:rPr>
          <w:sz w:val="20"/>
          <w:szCs w:val="20"/>
        </w:rPr>
      </w:pPr>
      <w:r w:rsidRPr="00305576">
        <w:rPr>
          <w:rFonts w:eastAsia="Times New Roman"/>
          <w:b/>
          <w:bCs/>
          <w:sz w:val="23"/>
          <w:szCs w:val="23"/>
        </w:rPr>
        <w:t xml:space="preserve">4.10. </w:t>
      </w:r>
      <w:r w:rsidRPr="00305576">
        <w:rPr>
          <w:rFonts w:eastAsia="Times New Roman"/>
          <w:sz w:val="23"/>
          <w:szCs w:val="23"/>
        </w:rPr>
        <w:t>Observado o disposto no</w:t>
      </w:r>
      <w:r w:rsidRPr="00305576">
        <w:rPr>
          <w:rFonts w:eastAsia="Times New Roman"/>
          <w:b/>
          <w:bCs/>
          <w:sz w:val="23"/>
          <w:szCs w:val="23"/>
        </w:rPr>
        <w:t xml:space="preserve"> item 4.8. </w:t>
      </w:r>
      <w:r w:rsidRPr="00305576">
        <w:rPr>
          <w:rFonts w:eastAsia="Times New Roman"/>
          <w:sz w:val="23"/>
          <w:szCs w:val="23"/>
        </w:rPr>
        <w:t>deste Edital, 90% (oitenta por cento) do recurso captado</w:t>
      </w:r>
      <w:r w:rsidRPr="00305576">
        <w:rPr>
          <w:rFonts w:eastAsia="Times New Roman"/>
          <w:b/>
          <w:bCs/>
          <w:sz w:val="23"/>
          <w:szCs w:val="23"/>
        </w:rPr>
        <w:t xml:space="preserve"> </w:t>
      </w:r>
      <w:r w:rsidRPr="00305576">
        <w:rPr>
          <w:rFonts w:eastAsia="Times New Roman"/>
          <w:sz w:val="23"/>
          <w:szCs w:val="23"/>
        </w:rPr>
        <w:t xml:space="preserve">pelas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será repassado na periodicidade que vier a ser estabelecida no cronograma de desembolso constante do Plano de Trabalho do Termo de Fomento, respeitada a vigência da parceria e os pressupostos legais, além de estar condicionado à avaliação positiva pelo CMDI e pela Secretaria Municipal do Idoso, quanto à execução do projeto, à manutenção da habilitação jurídica e a regular prestação de contas.</w:t>
      </w:r>
    </w:p>
    <w:p w14:paraId="0890A2A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4.11. </w:t>
      </w:r>
      <w:r w:rsidRPr="00305576">
        <w:rPr>
          <w:rFonts w:eastAsia="Times New Roman"/>
          <w:sz w:val="23"/>
          <w:szCs w:val="23"/>
        </w:rPr>
        <w:t>Para fins de elaboração da proposta/projetos, deverá ser considerado o valor global da</w:t>
      </w:r>
      <w:r w:rsidRPr="00305576">
        <w:rPr>
          <w:rFonts w:eastAsia="Times New Roman"/>
          <w:b/>
          <w:bCs/>
          <w:sz w:val="23"/>
          <w:szCs w:val="23"/>
        </w:rPr>
        <w:t xml:space="preserve"> </w:t>
      </w:r>
      <w:r w:rsidRPr="00305576">
        <w:rPr>
          <w:rFonts w:eastAsia="Times New Roman"/>
          <w:sz w:val="23"/>
          <w:szCs w:val="23"/>
        </w:rPr>
        <w:t>captação, que inclui o valor a ser retido no Fundo Municipal do Idoso, nos termos do item 4.8 deste Edital.</w:t>
      </w:r>
    </w:p>
    <w:p w14:paraId="2FBB9670" w14:textId="77777777" w:rsidR="00312165" w:rsidRPr="00305576" w:rsidRDefault="00312165">
      <w:pPr>
        <w:spacing w:after="120"/>
        <w:ind w:firstLine="720"/>
        <w:jc w:val="both"/>
        <w:rPr>
          <w:sz w:val="20"/>
          <w:szCs w:val="20"/>
        </w:rPr>
      </w:pPr>
    </w:p>
    <w:p w14:paraId="4A871703" w14:textId="77777777" w:rsidR="00312165" w:rsidRPr="00305576" w:rsidRDefault="00BD4CCE">
      <w:pPr>
        <w:spacing w:after="120"/>
        <w:ind w:firstLine="720"/>
        <w:jc w:val="both"/>
        <w:rPr>
          <w:sz w:val="20"/>
          <w:szCs w:val="20"/>
        </w:rPr>
      </w:pPr>
      <w:r w:rsidRPr="00305576">
        <w:rPr>
          <w:rFonts w:eastAsia="Times New Roman"/>
          <w:b/>
          <w:bCs/>
          <w:sz w:val="23"/>
          <w:szCs w:val="23"/>
        </w:rPr>
        <w:t>5. DAS CONDIÇÕES DE PARTICIPAÇÃO NO CHAMAMENTO PÚBLICO</w:t>
      </w:r>
    </w:p>
    <w:p w14:paraId="3B8A9D24" w14:textId="77777777" w:rsidR="00312165" w:rsidRPr="00305576" w:rsidRDefault="00312165">
      <w:pPr>
        <w:spacing w:after="120"/>
        <w:ind w:firstLine="720"/>
        <w:jc w:val="both"/>
        <w:rPr>
          <w:sz w:val="20"/>
          <w:szCs w:val="20"/>
        </w:rPr>
      </w:pPr>
    </w:p>
    <w:p w14:paraId="4FBB39C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5.1. </w:t>
      </w:r>
      <w:r w:rsidRPr="00305576">
        <w:rPr>
          <w:rFonts w:eastAsia="Times New Roman"/>
          <w:sz w:val="23"/>
          <w:szCs w:val="23"/>
        </w:rPr>
        <w:t>Poderão participar do presente Chamamento Público as Organizações da Sociedade Civil (</w:t>
      </w:r>
      <w:proofErr w:type="spellStart"/>
      <w:r w:rsidRPr="00305576">
        <w:rPr>
          <w:rFonts w:eastAsia="Times New Roman"/>
          <w:sz w:val="23"/>
          <w:szCs w:val="23"/>
        </w:rPr>
        <w:t>OSCs</w:t>
      </w:r>
      <w:proofErr w:type="spellEnd"/>
      <w:r w:rsidRPr="00305576">
        <w:rPr>
          <w:rFonts w:eastAsia="Times New Roman"/>
          <w:sz w:val="23"/>
          <w:szCs w:val="23"/>
        </w:rPr>
        <w:t>) e órgãos da administração pública direta e indireta, com sede e atuação no município de Londrina, que:</w:t>
      </w:r>
    </w:p>
    <w:p w14:paraId="5CA38C7C" w14:textId="64F9654B"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 xml:space="preserve">a) </w:t>
      </w:r>
      <w:r w:rsidR="00332791">
        <w:rPr>
          <w:color w:val="FF0000"/>
          <w:sz w:val="24"/>
          <w:szCs w:val="24"/>
        </w:rPr>
        <w:t>no caso de Organizações da Sociedade Civil (</w:t>
      </w:r>
      <w:proofErr w:type="spellStart"/>
      <w:r w:rsidR="00332791">
        <w:rPr>
          <w:color w:val="FF0000"/>
          <w:sz w:val="24"/>
          <w:szCs w:val="24"/>
        </w:rPr>
        <w:t>OSCs</w:t>
      </w:r>
      <w:proofErr w:type="spellEnd"/>
      <w:r w:rsidR="00332791">
        <w:rPr>
          <w:color w:val="FF0000"/>
          <w:sz w:val="24"/>
          <w:szCs w:val="24"/>
        </w:rPr>
        <w:t>)</w:t>
      </w:r>
      <w:r w:rsidR="00332791">
        <w:rPr>
          <w:sz w:val="24"/>
          <w:szCs w:val="24"/>
        </w:rPr>
        <w:t xml:space="preserve">, estejam com registro regular e atualizado no CMDI (mínimo 01 ano) ou, considerando projetos cuja especificidade da ação seja fiscalizada por outros conselhos de políticas públicas, que tenham registro no Conselho correspondente à sua área de atuação há, no mínimo, 01 ano; </w:t>
      </w:r>
      <w:r w:rsidR="00332791" w:rsidRPr="00332791">
        <w:rPr>
          <w:color w:val="FF0000"/>
          <w:sz w:val="24"/>
          <w:szCs w:val="24"/>
        </w:rPr>
        <w:t>(Errata 03)</w:t>
      </w:r>
    </w:p>
    <w:p w14:paraId="0951560E" w14:textId="77777777"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lastRenderedPageBreak/>
        <w:t>b) o responsável e/ou coordenador do projeto comprove experiência de no mínimo 01 ano na área do envelhecimento;</w:t>
      </w:r>
    </w:p>
    <w:p w14:paraId="105F04DF" w14:textId="77777777"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 xml:space="preserve">c) entreguem o projeto em conformidade com os requisitos deste Edital, em especial com os </w:t>
      </w:r>
      <w:r w:rsidRPr="00305576">
        <w:rPr>
          <w:rFonts w:eastAsia="Times New Roman"/>
          <w:b/>
          <w:bCs/>
          <w:sz w:val="23"/>
          <w:szCs w:val="23"/>
        </w:rPr>
        <w:t>itens 9.2 e 9.3</w:t>
      </w:r>
      <w:r w:rsidRPr="00305576">
        <w:rPr>
          <w:rFonts w:eastAsia="Times New Roman"/>
          <w:sz w:val="23"/>
          <w:szCs w:val="23"/>
        </w:rPr>
        <w:t>;</w:t>
      </w:r>
    </w:p>
    <w:p w14:paraId="284A91D1" w14:textId="462C991F"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 xml:space="preserve">d) apresentar cópia do Atestado de Funcionamento emitido pelo CMDI, conforme Anexo </w:t>
      </w:r>
      <w:r w:rsidR="00E30CDF" w:rsidRPr="00305576">
        <w:rPr>
          <w:rFonts w:eastAsia="Times New Roman"/>
          <w:sz w:val="23"/>
          <w:szCs w:val="23"/>
        </w:rPr>
        <w:t>XI</w:t>
      </w:r>
      <w:r w:rsidRPr="00305576">
        <w:rPr>
          <w:rFonts w:eastAsia="Times New Roman"/>
          <w:sz w:val="23"/>
          <w:szCs w:val="23"/>
        </w:rPr>
        <w:t>;</w:t>
      </w:r>
    </w:p>
    <w:p w14:paraId="4FC8B83F" w14:textId="5037416B" w:rsidR="00312165" w:rsidRPr="00305576" w:rsidRDefault="00BD4CCE">
      <w:pPr>
        <w:tabs>
          <w:tab w:val="left" w:pos="399"/>
        </w:tabs>
        <w:spacing w:after="120"/>
        <w:ind w:firstLine="720"/>
        <w:jc w:val="both"/>
        <w:rPr>
          <w:rFonts w:eastAsia="Times New Roman"/>
          <w:sz w:val="23"/>
          <w:szCs w:val="23"/>
        </w:rPr>
      </w:pPr>
      <w:r w:rsidRPr="00305576">
        <w:rPr>
          <w:rFonts w:eastAsia="Times New Roman"/>
          <w:sz w:val="23"/>
          <w:szCs w:val="23"/>
        </w:rPr>
        <w:t xml:space="preserve">e) declarar, conforme modelo constante no Anexo </w:t>
      </w:r>
      <w:r w:rsidR="00E30CDF" w:rsidRPr="00305576">
        <w:rPr>
          <w:rFonts w:eastAsia="Times New Roman"/>
          <w:sz w:val="23"/>
          <w:szCs w:val="23"/>
        </w:rPr>
        <w:t>XII</w:t>
      </w:r>
      <w:r w:rsidRPr="00305576">
        <w:rPr>
          <w:rFonts w:eastAsia="Times New Roman"/>
          <w:sz w:val="23"/>
          <w:szCs w:val="23"/>
        </w:rPr>
        <w:t>I – Declaração de Ciência e Concordância, que está ciente e concorda com as disposições previstas no Edital e seus anexos, bem como que se responsabiliza pela veracidade e legitimidade das informações e documentos apresentados durante o processo de seleção.</w:t>
      </w:r>
      <w:bookmarkStart w:id="3" w:name="page5"/>
      <w:bookmarkEnd w:id="3"/>
    </w:p>
    <w:p w14:paraId="62512100"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5.2 </w:t>
      </w:r>
      <w:r w:rsidRPr="00305576">
        <w:rPr>
          <w:rFonts w:eastAsia="Times New Roman"/>
          <w:sz w:val="23"/>
          <w:szCs w:val="23"/>
        </w:rPr>
        <w:t xml:space="preserve">Estarão impedidas de participar deste Chamamento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se enquadrarem em quaisquer</w:t>
      </w:r>
      <w:r w:rsidRPr="00305576">
        <w:rPr>
          <w:rFonts w:eastAsia="Times New Roman"/>
          <w:b/>
          <w:bCs/>
          <w:sz w:val="23"/>
          <w:szCs w:val="23"/>
        </w:rPr>
        <w:t xml:space="preserve"> </w:t>
      </w:r>
      <w:r w:rsidRPr="00305576">
        <w:rPr>
          <w:rFonts w:eastAsia="Times New Roman"/>
          <w:sz w:val="23"/>
          <w:szCs w:val="23"/>
        </w:rPr>
        <w:t>das vedações do art. 39 da Lei Federal nº 13.019/2014 ou que tenham qualquer outro impedimento legal para contratar com a Administração Municipal;</w:t>
      </w:r>
    </w:p>
    <w:p w14:paraId="5D6BEE37"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5.3 </w:t>
      </w:r>
      <w:r w:rsidRPr="00305576">
        <w:rPr>
          <w:rFonts w:eastAsia="Times New Roman"/>
          <w:sz w:val="23"/>
          <w:szCs w:val="23"/>
        </w:rPr>
        <w:t>As propostas/projetos que contenham previsão de execução de suas atividades fora âmbito do</w:t>
      </w:r>
      <w:r w:rsidRPr="00305576">
        <w:rPr>
          <w:rFonts w:eastAsia="Times New Roman"/>
          <w:b/>
          <w:bCs/>
          <w:sz w:val="23"/>
          <w:szCs w:val="23"/>
        </w:rPr>
        <w:t xml:space="preserve"> </w:t>
      </w:r>
      <w:r w:rsidRPr="00305576">
        <w:rPr>
          <w:rFonts w:eastAsia="Times New Roman"/>
          <w:sz w:val="23"/>
          <w:szCs w:val="23"/>
        </w:rPr>
        <w:t>Município, serão automaticamente eliminados do chamamento público;</w:t>
      </w:r>
    </w:p>
    <w:p w14:paraId="109E9F6E"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5.4 </w:t>
      </w:r>
      <w:r w:rsidRPr="00305576">
        <w:rPr>
          <w:rFonts w:eastAsia="Times New Roman"/>
          <w:sz w:val="23"/>
          <w:szCs w:val="23"/>
        </w:rPr>
        <w:t>O cronograma de desenvolvimento das ações do projeto deverá prever prazo de execução de até 12 (doze) meses, podendo haver prorrogação, desde que justificável e aprovada pelo CMDI;</w:t>
      </w:r>
    </w:p>
    <w:p w14:paraId="30570492" w14:textId="53E49B28" w:rsidR="00312165" w:rsidRDefault="00BD4CCE">
      <w:pPr>
        <w:spacing w:after="120"/>
        <w:ind w:firstLine="720"/>
        <w:jc w:val="both"/>
        <w:rPr>
          <w:rFonts w:eastAsia="Times New Roman"/>
          <w:sz w:val="23"/>
          <w:szCs w:val="23"/>
        </w:rPr>
      </w:pPr>
      <w:r w:rsidRPr="00305576">
        <w:rPr>
          <w:rFonts w:eastAsia="Times New Roman"/>
          <w:b/>
          <w:bCs/>
          <w:sz w:val="23"/>
          <w:szCs w:val="23"/>
        </w:rPr>
        <w:t xml:space="preserve">5.5 </w:t>
      </w:r>
      <w:r w:rsidRPr="00305576">
        <w:rPr>
          <w:rFonts w:eastAsia="Times New Roman"/>
          <w:sz w:val="23"/>
          <w:szCs w:val="23"/>
        </w:rPr>
        <w:t xml:space="preserve">A participação das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no presente Chamamento Público</w:t>
      </w:r>
      <w:r w:rsidRPr="00305576">
        <w:rPr>
          <w:rFonts w:eastAsia="Times New Roman"/>
          <w:b/>
          <w:bCs/>
          <w:sz w:val="23"/>
          <w:szCs w:val="23"/>
        </w:rPr>
        <w:t xml:space="preserve"> </w:t>
      </w:r>
      <w:r w:rsidRPr="00305576">
        <w:rPr>
          <w:rFonts w:eastAsia="Times New Roman"/>
          <w:sz w:val="23"/>
          <w:szCs w:val="23"/>
        </w:rPr>
        <w:t>implica na aceitação de todas as condições aqui apresentadas e das leis que normatizam as parcerias com a Administração Pública.</w:t>
      </w:r>
    </w:p>
    <w:p w14:paraId="04213E74" w14:textId="77777777" w:rsidR="00305576" w:rsidRPr="00305576" w:rsidRDefault="00305576">
      <w:pPr>
        <w:spacing w:after="120"/>
        <w:ind w:firstLine="720"/>
        <w:jc w:val="both"/>
        <w:rPr>
          <w:sz w:val="20"/>
          <w:szCs w:val="20"/>
        </w:rPr>
      </w:pPr>
    </w:p>
    <w:p w14:paraId="15572511" w14:textId="0D825A51" w:rsidR="00312165" w:rsidRPr="00A31664" w:rsidRDefault="00BD4CCE">
      <w:pPr>
        <w:spacing w:after="120"/>
        <w:ind w:firstLine="720"/>
        <w:jc w:val="both"/>
        <w:rPr>
          <w:sz w:val="20"/>
          <w:szCs w:val="20"/>
        </w:rPr>
      </w:pPr>
      <w:r w:rsidRPr="00A31664">
        <w:rPr>
          <w:rFonts w:eastAsia="Times New Roman"/>
          <w:b/>
          <w:bCs/>
          <w:sz w:val="23"/>
          <w:szCs w:val="23"/>
        </w:rPr>
        <w:t>6. DA COMISSÃO DE SELEÇÃO</w:t>
      </w:r>
      <w:r w:rsidR="003D0FA0" w:rsidRPr="00A31664">
        <w:rPr>
          <w:rFonts w:eastAsia="Times New Roman"/>
          <w:b/>
          <w:bCs/>
          <w:sz w:val="23"/>
          <w:szCs w:val="23"/>
        </w:rPr>
        <w:t xml:space="preserve"> E DA COMISSÃO RECURSAL</w:t>
      </w:r>
    </w:p>
    <w:p w14:paraId="4B35B05A" w14:textId="77777777" w:rsidR="00312165" w:rsidRPr="00305576" w:rsidRDefault="00312165">
      <w:pPr>
        <w:spacing w:after="120"/>
        <w:ind w:firstLine="720"/>
        <w:jc w:val="both"/>
        <w:rPr>
          <w:sz w:val="20"/>
          <w:szCs w:val="20"/>
        </w:rPr>
      </w:pPr>
    </w:p>
    <w:p w14:paraId="65BB48DB"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6.1. </w:t>
      </w:r>
      <w:r w:rsidRPr="00305576">
        <w:rPr>
          <w:rFonts w:eastAsia="Times New Roman"/>
          <w:sz w:val="23"/>
          <w:szCs w:val="23"/>
        </w:rPr>
        <w:t>A Comissão de Seleção é órgão colegiado destinado a processar e analisar o presente</w:t>
      </w:r>
      <w:r w:rsidRPr="00305576">
        <w:rPr>
          <w:rFonts w:eastAsia="Times New Roman"/>
          <w:b/>
          <w:bCs/>
          <w:sz w:val="23"/>
          <w:szCs w:val="23"/>
        </w:rPr>
        <w:t xml:space="preserve"> </w:t>
      </w:r>
      <w:r w:rsidRPr="00305576">
        <w:rPr>
          <w:rFonts w:eastAsia="Times New Roman"/>
          <w:sz w:val="23"/>
          <w:szCs w:val="23"/>
        </w:rPr>
        <w:t>chamamento público e será composta por pelo menos 04 (quatro) membros indicados dentre os conselheiros do CMDI, devendo, em todo caso, ser mantida a paridade entre os representantes da sociedade civil e do poder público, e garantida a presença de, pelo menos, um ocupante de cargo efetivo ou emprego permanente</w:t>
      </w:r>
      <w:r w:rsidRPr="00305576">
        <w:rPr>
          <w:rFonts w:eastAsia="Times New Roman"/>
          <w:color w:val="222222"/>
          <w:sz w:val="23"/>
          <w:szCs w:val="23"/>
        </w:rPr>
        <w:t>,</w:t>
      </w:r>
      <w:r w:rsidRPr="00305576">
        <w:rPr>
          <w:rFonts w:eastAsia="Times New Roman"/>
          <w:sz w:val="23"/>
          <w:szCs w:val="23"/>
        </w:rPr>
        <w:t xml:space="preserve"> através de Resolução, previamente à etapa de avaliação das propostas/projetos.</w:t>
      </w:r>
    </w:p>
    <w:p w14:paraId="5CE6E36E"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6.2. </w:t>
      </w:r>
      <w:r w:rsidRPr="00305576">
        <w:rPr>
          <w:rFonts w:eastAsia="Times New Roman"/>
          <w:sz w:val="23"/>
          <w:szCs w:val="23"/>
        </w:rPr>
        <w:t>A Comissão deverá contar com, pelo menos, dois membros suplentes, que atuarão nas hipóteses</w:t>
      </w:r>
      <w:r w:rsidRPr="00305576">
        <w:rPr>
          <w:rFonts w:eastAsia="Times New Roman"/>
          <w:b/>
          <w:bCs/>
          <w:sz w:val="23"/>
          <w:szCs w:val="23"/>
        </w:rPr>
        <w:t xml:space="preserve"> </w:t>
      </w:r>
      <w:r w:rsidRPr="00305576">
        <w:rPr>
          <w:rFonts w:eastAsia="Times New Roman"/>
          <w:sz w:val="23"/>
          <w:szCs w:val="23"/>
        </w:rPr>
        <w:t>de ausência ou impedimento dos membros titulares, respeitada a indicação de um suplente dentre os representantes da sociedade civil e outro do poder público.</w:t>
      </w:r>
    </w:p>
    <w:p w14:paraId="20AFE60E"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6.3.</w:t>
      </w:r>
      <w:r w:rsidRPr="00305576">
        <w:rPr>
          <w:rFonts w:eastAsia="Times New Roman"/>
          <w:sz w:val="23"/>
          <w:szCs w:val="23"/>
        </w:rPr>
        <w:t xml:space="preserve"> O CMDI poderá convidar, visando subsidiar seus trabalhos, profissionais com capacidade técnica na área do(s) projeto(s) apresentado(s) para participar da Comissão de Seleção como avaliadores </w:t>
      </w:r>
      <w:r w:rsidRPr="00305576">
        <w:rPr>
          <w:rFonts w:eastAsia="Times New Roman"/>
          <w:i/>
          <w:iCs/>
          <w:sz w:val="23"/>
          <w:szCs w:val="23"/>
        </w:rPr>
        <w:t>ad hoc</w:t>
      </w:r>
      <w:r w:rsidRPr="00305576">
        <w:rPr>
          <w:rFonts w:eastAsia="Times New Roman"/>
          <w:sz w:val="23"/>
          <w:szCs w:val="23"/>
        </w:rPr>
        <w:t>, desde que estes não façam parte das entidades e/ou projetos concorrentes.</w:t>
      </w:r>
    </w:p>
    <w:p w14:paraId="17195A9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6.4. </w:t>
      </w:r>
      <w:r w:rsidRPr="00305576">
        <w:rPr>
          <w:rFonts w:eastAsia="Times New Roman"/>
          <w:sz w:val="23"/>
          <w:szCs w:val="23"/>
        </w:rPr>
        <w:t>A Comissão de Seleção poderá realizar, a qualquer tempo, diligências para verificar a</w:t>
      </w:r>
      <w:r w:rsidRPr="00305576">
        <w:rPr>
          <w:rFonts w:eastAsia="Times New Roman"/>
          <w:b/>
          <w:bCs/>
          <w:sz w:val="23"/>
          <w:szCs w:val="23"/>
        </w:rPr>
        <w:t xml:space="preserve"> </w:t>
      </w:r>
      <w:r w:rsidRPr="00305576">
        <w:rPr>
          <w:rFonts w:eastAsia="Times New Roman"/>
          <w:sz w:val="23"/>
          <w:szCs w:val="23"/>
        </w:rPr>
        <w:t>autenticidade das informações e documentos apresentados pelas entidades concorrentes ou para esclarecer dúvidas e omissões. Em qualquer situação, devem ser observados os princípios da isonomia, da impessoalidade e da transparência.</w:t>
      </w:r>
    </w:p>
    <w:p w14:paraId="42B417F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6.5. </w:t>
      </w:r>
      <w:r w:rsidRPr="00305576">
        <w:rPr>
          <w:rFonts w:eastAsia="Times New Roman"/>
          <w:sz w:val="23"/>
          <w:szCs w:val="23"/>
        </w:rPr>
        <w:t>Não poderão participar das reuniões da Comissão os conselheiros que mantenham ou tenham mantido,</w:t>
      </w:r>
      <w:r w:rsidRPr="00305576">
        <w:rPr>
          <w:rFonts w:eastAsia="Times New Roman"/>
          <w:b/>
          <w:bCs/>
          <w:sz w:val="23"/>
          <w:szCs w:val="23"/>
        </w:rPr>
        <w:t xml:space="preserve"> </w:t>
      </w:r>
      <w:r w:rsidRPr="00305576">
        <w:rPr>
          <w:rFonts w:eastAsia="Times New Roman"/>
          <w:sz w:val="23"/>
          <w:szCs w:val="23"/>
        </w:rPr>
        <w:t>nos últimos cinco anos, relação jurídica com a entidade cuja proposta/projetos ou parceria será avaliada.</w:t>
      </w:r>
    </w:p>
    <w:p w14:paraId="1208F7F1" w14:textId="5CCF7BF0" w:rsidR="00312165" w:rsidRDefault="00BD4CCE">
      <w:pPr>
        <w:spacing w:after="120"/>
        <w:ind w:firstLine="720"/>
        <w:jc w:val="both"/>
        <w:rPr>
          <w:rFonts w:eastAsia="Times New Roman"/>
          <w:sz w:val="23"/>
          <w:szCs w:val="23"/>
        </w:rPr>
      </w:pPr>
      <w:r w:rsidRPr="00305576">
        <w:rPr>
          <w:rFonts w:eastAsia="Times New Roman"/>
          <w:b/>
          <w:bCs/>
          <w:sz w:val="23"/>
          <w:szCs w:val="23"/>
        </w:rPr>
        <w:t xml:space="preserve">6.6. </w:t>
      </w:r>
      <w:r w:rsidRPr="00305576">
        <w:rPr>
          <w:rFonts w:eastAsia="Times New Roman"/>
          <w:sz w:val="23"/>
          <w:szCs w:val="23"/>
        </w:rPr>
        <w:t>O conselheiro impedido deverá ser imediatamente substituído pelo membro suplente da</w:t>
      </w:r>
      <w:r w:rsidRPr="00305576">
        <w:rPr>
          <w:rFonts w:eastAsia="Times New Roman"/>
          <w:b/>
          <w:bCs/>
          <w:sz w:val="23"/>
          <w:szCs w:val="23"/>
        </w:rPr>
        <w:t xml:space="preserve"> </w:t>
      </w:r>
      <w:r w:rsidRPr="00305576">
        <w:rPr>
          <w:rFonts w:eastAsia="Times New Roman"/>
          <w:sz w:val="23"/>
          <w:szCs w:val="23"/>
        </w:rPr>
        <w:t>Comissão a fim de viabilizar a realização ou continuidade do processo de seleção.</w:t>
      </w:r>
    </w:p>
    <w:p w14:paraId="753E640B" w14:textId="4FB7F3F7" w:rsidR="003D0FA0" w:rsidRPr="00A31664" w:rsidRDefault="003D0FA0" w:rsidP="003D0FA0">
      <w:pPr>
        <w:spacing w:after="120"/>
        <w:ind w:firstLine="720"/>
        <w:jc w:val="both"/>
        <w:rPr>
          <w:rFonts w:eastAsia="Times New Roman"/>
          <w:sz w:val="23"/>
          <w:szCs w:val="23"/>
        </w:rPr>
      </w:pPr>
      <w:r w:rsidRPr="00A31664">
        <w:rPr>
          <w:rFonts w:eastAsia="Times New Roman"/>
          <w:b/>
          <w:bCs/>
          <w:sz w:val="23"/>
          <w:szCs w:val="23"/>
        </w:rPr>
        <w:lastRenderedPageBreak/>
        <w:t>6.7.</w:t>
      </w:r>
      <w:r w:rsidRPr="00A31664">
        <w:rPr>
          <w:rFonts w:eastAsia="Times New Roman"/>
          <w:sz w:val="23"/>
          <w:szCs w:val="23"/>
        </w:rPr>
        <w:t xml:space="preserve"> Será instituída, também, por meio de Resolução </w:t>
      </w:r>
      <w:r w:rsidR="00C22CEA" w:rsidRPr="00A31664">
        <w:rPr>
          <w:rFonts w:eastAsia="Times New Roman"/>
          <w:sz w:val="23"/>
          <w:szCs w:val="23"/>
        </w:rPr>
        <w:t xml:space="preserve">do CMDI, uma </w:t>
      </w:r>
      <w:r w:rsidRPr="00A31664">
        <w:rPr>
          <w:rFonts w:eastAsia="Times New Roman"/>
          <w:sz w:val="23"/>
          <w:szCs w:val="23"/>
        </w:rPr>
        <w:t xml:space="preserve">Comissão Recursal para análise de eventuais recursos. A Comissão Recursal é órgão colegiado destinado a processar e analisar recursos interpostos no prazo do CRONOGRAMA (item 7.2.1) e será composta por pelo menos 04 (quatro) membros indicados dentre os conselheiros do CMDI, </w:t>
      </w:r>
      <w:r w:rsidR="00C22CEA" w:rsidRPr="00A31664">
        <w:rPr>
          <w:rFonts w:eastAsia="Times New Roman"/>
          <w:b/>
          <w:bCs/>
          <w:sz w:val="23"/>
          <w:szCs w:val="23"/>
        </w:rPr>
        <w:t>distintos da Comissão de Seleção</w:t>
      </w:r>
      <w:r w:rsidR="00C22CEA" w:rsidRPr="00A31664">
        <w:rPr>
          <w:rFonts w:eastAsia="Times New Roman"/>
          <w:sz w:val="23"/>
          <w:szCs w:val="23"/>
        </w:rPr>
        <w:t xml:space="preserve">, </w:t>
      </w:r>
      <w:r w:rsidRPr="00A31664">
        <w:rPr>
          <w:rFonts w:eastAsia="Times New Roman"/>
          <w:sz w:val="23"/>
          <w:szCs w:val="23"/>
        </w:rPr>
        <w:t>devendo, em todo caso, ser mantida a paridade entre os representantes da sociedade civil e do poder público, e garantida a presença de, pelo menos, um ocupante de cargo efetivo ou emprego permanente.</w:t>
      </w:r>
    </w:p>
    <w:p w14:paraId="7590EC7C" w14:textId="7532F4B7" w:rsidR="003D0FA0" w:rsidRPr="00A31664" w:rsidRDefault="003D0FA0" w:rsidP="003D0FA0">
      <w:pPr>
        <w:spacing w:after="120"/>
        <w:ind w:firstLine="720"/>
        <w:jc w:val="both"/>
        <w:rPr>
          <w:sz w:val="20"/>
          <w:szCs w:val="20"/>
        </w:rPr>
      </w:pPr>
      <w:r w:rsidRPr="00A31664">
        <w:rPr>
          <w:rFonts w:eastAsia="Times New Roman"/>
          <w:b/>
          <w:bCs/>
          <w:sz w:val="23"/>
          <w:szCs w:val="23"/>
        </w:rPr>
        <w:t>6.</w:t>
      </w:r>
      <w:r w:rsidR="00C22CEA" w:rsidRPr="00A31664">
        <w:rPr>
          <w:rFonts w:eastAsia="Times New Roman"/>
          <w:b/>
          <w:bCs/>
          <w:sz w:val="23"/>
          <w:szCs w:val="23"/>
        </w:rPr>
        <w:t>8</w:t>
      </w:r>
      <w:r w:rsidRPr="00A31664">
        <w:rPr>
          <w:rFonts w:eastAsia="Times New Roman"/>
          <w:b/>
          <w:bCs/>
          <w:sz w:val="23"/>
          <w:szCs w:val="23"/>
        </w:rPr>
        <w:t xml:space="preserve">. </w:t>
      </w:r>
      <w:r w:rsidRPr="00A31664">
        <w:rPr>
          <w:rFonts w:eastAsia="Times New Roman"/>
          <w:sz w:val="23"/>
          <w:szCs w:val="23"/>
        </w:rPr>
        <w:t xml:space="preserve">A Comissão </w:t>
      </w:r>
      <w:r w:rsidR="00C22CEA" w:rsidRPr="00A31664">
        <w:rPr>
          <w:rFonts w:eastAsia="Times New Roman"/>
          <w:sz w:val="23"/>
          <w:szCs w:val="23"/>
        </w:rPr>
        <w:t xml:space="preserve">Recursal </w:t>
      </w:r>
      <w:r w:rsidRPr="00A31664">
        <w:rPr>
          <w:rFonts w:eastAsia="Times New Roman"/>
          <w:sz w:val="23"/>
          <w:szCs w:val="23"/>
        </w:rPr>
        <w:t xml:space="preserve">deverá contar com, pelo menos, dois membros suplentes, </w:t>
      </w:r>
      <w:r w:rsidR="00C22CEA" w:rsidRPr="00A31664">
        <w:rPr>
          <w:rFonts w:eastAsia="Times New Roman"/>
          <w:b/>
          <w:bCs/>
          <w:sz w:val="23"/>
          <w:szCs w:val="23"/>
        </w:rPr>
        <w:t>não participantes da Comissão de Seleção</w:t>
      </w:r>
      <w:r w:rsidR="00C22CEA" w:rsidRPr="00A31664">
        <w:rPr>
          <w:rFonts w:eastAsia="Times New Roman"/>
          <w:sz w:val="23"/>
          <w:szCs w:val="23"/>
        </w:rPr>
        <w:t xml:space="preserve">, </w:t>
      </w:r>
      <w:r w:rsidRPr="00A31664">
        <w:rPr>
          <w:rFonts w:eastAsia="Times New Roman"/>
          <w:sz w:val="23"/>
          <w:szCs w:val="23"/>
        </w:rPr>
        <w:t>que atuarão nas hipóteses</w:t>
      </w:r>
      <w:r w:rsidRPr="00A31664">
        <w:rPr>
          <w:rFonts w:eastAsia="Times New Roman"/>
          <w:b/>
          <w:bCs/>
          <w:sz w:val="23"/>
          <w:szCs w:val="23"/>
        </w:rPr>
        <w:t xml:space="preserve"> </w:t>
      </w:r>
      <w:r w:rsidRPr="00A31664">
        <w:rPr>
          <w:rFonts w:eastAsia="Times New Roman"/>
          <w:sz w:val="23"/>
          <w:szCs w:val="23"/>
        </w:rPr>
        <w:t>de ausência ou impedimento dos membros titulares, respeitada a indicação de um suplente dentre os representantes da sociedade civil e outro do poder público.</w:t>
      </w:r>
    </w:p>
    <w:p w14:paraId="39BF1D88" w14:textId="7011DF09" w:rsidR="00C22CEA" w:rsidRPr="00A31664" w:rsidRDefault="00C22CEA" w:rsidP="00C22CEA">
      <w:pPr>
        <w:spacing w:after="120"/>
        <w:ind w:firstLine="720"/>
        <w:jc w:val="both"/>
        <w:rPr>
          <w:sz w:val="20"/>
          <w:szCs w:val="20"/>
        </w:rPr>
      </w:pPr>
      <w:r w:rsidRPr="00A31664">
        <w:rPr>
          <w:rFonts w:eastAsia="Times New Roman"/>
          <w:b/>
          <w:bCs/>
          <w:sz w:val="23"/>
          <w:szCs w:val="23"/>
        </w:rPr>
        <w:t xml:space="preserve">6.9. </w:t>
      </w:r>
      <w:r w:rsidRPr="00A31664">
        <w:rPr>
          <w:rFonts w:eastAsia="Times New Roman"/>
          <w:sz w:val="23"/>
          <w:szCs w:val="23"/>
        </w:rPr>
        <w:t>Não poderão participar das reuniões da Comissão Recursal os conselheiros que mantenham ou tenham mantido,</w:t>
      </w:r>
      <w:r w:rsidRPr="00A31664">
        <w:rPr>
          <w:rFonts w:eastAsia="Times New Roman"/>
          <w:b/>
          <w:bCs/>
          <w:sz w:val="23"/>
          <w:szCs w:val="23"/>
        </w:rPr>
        <w:t xml:space="preserve"> </w:t>
      </w:r>
      <w:r w:rsidRPr="00A31664">
        <w:rPr>
          <w:rFonts w:eastAsia="Times New Roman"/>
          <w:sz w:val="23"/>
          <w:szCs w:val="23"/>
        </w:rPr>
        <w:t>nos últimos cinco anos, relação jurídica com a entidade cujo recurso será avaliado.</w:t>
      </w:r>
    </w:p>
    <w:p w14:paraId="73DCC5E4" w14:textId="49C0F108" w:rsidR="00C22CEA" w:rsidRPr="00A31664" w:rsidRDefault="00C22CEA" w:rsidP="00C22CEA">
      <w:pPr>
        <w:spacing w:after="120"/>
        <w:ind w:firstLine="720"/>
        <w:jc w:val="both"/>
        <w:rPr>
          <w:rFonts w:eastAsia="Times New Roman"/>
          <w:sz w:val="23"/>
          <w:szCs w:val="23"/>
        </w:rPr>
      </w:pPr>
      <w:r w:rsidRPr="00A31664">
        <w:rPr>
          <w:rFonts w:eastAsia="Times New Roman"/>
          <w:b/>
          <w:bCs/>
          <w:sz w:val="23"/>
          <w:szCs w:val="23"/>
        </w:rPr>
        <w:t xml:space="preserve">6.10. </w:t>
      </w:r>
      <w:r w:rsidRPr="00A31664">
        <w:rPr>
          <w:rFonts w:eastAsia="Times New Roman"/>
          <w:sz w:val="23"/>
          <w:szCs w:val="23"/>
        </w:rPr>
        <w:t>O conselheiro impedido deverá ser imediatamente substituído pelo membro suplente da</w:t>
      </w:r>
      <w:r w:rsidRPr="00A31664">
        <w:rPr>
          <w:rFonts w:eastAsia="Times New Roman"/>
          <w:b/>
          <w:bCs/>
          <w:sz w:val="23"/>
          <w:szCs w:val="23"/>
        </w:rPr>
        <w:t xml:space="preserve"> </w:t>
      </w:r>
      <w:r w:rsidRPr="00A31664">
        <w:rPr>
          <w:rFonts w:eastAsia="Times New Roman"/>
          <w:sz w:val="23"/>
          <w:szCs w:val="23"/>
        </w:rPr>
        <w:t>Comissão a fim de viabilizar a realização ou continuidade do processo de seleção.</w:t>
      </w:r>
    </w:p>
    <w:p w14:paraId="7D1C8069" w14:textId="77777777" w:rsidR="00312165" w:rsidRPr="00305576" w:rsidRDefault="00312165">
      <w:pPr>
        <w:spacing w:after="120"/>
        <w:ind w:firstLine="720"/>
        <w:jc w:val="both"/>
        <w:rPr>
          <w:sz w:val="20"/>
          <w:szCs w:val="20"/>
        </w:rPr>
      </w:pPr>
    </w:p>
    <w:p w14:paraId="49772E43"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7. DA FASE DE SELEÇÃO</w:t>
      </w:r>
    </w:p>
    <w:p w14:paraId="7C368C64" w14:textId="77777777" w:rsidR="00312165" w:rsidRPr="00305576" w:rsidRDefault="00312165">
      <w:pPr>
        <w:spacing w:after="120"/>
        <w:ind w:firstLine="720"/>
        <w:jc w:val="both"/>
        <w:rPr>
          <w:rFonts w:eastAsia="Times New Roman"/>
          <w:b/>
          <w:bCs/>
          <w:sz w:val="23"/>
          <w:szCs w:val="23"/>
        </w:rPr>
      </w:pPr>
    </w:p>
    <w:p w14:paraId="53B4C02E" w14:textId="77777777" w:rsidR="00312165" w:rsidRPr="00305576" w:rsidRDefault="00BD4CCE">
      <w:pPr>
        <w:spacing w:after="120"/>
        <w:ind w:firstLine="720"/>
        <w:jc w:val="both"/>
        <w:rPr>
          <w:rFonts w:eastAsia="Times New Roman"/>
          <w:color w:val="000000"/>
          <w:sz w:val="23"/>
          <w:szCs w:val="23"/>
        </w:rPr>
      </w:pPr>
      <w:bookmarkStart w:id="4" w:name="page6"/>
      <w:bookmarkEnd w:id="4"/>
      <w:r w:rsidRPr="00305576">
        <w:rPr>
          <w:rFonts w:eastAsia="Times New Roman"/>
          <w:b/>
          <w:bCs/>
          <w:sz w:val="23"/>
          <w:szCs w:val="23"/>
        </w:rPr>
        <w:t xml:space="preserve">7.1. </w:t>
      </w:r>
      <w:r w:rsidRPr="00305576">
        <w:rPr>
          <w:rFonts w:eastAsia="Times New Roman"/>
          <w:sz w:val="23"/>
          <w:szCs w:val="23"/>
        </w:rPr>
        <w:t>O presente Edital de Chamamento Público ficará disponibilizado para consulta no portal deste</w:t>
      </w:r>
      <w:r w:rsidRPr="00305576">
        <w:rPr>
          <w:rFonts w:eastAsia="Times New Roman"/>
          <w:b/>
          <w:bCs/>
          <w:sz w:val="23"/>
          <w:szCs w:val="23"/>
        </w:rPr>
        <w:t xml:space="preserve"> </w:t>
      </w:r>
      <w:r w:rsidRPr="00305576">
        <w:rPr>
          <w:rFonts w:eastAsia="Times New Roman"/>
          <w:sz w:val="23"/>
          <w:szCs w:val="23"/>
        </w:rPr>
        <w:t>Conselho (http://www.londrina.pr.gov.br/</w:t>
      </w:r>
      <w:proofErr w:type="spellStart"/>
      <w:r w:rsidRPr="00305576">
        <w:rPr>
          <w:rFonts w:eastAsia="Times New Roman"/>
          <w:sz w:val="23"/>
          <w:szCs w:val="23"/>
        </w:rPr>
        <w:t>localizacao</w:t>
      </w:r>
      <w:proofErr w:type="spellEnd"/>
      <w:r w:rsidRPr="00305576">
        <w:rPr>
          <w:rFonts w:eastAsia="Times New Roman"/>
          <w:sz w:val="23"/>
          <w:szCs w:val="23"/>
        </w:rPr>
        <w:t>-</w:t>
      </w:r>
      <w:proofErr w:type="spellStart"/>
      <w:r w:rsidRPr="00305576">
        <w:rPr>
          <w:rFonts w:eastAsia="Times New Roman"/>
          <w:sz w:val="23"/>
          <w:szCs w:val="23"/>
        </w:rPr>
        <w:t>cons</w:t>
      </w:r>
      <w:proofErr w:type="spellEnd"/>
      <w:r w:rsidRPr="00305576">
        <w:rPr>
          <w:rFonts w:eastAsia="Times New Roman"/>
          <w:sz w:val="23"/>
          <w:szCs w:val="23"/>
        </w:rPr>
        <w:t>-idoso)</w:t>
      </w:r>
      <w:r w:rsidRPr="00305576">
        <w:rPr>
          <w:rFonts w:eastAsia="Times New Roman"/>
          <w:color w:val="000000"/>
          <w:sz w:val="23"/>
          <w:szCs w:val="23"/>
        </w:rPr>
        <w:t>, no período de 30 (trinta) dias corridos a partir de sua</w:t>
      </w:r>
      <w:r w:rsidRPr="00305576">
        <w:rPr>
          <w:rFonts w:eastAsia="Times New Roman"/>
          <w:color w:val="000080"/>
          <w:sz w:val="23"/>
          <w:szCs w:val="23"/>
        </w:rPr>
        <w:t xml:space="preserve"> </w:t>
      </w:r>
      <w:r w:rsidRPr="00305576">
        <w:rPr>
          <w:rFonts w:eastAsia="Times New Roman"/>
          <w:color w:val="000000"/>
          <w:sz w:val="23"/>
          <w:szCs w:val="23"/>
        </w:rPr>
        <w:t>publicação no Jornal Oficial do Município de Londrina, podendo ser impugnado no prazo de 05 (cinco) dias úteis contados de sua publicação.</w:t>
      </w:r>
    </w:p>
    <w:p w14:paraId="583D7542" w14:textId="77777777" w:rsidR="00312165" w:rsidRPr="00305576" w:rsidRDefault="00312165">
      <w:pPr>
        <w:spacing w:after="120"/>
        <w:ind w:firstLine="720"/>
        <w:jc w:val="both"/>
        <w:rPr>
          <w:sz w:val="20"/>
          <w:szCs w:val="20"/>
        </w:rPr>
      </w:pPr>
    </w:p>
    <w:p w14:paraId="48C848EE" w14:textId="7FEED6BC" w:rsidR="00312165" w:rsidRPr="00305576" w:rsidRDefault="00BD4CCE">
      <w:pPr>
        <w:spacing w:after="120"/>
        <w:ind w:firstLine="720"/>
        <w:jc w:val="both"/>
        <w:rPr>
          <w:sz w:val="20"/>
          <w:szCs w:val="20"/>
        </w:rPr>
      </w:pPr>
      <w:r w:rsidRPr="00305576">
        <w:rPr>
          <w:rFonts w:eastAsia="Times New Roman"/>
          <w:b/>
          <w:bCs/>
          <w:sz w:val="23"/>
          <w:szCs w:val="23"/>
        </w:rPr>
        <w:t>7.2. DO CRONOGRAMA</w:t>
      </w:r>
    </w:p>
    <w:p w14:paraId="46A2B823" w14:textId="77777777" w:rsidR="00312165" w:rsidRPr="00305576" w:rsidRDefault="00312165">
      <w:pPr>
        <w:spacing w:after="120"/>
        <w:ind w:firstLine="720"/>
        <w:jc w:val="both"/>
        <w:rPr>
          <w:sz w:val="20"/>
          <w:szCs w:val="20"/>
        </w:rPr>
      </w:pPr>
    </w:p>
    <w:p w14:paraId="6B7F033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7.2.1. </w:t>
      </w:r>
      <w:r w:rsidRPr="00305576">
        <w:rPr>
          <w:rFonts w:eastAsia="Times New Roman"/>
          <w:sz w:val="23"/>
          <w:szCs w:val="23"/>
        </w:rPr>
        <w:t>A fase de seleção observará as seguintes etapas, conforme Tabela 01 abaixo:</w:t>
      </w:r>
    </w:p>
    <w:p w14:paraId="02AB090F" w14:textId="77777777" w:rsidR="00312165" w:rsidRPr="00305576" w:rsidRDefault="00312165">
      <w:pPr>
        <w:spacing w:after="120"/>
        <w:ind w:firstLine="720"/>
        <w:jc w:val="both"/>
        <w:rPr>
          <w:sz w:val="20"/>
          <w:szCs w:val="20"/>
        </w:rPr>
      </w:pPr>
    </w:p>
    <w:tbl>
      <w:tblPr>
        <w:tblStyle w:val="Tabelacomgrade"/>
        <w:tblW w:w="0" w:type="auto"/>
        <w:tblInd w:w="140" w:type="dxa"/>
        <w:tblLayout w:type="fixed"/>
        <w:tblCellMar>
          <w:top w:w="113" w:type="dxa"/>
          <w:bottom w:w="57" w:type="dxa"/>
        </w:tblCellMar>
        <w:tblLook w:val="04A0" w:firstRow="1" w:lastRow="0" w:firstColumn="1" w:lastColumn="0" w:noHBand="0" w:noVBand="1"/>
      </w:tblPr>
      <w:tblGrid>
        <w:gridCol w:w="4533"/>
        <w:gridCol w:w="4677"/>
      </w:tblGrid>
      <w:tr w:rsidR="00312165" w:rsidRPr="00305576" w14:paraId="7F37D079" w14:textId="77777777">
        <w:tc>
          <w:tcPr>
            <w:tcW w:w="4533" w:type="dxa"/>
            <w:shd w:val="clear" w:color="auto" w:fill="D9D9D9" w:themeFill="background1" w:themeFillShade="D9"/>
          </w:tcPr>
          <w:p w14:paraId="76874137" w14:textId="77777777" w:rsidR="00312165" w:rsidRPr="00A31664" w:rsidRDefault="00BD4CCE">
            <w:pPr>
              <w:spacing w:after="120"/>
              <w:jc w:val="both"/>
              <w:rPr>
                <w:b/>
                <w:bCs/>
                <w:sz w:val="23"/>
                <w:szCs w:val="23"/>
              </w:rPr>
            </w:pPr>
            <w:r w:rsidRPr="00A31664">
              <w:rPr>
                <w:b/>
                <w:bCs/>
                <w:sz w:val="23"/>
                <w:szCs w:val="23"/>
              </w:rPr>
              <w:t>DESCRIÇÃO DA FASE</w:t>
            </w:r>
          </w:p>
        </w:tc>
        <w:tc>
          <w:tcPr>
            <w:tcW w:w="4677" w:type="dxa"/>
            <w:shd w:val="clear" w:color="auto" w:fill="D9D9D9" w:themeFill="background1" w:themeFillShade="D9"/>
          </w:tcPr>
          <w:p w14:paraId="3DDDC0BC" w14:textId="77777777" w:rsidR="00312165" w:rsidRPr="00A31664" w:rsidRDefault="00BD4CCE">
            <w:pPr>
              <w:spacing w:after="120"/>
              <w:jc w:val="both"/>
              <w:rPr>
                <w:b/>
                <w:bCs/>
                <w:sz w:val="23"/>
                <w:szCs w:val="23"/>
              </w:rPr>
            </w:pPr>
            <w:r w:rsidRPr="00A31664">
              <w:rPr>
                <w:b/>
                <w:bCs/>
                <w:sz w:val="23"/>
                <w:szCs w:val="23"/>
              </w:rPr>
              <w:t>DATAS/PRAZOS</w:t>
            </w:r>
          </w:p>
        </w:tc>
      </w:tr>
      <w:tr w:rsidR="00312165" w:rsidRPr="00305576" w14:paraId="1E293F32" w14:textId="77777777">
        <w:tc>
          <w:tcPr>
            <w:tcW w:w="4533" w:type="dxa"/>
          </w:tcPr>
          <w:p w14:paraId="1B45AC8B" w14:textId="77777777" w:rsidR="00312165" w:rsidRPr="00A31664" w:rsidRDefault="00BD4CCE">
            <w:pPr>
              <w:spacing w:after="120"/>
              <w:jc w:val="both"/>
              <w:rPr>
                <w:sz w:val="23"/>
                <w:szCs w:val="23"/>
              </w:rPr>
            </w:pPr>
            <w:r w:rsidRPr="00A31664">
              <w:rPr>
                <w:rFonts w:eastAsia="Times New Roman"/>
                <w:sz w:val="23"/>
                <w:szCs w:val="23"/>
              </w:rPr>
              <w:t>Publicação do Edital de Chamamento Público nº 01/2020 no Jornal Oficial do Município e no site do CMDI</w:t>
            </w:r>
          </w:p>
        </w:tc>
        <w:tc>
          <w:tcPr>
            <w:tcW w:w="4677" w:type="dxa"/>
          </w:tcPr>
          <w:p w14:paraId="5AF90A44" w14:textId="29D4A585" w:rsidR="00312165" w:rsidRPr="00A31664" w:rsidRDefault="006E30C6">
            <w:pPr>
              <w:spacing w:after="120"/>
              <w:jc w:val="both"/>
              <w:rPr>
                <w:rFonts w:eastAsia="Times New Roman"/>
                <w:sz w:val="23"/>
                <w:szCs w:val="23"/>
              </w:rPr>
            </w:pPr>
            <w:r w:rsidRPr="00A31664">
              <w:rPr>
                <w:rFonts w:eastAsia="Times New Roman"/>
                <w:sz w:val="23"/>
                <w:szCs w:val="23"/>
              </w:rPr>
              <w:t>28</w:t>
            </w:r>
            <w:r w:rsidR="00BD4CCE" w:rsidRPr="00A31664">
              <w:rPr>
                <w:rFonts w:eastAsia="Times New Roman"/>
                <w:sz w:val="23"/>
                <w:szCs w:val="23"/>
              </w:rPr>
              <w:t>/</w:t>
            </w:r>
            <w:r w:rsidRPr="00A31664">
              <w:rPr>
                <w:rFonts w:eastAsia="Times New Roman"/>
                <w:sz w:val="23"/>
                <w:szCs w:val="23"/>
              </w:rPr>
              <w:t>09</w:t>
            </w:r>
            <w:r w:rsidR="00BD4CCE" w:rsidRPr="00A31664">
              <w:rPr>
                <w:rFonts w:eastAsia="Times New Roman"/>
                <w:sz w:val="23"/>
                <w:szCs w:val="23"/>
              </w:rPr>
              <w:t>/2020</w:t>
            </w:r>
          </w:p>
          <w:p w14:paraId="1F0BAE45" w14:textId="77777777" w:rsidR="00312165" w:rsidRPr="00A31664" w:rsidRDefault="00BD4CCE">
            <w:pPr>
              <w:spacing w:after="120"/>
              <w:jc w:val="both"/>
              <w:rPr>
                <w:sz w:val="23"/>
                <w:szCs w:val="23"/>
              </w:rPr>
            </w:pPr>
            <w:r w:rsidRPr="00A31664">
              <w:rPr>
                <w:rFonts w:eastAsia="Times New Roman"/>
                <w:sz w:val="23"/>
                <w:szCs w:val="23"/>
              </w:rPr>
              <w:t>(mínimo de 30 dias</w:t>
            </w:r>
            <w:r w:rsidRPr="00A31664">
              <w:rPr>
                <w:rFonts w:eastAsia="Times New Roman"/>
                <w:b/>
                <w:bCs/>
                <w:sz w:val="23"/>
                <w:szCs w:val="23"/>
              </w:rPr>
              <w:t xml:space="preserve"> </w:t>
            </w:r>
            <w:r w:rsidRPr="00A31664">
              <w:rPr>
                <w:rFonts w:eastAsia="Times New Roman"/>
                <w:sz w:val="23"/>
                <w:szCs w:val="23"/>
              </w:rPr>
              <w:t>corridos nos termos do art. 26 da Lei 13019/14)</w:t>
            </w:r>
          </w:p>
        </w:tc>
      </w:tr>
      <w:tr w:rsidR="00312165" w:rsidRPr="00305576" w14:paraId="408AC889" w14:textId="77777777">
        <w:tc>
          <w:tcPr>
            <w:tcW w:w="4533" w:type="dxa"/>
          </w:tcPr>
          <w:p w14:paraId="2F6A287F" w14:textId="77777777" w:rsidR="00312165" w:rsidRPr="00A31664" w:rsidRDefault="00BD4CCE">
            <w:pPr>
              <w:spacing w:after="120"/>
              <w:jc w:val="both"/>
              <w:rPr>
                <w:sz w:val="23"/>
                <w:szCs w:val="23"/>
              </w:rPr>
            </w:pPr>
            <w:r w:rsidRPr="00A31664">
              <w:rPr>
                <w:sz w:val="23"/>
                <w:szCs w:val="23"/>
              </w:rPr>
              <w:t>Prazo para i</w:t>
            </w:r>
            <w:r w:rsidRPr="00A31664">
              <w:rPr>
                <w:rFonts w:eastAsia="Times New Roman"/>
                <w:sz w:val="23"/>
                <w:szCs w:val="23"/>
              </w:rPr>
              <w:t>mpugnação do Edital</w:t>
            </w:r>
          </w:p>
        </w:tc>
        <w:tc>
          <w:tcPr>
            <w:tcW w:w="4677" w:type="dxa"/>
          </w:tcPr>
          <w:p w14:paraId="16A066FB" w14:textId="76DB1B8C" w:rsidR="00312165" w:rsidRPr="00A31664" w:rsidRDefault="006E30C6">
            <w:pPr>
              <w:spacing w:after="120"/>
              <w:jc w:val="both"/>
              <w:rPr>
                <w:sz w:val="23"/>
                <w:szCs w:val="23"/>
              </w:rPr>
            </w:pPr>
            <w:r w:rsidRPr="00A31664">
              <w:rPr>
                <w:sz w:val="23"/>
                <w:szCs w:val="23"/>
              </w:rPr>
              <w:t>29/09/2020</w:t>
            </w:r>
            <w:r w:rsidR="00BD4CCE" w:rsidRPr="00A31664">
              <w:rPr>
                <w:sz w:val="23"/>
                <w:szCs w:val="23"/>
              </w:rPr>
              <w:t xml:space="preserve"> a </w:t>
            </w:r>
            <w:r w:rsidRPr="00A31664">
              <w:rPr>
                <w:sz w:val="23"/>
                <w:szCs w:val="23"/>
              </w:rPr>
              <w:t>05</w:t>
            </w:r>
            <w:r w:rsidR="00BD4CCE" w:rsidRPr="00A31664">
              <w:rPr>
                <w:sz w:val="23"/>
                <w:szCs w:val="23"/>
              </w:rPr>
              <w:t>/</w:t>
            </w:r>
            <w:r w:rsidRPr="00A31664">
              <w:rPr>
                <w:sz w:val="23"/>
                <w:szCs w:val="23"/>
              </w:rPr>
              <w:t>10</w:t>
            </w:r>
            <w:r w:rsidR="00BD4CCE" w:rsidRPr="00A31664">
              <w:rPr>
                <w:sz w:val="23"/>
                <w:szCs w:val="23"/>
              </w:rPr>
              <w:t>/2020</w:t>
            </w:r>
          </w:p>
          <w:p w14:paraId="229B72AB" w14:textId="77777777" w:rsidR="00312165" w:rsidRPr="00A31664" w:rsidRDefault="00BD4CCE">
            <w:pPr>
              <w:spacing w:after="120"/>
              <w:jc w:val="both"/>
              <w:rPr>
                <w:sz w:val="23"/>
                <w:szCs w:val="23"/>
              </w:rPr>
            </w:pPr>
            <w:r w:rsidRPr="00A31664">
              <w:rPr>
                <w:rFonts w:eastAsia="Times New Roman"/>
                <w:sz w:val="23"/>
                <w:szCs w:val="23"/>
              </w:rPr>
              <w:t>(05 dias úteis após publicação do edital)</w:t>
            </w:r>
          </w:p>
        </w:tc>
      </w:tr>
      <w:tr w:rsidR="00312165" w:rsidRPr="00305576" w14:paraId="4FA33531" w14:textId="77777777">
        <w:tc>
          <w:tcPr>
            <w:tcW w:w="4533" w:type="dxa"/>
          </w:tcPr>
          <w:p w14:paraId="273C1560" w14:textId="77777777" w:rsidR="00312165" w:rsidRPr="00A31664" w:rsidRDefault="00BD4CCE">
            <w:pPr>
              <w:spacing w:after="120"/>
              <w:jc w:val="both"/>
              <w:rPr>
                <w:sz w:val="23"/>
                <w:szCs w:val="23"/>
              </w:rPr>
            </w:pPr>
            <w:r w:rsidRPr="00A31664">
              <w:rPr>
                <w:rFonts w:eastAsia="Times New Roman"/>
                <w:sz w:val="23"/>
                <w:szCs w:val="23"/>
              </w:rPr>
              <w:t>Entrega dos envelopes contendo a proposta/projeto técnica da entidade</w:t>
            </w:r>
          </w:p>
        </w:tc>
        <w:tc>
          <w:tcPr>
            <w:tcW w:w="4677" w:type="dxa"/>
          </w:tcPr>
          <w:p w14:paraId="355B1AC3" w14:textId="4C8D6B49" w:rsidR="00312165" w:rsidRDefault="006E30C6">
            <w:pPr>
              <w:spacing w:after="120"/>
              <w:jc w:val="both"/>
              <w:rPr>
                <w:sz w:val="23"/>
                <w:szCs w:val="23"/>
              </w:rPr>
            </w:pPr>
            <w:r w:rsidRPr="00A31664">
              <w:rPr>
                <w:sz w:val="23"/>
                <w:szCs w:val="23"/>
              </w:rPr>
              <w:t>29/10/2020</w:t>
            </w:r>
            <w:r w:rsidR="00BD4CCE" w:rsidRPr="00A31664">
              <w:rPr>
                <w:sz w:val="23"/>
                <w:szCs w:val="23"/>
              </w:rPr>
              <w:t xml:space="preserve"> a </w:t>
            </w:r>
            <w:r w:rsidRPr="00A31664">
              <w:rPr>
                <w:sz w:val="23"/>
                <w:szCs w:val="23"/>
              </w:rPr>
              <w:t>06</w:t>
            </w:r>
            <w:r w:rsidR="00BD4CCE" w:rsidRPr="00A31664">
              <w:rPr>
                <w:sz w:val="23"/>
                <w:szCs w:val="23"/>
              </w:rPr>
              <w:t>/</w:t>
            </w:r>
            <w:r w:rsidRPr="00A31664">
              <w:rPr>
                <w:sz w:val="23"/>
                <w:szCs w:val="23"/>
              </w:rPr>
              <w:t>11</w:t>
            </w:r>
            <w:r w:rsidR="00BD4CCE" w:rsidRPr="00A31664">
              <w:rPr>
                <w:sz w:val="23"/>
                <w:szCs w:val="23"/>
              </w:rPr>
              <w:t xml:space="preserve">/2020, </w:t>
            </w:r>
            <w:r w:rsidR="00BD4CCE" w:rsidRPr="00B64C12">
              <w:rPr>
                <w:color w:val="FF0000"/>
                <w:sz w:val="23"/>
                <w:szCs w:val="23"/>
              </w:rPr>
              <w:t xml:space="preserve">das </w:t>
            </w:r>
            <w:r w:rsidR="00B64C12" w:rsidRPr="00B64C12">
              <w:rPr>
                <w:color w:val="FF0000"/>
                <w:sz w:val="23"/>
                <w:szCs w:val="23"/>
              </w:rPr>
              <w:t>8</w:t>
            </w:r>
            <w:r w:rsidR="00BD4CCE" w:rsidRPr="00B64C12">
              <w:rPr>
                <w:color w:val="FF0000"/>
                <w:sz w:val="23"/>
                <w:szCs w:val="23"/>
              </w:rPr>
              <w:t xml:space="preserve"> às </w:t>
            </w:r>
            <w:proofErr w:type="spellStart"/>
            <w:r w:rsidR="00BD4CCE" w:rsidRPr="00B64C12">
              <w:rPr>
                <w:color w:val="FF0000"/>
                <w:sz w:val="23"/>
                <w:szCs w:val="23"/>
              </w:rPr>
              <w:t>1</w:t>
            </w:r>
            <w:r w:rsidR="00B64C12" w:rsidRPr="00B64C12">
              <w:rPr>
                <w:color w:val="FF0000"/>
                <w:sz w:val="23"/>
                <w:szCs w:val="23"/>
              </w:rPr>
              <w:t>4</w:t>
            </w:r>
            <w:r w:rsidR="00BD4CCE" w:rsidRPr="00B64C12">
              <w:rPr>
                <w:color w:val="FF0000"/>
                <w:sz w:val="23"/>
                <w:szCs w:val="23"/>
              </w:rPr>
              <w:t>h</w:t>
            </w:r>
            <w:proofErr w:type="spellEnd"/>
            <w:r w:rsidR="00BD4CCE" w:rsidRPr="00A31664">
              <w:rPr>
                <w:sz w:val="23"/>
                <w:szCs w:val="23"/>
              </w:rPr>
              <w:t>, na sede do CMDI</w:t>
            </w:r>
            <w:r w:rsidR="00B64C12">
              <w:rPr>
                <w:sz w:val="23"/>
                <w:szCs w:val="23"/>
              </w:rPr>
              <w:t xml:space="preserve"> </w:t>
            </w:r>
            <w:r w:rsidR="00B64C12" w:rsidRPr="00B64C12">
              <w:rPr>
                <w:color w:val="FF0000"/>
                <w:sz w:val="23"/>
                <w:szCs w:val="23"/>
              </w:rPr>
              <w:t>(Errata 01)</w:t>
            </w:r>
          </w:p>
          <w:p w14:paraId="470CC30A" w14:textId="031FC1E1" w:rsidR="00B64C12" w:rsidRPr="00A31664" w:rsidRDefault="00B64C12">
            <w:pPr>
              <w:spacing w:after="120"/>
              <w:jc w:val="both"/>
              <w:rPr>
                <w:sz w:val="23"/>
                <w:szCs w:val="23"/>
              </w:rPr>
            </w:pPr>
            <w:r w:rsidRPr="00B64C12">
              <w:rPr>
                <w:color w:val="FF0000"/>
                <w:sz w:val="23"/>
                <w:szCs w:val="23"/>
              </w:rPr>
              <w:t>Obs.: no dia 30/10 não haverá expediente, de acordo com o Decreto Municipal 1182/2020</w:t>
            </w:r>
          </w:p>
        </w:tc>
      </w:tr>
      <w:tr w:rsidR="00312165" w:rsidRPr="00305576" w14:paraId="51BE72BD" w14:textId="77777777">
        <w:tc>
          <w:tcPr>
            <w:tcW w:w="4533" w:type="dxa"/>
          </w:tcPr>
          <w:p w14:paraId="433C7B7B" w14:textId="77777777" w:rsidR="00312165" w:rsidRPr="00A31664" w:rsidRDefault="00BD4CCE">
            <w:pPr>
              <w:spacing w:after="120"/>
              <w:jc w:val="both"/>
              <w:rPr>
                <w:rFonts w:eastAsia="Times New Roman"/>
                <w:sz w:val="23"/>
                <w:szCs w:val="23"/>
              </w:rPr>
            </w:pPr>
            <w:r w:rsidRPr="00A31664">
              <w:rPr>
                <w:rFonts w:eastAsia="Times New Roman"/>
                <w:sz w:val="23"/>
                <w:szCs w:val="23"/>
              </w:rPr>
              <w:lastRenderedPageBreak/>
              <w:t>Entrega da proposta/projeto em formato digital (PDF)</w:t>
            </w:r>
          </w:p>
        </w:tc>
        <w:tc>
          <w:tcPr>
            <w:tcW w:w="4677" w:type="dxa"/>
          </w:tcPr>
          <w:p w14:paraId="7A44DD58" w14:textId="77777777" w:rsidR="00312165" w:rsidRDefault="006E30C6">
            <w:pPr>
              <w:spacing w:after="120"/>
              <w:jc w:val="both"/>
              <w:rPr>
                <w:sz w:val="23"/>
                <w:szCs w:val="23"/>
              </w:rPr>
            </w:pPr>
            <w:r w:rsidRPr="00A31664">
              <w:rPr>
                <w:sz w:val="23"/>
                <w:szCs w:val="23"/>
              </w:rPr>
              <w:t>29/10/2020 a 06/11/2020</w:t>
            </w:r>
            <w:r w:rsidR="00BD4CCE" w:rsidRPr="00A31664">
              <w:rPr>
                <w:sz w:val="23"/>
                <w:szCs w:val="23"/>
              </w:rPr>
              <w:t xml:space="preserve">, </w:t>
            </w:r>
            <w:r w:rsidR="00BD4CCE" w:rsidRPr="00B64C12">
              <w:rPr>
                <w:color w:val="FF0000"/>
                <w:sz w:val="23"/>
                <w:szCs w:val="23"/>
              </w:rPr>
              <w:t xml:space="preserve">das </w:t>
            </w:r>
            <w:r w:rsidR="00B64C12" w:rsidRPr="00B64C12">
              <w:rPr>
                <w:color w:val="FF0000"/>
                <w:sz w:val="23"/>
                <w:szCs w:val="23"/>
              </w:rPr>
              <w:t>8</w:t>
            </w:r>
            <w:r w:rsidR="00BD4CCE" w:rsidRPr="00B64C12">
              <w:rPr>
                <w:color w:val="FF0000"/>
                <w:sz w:val="23"/>
                <w:szCs w:val="23"/>
              </w:rPr>
              <w:t xml:space="preserve"> às </w:t>
            </w:r>
            <w:proofErr w:type="spellStart"/>
            <w:r w:rsidR="00BD4CCE" w:rsidRPr="00B64C12">
              <w:rPr>
                <w:color w:val="FF0000"/>
                <w:sz w:val="23"/>
                <w:szCs w:val="23"/>
              </w:rPr>
              <w:t>1</w:t>
            </w:r>
            <w:r w:rsidR="00B64C12" w:rsidRPr="00B64C12">
              <w:rPr>
                <w:color w:val="FF0000"/>
                <w:sz w:val="23"/>
                <w:szCs w:val="23"/>
              </w:rPr>
              <w:t>4</w:t>
            </w:r>
            <w:r w:rsidR="00BD4CCE" w:rsidRPr="00B64C12">
              <w:rPr>
                <w:color w:val="FF0000"/>
                <w:sz w:val="23"/>
                <w:szCs w:val="23"/>
              </w:rPr>
              <w:t>h</w:t>
            </w:r>
            <w:proofErr w:type="spellEnd"/>
            <w:r w:rsidR="00BD4CCE" w:rsidRPr="00A31664">
              <w:rPr>
                <w:sz w:val="23"/>
                <w:szCs w:val="23"/>
              </w:rPr>
              <w:t>, no e-mail cmdi_londrina@yahoo.com.br ou, a critério da entidade, em pendrive ou outro meio digital</w:t>
            </w:r>
          </w:p>
          <w:p w14:paraId="0259FFFE" w14:textId="6F79F567" w:rsidR="00B64C12" w:rsidRPr="00A31664" w:rsidRDefault="00B64C12">
            <w:pPr>
              <w:spacing w:after="120"/>
              <w:jc w:val="both"/>
              <w:rPr>
                <w:sz w:val="23"/>
                <w:szCs w:val="23"/>
              </w:rPr>
            </w:pPr>
            <w:r w:rsidRPr="00B64C12">
              <w:rPr>
                <w:color w:val="FF0000"/>
                <w:sz w:val="23"/>
                <w:szCs w:val="23"/>
              </w:rPr>
              <w:t>(Errata 01)</w:t>
            </w:r>
          </w:p>
        </w:tc>
      </w:tr>
      <w:tr w:rsidR="00312165" w:rsidRPr="00305576" w14:paraId="13150900" w14:textId="77777777">
        <w:tc>
          <w:tcPr>
            <w:tcW w:w="4533" w:type="dxa"/>
          </w:tcPr>
          <w:p w14:paraId="124490BC" w14:textId="77777777" w:rsidR="00312165" w:rsidRPr="00A31664" w:rsidRDefault="00BD4CCE">
            <w:pPr>
              <w:spacing w:after="120"/>
              <w:jc w:val="both"/>
              <w:rPr>
                <w:rFonts w:eastAsia="Times New Roman"/>
                <w:sz w:val="23"/>
                <w:szCs w:val="23"/>
              </w:rPr>
            </w:pPr>
            <w:r w:rsidRPr="00A31664">
              <w:rPr>
                <w:rFonts w:eastAsia="Times New Roman"/>
                <w:sz w:val="23"/>
                <w:szCs w:val="23"/>
              </w:rPr>
              <w:t>Avaliação das propostas/projetos pela Comissão de Seleção</w:t>
            </w:r>
          </w:p>
        </w:tc>
        <w:tc>
          <w:tcPr>
            <w:tcW w:w="4677" w:type="dxa"/>
          </w:tcPr>
          <w:p w14:paraId="6B713F21" w14:textId="0DF08B63" w:rsidR="00312165" w:rsidRPr="00A31664" w:rsidRDefault="006E30C6">
            <w:pPr>
              <w:spacing w:after="120"/>
              <w:jc w:val="both"/>
              <w:rPr>
                <w:sz w:val="23"/>
                <w:szCs w:val="23"/>
              </w:rPr>
            </w:pPr>
            <w:r w:rsidRPr="00A31664">
              <w:rPr>
                <w:sz w:val="23"/>
                <w:szCs w:val="23"/>
              </w:rPr>
              <w:t>09</w:t>
            </w:r>
            <w:r w:rsidR="00BD4CCE" w:rsidRPr="00A31664">
              <w:rPr>
                <w:sz w:val="23"/>
                <w:szCs w:val="23"/>
              </w:rPr>
              <w:t xml:space="preserve"> a </w:t>
            </w:r>
            <w:r w:rsidRPr="00A31664">
              <w:rPr>
                <w:sz w:val="23"/>
                <w:szCs w:val="23"/>
              </w:rPr>
              <w:t>13</w:t>
            </w:r>
            <w:r w:rsidR="00BD4CCE" w:rsidRPr="00A31664">
              <w:rPr>
                <w:sz w:val="23"/>
                <w:szCs w:val="23"/>
              </w:rPr>
              <w:t>/</w:t>
            </w:r>
            <w:r w:rsidRPr="00A31664">
              <w:rPr>
                <w:sz w:val="23"/>
                <w:szCs w:val="23"/>
              </w:rPr>
              <w:t>11</w:t>
            </w:r>
            <w:r w:rsidR="00BD4CCE" w:rsidRPr="00A31664">
              <w:rPr>
                <w:sz w:val="23"/>
                <w:szCs w:val="23"/>
              </w:rPr>
              <w:t>/2020</w:t>
            </w:r>
          </w:p>
          <w:p w14:paraId="728FD616" w14:textId="04B2A860" w:rsidR="00312165" w:rsidRPr="00A31664" w:rsidRDefault="00BD4CCE">
            <w:pPr>
              <w:spacing w:after="120"/>
              <w:jc w:val="both"/>
              <w:rPr>
                <w:sz w:val="23"/>
                <w:szCs w:val="23"/>
              </w:rPr>
            </w:pPr>
            <w:r w:rsidRPr="00A31664">
              <w:rPr>
                <w:rFonts w:eastAsia="Times New Roman"/>
                <w:sz w:val="23"/>
                <w:szCs w:val="23"/>
              </w:rPr>
              <w:t>(</w:t>
            </w:r>
            <w:r w:rsidR="006E30C6" w:rsidRPr="00A31664">
              <w:rPr>
                <w:rFonts w:eastAsia="Times New Roman"/>
                <w:sz w:val="23"/>
                <w:szCs w:val="23"/>
              </w:rPr>
              <w:t>05</w:t>
            </w:r>
            <w:r w:rsidRPr="00A31664">
              <w:rPr>
                <w:rFonts w:eastAsia="Times New Roman"/>
                <w:b/>
                <w:bCs/>
                <w:sz w:val="23"/>
                <w:szCs w:val="23"/>
              </w:rPr>
              <w:t xml:space="preserve"> </w:t>
            </w:r>
            <w:r w:rsidRPr="00A31664">
              <w:rPr>
                <w:rFonts w:eastAsia="Times New Roman"/>
                <w:sz w:val="23"/>
                <w:szCs w:val="23"/>
              </w:rPr>
              <w:t>dias úteis contados do último dia de entrega pelas entidades)</w:t>
            </w:r>
          </w:p>
        </w:tc>
      </w:tr>
      <w:tr w:rsidR="00312165" w:rsidRPr="00305576" w14:paraId="1E44E53A" w14:textId="77777777">
        <w:tc>
          <w:tcPr>
            <w:tcW w:w="4533" w:type="dxa"/>
          </w:tcPr>
          <w:p w14:paraId="2906F3FB" w14:textId="77777777" w:rsidR="00312165" w:rsidRPr="00A31664" w:rsidRDefault="00BD4CCE">
            <w:pPr>
              <w:spacing w:after="120"/>
              <w:jc w:val="both"/>
              <w:rPr>
                <w:rFonts w:eastAsia="Times New Roman"/>
                <w:sz w:val="23"/>
                <w:szCs w:val="23"/>
              </w:rPr>
            </w:pPr>
            <w:r w:rsidRPr="00A31664">
              <w:rPr>
                <w:rFonts w:eastAsia="Times New Roman"/>
                <w:sz w:val="23"/>
                <w:szCs w:val="23"/>
              </w:rPr>
              <w:t>Publicação do resultado preliminar da etapa de avaliação das propostas/projetos do processo</w:t>
            </w:r>
            <w:r w:rsidRPr="00A31664">
              <w:rPr>
                <w:rFonts w:eastAsia="Times New Roman"/>
                <w:b/>
                <w:bCs/>
                <w:sz w:val="23"/>
                <w:szCs w:val="23"/>
              </w:rPr>
              <w:t xml:space="preserve"> </w:t>
            </w:r>
            <w:r w:rsidRPr="00A31664">
              <w:rPr>
                <w:rFonts w:eastAsia="Times New Roman"/>
                <w:sz w:val="23"/>
                <w:szCs w:val="23"/>
              </w:rPr>
              <w:t>de seleção</w:t>
            </w:r>
          </w:p>
        </w:tc>
        <w:tc>
          <w:tcPr>
            <w:tcW w:w="4677" w:type="dxa"/>
          </w:tcPr>
          <w:p w14:paraId="0ACAB9C1" w14:textId="0A2614C6" w:rsidR="00312165" w:rsidRPr="00A31664" w:rsidRDefault="006E30C6">
            <w:pPr>
              <w:spacing w:after="120"/>
              <w:jc w:val="both"/>
              <w:rPr>
                <w:sz w:val="23"/>
                <w:szCs w:val="23"/>
              </w:rPr>
            </w:pPr>
            <w:r w:rsidRPr="00A31664">
              <w:rPr>
                <w:sz w:val="23"/>
                <w:szCs w:val="23"/>
              </w:rPr>
              <w:t>16</w:t>
            </w:r>
            <w:r w:rsidR="00BD4CCE" w:rsidRPr="00A31664">
              <w:rPr>
                <w:sz w:val="23"/>
                <w:szCs w:val="23"/>
              </w:rPr>
              <w:t>/</w:t>
            </w:r>
            <w:r w:rsidRPr="00A31664">
              <w:rPr>
                <w:sz w:val="23"/>
                <w:szCs w:val="23"/>
              </w:rPr>
              <w:t>11</w:t>
            </w:r>
            <w:r w:rsidR="00BD4CCE" w:rsidRPr="00A31664">
              <w:rPr>
                <w:sz w:val="23"/>
                <w:szCs w:val="23"/>
              </w:rPr>
              <w:t>/2020</w:t>
            </w:r>
          </w:p>
        </w:tc>
      </w:tr>
      <w:tr w:rsidR="00312165" w:rsidRPr="00305576" w14:paraId="4DE962E4" w14:textId="77777777">
        <w:tc>
          <w:tcPr>
            <w:tcW w:w="4533" w:type="dxa"/>
          </w:tcPr>
          <w:p w14:paraId="541A99D1" w14:textId="77777777" w:rsidR="00312165" w:rsidRPr="00A31664" w:rsidRDefault="00BD4CCE">
            <w:pPr>
              <w:spacing w:after="120"/>
              <w:jc w:val="both"/>
              <w:rPr>
                <w:rFonts w:eastAsia="Times New Roman"/>
                <w:sz w:val="23"/>
                <w:szCs w:val="23"/>
              </w:rPr>
            </w:pPr>
            <w:r w:rsidRPr="00A31664">
              <w:rPr>
                <w:rFonts w:eastAsia="Times New Roman"/>
                <w:sz w:val="23"/>
                <w:szCs w:val="23"/>
              </w:rPr>
              <w:t>Recurso do resultado preliminar da etapa de avaliação das propostas/projetos do processo de</w:t>
            </w:r>
            <w:r w:rsidRPr="00A31664">
              <w:rPr>
                <w:rFonts w:eastAsia="Times New Roman"/>
                <w:b/>
                <w:bCs/>
                <w:sz w:val="23"/>
                <w:szCs w:val="23"/>
              </w:rPr>
              <w:t xml:space="preserve"> </w:t>
            </w:r>
            <w:r w:rsidRPr="00A31664">
              <w:rPr>
                <w:rFonts w:eastAsia="Times New Roman"/>
                <w:sz w:val="23"/>
                <w:szCs w:val="23"/>
              </w:rPr>
              <w:t>seleção</w:t>
            </w:r>
          </w:p>
        </w:tc>
        <w:tc>
          <w:tcPr>
            <w:tcW w:w="4677" w:type="dxa"/>
          </w:tcPr>
          <w:p w14:paraId="1B8BC62A" w14:textId="265A9BFF" w:rsidR="00312165" w:rsidRPr="00A31664" w:rsidRDefault="006E30C6">
            <w:pPr>
              <w:spacing w:after="120"/>
              <w:jc w:val="both"/>
              <w:rPr>
                <w:rFonts w:eastAsia="Times New Roman"/>
                <w:sz w:val="23"/>
                <w:szCs w:val="23"/>
              </w:rPr>
            </w:pPr>
            <w:r w:rsidRPr="00A31664">
              <w:rPr>
                <w:rFonts w:eastAsia="Times New Roman"/>
                <w:sz w:val="23"/>
                <w:szCs w:val="23"/>
              </w:rPr>
              <w:t>17</w:t>
            </w:r>
            <w:r w:rsidR="00BD4CCE" w:rsidRPr="00A31664">
              <w:rPr>
                <w:rFonts w:eastAsia="Times New Roman"/>
                <w:sz w:val="23"/>
                <w:szCs w:val="23"/>
              </w:rPr>
              <w:t xml:space="preserve"> a </w:t>
            </w:r>
            <w:r w:rsidRPr="00A31664">
              <w:rPr>
                <w:rFonts w:eastAsia="Times New Roman"/>
                <w:sz w:val="23"/>
                <w:szCs w:val="23"/>
              </w:rPr>
              <w:t>20</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p w14:paraId="5C3DE790" w14:textId="447E1BDE" w:rsidR="00312165" w:rsidRPr="00A31664" w:rsidRDefault="00BD4CCE">
            <w:pPr>
              <w:spacing w:after="120"/>
              <w:jc w:val="both"/>
              <w:rPr>
                <w:sz w:val="23"/>
                <w:szCs w:val="23"/>
              </w:rPr>
            </w:pPr>
            <w:r w:rsidRPr="00A31664">
              <w:rPr>
                <w:rFonts w:eastAsia="Times New Roman"/>
                <w:sz w:val="23"/>
                <w:szCs w:val="23"/>
              </w:rPr>
              <w:t>(0</w:t>
            </w:r>
            <w:r w:rsidR="006E30C6" w:rsidRPr="00A31664">
              <w:rPr>
                <w:rFonts w:eastAsia="Times New Roman"/>
                <w:sz w:val="23"/>
                <w:szCs w:val="23"/>
              </w:rPr>
              <w:t>4</w:t>
            </w:r>
            <w:r w:rsidRPr="00A31664">
              <w:rPr>
                <w:rFonts w:eastAsia="Times New Roman"/>
                <w:sz w:val="23"/>
                <w:szCs w:val="23"/>
              </w:rPr>
              <w:t xml:space="preserve"> dias úteis contados da publicação do resultado preliminar)</w:t>
            </w:r>
          </w:p>
        </w:tc>
      </w:tr>
      <w:tr w:rsidR="00312165" w:rsidRPr="006E30C6" w14:paraId="25482BB9" w14:textId="77777777">
        <w:tc>
          <w:tcPr>
            <w:tcW w:w="4533" w:type="dxa"/>
          </w:tcPr>
          <w:p w14:paraId="0D83AE08" w14:textId="769526C7" w:rsidR="00312165" w:rsidRPr="00A31664" w:rsidRDefault="00BD4CCE">
            <w:pPr>
              <w:spacing w:after="120"/>
              <w:jc w:val="both"/>
              <w:rPr>
                <w:rFonts w:eastAsia="Times New Roman"/>
                <w:sz w:val="23"/>
                <w:szCs w:val="23"/>
              </w:rPr>
            </w:pPr>
            <w:r w:rsidRPr="00A31664">
              <w:rPr>
                <w:rFonts w:eastAsia="Times New Roman"/>
                <w:sz w:val="23"/>
                <w:szCs w:val="23"/>
              </w:rPr>
              <w:t xml:space="preserve">Análise dos recursos </w:t>
            </w:r>
            <w:r w:rsidR="00DE319B" w:rsidRPr="00A31664">
              <w:rPr>
                <w:rFonts w:eastAsia="Times New Roman"/>
                <w:sz w:val="23"/>
                <w:szCs w:val="23"/>
              </w:rPr>
              <w:t xml:space="preserve">(se houver) </w:t>
            </w:r>
            <w:r w:rsidRPr="00A31664">
              <w:rPr>
                <w:rFonts w:eastAsia="Times New Roman"/>
                <w:sz w:val="23"/>
                <w:szCs w:val="23"/>
              </w:rPr>
              <w:t xml:space="preserve">pela Comissão </w:t>
            </w:r>
            <w:r w:rsidR="006E30C6" w:rsidRPr="00A31664">
              <w:rPr>
                <w:rFonts w:eastAsia="Times New Roman"/>
                <w:sz w:val="23"/>
                <w:szCs w:val="23"/>
              </w:rPr>
              <w:t xml:space="preserve">Recursal </w:t>
            </w:r>
          </w:p>
        </w:tc>
        <w:tc>
          <w:tcPr>
            <w:tcW w:w="4677" w:type="dxa"/>
          </w:tcPr>
          <w:p w14:paraId="0FB81D49" w14:textId="61782241" w:rsidR="00312165" w:rsidRPr="00A31664" w:rsidRDefault="00DE319B">
            <w:pPr>
              <w:spacing w:after="120"/>
              <w:jc w:val="both"/>
              <w:rPr>
                <w:rFonts w:eastAsia="Times New Roman"/>
                <w:sz w:val="23"/>
                <w:szCs w:val="23"/>
              </w:rPr>
            </w:pPr>
            <w:r w:rsidRPr="00A31664">
              <w:rPr>
                <w:rFonts w:eastAsia="Times New Roman"/>
                <w:sz w:val="23"/>
                <w:szCs w:val="23"/>
              </w:rPr>
              <w:t>23</w:t>
            </w:r>
            <w:r w:rsidR="00BD4CCE" w:rsidRPr="00A31664">
              <w:rPr>
                <w:rFonts w:eastAsia="Times New Roman"/>
                <w:sz w:val="23"/>
                <w:szCs w:val="23"/>
              </w:rPr>
              <w:t xml:space="preserve"> </w:t>
            </w:r>
            <w:r w:rsidRPr="00A31664">
              <w:rPr>
                <w:rFonts w:eastAsia="Times New Roman"/>
                <w:sz w:val="23"/>
                <w:szCs w:val="23"/>
              </w:rPr>
              <w:t>e</w:t>
            </w:r>
            <w:r w:rsidR="00BD4CCE" w:rsidRPr="00A31664">
              <w:rPr>
                <w:rFonts w:eastAsia="Times New Roman"/>
                <w:sz w:val="23"/>
                <w:szCs w:val="23"/>
              </w:rPr>
              <w:t xml:space="preserve"> </w:t>
            </w:r>
            <w:r w:rsidRPr="00A31664">
              <w:rPr>
                <w:rFonts w:eastAsia="Times New Roman"/>
                <w:sz w:val="23"/>
                <w:szCs w:val="23"/>
              </w:rPr>
              <w:t>24</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tc>
      </w:tr>
      <w:tr w:rsidR="00312165" w:rsidRPr="00305576" w14:paraId="310D569C" w14:textId="77777777">
        <w:tc>
          <w:tcPr>
            <w:tcW w:w="4533" w:type="dxa"/>
          </w:tcPr>
          <w:p w14:paraId="5CC22681" w14:textId="77777777" w:rsidR="00312165" w:rsidRPr="00A31664" w:rsidRDefault="00BD4CCE">
            <w:pPr>
              <w:spacing w:after="120"/>
              <w:jc w:val="both"/>
              <w:rPr>
                <w:rFonts w:eastAsia="Times New Roman"/>
                <w:sz w:val="23"/>
                <w:szCs w:val="23"/>
              </w:rPr>
            </w:pPr>
            <w:r w:rsidRPr="00A31664">
              <w:rPr>
                <w:rFonts w:eastAsia="Times New Roman"/>
                <w:sz w:val="23"/>
                <w:szCs w:val="23"/>
              </w:rPr>
              <w:t>Plenária para deliberação da aprovação dos Certificados de Autorização para Captação</w:t>
            </w:r>
          </w:p>
        </w:tc>
        <w:tc>
          <w:tcPr>
            <w:tcW w:w="4677" w:type="dxa"/>
          </w:tcPr>
          <w:p w14:paraId="1F4C1BF3" w14:textId="2DD9DABC" w:rsidR="00312165" w:rsidRPr="00A31664" w:rsidRDefault="00DE319B">
            <w:pPr>
              <w:spacing w:after="120"/>
              <w:jc w:val="both"/>
              <w:rPr>
                <w:rFonts w:eastAsia="Times New Roman"/>
                <w:sz w:val="23"/>
                <w:szCs w:val="23"/>
              </w:rPr>
            </w:pPr>
            <w:r w:rsidRPr="00A31664">
              <w:rPr>
                <w:rFonts w:eastAsia="Times New Roman"/>
                <w:sz w:val="23"/>
                <w:szCs w:val="23"/>
              </w:rPr>
              <w:t>26</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p w14:paraId="45D90122" w14:textId="2E6304CC" w:rsidR="00312165" w:rsidRPr="00A31664" w:rsidRDefault="00BD4CCE">
            <w:pPr>
              <w:spacing w:after="120"/>
              <w:jc w:val="both"/>
              <w:rPr>
                <w:rFonts w:eastAsia="Times New Roman"/>
                <w:sz w:val="23"/>
                <w:szCs w:val="23"/>
              </w:rPr>
            </w:pPr>
            <w:r w:rsidRPr="00A31664">
              <w:rPr>
                <w:rFonts w:eastAsia="Times New Roman"/>
                <w:sz w:val="23"/>
                <w:szCs w:val="23"/>
              </w:rPr>
              <w:t xml:space="preserve">(reunião </w:t>
            </w:r>
            <w:r w:rsidR="00DE319B" w:rsidRPr="00A31664">
              <w:rPr>
                <w:rFonts w:eastAsia="Times New Roman"/>
                <w:sz w:val="23"/>
                <w:szCs w:val="23"/>
              </w:rPr>
              <w:t>extra</w:t>
            </w:r>
            <w:r w:rsidRPr="00A31664">
              <w:rPr>
                <w:rFonts w:eastAsia="Times New Roman"/>
                <w:sz w:val="23"/>
                <w:szCs w:val="23"/>
              </w:rPr>
              <w:t>ordinária do CMDI)</w:t>
            </w:r>
          </w:p>
        </w:tc>
      </w:tr>
      <w:tr w:rsidR="00312165" w:rsidRPr="00305576" w14:paraId="093413A2" w14:textId="77777777">
        <w:tc>
          <w:tcPr>
            <w:tcW w:w="4533" w:type="dxa"/>
          </w:tcPr>
          <w:p w14:paraId="67C06FAB" w14:textId="77777777" w:rsidR="00312165" w:rsidRPr="00A31664" w:rsidRDefault="00BD4CCE">
            <w:pPr>
              <w:spacing w:after="120"/>
              <w:jc w:val="both"/>
              <w:rPr>
                <w:rFonts w:eastAsia="Times New Roman"/>
                <w:sz w:val="23"/>
                <w:szCs w:val="23"/>
              </w:rPr>
            </w:pPr>
            <w:r w:rsidRPr="00A31664">
              <w:rPr>
                <w:rFonts w:eastAsia="Times New Roman"/>
                <w:sz w:val="23"/>
                <w:szCs w:val="23"/>
              </w:rPr>
              <w:t>Homologação e publicação do resultado definitivo da fase de seleção, aprovado em</w:t>
            </w:r>
            <w:r w:rsidRPr="00A31664">
              <w:rPr>
                <w:rFonts w:eastAsia="Times New Roman"/>
                <w:b/>
                <w:bCs/>
                <w:sz w:val="23"/>
                <w:szCs w:val="23"/>
              </w:rPr>
              <w:t xml:space="preserve"> </w:t>
            </w:r>
            <w:r w:rsidRPr="00A31664">
              <w:rPr>
                <w:rFonts w:eastAsia="Times New Roman"/>
                <w:sz w:val="23"/>
                <w:szCs w:val="23"/>
              </w:rPr>
              <w:t>plenária, com divulgação das decisões recursais proferidas (se houver)</w:t>
            </w:r>
          </w:p>
        </w:tc>
        <w:tc>
          <w:tcPr>
            <w:tcW w:w="4677" w:type="dxa"/>
          </w:tcPr>
          <w:p w14:paraId="5C88DA85" w14:textId="78BEB581" w:rsidR="00312165" w:rsidRPr="00A31664" w:rsidRDefault="00DE319B">
            <w:pPr>
              <w:spacing w:after="120"/>
              <w:jc w:val="both"/>
              <w:rPr>
                <w:rFonts w:eastAsia="Times New Roman"/>
                <w:sz w:val="23"/>
                <w:szCs w:val="23"/>
              </w:rPr>
            </w:pPr>
            <w:r w:rsidRPr="00A31664">
              <w:rPr>
                <w:rFonts w:eastAsia="Times New Roman"/>
                <w:sz w:val="23"/>
                <w:szCs w:val="23"/>
              </w:rPr>
              <w:t>27</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tc>
      </w:tr>
      <w:tr w:rsidR="00312165" w:rsidRPr="00305576" w14:paraId="0FF2E353" w14:textId="77777777">
        <w:tc>
          <w:tcPr>
            <w:tcW w:w="4533" w:type="dxa"/>
          </w:tcPr>
          <w:p w14:paraId="2DE1F63C" w14:textId="77777777" w:rsidR="00312165" w:rsidRPr="00A31664" w:rsidRDefault="00BD4CCE">
            <w:pPr>
              <w:spacing w:after="120"/>
              <w:jc w:val="both"/>
              <w:rPr>
                <w:rFonts w:eastAsia="Times New Roman"/>
                <w:sz w:val="23"/>
                <w:szCs w:val="23"/>
              </w:rPr>
            </w:pPr>
            <w:r w:rsidRPr="00A31664">
              <w:rPr>
                <w:rFonts w:eastAsia="Times New Roman"/>
                <w:sz w:val="23"/>
                <w:szCs w:val="23"/>
              </w:rPr>
              <w:t>Entrega do(s) Certificado(s) de Autorização para Captação</w:t>
            </w:r>
          </w:p>
        </w:tc>
        <w:tc>
          <w:tcPr>
            <w:tcW w:w="4677" w:type="dxa"/>
          </w:tcPr>
          <w:p w14:paraId="50B0211B" w14:textId="7F725A4E" w:rsidR="00312165" w:rsidRPr="00A31664" w:rsidRDefault="00DE319B">
            <w:pPr>
              <w:spacing w:after="120"/>
              <w:jc w:val="both"/>
              <w:rPr>
                <w:rFonts w:eastAsia="Times New Roman"/>
                <w:sz w:val="23"/>
                <w:szCs w:val="23"/>
              </w:rPr>
            </w:pPr>
            <w:r w:rsidRPr="00A31664">
              <w:rPr>
                <w:rFonts w:eastAsia="Times New Roman"/>
                <w:sz w:val="23"/>
                <w:szCs w:val="23"/>
              </w:rPr>
              <w:t>30/11/2020</w:t>
            </w:r>
            <w:r w:rsidR="00BD4CCE" w:rsidRPr="00A31664">
              <w:rPr>
                <w:rFonts w:eastAsia="Times New Roman"/>
                <w:sz w:val="23"/>
                <w:szCs w:val="23"/>
              </w:rPr>
              <w:t xml:space="preserve"> a </w:t>
            </w:r>
            <w:r w:rsidRPr="00A31664">
              <w:rPr>
                <w:rFonts w:eastAsia="Times New Roman"/>
                <w:sz w:val="23"/>
                <w:szCs w:val="23"/>
              </w:rPr>
              <w:t>04</w:t>
            </w:r>
            <w:r w:rsidR="00BD4CCE" w:rsidRPr="00A31664">
              <w:rPr>
                <w:rFonts w:eastAsia="Times New Roman"/>
                <w:sz w:val="23"/>
                <w:szCs w:val="23"/>
              </w:rPr>
              <w:t>/</w:t>
            </w:r>
            <w:r w:rsidRPr="00A31664">
              <w:rPr>
                <w:rFonts w:eastAsia="Times New Roman"/>
                <w:sz w:val="23"/>
                <w:szCs w:val="23"/>
              </w:rPr>
              <w:t>12</w:t>
            </w:r>
            <w:r w:rsidR="00BD4CCE" w:rsidRPr="00A31664">
              <w:rPr>
                <w:rFonts w:eastAsia="Times New Roman"/>
                <w:sz w:val="23"/>
                <w:szCs w:val="23"/>
              </w:rPr>
              <w:t>/2020</w:t>
            </w:r>
          </w:p>
        </w:tc>
      </w:tr>
    </w:tbl>
    <w:p w14:paraId="7407AACF" w14:textId="77777777" w:rsidR="00312165" w:rsidRPr="00305576" w:rsidRDefault="00312165">
      <w:pPr>
        <w:spacing w:after="120"/>
        <w:ind w:firstLine="720"/>
        <w:jc w:val="both"/>
        <w:rPr>
          <w:sz w:val="20"/>
          <w:szCs w:val="20"/>
        </w:rPr>
      </w:pPr>
    </w:p>
    <w:p w14:paraId="6530C839" w14:textId="77777777" w:rsidR="00312165" w:rsidRPr="00305576" w:rsidRDefault="00BD4CCE">
      <w:pPr>
        <w:spacing w:after="120"/>
        <w:ind w:firstLine="720"/>
        <w:jc w:val="both"/>
        <w:rPr>
          <w:sz w:val="24"/>
          <w:szCs w:val="24"/>
        </w:rPr>
      </w:pPr>
      <w:r w:rsidRPr="00305576">
        <w:rPr>
          <w:b/>
          <w:bCs/>
          <w:sz w:val="24"/>
          <w:szCs w:val="24"/>
        </w:rPr>
        <w:t>7.2.2.</w:t>
      </w:r>
      <w:r w:rsidRPr="00305576">
        <w:rPr>
          <w:sz w:val="24"/>
          <w:szCs w:val="24"/>
        </w:rPr>
        <w:t xml:space="preserve"> O cronograma poderá ser flexibilizado e/ou alterado, com a anuência do CMDI, em casos excepcionais.</w:t>
      </w:r>
      <w:bookmarkStart w:id="5" w:name="page7"/>
      <w:bookmarkEnd w:id="5"/>
    </w:p>
    <w:p w14:paraId="1B7E2AD2" w14:textId="77777777" w:rsidR="00312165" w:rsidRPr="00305576" w:rsidRDefault="00312165">
      <w:pPr>
        <w:spacing w:after="120"/>
        <w:ind w:firstLine="720"/>
        <w:jc w:val="both"/>
        <w:rPr>
          <w:rFonts w:eastAsia="Times New Roman"/>
          <w:b/>
          <w:bCs/>
          <w:sz w:val="23"/>
          <w:szCs w:val="23"/>
        </w:rPr>
      </w:pPr>
    </w:p>
    <w:p w14:paraId="523D7448"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8. DA ENTREGA DOS ENVELOPES</w:t>
      </w:r>
    </w:p>
    <w:p w14:paraId="1AA2DEA0" w14:textId="77777777" w:rsidR="00312165" w:rsidRPr="00305576" w:rsidRDefault="00312165">
      <w:pPr>
        <w:spacing w:after="120"/>
        <w:ind w:firstLine="720"/>
        <w:jc w:val="both"/>
        <w:rPr>
          <w:sz w:val="20"/>
          <w:szCs w:val="20"/>
        </w:rPr>
      </w:pPr>
    </w:p>
    <w:p w14:paraId="75436C40" w14:textId="64E01C46" w:rsidR="00312165" w:rsidRPr="00305576" w:rsidRDefault="00BD4CCE">
      <w:pPr>
        <w:spacing w:after="120"/>
        <w:ind w:firstLine="720"/>
        <w:jc w:val="both"/>
        <w:rPr>
          <w:rFonts w:eastAsia="Times New Roman"/>
        </w:rPr>
      </w:pPr>
      <w:r w:rsidRPr="00305576">
        <w:rPr>
          <w:rFonts w:eastAsia="Times New Roman"/>
          <w:b/>
          <w:bCs/>
        </w:rPr>
        <w:t xml:space="preserve">8.1. </w:t>
      </w:r>
      <w:r w:rsidRPr="00305576">
        <w:rPr>
          <w:rFonts w:eastAsia="Times New Roman"/>
        </w:rPr>
        <w:t xml:space="preserve">Cada proposta/projeto será apresentada pelas </w:t>
      </w:r>
      <w:proofErr w:type="spellStart"/>
      <w:r w:rsidRPr="00305576">
        <w:rPr>
          <w:rFonts w:eastAsia="Times New Roman"/>
        </w:rPr>
        <w:t>OSCs</w:t>
      </w:r>
      <w:proofErr w:type="spellEnd"/>
      <w:r w:rsidRPr="00305576">
        <w:rPr>
          <w:rFonts w:eastAsia="Times New Roman"/>
        </w:rPr>
        <w:t xml:space="preserve"> e </w:t>
      </w:r>
      <w:r w:rsidRPr="00305576">
        <w:rPr>
          <w:rFonts w:eastAsia="Times New Roman"/>
          <w:sz w:val="23"/>
          <w:szCs w:val="23"/>
        </w:rPr>
        <w:t>instituições</w:t>
      </w:r>
      <w:r w:rsidRPr="00305576">
        <w:rPr>
          <w:rFonts w:eastAsia="Times New Roman"/>
        </w:rPr>
        <w:t xml:space="preserve"> e deverá ser encaminhada em envelope</w:t>
      </w:r>
      <w:r w:rsidRPr="00305576">
        <w:rPr>
          <w:rFonts w:eastAsia="Times New Roman"/>
          <w:b/>
          <w:bCs/>
        </w:rPr>
        <w:t xml:space="preserve"> </w:t>
      </w:r>
      <w:r w:rsidRPr="00305576">
        <w:rPr>
          <w:rFonts w:eastAsia="Times New Roman"/>
        </w:rPr>
        <w:t>lacrado, contendo toda documentação necessária</w:t>
      </w:r>
      <w:r w:rsidR="00E30CDF" w:rsidRPr="00305576">
        <w:rPr>
          <w:rFonts w:eastAsia="Times New Roman"/>
        </w:rPr>
        <w:t xml:space="preserve"> (Anexo I)</w:t>
      </w:r>
      <w:r w:rsidRPr="00305576">
        <w:rPr>
          <w:rFonts w:eastAsia="Times New Roman"/>
        </w:rPr>
        <w:t xml:space="preserve">, e com identificação da proposta </w:t>
      </w:r>
      <w:r w:rsidR="00E30CDF" w:rsidRPr="00305576">
        <w:rPr>
          <w:rFonts w:eastAsia="Times New Roman"/>
        </w:rPr>
        <w:t xml:space="preserve">na parte exterior do envelope, </w:t>
      </w:r>
      <w:r w:rsidRPr="00305576">
        <w:rPr>
          <w:rFonts w:eastAsia="Times New Roman"/>
        </w:rPr>
        <w:t xml:space="preserve">conforme Anexo </w:t>
      </w:r>
      <w:r w:rsidR="00E30CDF" w:rsidRPr="00305576">
        <w:rPr>
          <w:rFonts w:eastAsia="Times New Roman"/>
        </w:rPr>
        <w:t>XV</w:t>
      </w:r>
      <w:r w:rsidRPr="00305576">
        <w:rPr>
          <w:rFonts w:eastAsia="Times New Roman"/>
        </w:rPr>
        <w:t xml:space="preserve">, sendo entregue pessoalmente na sede do Conselho Municipal dos Direitos do Idoso (CMDI), sito à Rua Serra Pedra Selada, 111 - Jd. Bandeirantes, Londrina-PR, no horário de </w:t>
      </w:r>
      <w:proofErr w:type="spellStart"/>
      <w:r w:rsidRPr="00B64C12">
        <w:rPr>
          <w:rFonts w:eastAsia="Times New Roman"/>
          <w:color w:val="FF0000"/>
        </w:rPr>
        <w:t>0</w:t>
      </w:r>
      <w:r w:rsidR="00B64C12" w:rsidRPr="00B64C12">
        <w:rPr>
          <w:rFonts w:eastAsia="Times New Roman"/>
          <w:color w:val="FF0000"/>
        </w:rPr>
        <w:t>8</w:t>
      </w:r>
      <w:r w:rsidRPr="00B64C12">
        <w:rPr>
          <w:rFonts w:eastAsia="Times New Roman"/>
          <w:color w:val="FF0000"/>
        </w:rPr>
        <w:t>h</w:t>
      </w:r>
      <w:proofErr w:type="spellEnd"/>
      <w:r w:rsidRPr="00B64C12">
        <w:rPr>
          <w:rFonts w:eastAsia="Times New Roman"/>
          <w:color w:val="FF0000"/>
        </w:rPr>
        <w:t xml:space="preserve"> às </w:t>
      </w:r>
      <w:proofErr w:type="spellStart"/>
      <w:r w:rsidRPr="00B64C12">
        <w:rPr>
          <w:rFonts w:eastAsia="Times New Roman"/>
          <w:color w:val="FF0000"/>
        </w:rPr>
        <w:t>1</w:t>
      </w:r>
      <w:r w:rsidR="00B64C12" w:rsidRPr="00B64C12">
        <w:rPr>
          <w:rFonts w:eastAsia="Times New Roman"/>
          <w:color w:val="FF0000"/>
        </w:rPr>
        <w:t>4</w:t>
      </w:r>
      <w:r w:rsidRPr="00B64C12">
        <w:rPr>
          <w:rFonts w:eastAsia="Times New Roman"/>
          <w:color w:val="FF0000"/>
        </w:rPr>
        <w:t>h</w:t>
      </w:r>
      <w:proofErr w:type="spellEnd"/>
      <w:r w:rsidR="00B64C12" w:rsidRPr="00B64C12">
        <w:rPr>
          <w:rFonts w:eastAsia="Times New Roman"/>
          <w:color w:val="FF0000"/>
        </w:rPr>
        <w:t xml:space="preserve"> (Errata 02)</w:t>
      </w:r>
      <w:r w:rsidR="00B64C12">
        <w:rPr>
          <w:rFonts w:eastAsia="Times New Roman"/>
        </w:rPr>
        <w:t>.</w:t>
      </w:r>
    </w:p>
    <w:p w14:paraId="369CC212"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8.2. </w:t>
      </w:r>
      <w:r w:rsidRPr="00305576">
        <w:rPr>
          <w:rFonts w:eastAsia="Times New Roman"/>
          <w:sz w:val="23"/>
          <w:szCs w:val="23"/>
        </w:rPr>
        <w:t>Cada proposta/projeto será entregue, dentro do prazo previsto no cronograma, em 02 (duas) vias impressas e 01 (uma) via digital em formato PDF (enviada ao e-mail do CMDI ou por outro meio digital a critério da entidade).</w:t>
      </w:r>
    </w:p>
    <w:p w14:paraId="36CDF8E4"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lastRenderedPageBreak/>
        <w:t>8.2.1.</w:t>
      </w:r>
      <w:r w:rsidRPr="00305576">
        <w:rPr>
          <w:rFonts w:eastAsia="Times New Roman"/>
          <w:sz w:val="23"/>
          <w:szCs w:val="23"/>
        </w:rPr>
        <w:t xml:space="preserve"> A proposta/projeto deverá ser redigida</w:t>
      </w:r>
      <w:r w:rsidRPr="00305576">
        <w:rPr>
          <w:rFonts w:eastAsia="Times New Roman"/>
          <w:b/>
          <w:bCs/>
          <w:sz w:val="23"/>
          <w:szCs w:val="23"/>
        </w:rPr>
        <w:t xml:space="preserve"> </w:t>
      </w:r>
      <w:r w:rsidRPr="00305576">
        <w:rPr>
          <w:rFonts w:eastAsia="Times New Roman"/>
          <w:sz w:val="23"/>
          <w:szCs w:val="23"/>
        </w:rPr>
        <w:t>em fonte Arial 14, ter todas as folhas, além de numeradas sequencialmente, rubricadas pelo representante legal da OSC ou instituição pública proponente e pelo responsável técnico do projeto. A última folha do projeto deverá conter, ainda, a identificação do representante legal e do responsável técnico, além de suas assinaturas.</w:t>
      </w:r>
    </w:p>
    <w:p w14:paraId="16D22031" w14:textId="77777777" w:rsidR="00312165" w:rsidRPr="00305576" w:rsidRDefault="00BD4CCE">
      <w:pPr>
        <w:spacing w:after="120"/>
        <w:ind w:firstLine="720"/>
        <w:jc w:val="both"/>
        <w:rPr>
          <w:rFonts w:eastAsia="Times New Roman"/>
        </w:rPr>
      </w:pPr>
      <w:r w:rsidRPr="00305576">
        <w:rPr>
          <w:rFonts w:eastAsia="Times New Roman"/>
          <w:b/>
          <w:bCs/>
        </w:rPr>
        <w:t>8.2.2.</w:t>
      </w:r>
      <w:r w:rsidRPr="00305576">
        <w:rPr>
          <w:rFonts w:eastAsia="Times New Roman"/>
        </w:rPr>
        <w:t xml:space="preserve"> A OSC ou instituição pública poderá apresentar no máximo 02 (duas) propostas/projetos, com objetos distintos.</w:t>
      </w:r>
    </w:p>
    <w:p w14:paraId="1629B7B8"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8.3. </w:t>
      </w:r>
      <w:r w:rsidRPr="00305576">
        <w:rPr>
          <w:rFonts w:eastAsia="Times New Roman"/>
          <w:sz w:val="23"/>
          <w:szCs w:val="23"/>
        </w:rPr>
        <w:t>Após o prazo limite para apresentação das propostas/projetos, nenhum documento será recebido,</w:t>
      </w:r>
      <w:r w:rsidRPr="00305576">
        <w:rPr>
          <w:rFonts w:eastAsia="Times New Roman"/>
          <w:b/>
          <w:bCs/>
          <w:sz w:val="23"/>
          <w:szCs w:val="23"/>
        </w:rPr>
        <w:t xml:space="preserve"> </w:t>
      </w:r>
      <w:r w:rsidRPr="00305576">
        <w:rPr>
          <w:rFonts w:eastAsia="Times New Roman"/>
          <w:sz w:val="23"/>
          <w:szCs w:val="23"/>
        </w:rPr>
        <w:t>assim como não serão aceitos adendos ou esclarecimentos que não forem explícita e formalmente solicitados pelo CMDI.</w:t>
      </w:r>
    </w:p>
    <w:p w14:paraId="1C315223" w14:textId="53F122A9" w:rsidR="00E30CDF" w:rsidRPr="00305576" w:rsidRDefault="00BD4CCE" w:rsidP="00174EAA">
      <w:pPr>
        <w:spacing w:after="120"/>
        <w:ind w:firstLine="720"/>
        <w:jc w:val="both"/>
        <w:rPr>
          <w:rFonts w:eastAsia="Times New Roman"/>
          <w:b/>
          <w:bCs/>
          <w:sz w:val="23"/>
          <w:szCs w:val="23"/>
        </w:rPr>
      </w:pPr>
      <w:r w:rsidRPr="00305576">
        <w:rPr>
          <w:rFonts w:eastAsia="Times New Roman"/>
          <w:b/>
          <w:bCs/>
          <w:sz w:val="23"/>
          <w:szCs w:val="23"/>
        </w:rPr>
        <w:t xml:space="preserve">8.4. </w:t>
      </w:r>
      <w:r w:rsidRPr="00305576">
        <w:rPr>
          <w:rFonts w:eastAsia="Times New Roman"/>
          <w:sz w:val="23"/>
          <w:szCs w:val="23"/>
        </w:rPr>
        <w:t>Cada envelope/proposta deverá conter, sempre em 02 (duas) vias impressas e 01 (uma) via digital</w:t>
      </w:r>
      <w:bookmarkStart w:id="6" w:name="page8"/>
      <w:bookmarkEnd w:id="6"/>
      <w:r w:rsidR="00174EAA" w:rsidRPr="00305576">
        <w:rPr>
          <w:rFonts w:eastAsia="Times New Roman"/>
          <w:sz w:val="23"/>
          <w:szCs w:val="23"/>
        </w:rPr>
        <w:t xml:space="preserve"> o</w:t>
      </w:r>
      <w:r w:rsidR="00E30CDF" w:rsidRPr="00305576">
        <w:rPr>
          <w:rFonts w:eastAsia="Times New Roman"/>
          <w:b/>
          <w:bCs/>
          <w:sz w:val="23"/>
          <w:szCs w:val="23"/>
        </w:rPr>
        <w:t>s projetos apresentados em conformidade com os modelos constantes nos Anexos II, III</w:t>
      </w:r>
      <w:r w:rsidR="00174EAA" w:rsidRPr="00305576">
        <w:rPr>
          <w:rFonts w:eastAsia="Times New Roman"/>
          <w:b/>
          <w:bCs/>
          <w:sz w:val="23"/>
          <w:szCs w:val="23"/>
        </w:rPr>
        <w:t>,</w:t>
      </w:r>
      <w:r w:rsidR="00E30CDF" w:rsidRPr="00305576">
        <w:rPr>
          <w:rFonts w:eastAsia="Times New Roman"/>
          <w:b/>
          <w:bCs/>
          <w:sz w:val="23"/>
          <w:szCs w:val="23"/>
        </w:rPr>
        <w:t xml:space="preserve"> IV e V e acompanhados da relação de documentos constantes no Anexo I.</w:t>
      </w:r>
    </w:p>
    <w:p w14:paraId="7CEE5BEA"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8.5. </w:t>
      </w:r>
      <w:r w:rsidRPr="00305576">
        <w:rPr>
          <w:rFonts w:eastAsia="Times New Roman"/>
          <w:sz w:val="23"/>
          <w:szCs w:val="23"/>
        </w:rPr>
        <w:t>Caso o proponente julgue necessário, poderão ser apresentados outros documentos que</w:t>
      </w:r>
      <w:r w:rsidRPr="00305576">
        <w:rPr>
          <w:rFonts w:eastAsia="Times New Roman"/>
          <w:b/>
          <w:bCs/>
          <w:sz w:val="23"/>
          <w:szCs w:val="23"/>
        </w:rPr>
        <w:t xml:space="preserve"> </w:t>
      </w:r>
      <w:r w:rsidRPr="00305576">
        <w:rPr>
          <w:rFonts w:eastAsia="Times New Roman"/>
          <w:sz w:val="23"/>
          <w:szCs w:val="23"/>
        </w:rPr>
        <w:t>possam contribuir para a análise e avaliação da proposta/projeto. Os documentos complementares devem ter estrita compatibilidade com a proposta.</w:t>
      </w:r>
    </w:p>
    <w:p w14:paraId="5F490C47"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8.6. </w:t>
      </w:r>
      <w:r w:rsidRPr="00305576">
        <w:rPr>
          <w:rFonts w:eastAsia="Times New Roman"/>
          <w:sz w:val="23"/>
          <w:szCs w:val="23"/>
        </w:rPr>
        <w:t>Os envelopes entregues fora dos períodos e horários estabelecidos neste Edital não serão objetos</w:t>
      </w:r>
      <w:r w:rsidRPr="00305576">
        <w:rPr>
          <w:rFonts w:eastAsia="Times New Roman"/>
          <w:b/>
          <w:bCs/>
          <w:sz w:val="23"/>
          <w:szCs w:val="23"/>
        </w:rPr>
        <w:t xml:space="preserve"> </w:t>
      </w:r>
      <w:r w:rsidRPr="00305576">
        <w:rPr>
          <w:rFonts w:eastAsia="Times New Roman"/>
          <w:sz w:val="23"/>
          <w:szCs w:val="23"/>
        </w:rPr>
        <w:t>de análise, não sendo permitida, em hipótese alguma, a participação de interessados retardatários.</w:t>
      </w:r>
    </w:p>
    <w:p w14:paraId="1068EBC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8.7. </w:t>
      </w:r>
      <w:r w:rsidRPr="00305576">
        <w:rPr>
          <w:rFonts w:eastAsia="Times New Roman"/>
          <w:sz w:val="23"/>
          <w:szCs w:val="23"/>
        </w:rPr>
        <w:t>Serão desclassificados as propostas/projetos que não contenham qualquer um dos documentos</w:t>
      </w:r>
      <w:r w:rsidRPr="00305576">
        <w:rPr>
          <w:rFonts w:eastAsia="Times New Roman"/>
          <w:b/>
          <w:bCs/>
          <w:sz w:val="23"/>
          <w:szCs w:val="23"/>
        </w:rPr>
        <w:t xml:space="preserve"> </w:t>
      </w:r>
      <w:r w:rsidRPr="00305576">
        <w:rPr>
          <w:rFonts w:eastAsia="Times New Roman"/>
          <w:sz w:val="23"/>
          <w:szCs w:val="23"/>
        </w:rPr>
        <w:t xml:space="preserve">exigidos no item 5.1 e 8.4, ou não seguirem as regras dos itens 9.1, 9.2, 9.3, 9.4, 9.5, 9.8 deste edital. </w:t>
      </w:r>
    </w:p>
    <w:p w14:paraId="24298E3B"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8.8. </w:t>
      </w:r>
      <w:r w:rsidRPr="00305576">
        <w:rPr>
          <w:rFonts w:eastAsia="Times New Roman"/>
          <w:sz w:val="23"/>
          <w:szCs w:val="23"/>
        </w:rPr>
        <w:t>Em hipótese alguma os documentos encaminhados, o projeto, seus anexos, serão devolvidos,</w:t>
      </w:r>
      <w:r w:rsidRPr="00305576">
        <w:rPr>
          <w:rFonts w:eastAsia="Times New Roman"/>
          <w:b/>
          <w:bCs/>
          <w:sz w:val="23"/>
          <w:szCs w:val="23"/>
        </w:rPr>
        <w:t xml:space="preserve"> </w:t>
      </w:r>
      <w:r w:rsidRPr="00305576">
        <w:rPr>
          <w:rFonts w:eastAsia="Times New Roman"/>
          <w:sz w:val="23"/>
          <w:szCs w:val="23"/>
        </w:rPr>
        <w:t>qualquer que seja o resultado do Chamamento Público.</w:t>
      </w:r>
    </w:p>
    <w:p w14:paraId="6942209C" w14:textId="77777777" w:rsidR="00312165" w:rsidRPr="00305576" w:rsidRDefault="00312165">
      <w:pPr>
        <w:spacing w:after="120"/>
        <w:ind w:firstLine="720"/>
        <w:jc w:val="both"/>
        <w:rPr>
          <w:sz w:val="20"/>
          <w:szCs w:val="20"/>
        </w:rPr>
      </w:pPr>
    </w:p>
    <w:p w14:paraId="28E9DCD6" w14:textId="77777777" w:rsidR="00312165" w:rsidRPr="00305576" w:rsidRDefault="00BD4CCE">
      <w:pPr>
        <w:spacing w:after="120"/>
        <w:ind w:firstLine="720"/>
        <w:jc w:val="both"/>
        <w:rPr>
          <w:sz w:val="20"/>
          <w:szCs w:val="20"/>
        </w:rPr>
      </w:pPr>
      <w:r w:rsidRPr="00305576">
        <w:rPr>
          <w:rFonts w:eastAsia="Times New Roman"/>
          <w:b/>
          <w:bCs/>
          <w:sz w:val="23"/>
          <w:szCs w:val="23"/>
        </w:rPr>
        <w:t>9. DA APRESENTAÇÃO DA PROPOSTA/PROJETO</w:t>
      </w:r>
    </w:p>
    <w:p w14:paraId="2EC9C141" w14:textId="77777777" w:rsidR="00312165" w:rsidRPr="00305576" w:rsidRDefault="00312165">
      <w:pPr>
        <w:spacing w:after="120"/>
        <w:ind w:firstLine="720"/>
        <w:jc w:val="both"/>
        <w:rPr>
          <w:sz w:val="20"/>
          <w:szCs w:val="20"/>
        </w:rPr>
      </w:pPr>
    </w:p>
    <w:p w14:paraId="0D07A758" w14:textId="0490AA16" w:rsidR="00312165" w:rsidRPr="00305576" w:rsidRDefault="00BD4CCE">
      <w:pPr>
        <w:spacing w:after="120"/>
        <w:ind w:firstLine="720"/>
        <w:jc w:val="both"/>
        <w:rPr>
          <w:sz w:val="20"/>
          <w:szCs w:val="20"/>
        </w:rPr>
      </w:pPr>
      <w:r w:rsidRPr="00305576">
        <w:rPr>
          <w:rFonts w:eastAsia="Times New Roman"/>
          <w:b/>
          <w:bCs/>
          <w:sz w:val="23"/>
          <w:szCs w:val="23"/>
        </w:rPr>
        <w:t xml:space="preserve">9.1 – </w:t>
      </w:r>
      <w:r w:rsidRPr="00305576">
        <w:rPr>
          <w:rFonts w:eastAsia="Times New Roman"/>
          <w:sz w:val="23"/>
          <w:szCs w:val="23"/>
        </w:rPr>
        <w:t>A proposta/projeto deverá ser elaborada pela Organização da Sociedade Civil ou entidade em consonância</w:t>
      </w:r>
      <w:r w:rsidRPr="00305576">
        <w:rPr>
          <w:rFonts w:eastAsia="Times New Roman"/>
          <w:b/>
          <w:bCs/>
          <w:sz w:val="23"/>
          <w:szCs w:val="23"/>
        </w:rPr>
        <w:t xml:space="preserve"> </w:t>
      </w:r>
      <w:r w:rsidRPr="00305576">
        <w:rPr>
          <w:rFonts w:eastAsia="Times New Roman"/>
          <w:sz w:val="23"/>
          <w:szCs w:val="23"/>
        </w:rPr>
        <w:t>com o item 2 deste edital (diretrizes) para o atendimento ao objeto constante neste Edital.</w:t>
      </w:r>
    </w:p>
    <w:p w14:paraId="79AB8E71"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9.2. </w:t>
      </w:r>
      <w:r w:rsidRPr="00305576">
        <w:rPr>
          <w:rFonts w:eastAsia="Times New Roman"/>
          <w:sz w:val="23"/>
          <w:szCs w:val="23"/>
        </w:rPr>
        <w:t>A proposta/projeto a ser apresentada para a emissão do CAC deverá conter, no mínimo:</w:t>
      </w:r>
    </w:p>
    <w:p w14:paraId="45847D16"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A descrição da realidade que será objeto da parceria, devendo ser demonstrado o nexo entre essa realidade e as atividades ou projetos e metas a serem atingidas;</w:t>
      </w:r>
    </w:p>
    <w:p w14:paraId="06BF8E89"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 xml:space="preserve">A descrição da forma como as ações serão executadas (metodologia); </w:t>
      </w:r>
    </w:p>
    <w:p w14:paraId="7DCBD391"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A descrição de metas quantitativas e mensuráveis a serem atingidas;</w:t>
      </w:r>
    </w:p>
    <w:p w14:paraId="0F804B8E" w14:textId="77777777" w:rsidR="00312165" w:rsidRPr="00305576" w:rsidRDefault="00BD4CCE">
      <w:pPr>
        <w:numPr>
          <w:ilvl w:val="0"/>
          <w:numId w:val="1"/>
        </w:numPr>
        <w:tabs>
          <w:tab w:val="left" w:pos="399"/>
          <w:tab w:val="left" w:pos="993"/>
        </w:tabs>
        <w:spacing w:after="120"/>
        <w:ind w:firstLine="720"/>
        <w:jc w:val="both"/>
        <w:rPr>
          <w:rFonts w:eastAsia="Times New Roman"/>
          <w:sz w:val="23"/>
          <w:szCs w:val="23"/>
        </w:rPr>
      </w:pPr>
      <w:r w:rsidRPr="00305576">
        <w:rPr>
          <w:rFonts w:eastAsia="Times New Roman"/>
          <w:sz w:val="23"/>
          <w:szCs w:val="23"/>
        </w:rPr>
        <w:t>A definição dos indicadores (quantitativos e qualitativos), documentos e outros meios a serem utilizados para a aferição do cumprimento das metas;</w:t>
      </w:r>
    </w:p>
    <w:p w14:paraId="47DF2D06" w14:textId="77777777" w:rsidR="00312165" w:rsidRPr="00305576" w:rsidRDefault="00BD4CCE">
      <w:pPr>
        <w:numPr>
          <w:ilvl w:val="0"/>
          <w:numId w:val="1"/>
        </w:numPr>
        <w:tabs>
          <w:tab w:val="left" w:pos="399"/>
          <w:tab w:val="left" w:pos="993"/>
        </w:tabs>
        <w:spacing w:after="120"/>
        <w:ind w:firstLine="720"/>
        <w:jc w:val="both"/>
        <w:rPr>
          <w:rFonts w:eastAsia="Times New Roman"/>
          <w:sz w:val="23"/>
          <w:szCs w:val="23"/>
        </w:rPr>
      </w:pPr>
      <w:r w:rsidRPr="00305576">
        <w:rPr>
          <w:rFonts w:eastAsia="Times New Roman"/>
          <w:sz w:val="23"/>
          <w:szCs w:val="23"/>
        </w:rPr>
        <w:t>A previsão de receitas e a estimativa de despesas a serem realizadas na execução das ações, incluindo os encargos sociais e trabalhistas e a discriminação dos custos indiretos necessários à execução do objeto;</w:t>
      </w:r>
    </w:p>
    <w:p w14:paraId="57CF1FFC"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Descrição da proposta com as diretrizes contidas no item 2 deste Edital.</w:t>
      </w:r>
    </w:p>
    <w:p w14:paraId="400AFA76" w14:textId="77777777" w:rsidR="00312165" w:rsidRPr="00305576" w:rsidRDefault="00BD4CCE">
      <w:pPr>
        <w:spacing w:after="120"/>
        <w:ind w:firstLine="720"/>
        <w:jc w:val="both"/>
        <w:rPr>
          <w:sz w:val="20"/>
          <w:szCs w:val="20"/>
        </w:rPr>
      </w:pPr>
      <w:r w:rsidRPr="00305576">
        <w:rPr>
          <w:rFonts w:eastAsia="Times New Roman"/>
          <w:b/>
          <w:bCs/>
          <w:sz w:val="23"/>
          <w:szCs w:val="23"/>
        </w:rPr>
        <w:t>9.3</w:t>
      </w:r>
      <w:r w:rsidRPr="00305576">
        <w:rPr>
          <w:rFonts w:eastAsia="Times New Roman"/>
          <w:sz w:val="23"/>
          <w:szCs w:val="23"/>
        </w:rPr>
        <w:t>. A previsão de receitas e despesas de que trata o</w:t>
      </w:r>
      <w:r w:rsidRPr="00305576">
        <w:rPr>
          <w:rFonts w:eastAsia="Times New Roman"/>
          <w:b/>
          <w:bCs/>
          <w:sz w:val="23"/>
          <w:szCs w:val="23"/>
        </w:rPr>
        <w:t xml:space="preserve"> subitem 9.2. </w:t>
      </w:r>
      <w:r w:rsidRPr="00305576">
        <w:rPr>
          <w:rFonts w:eastAsia="Times New Roman"/>
          <w:sz w:val="23"/>
          <w:szCs w:val="23"/>
        </w:rPr>
        <w:t>deverá incluir os elementos</w:t>
      </w:r>
      <w:r w:rsidRPr="00305576">
        <w:rPr>
          <w:rFonts w:eastAsia="Times New Roman"/>
          <w:b/>
          <w:bCs/>
          <w:sz w:val="23"/>
          <w:szCs w:val="23"/>
        </w:rPr>
        <w:t xml:space="preserve"> </w:t>
      </w:r>
      <w:r w:rsidRPr="00305576">
        <w:rPr>
          <w:rFonts w:eastAsia="Times New Roman"/>
          <w:sz w:val="23"/>
          <w:szCs w:val="23"/>
        </w:rPr>
        <w:t>indicativos da mensuração da compatibilidade dos custos apresentados com os preços praticados no mercado ou com outras parcerias da mesma natureza, tais como cotações, tabelas de preços de</w:t>
      </w:r>
      <w:bookmarkStart w:id="7" w:name="page9"/>
      <w:bookmarkEnd w:id="7"/>
      <w:r w:rsidRPr="00305576">
        <w:rPr>
          <w:rFonts w:eastAsia="Times New Roman"/>
          <w:sz w:val="23"/>
          <w:szCs w:val="23"/>
        </w:rPr>
        <w:t xml:space="preserve"> </w:t>
      </w:r>
      <w:r w:rsidRPr="00305576">
        <w:rPr>
          <w:rFonts w:eastAsia="Times New Roman"/>
          <w:sz w:val="23"/>
          <w:szCs w:val="23"/>
        </w:rPr>
        <w:lastRenderedPageBreak/>
        <w:t>associações profissionais, publicações especializadas ou quaisquer outras fontes de informação disponíveis ao público, adotando-se como critério para o CMDI a apresentação de 03 (três) orçamentos no momento da entrega do projeto, bem como, posteriormente, na data da entrega do plano de trabalho, ressalvados os casos em que pela especificidade do item não há como ter mais de um orçamento, desde que haja justificativa.</w:t>
      </w:r>
    </w:p>
    <w:p w14:paraId="00375AA3"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9.4. </w:t>
      </w:r>
      <w:r w:rsidRPr="00305576">
        <w:rPr>
          <w:rFonts w:eastAsia="Times New Roman"/>
          <w:sz w:val="23"/>
          <w:szCs w:val="23"/>
        </w:rPr>
        <w:t>Conforme artigo 46 da Lei nº 13.019/2014, poderão ser pagas, entre outras despesas, com</w:t>
      </w:r>
      <w:r w:rsidRPr="00305576">
        <w:rPr>
          <w:rFonts w:eastAsia="Times New Roman"/>
          <w:b/>
          <w:bCs/>
          <w:sz w:val="23"/>
          <w:szCs w:val="23"/>
        </w:rPr>
        <w:t xml:space="preserve"> </w:t>
      </w:r>
      <w:r w:rsidRPr="00305576">
        <w:rPr>
          <w:rFonts w:eastAsia="Times New Roman"/>
          <w:sz w:val="23"/>
          <w:szCs w:val="23"/>
        </w:rPr>
        <w:t xml:space="preserve">recursos vinculados à parceria a equipe envolvida na parceria, reconhecendo que os custos gerados pelo projeto devem ser cobertos </w:t>
      </w:r>
      <w:proofErr w:type="gramStart"/>
      <w:r w:rsidRPr="00305576">
        <w:rPr>
          <w:rFonts w:eastAsia="Times New Roman"/>
          <w:sz w:val="23"/>
          <w:szCs w:val="23"/>
        </w:rPr>
        <w:t>pelo mesmo</w:t>
      </w:r>
      <w:proofErr w:type="gramEnd"/>
      <w:r w:rsidRPr="00305576">
        <w:rPr>
          <w:rFonts w:eastAsia="Times New Roman"/>
          <w:sz w:val="23"/>
          <w:szCs w:val="23"/>
        </w:rPr>
        <w:t>.</w:t>
      </w:r>
    </w:p>
    <w:p w14:paraId="2706FC1A" w14:textId="5BF48328"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5</w:t>
      </w:r>
      <w:r w:rsidRPr="00305576">
        <w:rPr>
          <w:rFonts w:eastAsia="Times New Roman"/>
          <w:b/>
          <w:bCs/>
          <w:sz w:val="23"/>
          <w:szCs w:val="23"/>
        </w:rPr>
        <w:t xml:space="preserve">. </w:t>
      </w:r>
      <w:r w:rsidRPr="00305576">
        <w:rPr>
          <w:rFonts w:eastAsia="Times New Roman"/>
          <w:sz w:val="23"/>
          <w:szCs w:val="23"/>
        </w:rPr>
        <w:t>A apresentação da proposta/projeto não é garantia de Certificação de Autorização para</w:t>
      </w:r>
      <w:r w:rsidRPr="00305576">
        <w:rPr>
          <w:rFonts w:eastAsia="Times New Roman"/>
          <w:b/>
          <w:bCs/>
          <w:sz w:val="23"/>
          <w:szCs w:val="23"/>
        </w:rPr>
        <w:t xml:space="preserve"> </w:t>
      </w:r>
      <w:r w:rsidRPr="00305576">
        <w:rPr>
          <w:rFonts w:eastAsia="Times New Roman"/>
          <w:sz w:val="23"/>
          <w:szCs w:val="23"/>
        </w:rPr>
        <w:t>Captação, pois requer avaliação da Comissão de Seleção do CMDI como exposto nos termos deste Edital e aprovação final em plenária do CMDI.</w:t>
      </w:r>
    </w:p>
    <w:p w14:paraId="52022751" w14:textId="31A421F6" w:rsidR="00312165" w:rsidRPr="00305576" w:rsidRDefault="00BD4CCE">
      <w:pPr>
        <w:spacing w:after="120"/>
        <w:ind w:firstLine="720"/>
        <w:jc w:val="both"/>
        <w:rPr>
          <w:rFonts w:eastAsia="Times New Roman"/>
        </w:rPr>
      </w:pPr>
      <w:r w:rsidRPr="00305576">
        <w:rPr>
          <w:rFonts w:eastAsia="Times New Roman"/>
          <w:b/>
          <w:bCs/>
          <w:sz w:val="23"/>
          <w:szCs w:val="23"/>
        </w:rPr>
        <w:t>9.</w:t>
      </w:r>
      <w:r w:rsidR="00700A7C">
        <w:rPr>
          <w:rFonts w:eastAsia="Times New Roman"/>
          <w:b/>
          <w:bCs/>
          <w:sz w:val="23"/>
          <w:szCs w:val="23"/>
        </w:rPr>
        <w:t>6</w:t>
      </w:r>
      <w:r w:rsidRPr="00305576">
        <w:rPr>
          <w:rFonts w:eastAsia="Times New Roman"/>
          <w:b/>
          <w:bCs/>
          <w:sz w:val="23"/>
          <w:szCs w:val="23"/>
        </w:rPr>
        <w:t xml:space="preserve">. A avaliação das propostas/projetos pela Comissão de Seleção tem caráter </w:t>
      </w:r>
      <w:r w:rsidRPr="00305576">
        <w:rPr>
          <w:rFonts w:eastAsia="Times New Roman"/>
          <w:b/>
          <w:bCs/>
        </w:rPr>
        <w:t>eliminatório e classificatório.</w:t>
      </w:r>
    </w:p>
    <w:p w14:paraId="37AB3F45" w14:textId="77777777" w:rsidR="00312165" w:rsidRPr="00305576" w:rsidRDefault="00BD4CCE">
      <w:pPr>
        <w:spacing w:after="120"/>
        <w:ind w:firstLine="720"/>
        <w:jc w:val="both"/>
        <w:rPr>
          <w:sz w:val="23"/>
          <w:szCs w:val="23"/>
        </w:rPr>
      </w:pPr>
      <w:r w:rsidRPr="00305576">
        <w:rPr>
          <w:sz w:val="23"/>
          <w:szCs w:val="23"/>
        </w:rPr>
        <w:t>§ 1º As propostas serão classificadas de acordo com os critérios de julgamento estabelecidos no edital.</w:t>
      </w:r>
    </w:p>
    <w:p w14:paraId="3FA702AC" w14:textId="77777777" w:rsidR="00312165" w:rsidRPr="00305576" w:rsidRDefault="00BD4CCE">
      <w:pPr>
        <w:spacing w:after="120"/>
        <w:ind w:firstLine="720"/>
        <w:jc w:val="both"/>
        <w:rPr>
          <w:sz w:val="23"/>
          <w:szCs w:val="23"/>
        </w:rPr>
      </w:pPr>
      <w:r w:rsidRPr="00305576">
        <w:rPr>
          <w:sz w:val="23"/>
          <w:szCs w:val="23"/>
        </w:rPr>
        <w:t>§ 2º Será eliminada a entidade cuja proposta esteja em desacordo com os termos do edital ou que não contenha as seguintes informações:</w:t>
      </w:r>
    </w:p>
    <w:p w14:paraId="051E5AB4" w14:textId="77777777" w:rsidR="00312165" w:rsidRPr="00305576" w:rsidRDefault="00BD4CCE">
      <w:pPr>
        <w:spacing w:after="120"/>
        <w:ind w:firstLine="720"/>
        <w:jc w:val="both"/>
        <w:rPr>
          <w:sz w:val="23"/>
          <w:szCs w:val="23"/>
        </w:rPr>
      </w:pPr>
      <w:r w:rsidRPr="00305576">
        <w:rPr>
          <w:sz w:val="23"/>
          <w:szCs w:val="23"/>
        </w:rPr>
        <w:t>I – a descrição da realidade objeto da parceria e o nexo com a atividade ou o projeto proposto;</w:t>
      </w:r>
    </w:p>
    <w:p w14:paraId="788A532D" w14:textId="77777777" w:rsidR="00312165" w:rsidRPr="00305576" w:rsidRDefault="00BD4CCE">
      <w:pPr>
        <w:spacing w:after="120"/>
        <w:ind w:firstLine="720"/>
        <w:jc w:val="both"/>
        <w:rPr>
          <w:sz w:val="23"/>
          <w:szCs w:val="23"/>
        </w:rPr>
      </w:pPr>
      <w:r w:rsidRPr="00305576">
        <w:rPr>
          <w:sz w:val="23"/>
          <w:szCs w:val="23"/>
        </w:rPr>
        <w:t>II – as ações a serem executadas, as metas a serem atingidas e os indicadores que aferirão o cumprimento das metas;</w:t>
      </w:r>
    </w:p>
    <w:p w14:paraId="6DA5D07E" w14:textId="77777777" w:rsidR="00312165" w:rsidRPr="00305576" w:rsidRDefault="00BD4CCE">
      <w:pPr>
        <w:spacing w:after="120"/>
        <w:ind w:firstLine="720"/>
        <w:jc w:val="both"/>
        <w:rPr>
          <w:sz w:val="23"/>
          <w:szCs w:val="23"/>
        </w:rPr>
      </w:pPr>
      <w:r w:rsidRPr="00305576">
        <w:rPr>
          <w:sz w:val="23"/>
          <w:szCs w:val="23"/>
        </w:rPr>
        <w:t>III – os prazos para a execução das ações e para o cumprimento das metas; e</w:t>
      </w:r>
    </w:p>
    <w:p w14:paraId="0D3C6863" w14:textId="77777777" w:rsidR="00312165" w:rsidRPr="00305576" w:rsidRDefault="00BD4CCE">
      <w:pPr>
        <w:spacing w:after="120"/>
        <w:ind w:firstLine="720"/>
        <w:jc w:val="both"/>
        <w:rPr>
          <w:sz w:val="23"/>
          <w:szCs w:val="23"/>
        </w:rPr>
      </w:pPr>
      <w:r w:rsidRPr="00305576">
        <w:rPr>
          <w:sz w:val="23"/>
          <w:szCs w:val="23"/>
        </w:rPr>
        <w:t>IV – o valor global, quando for o caso.</w:t>
      </w:r>
    </w:p>
    <w:p w14:paraId="617D661E" w14:textId="206CBF3E"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7</w:t>
      </w:r>
      <w:r w:rsidRPr="00305576">
        <w:rPr>
          <w:rFonts w:eastAsia="Times New Roman"/>
          <w:b/>
          <w:bCs/>
          <w:sz w:val="23"/>
          <w:szCs w:val="23"/>
        </w:rPr>
        <w:t xml:space="preserve">. </w:t>
      </w:r>
      <w:r w:rsidRPr="00305576">
        <w:rPr>
          <w:rFonts w:eastAsia="Times New Roman"/>
          <w:sz w:val="23"/>
          <w:szCs w:val="23"/>
        </w:rPr>
        <w:t>Os projetos que contenham previsão de execução de suas atividades fora do âmbito do</w:t>
      </w:r>
      <w:r w:rsidRPr="00305576">
        <w:rPr>
          <w:rFonts w:eastAsia="Times New Roman"/>
          <w:b/>
          <w:bCs/>
          <w:sz w:val="23"/>
          <w:szCs w:val="23"/>
        </w:rPr>
        <w:t xml:space="preserve"> </w:t>
      </w:r>
      <w:r w:rsidRPr="00305576">
        <w:rPr>
          <w:rFonts w:eastAsia="Times New Roman"/>
          <w:sz w:val="23"/>
          <w:szCs w:val="23"/>
        </w:rPr>
        <w:t>município de Londrina, serão automaticamente eliminados.</w:t>
      </w:r>
    </w:p>
    <w:p w14:paraId="22C38A08" w14:textId="76314E04"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8</w:t>
      </w:r>
      <w:r w:rsidRPr="00305576">
        <w:rPr>
          <w:rFonts w:eastAsia="Times New Roman"/>
          <w:b/>
          <w:bCs/>
          <w:sz w:val="23"/>
          <w:szCs w:val="23"/>
        </w:rPr>
        <w:t xml:space="preserve">. </w:t>
      </w:r>
      <w:r w:rsidRPr="00305576">
        <w:rPr>
          <w:rFonts w:eastAsia="Times New Roman"/>
          <w:sz w:val="23"/>
          <w:szCs w:val="23"/>
        </w:rPr>
        <w:t>A análise de cada proposta/projeto será realizada pela Comissão de Seleção, que</w:t>
      </w:r>
      <w:r w:rsidRPr="00305576">
        <w:rPr>
          <w:rFonts w:eastAsia="Times New Roman"/>
          <w:b/>
          <w:bCs/>
          <w:sz w:val="23"/>
          <w:szCs w:val="23"/>
        </w:rPr>
        <w:t xml:space="preserve"> </w:t>
      </w:r>
      <w:r w:rsidRPr="00305576">
        <w:rPr>
          <w:rFonts w:eastAsia="Times New Roman"/>
          <w:sz w:val="23"/>
          <w:szCs w:val="23"/>
        </w:rPr>
        <w:t>terá total independência técnica para exercer a sua análise.</w:t>
      </w:r>
    </w:p>
    <w:p w14:paraId="4293156B" w14:textId="32C0FB51"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9</w:t>
      </w:r>
      <w:r w:rsidRPr="00305576">
        <w:rPr>
          <w:rFonts w:eastAsia="Times New Roman"/>
          <w:b/>
          <w:bCs/>
          <w:sz w:val="23"/>
          <w:szCs w:val="23"/>
        </w:rPr>
        <w:t xml:space="preserve">. </w:t>
      </w:r>
      <w:r w:rsidRPr="00305576">
        <w:rPr>
          <w:rFonts w:eastAsia="Times New Roman"/>
          <w:sz w:val="23"/>
          <w:szCs w:val="23"/>
        </w:rPr>
        <w:t>A Comissão de Seleção cumprirá os prazos estabelecidos no</w:t>
      </w:r>
      <w:r w:rsidRPr="00305576">
        <w:rPr>
          <w:rFonts w:eastAsia="Times New Roman"/>
          <w:b/>
          <w:bCs/>
          <w:sz w:val="23"/>
          <w:szCs w:val="23"/>
        </w:rPr>
        <w:t xml:space="preserve"> item 7.2 </w:t>
      </w:r>
      <w:r w:rsidRPr="00305576">
        <w:rPr>
          <w:rFonts w:eastAsia="Times New Roman"/>
          <w:sz w:val="23"/>
          <w:szCs w:val="23"/>
        </w:rPr>
        <w:t>para conclusão da</w:t>
      </w:r>
      <w:r w:rsidRPr="00305576">
        <w:rPr>
          <w:rFonts w:eastAsia="Times New Roman"/>
          <w:b/>
          <w:bCs/>
          <w:sz w:val="23"/>
          <w:szCs w:val="23"/>
        </w:rPr>
        <w:t xml:space="preserve"> </w:t>
      </w:r>
      <w:r w:rsidRPr="00305576">
        <w:rPr>
          <w:rFonts w:eastAsia="Times New Roman"/>
          <w:sz w:val="23"/>
          <w:szCs w:val="23"/>
        </w:rPr>
        <w:t>análise das propostas/projetos e divulgação do resultado preliminar do processo de seleção</w:t>
      </w:r>
      <w:bookmarkStart w:id="8" w:name="page10"/>
      <w:bookmarkEnd w:id="8"/>
      <w:r w:rsidRPr="00305576">
        <w:rPr>
          <w:rFonts w:eastAsia="Times New Roman"/>
          <w:sz w:val="23"/>
          <w:szCs w:val="23"/>
        </w:rPr>
        <w:t xml:space="preserve">. </w:t>
      </w:r>
    </w:p>
    <w:p w14:paraId="1FA992C6" w14:textId="3D17A635" w:rsidR="00312165" w:rsidRPr="00305576" w:rsidRDefault="00BD4CCE">
      <w:pPr>
        <w:spacing w:after="120"/>
        <w:ind w:firstLine="720"/>
        <w:jc w:val="both"/>
        <w:rPr>
          <w:sz w:val="20"/>
          <w:szCs w:val="20"/>
        </w:rPr>
      </w:pPr>
      <w:r w:rsidRPr="00305576">
        <w:rPr>
          <w:rFonts w:eastAsia="Times New Roman"/>
          <w:b/>
          <w:bCs/>
          <w:sz w:val="23"/>
          <w:szCs w:val="23"/>
        </w:rPr>
        <w:t>9.1</w:t>
      </w:r>
      <w:r w:rsidR="00700A7C">
        <w:rPr>
          <w:rFonts w:eastAsia="Times New Roman"/>
          <w:b/>
          <w:bCs/>
          <w:sz w:val="23"/>
          <w:szCs w:val="23"/>
        </w:rPr>
        <w:t>0</w:t>
      </w:r>
      <w:r w:rsidRPr="00305576">
        <w:rPr>
          <w:rFonts w:eastAsia="Times New Roman"/>
          <w:b/>
          <w:bCs/>
          <w:sz w:val="23"/>
          <w:szCs w:val="23"/>
        </w:rPr>
        <w:t xml:space="preserve">. </w:t>
      </w:r>
      <w:r w:rsidRPr="00305576">
        <w:rPr>
          <w:rFonts w:eastAsia="Times New Roman"/>
          <w:sz w:val="23"/>
          <w:szCs w:val="23"/>
        </w:rPr>
        <w:t xml:space="preserve">Vencida a primeira etapa da fase eliminatória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estejam documentalmente</w:t>
      </w:r>
      <w:r w:rsidRPr="00305576">
        <w:rPr>
          <w:rFonts w:eastAsia="Times New Roman"/>
          <w:b/>
          <w:bCs/>
          <w:sz w:val="23"/>
          <w:szCs w:val="23"/>
        </w:rPr>
        <w:t xml:space="preserve"> </w:t>
      </w:r>
      <w:r w:rsidRPr="00305576">
        <w:rPr>
          <w:rFonts w:eastAsia="Times New Roman"/>
          <w:sz w:val="23"/>
          <w:szCs w:val="23"/>
        </w:rPr>
        <w:t>habilitadas terão seus projetos analisados pela Comissão de Seleção atendendo os critérios estabelecidos na tabela a seguir:</w:t>
      </w:r>
    </w:p>
    <w:p w14:paraId="29211D65" w14:textId="77777777" w:rsidR="00174EAA" w:rsidRPr="00305576" w:rsidRDefault="00174EAA">
      <w:pPr>
        <w:spacing w:after="120"/>
        <w:ind w:firstLine="720"/>
        <w:jc w:val="both"/>
        <w:rPr>
          <w:rFonts w:eastAsia="Times New Roman"/>
          <w:b/>
          <w:bCs/>
          <w:sz w:val="23"/>
          <w:szCs w:val="23"/>
        </w:rPr>
      </w:pPr>
    </w:p>
    <w:p w14:paraId="09671DDA" w14:textId="77777777" w:rsidR="00700A7C" w:rsidRDefault="00700A7C">
      <w:pPr>
        <w:rPr>
          <w:rFonts w:eastAsia="Times New Roman"/>
          <w:b/>
          <w:bCs/>
          <w:sz w:val="23"/>
          <w:szCs w:val="23"/>
        </w:rPr>
      </w:pPr>
      <w:r>
        <w:rPr>
          <w:rFonts w:eastAsia="Times New Roman"/>
          <w:b/>
          <w:bCs/>
          <w:sz w:val="23"/>
          <w:szCs w:val="23"/>
        </w:rPr>
        <w:br w:type="page"/>
      </w:r>
    </w:p>
    <w:p w14:paraId="43C02974" w14:textId="6DB665AA" w:rsidR="00312165" w:rsidRPr="00305576" w:rsidRDefault="00BD4CCE">
      <w:pPr>
        <w:spacing w:after="120"/>
        <w:ind w:firstLine="720"/>
        <w:jc w:val="both"/>
        <w:rPr>
          <w:sz w:val="20"/>
          <w:szCs w:val="20"/>
        </w:rPr>
      </w:pPr>
      <w:r w:rsidRPr="00305576">
        <w:rPr>
          <w:rFonts w:eastAsia="Times New Roman"/>
          <w:b/>
          <w:bCs/>
          <w:sz w:val="23"/>
          <w:szCs w:val="23"/>
        </w:rPr>
        <w:lastRenderedPageBreak/>
        <w:t xml:space="preserve">Tabela 2 </w:t>
      </w:r>
    </w:p>
    <w:p w14:paraId="3E0314B1" w14:textId="77777777" w:rsidR="00312165" w:rsidRPr="00305576" w:rsidRDefault="00312165">
      <w:pPr>
        <w:spacing w:after="120"/>
        <w:ind w:firstLine="720"/>
        <w:jc w:val="both"/>
        <w:rPr>
          <w:sz w:val="20"/>
          <w:szCs w:val="20"/>
        </w:rPr>
      </w:pPr>
    </w:p>
    <w:tbl>
      <w:tblPr>
        <w:tblW w:w="9763" w:type="dxa"/>
        <w:tblInd w:w="150" w:type="dxa"/>
        <w:tblLayout w:type="fixed"/>
        <w:tblCellMar>
          <w:left w:w="0" w:type="dxa"/>
          <w:right w:w="0" w:type="dxa"/>
        </w:tblCellMar>
        <w:tblLook w:val="04A0" w:firstRow="1" w:lastRow="0" w:firstColumn="1" w:lastColumn="0" w:noHBand="0" w:noVBand="1"/>
      </w:tblPr>
      <w:tblGrid>
        <w:gridCol w:w="4060"/>
        <w:gridCol w:w="4002"/>
        <w:gridCol w:w="1701"/>
      </w:tblGrid>
      <w:tr w:rsidR="00312165" w:rsidRPr="00305576" w14:paraId="5690F4B8" w14:textId="77777777" w:rsidTr="00174EAA">
        <w:trPr>
          <w:trHeight w:val="1464"/>
        </w:trPr>
        <w:tc>
          <w:tcPr>
            <w:tcW w:w="4060" w:type="dxa"/>
            <w:tcBorders>
              <w:top w:val="single" w:sz="8" w:space="0" w:color="auto"/>
              <w:left w:val="single" w:sz="8" w:space="0" w:color="auto"/>
              <w:bottom w:val="single" w:sz="4" w:space="0" w:color="auto"/>
              <w:right w:val="single" w:sz="8" w:space="0" w:color="auto"/>
            </w:tcBorders>
            <w:vAlign w:val="center"/>
          </w:tcPr>
          <w:p w14:paraId="173DA411" w14:textId="77777777" w:rsidR="00312165" w:rsidRPr="00305576" w:rsidRDefault="00BD4CCE">
            <w:pPr>
              <w:spacing w:after="120"/>
              <w:rPr>
                <w:sz w:val="20"/>
                <w:szCs w:val="20"/>
              </w:rPr>
            </w:pPr>
            <w:r w:rsidRPr="00305576">
              <w:rPr>
                <w:rFonts w:eastAsia="Times New Roman"/>
                <w:b/>
                <w:bCs/>
                <w:sz w:val="23"/>
                <w:szCs w:val="23"/>
              </w:rPr>
              <w:t>Critérios de</w:t>
            </w:r>
          </w:p>
          <w:p w14:paraId="32CBEAE1" w14:textId="77777777" w:rsidR="00312165" w:rsidRPr="00305576" w:rsidRDefault="00BD4CCE">
            <w:pPr>
              <w:spacing w:after="120"/>
              <w:rPr>
                <w:sz w:val="20"/>
                <w:szCs w:val="20"/>
              </w:rPr>
            </w:pPr>
            <w:r w:rsidRPr="00305576">
              <w:rPr>
                <w:rFonts w:eastAsia="Times New Roman"/>
                <w:b/>
                <w:bCs/>
                <w:sz w:val="23"/>
                <w:szCs w:val="23"/>
              </w:rPr>
              <w:t>Julgamento</w:t>
            </w:r>
          </w:p>
        </w:tc>
        <w:tc>
          <w:tcPr>
            <w:tcW w:w="4002" w:type="dxa"/>
            <w:tcBorders>
              <w:top w:val="single" w:sz="8" w:space="0" w:color="auto"/>
              <w:bottom w:val="single" w:sz="4" w:space="0" w:color="auto"/>
              <w:right w:val="single" w:sz="8" w:space="0" w:color="auto"/>
            </w:tcBorders>
            <w:vAlign w:val="center"/>
          </w:tcPr>
          <w:p w14:paraId="53FE973F" w14:textId="77777777" w:rsidR="00312165" w:rsidRPr="00305576" w:rsidRDefault="00BD4CCE">
            <w:pPr>
              <w:spacing w:after="120"/>
              <w:rPr>
                <w:sz w:val="20"/>
                <w:szCs w:val="20"/>
              </w:rPr>
            </w:pPr>
            <w:r w:rsidRPr="00305576">
              <w:rPr>
                <w:rFonts w:eastAsia="Times New Roman"/>
                <w:b/>
                <w:bCs/>
                <w:sz w:val="23"/>
                <w:szCs w:val="23"/>
              </w:rPr>
              <w:t>Metodologia de pontuação</w:t>
            </w:r>
          </w:p>
        </w:tc>
        <w:tc>
          <w:tcPr>
            <w:tcW w:w="1701" w:type="dxa"/>
            <w:tcBorders>
              <w:top w:val="single" w:sz="8" w:space="0" w:color="auto"/>
              <w:bottom w:val="single" w:sz="4" w:space="0" w:color="auto"/>
              <w:right w:val="single" w:sz="8" w:space="0" w:color="auto"/>
            </w:tcBorders>
            <w:vAlign w:val="center"/>
          </w:tcPr>
          <w:p w14:paraId="68FD4019" w14:textId="77777777" w:rsidR="00312165" w:rsidRPr="00305576" w:rsidRDefault="00BD4CCE" w:rsidP="00174EAA">
            <w:pPr>
              <w:spacing w:after="120"/>
              <w:jc w:val="center"/>
              <w:rPr>
                <w:sz w:val="24"/>
                <w:szCs w:val="24"/>
              </w:rPr>
            </w:pPr>
            <w:r w:rsidRPr="00305576">
              <w:rPr>
                <w:rFonts w:eastAsia="Times New Roman"/>
                <w:b/>
                <w:bCs/>
                <w:sz w:val="23"/>
                <w:szCs w:val="23"/>
              </w:rPr>
              <w:t>Pontuação Máxima por Item</w:t>
            </w:r>
          </w:p>
        </w:tc>
      </w:tr>
      <w:tr w:rsidR="00312165" w:rsidRPr="00305576" w14:paraId="6B06A0A3" w14:textId="77777777" w:rsidTr="00AC41D5">
        <w:trPr>
          <w:trHeight w:val="4202"/>
        </w:trPr>
        <w:tc>
          <w:tcPr>
            <w:tcW w:w="4060" w:type="dxa"/>
            <w:tcBorders>
              <w:top w:val="single" w:sz="4" w:space="0" w:color="auto"/>
              <w:left w:val="single" w:sz="8" w:space="0" w:color="auto"/>
              <w:bottom w:val="single" w:sz="4" w:space="0" w:color="auto"/>
              <w:right w:val="single" w:sz="8" w:space="0" w:color="auto"/>
            </w:tcBorders>
            <w:vAlign w:val="center"/>
          </w:tcPr>
          <w:p w14:paraId="1209176E" w14:textId="77777777" w:rsidR="00312165" w:rsidRPr="00305576" w:rsidRDefault="00BD4CCE">
            <w:pPr>
              <w:spacing w:after="120"/>
              <w:rPr>
                <w:sz w:val="20"/>
                <w:szCs w:val="20"/>
              </w:rPr>
            </w:pPr>
            <w:r w:rsidRPr="00305576">
              <w:rPr>
                <w:rFonts w:eastAsia="Times New Roman"/>
                <w:sz w:val="23"/>
                <w:szCs w:val="23"/>
              </w:rPr>
              <w:t>(A)</w:t>
            </w:r>
          </w:p>
          <w:p w14:paraId="01D48F9C" w14:textId="77777777" w:rsidR="00312165" w:rsidRPr="00305576" w:rsidRDefault="00BD4CCE">
            <w:pPr>
              <w:spacing w:after="120"/>
              <w:rPr>
                <w:rFonts w:eastAsia="Times New Roman"/>
                <w:sz w:val="23"/>
                <w:szCs w:val="23"/>
              </w:rPr>
            </w:pPr>
            <w:r w:rsidRPr="00305576">
              <w:rPr>
                <w:rFonts w:eastAsia="Times New Roman"/>
                <w:sz w:val="23"/>
                <w:szCs w:val="23"/>
              </w:rPr>
              <w:t>1</w:t>
            </w:r>
            <w:proofErr w:type="gramStart"/>
            <w:r w:rsidRPr="00305576">
              <w:rPr>
                <w:rFonts w:eastAsia="Times New Roman"/>
                <w:sz w:val="23"/>
                <w:szCs w:val="23"/>
              </w:rPr>
              <w:t>-  Descrição</w:t>
            </w:r>
            <w:proofErr w:type="gramEnd"/>
            <w:r w:rsidRPr="00305576">
              <w:rPr>
                <w:rFonts w:eastAsia="Times New Roman"/>
                <w:sz w:val="23"/>
                <w:szCs w:val="23"/>
              </w:rPr>
              <w:t xml:space="preserve"> da realidade, objeto da intervenção pretendida;</w:t>
            </w:r>
          </w:p>
          <w:p w14:paraId="5296136F" w14:textId="77777777" w:rsidR="00312165" w:rsidRPr="00305576" w:rsidRDefault="00312165">
            <w:pPr>
              <w:spacing w:after="120"/>
              <w:rPr>
                <w:sz w:val="20"/>
                <w:szCs w:val="20"/>
              </w:rPr>
            </w:pPr>
          </w:p>
          <w:p w14:paraId="62747945" w14:textId="77777777" w:rsidR="00312165" w:rsidRPr="00305576" w:rsidRDefault="00BD4CCE">
            <w:pPr>
              <w:spacing w:after="120"/>
              <w:rPr>
                <w:rFonts w:eastAsia="Times New Roman"/>
                <w:sz w:val="23"/>
                <w:szCs w:val="23"/>
              </w:rPr>
            </w:pPr>
            <w:r w:rsidRPr="00305576">
              <w:rPr>
                <w:rFonts w:eastAsia="Times New Roman"/>
                <w:sz w:val="23"/>
                <w:szCs w:val="23"/>
              </w:rPr>
              <w:t>2</w:t>
            </w:r>
            <w:proofErr w:type="gramStart"/>
            <w:r w:rsidRPr="00305576">
              <w:rPr>
                <w:rFonts w:eastAsia="Times New Roman"/>
                <w:sz w:val="23"/>
                <w:szCs w:val="23"/>
              </w:rPr>
              <w:t>-  Nexo</w:t>
            </w:r>
            <w:proofErr w:type="gramEnd"/>
            <w:r w:rsidRPr="00305576">
              <w:rPr>
                <w:rFonts w:eastAsia="Times New Roman"/>
                <w:sz w:val="23"/>
                <w:szCs w:val="23"/>
              </w:rPr>
              <w:t xml:space="preserve"> entre  a realidade e  o  objeto proposto;  </w:t>
            </w:r>
          </w:p>
          <w:p w14:paraId="295D24C9" w14:textId="77777777" w:rsidR="00312165" w:rsidRPr="00305576" w:rsidRDefault="00312165">
            <w:pPr>
              <w:spacing w:after="120"/>
              <w:rPr>
                <w:sz w:val="20"/>
                <w:szCs w:val="20"/>
              </w:rPr>
            </w:pPr>
          </w:p>
          <w:p w14:paraId="7558E8E4" w14:textId="77777777" w:rsidR="00312165" w:rsidRPr="00305576" w:rsidRDefault="00BD4CCE">
            <w:pPr>
              <w:spacing w:after="120"/>
              <w:rPr>
                <w:sz w:val="20"/>
                <w:szCs w:val="20"/>
              </w:rPr>
            </w:pPr>
            <w:r w:rsidRPr="00305576">
              <w:rPr>
                <w:rFonts w:eastAsia="Times New Roman"/>
                <w:sz w:val="23"/>
                <w:szCs w:val="23"/>
              </w:rPr>
              <w:t>3- Descrição dos resultados esperados em decorrência do atingimento das metas.</w:t>
            </w:r>
          </w:p>
        </w:tc>
        <w:tc>
          <w:tcPr>
            <w:tcW w:w="4002" w:type="dxa"/>
            <w:tcBorders>
              <w:top w:val="single" w:sz="4" w:space="0" w:color="auto"/>
              <w:bottom w:val="single" w:sz="4" w:space="0" w:color="auto"/>
              <w:right w:val="single" w:sz="8" w:space="0" w:color="auto"/>
            </w:tcBorders>
            <w:vAlign w:val="bottom"/>
          </w:tcPr>
          <w:p w14:paraId="6EEB63AB" w14:textId="77777777" w:rsidR="00312165" w:rsidRPr="00305576" w:rsidRDefault="00BD4CCE">
            <w:pPr>
              <w:spacing w:after="120"/>
              <w:rPr>
                <w:rFonts w:eastAsia="Times New Roman"/>
                <w:sz w:val="23"/>
                <w:szCs w:val="23"/>
              </w:rPr>
            </w:pPr>
            <w:proofErr w:type="gramStart"/>
            <w:r w:rsidRPr="00305576">
              <w:rPr>
                <w:rFonts w:eastAsia="Times New Roman"/>
                <w:sz w:val="23"/>
                <w:szCs w:val="23"/>
              </w:rPr>
              <w:t xml:space="preserve">(  </w:t>
            </w:r>
            <w:proofErr w:type="gramEnd"/>
            <w:r w:rsidRPr="00305576">
              <w:rPr>
                <w:rFonts w:eastAsia="Times New Roman"/>
                <w:sz w:val="23"/>
                <w:szCs w:val="23"/>
              </w:rPr>
              <w:t xml:space="preserve"> )Atendeu aos 3 itens do quesito satisfatoriamente ( 3 pontos);</w:t>
            </w:r>
          </w:p>
          <w:p w14:paraId="575B863D" w14:textId="77777777" w:rsidR="00312165" w:rsidRPr="00305576" w:rsidRDefault="00312165">
            <w:pPr>
              <w:spacing w:after="120"/>
              <w:rPr>
                <w:sz w:val="20"/>
                <w:szCs w:val="20"/>
              </w:rPr>
            </w:pPr>
          </w:p>
          <w:p w14:paraId="6D39BA62" w14:textId="77777777" w:rsidR="00312165" w:rsidRPr="00305576" w:rsidRDefault="00BD4CCE">
            <w:pPr>
              <w:spacing w:after="120"/>
              <w:rPr>
                <w:sz w:val="20"/>
                <w:szCs w:val="20"/>
              </w:rPr>
            </w:pPr>
            <w:proofErr w:type="gramStart"/>
            <w:r w:rsidRPr="00305576">
              <w:rPr>
                <w:rFonts w:eastAsia="Times New Roman"/>
                <w:sz w:val="23"/>
                <w:szCs w:val="23"/>
              </w:rPr>
              <w:t xml:space="preserve">(  </w:t>
            </w:r>
            <w:proofErr w:type="gramEnd"/>
            <w:r w:rsidRPr="00305576">
              <w:rPr>
                <w:rFonts w:eastAsia="Times New Roman"/>
                <w:sz w:val="23"/>
                <w:szCs w:val="23"/>
              </w:rPr>
              <w:t xml:space="preserve"> ) Atendeu a 2 itens do quesito satisfatoriamente ( 2 Pontos);</w:t>
            </w:r>
          </w:p>
          <w:p w14:paraId="5AB034D7" w14:textId="77777777" w:rsidR="00312165" w:rsidRPr="00305576" w:rsidRDefault="00312165">
            <w:pPr>
              <w:spacing w:after="120"/>
              <w:rPr>
                <w:rFonts w:eastAsia="Times New Roman"/>
                <w:sz w:val="23"/>
                <w:szCs w:val="23"/>
              </w:rPr>
            </w:pPr>
          </w:p>
          <w:p w14:paraId="34E80408" w14:textId="77777777" w:rsidR="00312165" w:rsidRPr="00305576" w:rsidRDefault="00BD4CCE">
            <w:pPr>
              <w:spacing w:after="120"/>
              <w:rPr>
                <w:sz w:val="20"/>
                <w:szCs w:val="20"/>
              </w:rPr>
            </w:pPr>
            <w:proofErr w:type="gramStart"/>
            <w:r w:rsidRPr="00305576">
              <w:rPr>
                <w:rFonts w:eastAsia="Times New Roman"/>
                <w:sz w:val="23"/>
                <w:szCs w:val="23"/>
              </w:rPr>
              <w:t xml:space="preserve">(  </w:t>
            </w:r>
            <w:proofErr w:type="gramEnd"/>
            <w:r w:rsidRPr="00305576">
              <w:rPr>
                <w:rFonts w:eastAsia="Times New Roman"/>
                <w:sz w:val="23"/>
                <w:szCs w:val="23"/>
              </w:rPr>
              <w:t xml:space="preserve"> )Atendeu a 1 item do quesito satisfatoriamente (1 ponto).</w:t>
            </w:r>
          </w:p>
          <w:p w14:paraId="43EF7E46" w14:textId="77777777" w:rsidR="00312165" w:rsidRPr="00305576" w:rsidRDefault="00312165">
            <w:pPr>
              <w:spacing w:after="120"/>
              <w:rPr>
                <w:rFonts w:eastAsia="Times New Roman"/>
                <w:sz w:val="23"/>
                <w:szCs w:val="23"/>
              </w:rPr>
            </w:pPr>
          </w:p>
          <w:p w14:paraId="55CC1553" w14:textId="77777777" w:rsidR="00312165" w:rsidRPr="00305576" w:rsidRDefault="00BD4CCE">
            <w:pPr>
              <w:spacing w:after="120"/>
              <w:rPr>
                <w:sz w:val="20"/>
                <w:szCs w:val="20"/>
              </w:rPr>
            </w:pPr>
            <w:r w:rsidRPr="00305576">
              <w:rPr>
                <w:rFonts w:eastAsia="Times New Roman"/>
                <w:sz w:val="23"/>
                <w:szCs w:val="23"/>
              </w:rPr>
              <w:t>OBS.: A atribuição de nota “zero” neste critério implica eliminação da proposta/projeto, 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115AFF73" w14:textId="77777777" w:rsidR="00312165" w:rsidRPr="00305576" w:rsidRDefault="00BD4CCE" w:rsidP="00174EAA">
            <w:pPr>
              <w:spacing w:after="120"/>
              <w:jc w:val="center"/>
              <w:rPr>
                <w:sz w:val="24"/>
                <w:szCs w:val="24"/>
              </w:rPr>
            </w:pPr>
            <w:r w:rsidRPr="00305576">
              <w:rPr>
                <w:rFonts w:eastAsia="Times New Roman"/>
                <w:sz w:val="23"/>
                <w:szCs w:val="23"/>
              </w:rPr>
              <w:t>3,0</w:t>
            </w:r>
          </w:p>
        </w:tc>
      </w:tr>
      <w:tr w:rsidR="00AC41D5" w:rsidRPr="00305576" w14:paraId="44A3BDA3" w14:textId="77777777" w:rsidTr="00AC41D5">
        <w:trPr>
          <w:trHeight w:val="5043"/>
        </w:trPr>
        <w:tc>
          <w:tcPr>
            <w:tcW w:w="4060" w:type="dxa"/>
            <w:tcBorders>
              <w:top w:val="single" w:sz="4" w:space="0" w:color="auto"/>
              <w:left w:val="single" w:sz="8" w:space="0" w:color="auto"/>
              <w:bottom w:val="single" w:sz="4" w:space="0" w:color="auto"/>
              <w:right w:val="single" w:sz="8" w:space="0" w:color="auto"/>
            </w:tcBorders>
            <w:vAlign w:val="center"/>
          </w:tcPr>
          <w:p w14:paraId="2373D298" w14:textId="77777777" w:rsidR="00AC41D5" w:rsidRPr="00305576" w:rsidRDefault="00AC41D5" w:rsidP="00174EAA">
            <w:pPr>
              <w:spacing w:after="120"/>
              <w:rPr>
                <w:sz w:val="20"/>
                <w:szCs w:val="20"/>
              </w:rPr>
            </w:pPr>
            <w:r w:rsidRPr="00305576">
              <w:rPr>
                <w:rFonts w:eastAsia="Times New Roman"/>
                <w:sz w:val="23"/>
                <w:szCs w:val="23"/>
              </w:rPr>
              <w:t>(B)</w:t>
            </w:r>
          </w:p>
          <w:p w14:paraId="2D62D062" w14:textId="77777777" w:rsidR="00AC41D5" w:rsidRPr="00305576" w:rsidRDefault="00AC41D5" w:rsidP="00174EAA">
            <w:pPr>
              <w:spacing w:after="120"/>
              <w:rPr>
                <w:sz w:val="20"/>
                <w:szCs w:val="20"/>
              </w:rPr>
            </w:pPr>
            <w:r w:rsidRPr="00305576">
              <w:rPr>
                <w:rFonts w:eastAsia="Times New Roman"/>
                <w:sz w:val="23"/>
                <w:szCs w:val="23"/>
              </w:rPr>
              <w:t>Descrição da proposta com as diretrizes</w:t>
            </w:r>
          </w:p>
          <w:p w14:paraId="154E2A1B" w14:textId="42E11E29" w:rsidR="00AC41D5" w:rsidRPr="00305576" w:rsidRDefault="00AC41D5" w:rsidP="00174EAA">
            <w:pPr>
              <w:spacing w:after="120"/>
              <w:rPr>
                <w:sz w:val="20"/>
                <w:szCs w:val="20"/>
              </w:rPr>
            </w:pPr>
            <w:r w:rsidRPr="00305576">
              <w:rPr>
                <w:rFonts w:eastAsia="Times New Roman"/>
                <w:sz w:val="23"/>
                <w:szCs w:val="23"/>
              </w:rPr>
              <w:t>contidas no item 2 deste Edital.</w:t>
            </w:r>
          </w:p>
        </w:tc>
        <w:tc>
          <w:tcPr>
            <w:tcW w:w="4002" w:type="dxa"/>
            <w:tcBorders>
              <w:top w:val="single" w:sz="4" w:space="0" w:color="auto"/>
              <w:bottom w:val="single" w:sz="4" w:space="0" w:color="auto"/>
              <w:right w:val="single" w:sz="8" w:space="0" w:color="auto"/>
            </w:tcBorders>
            <w:vAlign w:val="center"/>
          </w:tcPr>
          <w:p w14:paraId="72B1FD76" w14:textId="77777777" w:rsidR="00AC41D5" w:rsidRPr="00305576" w:rsidRDefault="00AC41D5">
            <w:pPr>
              <w:spacing w:after="120"/>
              <w:rPr>
                <w:sz w:val="20"/>
                <w:szCs w:val="20"/>
              </w:rPr>
            </w:pPr>
            <w:proofErr w:type="gramStart"/>
            <w:r w:rsidRPr="00305576">
              <w:rPr>
                <w:rFonts w:eastAsia="Times New Roman"/>
                <w:sz w:val="23"/>
                <w:szCs w:val="23"/>
              </w:rPr>
              <w:t>( )</w:t>
            </w:r>
            <w:proofErr w:type="gramEnd"/>
            <w:r w:rsidRPr="00305576">
              <w:rPr>
                <w:rFonts w:eastAsia="Times New Roman"/>
                <w:sz w:val="23"/>
                <w:szCs w:val="23"/>
              </w:rPr>
              <w:t xml:space="preserve"> Grau de atendimento satisfatório – proposta aderente a pelo menos </w:t>
            </w:r>
            <w:r w:rsidRPr="00305576">
              <w:rPr>
                <w:rFonts w:eastAsia="Times New Roman"/>
                <w:w w:val="99"/>
                <w:sz w:val="23"/>
                <w:szCs w:val="23"/>
              </w:rPr>
              <w:t xml:space="preserve">uma das diretrizes propostas no item </w:t>
            </w:r>
            <w:r w:rsidRPr="00305576">
              <w:rPr>
                <w:rFonts w:eastAsia="Times New Roman"/>
                <w:sz w:val="23"/>
                <w:szCs w:val="23"/>
              </w:rPr>
              <w:t>2 deste edital (2 pontos);</w:t>
            </w:r>
          </w:p>
          <w:p w14:paraId="315585CA" w14:textId="77777777" w:rsidR="00AC41D5" w:rsidRPr="00305576" w:rsidRDefault="00AC41D5">
            <w:pPr>
              <w:spacing w:after="120"/>
              <w:rPr>
                <w:sz w:val="20"/>
                <w:szCs w:val="20"/>
              </w:rPr>
            </w:pPr>
            <w:proofErr w:type="gramStart"/>
            <w:r w:rsidRPr="00305576">
              <w:rPr>
                <w:rFonts w:eastAsia="Times New Roman"/>
                <w:sz w:val="23"/>
                <w:szCs w:val="23"/>
              </w:rPr>
              <w:t>( )</w:t>
            </w:r>
            <w:proofErr w:type="gramEnd"/>
            <w:r w:rsidRPr="00305576">
              <w:rPr>
                <w:rFonts w:eastAsia="Times New Roman"/>
                <w:sz w:val="23"/>
                <w:szCs w:val="23"/>
              </w:rPr>
              <w:t xml:space="preserve">  Grau de atendimento parcialmente satisfatório – proposta aderente a pelo menos um item das Diretrizes propostas no item 2 deste Edital (1 ponto).</w:t>
            </w:r>
          </w:p>
          <w:p w14:paraId="38FA5BD8" w14:textId="3D9FC6BE" w:rsidR="00AC41D5" w:rsidRPr="00305576" w:rsidRDefault="00AC41D5">
            <w:pPr>
              <w:spacing w:after="120"/>
              <w:rPr>
                <w:sz w:val="20"/>
                <w:szCs w:val="20"/>
              </w:rPr>
            </w:pPr>
            <w:r w:rsidRPr="00305576">
              <w:rPr>
                <w:rFonts w:eastAsia="Times New Roman"/>
                <w:sz w:val="23"/>
                <w:szCs w:val="23"/>
              </w:rPr>
              <w:t>OBS.: A atribuição de nota “zero” neste critério implica eliminação da proposta/projeto, 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24073C5F" w14:textId="264A9E17" w:rsidR="00AC41D5" w:rsidRPr="00305576" w:rsidRDefault="00AC41D5" w:rsidP="00AC41D5">
            <w:pPr>
              <w:spacing w:after="120"/>
              <w:ind w:firstLine="720"/>
              <w:rPr>
                <w:sz w:val="24"/>
                <w:szCs w:val="24"/>
              </w:rPr>
            </w:pPr>
            <w:r w:rsidRPr="00305576">
              <w:rPr>
                <w:rFonts w:eastAsia="Times New Roman"/>
                <w:sz w:val="23"/>
                <w:szCs w:val="23"/>
              </w:rPr>
              <w:t>2,0</w:t>
            </w:r>
          </w:p>
        </w:tc>
      </w:tr>
      <w:tr w:rsidR="00AC41D5" w:rsidRPr="00305576" w14:paraId="0EA8C452" w14:textId="77777777" w:rsidTr="00AC41D5">
        <w:trPr>
          <w:trHeight w:val="3601"/>
        </w:trPr>
        <w:tc>
          <w:tcPr>
            <w:tcW w:w="4060" w:type="dxa"/>
            <w:tcBorders>
              <w:top w:val="single" w:sz="4" w:space="0" w:color="auto"/>
              <w:left w:val="single" w:sz="8" w:space="0" w:color="auto"/>
              <w:bottom w:val="single" w:sz="4" w:space="0" w:color="auto"/>
              <w:right w:val="single" w:sz="8" w:space="0" w:color="auto"/>
            </w:tcBorders>
            <w:vAlign w:val="center"/>
          </w:tcPr>
          <w:p w14:paraId="1FFBEC8A" w14:textId="77777777" w:rsidR="00AC41D5" w:rsidRPr="00305576" w:rsidRDefault="00AC41D5" w:rsidP="00AC41D5">
            <w:pPr>
              <w:rPr>
                <w:sz w:val="20"/>
                <w:szCs w:val="20"/>
              </w:rPr>
            </w:pPr>
            <w:bookmarkStart w:id="9" w:name="page11"/>
            <w:bookmarkEnd w:id="9"/>
            <w:r w:rsidRPr="00305576">
              <w:rPr>
                <w:rFonts w:eastAsia="Times New Roman"/>
                <w:sz w:val="23"/>
                <w:szCs w:val="23"/>
              </w:rPr>
              <w:lastRenderedPageBreak/>
              <w:t>(C)</w:t>
            </w:r>
          </w:p>
          <w:p w14:paraId="1EAE21A8" w14:textId="77777777" w:rsidR="00AC41D5" w:rsidRPr="00305576" w:rsidRDefault="00AC41D5" w:rsidP="00AC41D5">
            <w:pPr>
              <w:rPr>
                <w:sz w:val="20"/>
                <w:szCs w:val="20"/>
              </w:rPr>
            </w:pPr>
            <w:r w:rsidRPr="00305576">
              <w:rPr>
                <w:rFonts w:eastAsia="Times New Roman"/>
                <w:sz w:val="23"/>
                <w:szCs w:val="23"/>
              </w:rPr>
              <w:t>1</w:t>
            </w:r>
            <w:proofErr w:type="gramStart"/>
            <w:r w:rsidRPr="00305576">
              <w:rPr>
                <w:rFonts w:eastAsia="Times New Roman"/>
                <w:sz w:val="23"/>
                <w:szCs w:val="23"/>
              </w:rPr>
              <w:t>-  Descrição</w:t>
            </w:r>
            <w:proofErr w:type="gramEnd"/>
            <w:r w:rsidRPr="00305576">
              <w:rPr>
                <w:rFonts w:eastAsia="Times New Roman"/>
                <w:sz w:val="23"/>
                <w:szCs w:val="23"/>
              </w:rPr>
              <w:t xml:space="preserve">  das  atividades  a  serem</w:t>
            </w:r>
          </w:p>
          <w:p w14:paraId="194DF45D" w14:textId="77777777" w:rsidR="00AC41D5" w:rsidRPr="00305576" w:rsidRDefault="00AC41D5" w:rsidP="00AC41D5">
            <w:pPr>
              <w:rPr>
                <w:sz w:val="20"/>
                <w:szCs w:val="20"/>
              </w:rPr>
            </w:pPr>
            <w:r w:rsidRPr="00305576">
              <w:rPr>
                <w:rFonts w:eastAsia="Times New Roman"/>
                <w:sz w:val="23"/>
                <w:szCs w:val="23"/>
              </w:rPr>
              <w:t>executadas;</w:t>
            </w:r>
          </w:p>
          <w:p w14:paraId="5EA44E74" w14:textId="77777777" w:rsidR="00AC41D5" w:rsidRPr="00305576" w:rsidRDefault="00AC41D5" w:rsidP="00AC41D5">
            <w:pPr>
              <w:rPr>
                <w:sz w:val="20"/>
                <w:szCs w:val="20"/>
              </w:rPr>
            </w:pPr>
            <w:r w:rsidRPr="00305576">
              <w:rPr>
                <w:rFonts w:eastAsia="Times New Roman"/>
                <w:sz w:val="23"/>
                <w:szCs w:val="23"/>
              </w:rPr>
              <w:t>2</w:t>
            </w:r>
            <w:proofErr w:type="gramStart"/>
            <w:r w:rsidRPr="00305576">
              <w:rPr>
                <w:rFonts w:eastAsia="Times New Roman"/>
                <w:sz w:val="23"/>
                <w:szCs w:val="23"/>
              </w:rPr>
              <w:t>-  Descrição</w:t>
            </w:r>
            <w:proofErr w:type="gramEnd"/>
            <w:r w:rsidRPr="00305576">
              <w:rPr>
                <w:rFonts w:eastAsia="Times New Roman"/>
                <w:sz w:val="23"/>
                <w:szCs w:val="23"/>
              </w:rPr>
              <w:t xml:space="preserve">  das metas quantitativas e</w:t>
            </w:r>
          </w:p>
          <w:p w14:paraId="60629A98" w14:textId="77777777" w:rsidR="00AC41D5" w:rsidRPr="00305576" w:rsidRDefault="00AC41D5" w:rsidP="00AC41D5">
            <w:pPr>
              <w:rPr>
                <w:sz w:val="20"/>
                <w:szCs w:val="20"/>
              </w:rPr>
            </w:pPr>
            <w:r w:rsidRPr="00305576">
              <w:rPr>
                <w:rFonts w:eastAsia="Times New Roman"/>
                <w:sz w:val="23"/>
                <w:szCs w:val="23"/>
              </w:rPr>
              <w:t>qualitativas a serem atingidas;</w:t>
            </w:r>
          </w:p>
          <w:p w14:paraId="41D1ACFC" w14:textId="77777777" w:rsidR="00AC41D5" w:rsidRPr="00305576" w:rsidRDefault="00AC41D5" w:rsidP="00AC41D5">
            <w:pPr>
              <w:rPr>
                <w:sz w:val="20"/>
                <w:szCs w:val="20"/>
              </w:rPr>
            </w:pPr>
            <w:r w:rsidRPr="00305576">
              <w:rPr>
                <w:rFonts w:eastAsia="Times New Roman"/>
                <w:sz w:val="23"/>
                <w:szCs w:val="23"/>
              </w:rPr>
              <w:t>3- Descrição dos indicadores (qualitativo e</w:t>
            </w:r>
          </w:p>
          <w:p w14:paraId="23E60B60" w14:textId="77777777" w:rsidR="00AC41D5" w:rsidRPr="00305576" w:rsidRDefault="00AC41D5" w:rsidP="00AC41D5">
            <w:pPr>
              <w:rPr>
                <w:sz w:val="20"/>
                <w:szCs w:val="20"/>
              </w:rPr>
            </w:pPr>
            <w:r w:rsidRPr="00305576">
              <w:rPr>
                <w:rFonts w:eastAsia="Times New Roman"/>
                <w:sz w:val="23"/>
                <w:szCs w:val="23"/>
              </w:rPr>
              <w:t>quantitativo) que aferirão o cumprimento</w:t>
            </w:r>
          </w:p>
          <w:p w14:paraId="0067CB36" w14:textId="4B4F34D2" w:rsidR="00AC41D5" w:rsidRPr="00305576" w:rsidRDefault="00AC41D5" w:rsidP="00AC41D5">
            <w:pPr>
              <w:rPr>
                <w:sz w:val="20"/>
                <w:szCs w:val="20"/>
              </w:rPr>
            </w:pPr>
            <w:r w:rsidRPr="00305576">
              <w:rPr>
                <w:rFonts w:eastAsia="Times New Roman"/>
                <w:sz w:val="23"/>
                <w:szCs w:val="23"/>
              </w:rPr>
              <w:t>de metas</w:t>
            </w:r>
          </w:p>
        </w:tc>
        <w:tc>
          <w:tcPr>
            <w:tcW w:w="4002" w:type="dxa"/>
            <w:tcBorders>
              <w:top w:val="single" w:sz="4" w:space="0" w:color="auto"/>
              <w:bottom w:val="single" w:sz="4" w:space="0" w:color="auto"/>
              <w:right w:val="single" w:sz="8" w:space="0" w:color="auto"/>
            </w:tcBorders>
            <w:vAlign w:val="center"/>
          </w:tcPr>
          <w:p w14:paraId="44A54D74" w14:textId="77777777" w:rsidR="00AC41D5" w:rsidRPr="00305576" w:rsidRDefault="00AC41D5" w:rsidP="00AC41D5">
            <w:pPr>
              <w:rPr>
                <w:sz w:val="20"/>
                <w:szCs w:val="20"/>
              </w:rPr>
            </w:pPr>
            <w:proofErr w:type="gramStart"/>
            <w:r w:rsidRPr="00305576">
              <w:rPr>
                <w:rFonts w:eastAsia="Times New Roman"/>
                <w:sz w:val="23"/>
                <w:szCs w:val="23"/>
              </w:rPr>
              <w:t xml:space="preserve">(  </w:t>
            </w:r>
            <w:proofErr w:type="gramEnd"/>
            <w:r w:rsidRPr="00305576">
              <w:rPr>
                <w:rFonts w:eastAsia="Times New Roman"/>
                <w:sz w:val="23"/>
                <w:szCs w:val="23"/>
              </w:rPr>
              <w:t xml:space="preserve"> )Atendeu aos 3 itens do quesito</w:t>
            </w:r>
          </w:p>
          <w:p w14:paraId="14993EB9" w14:textId="77777777" w:rsidR="00AC41D5" w:rsidRPr="00305576" w:rsidRDefault="00AC41D5" w:rsidP="00AC41D5">
            <w:pPr>
              <w:rPr>
                <w:sz w:val="20"/>
                <w:szCs w:val="20"/>
              </w:rPr>
            </w:pPr>
            <w:r w:rsidRPr="00305576">
              <w:rPr>
                <w:rFonts w:eastAsia="Times New Roman"/>
                <w:w w:val="97"/>
                <w:sz w:val="23"/>
                <w:szCs w:val="23"/>
              </w:rPr>
              <w:t xml:space="preserve">satisfatoriamente </w:t>
            </w:r>
            <w:proofErr w:type="gramStart"/>
            <w:r w:rsidRPr="00305576">
              <w:rPr>
                <w:rFonts w:eastAsia="Times New Roman"/>
                <w:w w:val="97"/>
                <w:sz w:val="23"/>
                <w:szCs w:val="23"/>
              </w:rPr>
              <w:t>( 3</w:t>
            </w:r>
            <w:proofErr w:type="gramEnd"/>
            <w:r w:rsidRPr="00305576">
              <w:rPr>
                <w:rFonts w:eastAsia="Times New Roman"/>
                <w:w w:val="97"/>
                <w:sz w:val="23"/>
                <w:szCs w:val="23"/>
              </w:rPr>
              <w:t xml:space="preserve"> pontos);</w:t>
            </w:r>
          </w:p>
          <w:p w14:paraId="5608020B" w14:textId="77777777" w:rsidR="00AC41D5" w:rsidRPr="00305576" w:rsidRDefault="00AC41D5" w:rsidP="00AC41D5">
            <w:pPr>
              <w:rPr>
                <w:sz w:val="20"/>
                <w:szCs w:val="20"/>
              </w:rPr>
            </w:pPr>
            <w:r w:rsidRPr="00305576">
              <w:rPr>
                <w:rFonts w:eastAsia="Times New Roman"/>
                <w:sz w:val="23"/>
                <w:szCs w:val="23"/>
              </w:rPr>
              <w:t>(</w:t>
            </w:r>
          </w:p>
          <w:p w14:paraId="0C433ABD" w14:textId="77777777" w:rsidR="00AC41D5" w:rsidRPr="00305576" w:rsidRDefault="00AC41D5" w:rsidP="00AC41D5">
            <w:pPr>
              <w:rPr>
                <w:sz w:val="20"/>
                <w:szCs w:val="20"/>
              </w:rPr>
            </w:pPr>
            <w:r w:rsidRPr="00305576">
              <w:rPr>
                <w:rFonts w:eastAsia="Times New Roman"/>
                <w:sz w:val="23"/>
                <w:szCs w:val="23"/>
              </w:rPr>
              <w:t>) Atendeu a 2 itens do quesito</w:t>
            </w:r>
          </w:p>
          <w:p w14:paraId="0A3116DE" w14:textId="77777777" w:rsidR="00AC41D5" w:rsidRPr="00305576" w:rsidRDefault="00AC41D5" w:rsidP="00AC41D5">
            <w:pPr>
              <w:rPr>
                <w:sz w:val="20"/>
                <w:szCs w:val="20"/>
              </w:rPr>
            </w:pPr>
            <w:r w:rsidRPr="00305576">
              <w:rPr>
                <w:rFonts w:eastAsia="Times New Roman"/>
                <w:sz w:val="23"/>
                <w:szCs w:val="23"/>
              </w:rPr>
              <w:t xml:space="preserve">satisfatoriamente </w:t>
            </w:r>
            <w:proofErr w:type="gramStart"/>
            <w:r w:rsidRPr="00305576">
              <w:rPr>
                <w:rFonts w:eastAsia="Times New Roman"/>
                <w:sz w:val="23"/>
                <w:szCs w:val="23"/>
              </w:rPr>
              <w:t>( 2</w:t>
            </w:r>
            <w:proofErr w:type="gramEnd"/>
            <w:r w:rsidRPr="00305576">
              <w:rPr>
                <w:rFonts w:eastAsia="Times New Roman"/>
                <w:sz w:val="23"/>
                <w:szCs w:val="23"/>
              </w:rPr>
              <w:t xml:space="preserve"> Pontos);</w:t>
            </w:r>
          </w:p>
          <w:p w14:paraId="1846EA97" w14:textId="77777777" w:rsidR="00AC41D5" w:rsidRPr="00305576" w:rsidRDefault="00AC41D5" w:rsidP="00AC41D5">
            <w:pPr>
              <w:rPr>
                <w:sz w:val="20"/>
                <w:szCs w:val="20"/>
              </w:rPr>
            </w:pPr>
            <w:r w:rsidRPr="00305576">
              <w:rPr>
                <w:rFonts w:eastAsia="Times New Roman"/>
                <w:sz w:val="23"/>
                <w:szCs w:val="23"/>
              </w:rPr>
              <w:t>(</w:t>
            </w:r>
          </w:p>
          <w:p w14:paraId="73A24F36" w14:textId="77777777" w:rsidR="00AC41D5" w:rsidRPr="00305576" w:rsidRDefault="00AC41D5" w:rsidP="00AC41D5">
            <w:pPr>
              <w:rPr>
                <w:sz w:val="20"/>
                <w:szCs w:val="20"/>
              </w:rPr>
            </w:pPr>
            <w:proofErr w:type="gramStart"/>
            <w:r w:rsidRPr="00305576">
              <w:rPr>
                <w:rFonts w:eastAsia="Times New Roman"/>
                <w:sz w:val="23"/>
                <w:szCs w:val="23"/>
              </w:rPr>
              <w:t>)Atendeu</w:t>
            </w:r>
            <w:proofErr w:type="gramEnd"/>
            <w:r w:rsidRPr="00305576">
              <w:rPr>
                <w:rFonts w:eastAsia="Times New Roman"/>
                <w:sz w:val="23"/>
                <w:szCs w:val="23"/>
              </w:rPr>
              <w:t xml:space="preserve"> a 1 item do quesito</w:t>
            </w:r>
          </w:p>
          <w:p w14:paraId="34C5B8D6" w14:textId="77777777" w:rsidR="00AC41D5" w:rsidRPr="00305576" w:rsidRDefault="00AC41D5" w:rsidP="00AC41D5">
            <w:pPr>
              <w:rPr>
                <w:sz w:val="20"/>
                <w:szCs w:val="20"/>
              </w:rPr>
            </w:pPr>
            <w:r w:rsidRPr="00305576">
              <w:rPr>
                <w:rFonts w:eastAsia="Times New Roman"/>
                <w:sz w:val="23"/>
                <w:szCs w:val="23"/>
              </w:rPr>
              <w:t>satisfatoriamente (1 ponto).</w:t>
            </w:r>
          </w:p>
          <w:p w14:paraId="2050CB14" w14:textId="77777777" w:rsidR="00AC41D5" w:rsidRPr="00305576" w:rsidRDefault="00AC41D5" w:rsidP="00AC41D5">
            <w:pPr>
              <w:rPr>
                <w:sz w:val="20"/>
                <w:szCs w:val="20"/>
              </w:rPr>
            </w:pPr>
            <w:r w:rsidRPr="00305576">
              <w:rPr>
                <w:rFonts w:eastAsia="Times New Roman"/>
                <w:sz w:val="23"/>
                <w:szCs w:val="23"/>
              </w:rPr>
              <w:t>OBS.: A atribuição de nota “zero”</w:t>
            </w:r>
          </w:p>
          <w:p w14:paraId="568B6FDE" w14:textId="77777777" w:rsidR="00AC41D5" w:rsidRPr="00305576" w:rsidRDefault="00AC41D5" w:rsidP="00AC41D5">
            <w:pPr>
              <w:rPr>
                <w:rFonts w:eastAsia="Times New Roman"/>
                <w:sz w:val="23"/>
                <w:szCs w:val="23"/>
              </w:rPr>
            </w:pPr>
            <w:r w:rsidRPr="00305576">
              <w:rPr>
                <w:rFonts w:eastAsia="Times New Roman"/>
                <w:sz w:val="23"/>
                <w:szCs w:val="23"/>
              </w:rPr>
              <w:t>neste critério implica eliminação da</w:t>
            </w:r>
          </w:p>
          <w:p w14:paraId="6FF242D2" w14:textId="3E4F7AEE" w:rsidR="00AC41D5" w:rsidRPr="00305576" w:rsidRDefault="00AC41D5" w:rsidP="00AC41D5">
            <w:pPr>
              <w:rPr>
                <w:sz w:val="20"/>
                <w:szCs w:val="20"/>
              </w:rPr>
            </w:pPr>
            <w:r w:rsidRPr="00305576">
              <w:rPr>
                <w:rFonts w:eastAsia="Times New Roman"/>
                <w:sz w:val="23"/>
                <w:szCs w:val="23"/>
              </w:rPr>
              <w:t>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3BFA5C03" w14:textId="3EBEDF5C" w:rsidR="00AC41D5" w:rsidRPr="00305576" w:rsidRDefault="00AC41D5" w:rsidP="00AC41D5">
            <w:pPr>
              <w:jc w:val="center"/>
              <w:rPr>
                <w:sz w:val="24"/>
                <w:szCs w:val="24"/>
              </w:rPr>
            </w:pPr>
            <w:r w:rsidRPr="00305576">
              <w:rPr>
                <w:rFonts w:eastAsia="Times New Roman"/>
                <w:sz w:val="23"/>
                <w:szCs w:val="23"/>
              </w:rPr>
              <w:t>3,0</w:t>
            </w:r>
          </w:p>
        </w:tc>
      </w:tr>
      <w:tr w:rsidR="00AC41D5" w:rsidRPr="00305576" w14:paraId="399F75D9" w14:textId="77777777" w:rsidTr="00AC41D5">
        <w:trPr>
          <w:trHeight w:val="3596"/>
        </w:trPr>
        <w:tc>
          <w:tcPr>
            <w:tcW w:w="4060" w:type="dxa"/>
            <w:tcBorders>
              <w:top w:val="single" w:sz="4" w:space="0" w:color="auto"/>
              <w:left w:val="single" w:sz="8" w:space="0" w:color="auto"/>
              <w:bottom w:val="single" w:sz="4" w:space="0" w:color="auto"/>
              <w:right w:val="single" w:sz="8" w:space="0" w:color="auto"/>
            </w:tcBorders>
            <w:vAlign w:val="center"/>
          </w:tcPr>
          <w:p w14:paraId="42BEDDF4" w14:textId="77777777" w:rsidR="00AC41D5" w:rsidRPr="00305576" w:rsidRDefault="00AC41D5" w:rsidP="00AC41D5">
            <w:pPr>
              <w:rPr>
                <w:sz w:val="20"/>
                <w:szCs w:val="20"/>
              </w:rPr>
            </w:pPr>
            <w:r w:rsidRPr="00305576">
              <w:rPr>
                <w:rFonts w:eastAsia="Times New Roman"/>
                <w:sz w:val="23"/>
                <w:szCs w:val="23"/>
              </w:rPr>
              <w:t>(D)</w:t>
            </w:r>
          </w:p>
          <w:p w14:paraId="2F55B2E2" w14:textId="77777777" w:rsidR="00AC41D5" w:rsidRPr="00305576" w:rsidRDefault="00AC41D5" w:rsidP="00AC41D5">
            <w:pPr>
              <w:rPr>
                <w:sz w:val="20"/>
                <w:szCs w:val="20"/>
              </w:rPr>
            </w:pPr>
            <w:r w:rsidRPr="00305576">
              <w:rPr>
                <w:rFonts w:eastAsia="Times New Roman"/>
                <w:sz w:val="23"/>
                <w:szCs w:val="23"/>
              </w:rPr>
              <w:t>-  Número de idosos beneficiados pelo</w:t>
            </w:r>
          </w:p>
          <w:p w14:paraId="15F08627" w14:textId="05BC4865" w:rsidR="00AC41D5" w:rsidRPr="00305576" w:rsidRDefault="00AC41D5" w:rsidP="00AC41D5">
            <w:pPr>
              <w:rPr>
                <w:sz w:val="20"/>
                <w:szCs w:val="20"/>
              </w:rPr>
            </w:pPr>
            <w:r w:rsidRPr="00305576">
              <w:rPr>
                <w:rFonts w:eastAsia="Times New Roman"/>
                <w:sz w:val="23"/>
                <w:szCs w:val="23"/>
              </w:rPr>
              <w:t>projeto.</w:t>
            </w:r>
          </w:p>
        </w:tc>
        <w:tc>
          <w:tcPr>
            <w:tcW w:w="4002" w:type="dxa"/>
            <w:tcBorders>
              <w:top w:val="single" w:sz="4" w:space="0" w:color="auto"/>
              <w:bottom w:val="single" w:sz="4" w:space="0" w:color="auto"/>
              <w:right w:val="single" w:sz="8" w:space="0" w:color="auto"/>
            </w:tcBorders>
            <w:vAlign w:val="center"/>
          </w:tcPr>
          <w:p w14:paraId="4757348C" w14:textId="77777777" w:rsidR="00AC41D5" w:rsidRPr="00305576" w:rsidRDefault="00AC41D5" w:rsidP="00AC41D5">
            <w:pPr>
              <w:rPr>
                <w:rFonts w:eastAsia="Times New Roman"/>
                <w:sz w:val="23"/>
                <w:szCs w:val="23"/>
              </w:rPr>
            </w:pPr>
            <w:r w:rsidRPr="00305576">
              <w:rPr>
                <w:rFonts w:eastAsia="Times New Roman"/>
                <w:sz w:val="23"/>
                <w:szCs w:val="23"/>
              </w:rPr>
              <w:t>-  0,</w:t>
            </w:r>
            <w:proofErr w:type="gramStart"/>
            <w:r w:rsidRPr="00305576">
              <w:rPr>
                <w:rFonts w:eastAsia="Times New Roman"/>
                <w:sz w:val="23"/>
                <w:szCs w:val="23"/>
              </w:rPr>
              <w:t>2  pontos</w:t>
            </w:r>
            <w:proofErr w:type="gramEnd"/>
            <w:r w:rsidRPr="00305576">
              <w:rPr>
                <w:rFonts w:eastAsia="Times New Roman"/>
                <w:sz w:val="23"/>
                <w:szCs w:val="23"/>
              </w:rPr>
              <w:t xml:space="preserve">  a  cada  20  idosos contemplados até o limite de 100;</w:t>
            </w:r>
          </w:p>
          <w:p w14:paraId="7787C968" w14:textId="77777777" w:rsidR="00AC41D5" w:rsidRPr="00305576" w:rsidRDefault="00AC41D5" w:rsidP="00AC41D5">
            <w:pPr>
              <w:rPr>
                <w:sz w:val="20"/>
                <w:szCs w:val="20"/>
              </w:rPr>
            </w:pPr>
          </w:p>
          <w:p w14:paraId="2F467FDC" w14:textId="77777777" w:rsidR="00AC41D5" w:rsidRPr="00305576" w:rsidRDefault="00AC41D5" w:rsidP="00AC41D5">
            <w:pPr>
              <w:rPr>
                <w:rFonts w:eastAsia="Times New Roman"/>
                <w:sz w:val="23"/>
                <w:szCs w:val="23"/>
              </w:rPr>
            </w:pPr>
            <w:r w:rsidRPr="00305576">
              <w:rPr>
                <w:rFonts w:eastAsia="Times New Roman"/>
                <w:w w:val="98"/>
                <w:sz w:val="23"/>
                <w:szCs w:val="23"/>
              </w:rPr>
              <w:t xml:space="preserve">-O </w:t>
            </w:r>
            <w:r w:rsidRPr="00305576">
              <w:rPr>
                <w:rFonts w:eastAsia="Times New Roman"/>
                <w:sz w:val="23"/>
                <w:szCs w:val="23"/>
              </w:rPr>
              <w:t>não atendimento ou o atendimento insatisfatório (0,0).</w:t>
            </w:r>
          </w:p>
          <w:p w14:paraId="3EA3F61C" w14:textId="77777777" w:rsidR="00AC41D5" w:rsidRPr="00305576" w:rsidRDefault="00AC41D5" w:rsidP="00AC41D5">
            <w:pPr>
              <w:rPr>
                <w:sz w:val="20"/>
                <w:szCs w:val="20"/>
              </w:rPr>
            </w:pPr>
          </w:p>
          <w:p w14:paraId="33256C2F" w14:textId="77777777" w:rsidR="00AC41D5" w:rsidRPr="00305576" w:rsidRDefault="00AC41D5" w:rsidP="00AC41D5">
            <w:pPr>
              <w:rPr>
                <w:sz w:val="20"/>
                <w:szCs w:val="20"/>
              </w:rPr>
            </w:pPr>
            <w:r w:rsidRPr="00305576">
              <w:rPr>
                <w:rFonts w:eastAsia="Times New Roman"/>
                <w:sz w:val="23"/>
                <w:szCs w:val="23"/>
              </w:rPr>
              <w:t>OBS.: A atribuição de nota “zero”</w:t>
            </w:r>
          </w:p>
          <w:p w14:paraId="3DB42303" w14:textId="77777777" w:rsidR="00AC41D5" w:rsidRPr="00305576" w:rsidRDefault="00AC41D5" w:rsidP="00AC41D5">
            <w:pPr>
              <w:rPr>
                <w:sz w:val="20"/>
                <w:szCs w:val="20"/>
              </w:rPr>
            </w:pPr>
            <w:r w:rsidRPr="00305576">
              <w:rPr>
                <w:rFonts w:eastAsia="Times New Roman"/>
                <w:sz w:val="23"/>
                <w:szCs w:val="23"/>
              </w:rPr>
              <w:t>neste critério implica eliminação da</w:t>
            </w:r>
          </w:p>
          <w:p w14:paraId="42AFFF0F" w14:textId="77777777" w:rsidR="00AC41D5" w:rsidRPr="00305576" w:rsidRDefault="00AC41D5" w:rsidP="00AC41D5">
            <w:pPr>
              <w:rPr>
                <w:sz w:val="20"/>
                <w:szCs w:val="20"/>
              </w:rPr>
            </w:pPr>
            <w:r w:rsidRPr="00305576">
              <w:rPr>
                <w:rFonts w:eastAsia="Times New Roman"/>
                <w:sz w:val="23"/>
                <w:szCs w:val="23"/>
              </w:rPr>
              <w:t>proposta/projeto, por força do item 9.7</w:t>
            </w:r>
          </w:p>
        </w:tc>
        <w:tc>
          <w:tcPr>
            <w:tcW w:w="1701" w:type="dxa"/>
            <w:tcBorders>
              <w:top w:val="single" w:sz="4" w:space="0" w:color="auto"/>
              <w:bottom w:val="single" w:sz="4" w:space="0" w:color="auto"/>
              <w:right w:val="single" w:sz="8" w:space="0" w:color="auto"/>
            </w:tcBorders>
            <w:vAlign w:val="center"/>
          </w:tcPr>
          <w:p w14:paraId="74D8BB89" w14:textId="77777777" w:rsidR="00AC41D5" w:rsidRPr="00305576" w:rsidRDefault="00AC41D5" w:rsidP="00AC41D5">
            <w:pPr>
              <w:jc w:val="center"/>
              <w:rPr>
                <w:sz w:val="20"/>
                <w:szCs w:val="20"/>
              </w:rPr>
            </w:pPr>
            <w:r w:rsidRPr="00305576">
              <w:rPr>
                <w:rFonts w:eastAsia="Times New Roman"/>
                <w:sz w:val="23"/>
                <w:szCs w:val="23"/>
              </w:rPr>
              <w:t>1,0</w:t>
            </w:r>
          </w:p>
        </w:tc>
      </w:tr>
      <w:tr w:rsidR="00AC41D5" w:rsidRPr="00305576" w14:paraId="58599830" w14:textId="77777777" w:rsidTr="00AC41D5">
        <w:trPr>
          <w:trHeight w:val="4000"/>
        </w:trPr>
        <w:tc>
          <w:tcPr>
            <w:tcW w:w="4060" w:type="dxa"/>
            <w:tcBorders>
              <w:top w:val="single" w:sz="4" w:space="0" w:color="auto"/>
              <w:left w:val="single" w:sz="8" w:space="0" w:color="auto"/>
              <w:bottom w:val="single" w:sz="4" w:space="0" w:color="auto"/>
              <w:right w:val="single" w:sz="8" w:space="0" w:color="auto"/>
            </w:tcBorders>
            <w:vAlign w:val="center"/>
          </w:tcPr>
          <w:p w14:paraId="3A758A8F" w14:textId="77777777" w:rsidR="00AC41D5" w:rsidRPr="00305576" w:rsidRDefault="00AC41D5" w:rsidP="00AC41D5">
            <w:pPr>
              <w:rPr>
                <w:sz w:val="20"/>
                <w:szCs w:val="20"/>
              </w:rPr>
            </w:pPr>
            <w:r w:rsidRPr="00305576">
              <w:rPr>
                <w:rFonts w:eastAsia="Times New Roman"/>
                <w:sz w:val="23"/>
                <w:szCs w:val="23"/>
              </w:rPr>
              <w:t>(E)</w:t>
            </w:r>
          </w:p>
          <w:p w14:paraId="4A5156D5" w14:textId="77777777" w:rsidR="00AC41D5" w:rsidRPr="00305576" w:rsidRDefault="00AC41D5" w:rsidP="00AC41D5">
            <w:pPr>
              <w:rPr>
                <w:sz w:val="20"/>
                <w:szCs w:val="20"/>
              </w:rPr>
            </w:pPr>
            <w:r w:rsidRPr="00305576">
              <w:rPr>
                <w:rFonts w:eastAsia="Times New Roman"/>
                <w:sz w:val="23"/>
                <w:szCs w:val="23"/>
              </w:rPr>
              <w:t>1- Previsão de receitas e a estimativa de</w:t>
            </w:r>
          </w:p>
          <w:p w14:paraId="2D7CFCC7" w14:textId="77777777" w:rsidR="00AC41D5" w:rsidRPr="00305576" w:rsidRDefault="00AC41D5" w:rsidP="00AC41D5">
            <w:pPr>
              <w:rPr>
                <w:sz w:val="20"/>
                <w:szCs w:val="20"/>
              </w:rPr>
            </w:pPr>
            <w:r w:rsidRPr="00305576">
              <w:rPr>
                <w:rFonts w:eastAsia="Times New Roman"/>
                <w:w w:val="99"/>
                <w:sz w:val="23"/>
                <w:szCs w:val="23"/>
              </w:rPr>
              <w:t>receitas a serem realizadas na execução das</w:t>
            </w:r>
          </w:p>
          <w:p w14:paraId="2EFA1824" w14:textId="77777777" w:rsidR="00AC41D5" w:rsidRPr="00305576" w:rsidRDefault="00AC41D5" w:rsidP="00AC41D5">
            <w:pPr>
              <w:rPr>
                <w:sz w:val="20"/>
                <w:szCs w:val="20"/>
              </w:rPr>
            </w:pPr>
            <w:proofErr w:type="gramStart"/>
            <w:r w:rsidRPr="00305576">
              <w:rPr>
                <w:rFonts w:eastAsia="Times New Roman"/>
                <w:sz w:val="23"/>
                <w:szCs w:val="23"/>
              </w:rPr>
              <w:t>ações,  incluindo</w:t>
            </w:r>
            <w:proofErr w:type="gramEnd"/>
            <w:r w:rsidRPr="00305576">
              <w:rPr>
                <w:rFonts w:eastAsia="Times New Roman"/>
                <w:sz w:val="23"/>
                <w:szCs w:val="23"/>
              </w:rPr>
              <w:t xml:space="preserve">  encargos  sociais  e</w:t>
            </w:r>
          </w:p>
          <w:p w14:paraId="4B7CD93F" w14:textId="77777777" w:rsidR="00AC41D5" w:rsidRPr="00305576" w:rsidRDefault="00AC41D5" w:rsidP="00AC41D5">
            <w:pPr>
              <w:rPr>
                <w:sz w:val="20"/>
                <w:szCs w:val="20"/>
              </w:rPr>
            </w:pPr>
            <w:r w:rsidRPr="00305576">
              <w:rPr>
                <w:rFonts w:eastAsia="Times New Roman"/>
                <w:sz w:val="23"/>
                <w:szCs w:val="23"/>
              </w:rPr>
              <w:t>trabalhistas e a discriminação dos custos</w:t>
            </w:r>
          </w:p>
          <w:p w14:paraId="207F1CD4" w14:textId="0FA71A42" w:rsidR="00AC41D5" w:rsidRPr="00305576" w:rsidRDefault="00AC41D5" w:rsidP="00AC41D5">
            <w:pPr>
              <w:rPr>
                <w:sz w:val="20"/>
                <w:szCs w:val="20"/>
              </w:rPr>
            </w:pPr>
            <w:r w:rsidRPr="00305576">
              <w:rPr>
                <w:rFonts w:eastAsia="Times New Roman"/>
                <w:w w:val="99"/>
                <w:sz w:val="23"/>
                <w:szCs w:val="23"/>
              </w:rPr>
              <w:t>indiretos necessários à execução do objeto;</w:t>
            </w:r>
          </w:p>
        </w:tc>
        <w:tc>
          <w:tcPr>
            <w:tcW w:w="4002" w:type="dxa"/>
            <w:tcBorders>
              <w:top w:val="single" w:sz="4" w:space="0" w:color="auto"/>
              <w:bottom w:val="single" w:sz="4" w:space="0" w:color="auto"/>
              <w:right w:val="single" w:sz="8" w:space="0" w:color="auto"/>
            </w:tcBorders>
            <w:vAlign w:val="center"/>
          </w:tcPr>
          <w:p w14:paraId="4781C54F" w14:textId="77777777" w:rsidR="00AC41D5" w:rsidRPr="00305576" w:rsidRDefault="00AC41D5" w:rsidP="00AC41D5">
            <w:pPr>
              <w:rPr>
                <w:sz w:val="20"/>
                <w:szCs w:val="20"/>
              </w:rPr>
            </w:pPr>
            <w:proofErr w:type="gramStart"/>
            <w:r w:rsidRPr="00305576">
              <w:rPr>
                <w:rFonts w:eastAsia="Times New Roman"/>
                <w:sz w:val="23"/>
                <w:szCs w:val="23"/>
              </w:rPr>
              <w:t>( )</w:t>
            </w:r>
            <w:proofErr w:type="gramEnd"/>
            <w:r w:rsidRPr="00305576">
              <w:rPr>
                <w:rFonts w:eastAsia="Times New Roman"/>
                <w:sz w:val="23"/>
                <w:szCs w:val="23"/>
              </w:rPr>
              <w:t xml:space="preserve"> Grau de atendimento satisfatório (2 pontos);</w:t>
            </w:r>
          </w:p>
          <w:p w14:paraId="587B4ECD" w14:textId="77777777" w:rsidR="00AC41D5" w:rsidRPr="00305576" w:rsidRDefault="00AC41D5" w:rsidP="00AC41D5">
            <w:pPr>
              <w:rPr>
                <w:rFonts w:eastAsia="Times New Roman"/>
                <w:sz w:val="23"/>
                <w:szCs w:val="23"/>
              </w:rPr>
            </w:pPr>
          </w:p>
          <w:p w14:paraId="0D8AE5EB" w14:textId="55D11787" w:rsidR="00AC41D5" w:rsidRPr="00305576" w:rsidRDefault="00AC41D5" w:rsidP="00AC41D5">
            <w:pPr>
              <w:rPr>
                <w:rFonts w:eastAsia="Times New Roman"/>
                <w:w w:val="99"/>
                <w:sz w:val="23"/>
                <w:szCs w:val="23"/>
              </w:rPr>
            </w:pPr>
            <w:proofErr w:type="gramStart"/>
            <w:r w:rsidRPr="00305576">
              <w:rPr>
                <w:rFonts w:eastAsia="Times New Roman"/>
                <w:sz w:val="23"/>
                <w:szCs w:val="23"/>
              </w:rPr>
              <w:t xml:space="preserve">(  </w:t>
            </w:r>
            <w:proofErr w:type="gramEnd"/>
            <w:r w:rsidRPr="00305576">
              <w:rPr>
                <w:rFonts w:eastAsia="Times New Roman"/>
                <w:sz w:val="23"/>
                <w:szCs w:val="23"/>
              </w:rPr>
              <w:t xml:space="preserve"> )Grau de atendimento </w:t>
            </w:r>
            <w:r w:rsidRPr="00305576">
              <w:rPr>
                <w:rFonts w:eastAsia="Times New Roman"/>
                <w:w w:val="99"/>
                <w:sz w:val="23"/>
                <w:szCs w:val="23"/>
              </w:rPr>
              <w:t>parcialmente satisfatório(1 ponto).</w:t>
            </w:r>
          </w:p>
          <w:p w14:paraId="024A0372" w14:textId="77777777" w:rsidR="00AC41D5" w:rsidRPr="00305576" w:rsidRDefault="00AC41D5" w:rsidP="00AC41D5">
            <w:pPr>
              <w:rPr>
                <w:rFonts w:eastAsia="Times New Roman"/>
                <w:sz w:val="23"/>
                <w:szCs w:val="23"/>
              </w:rPr>
            </w:pPr>
          </w:p>
          <w:p w14:paraId="4B75B30D" w14:textId="555D95D6" w:rsidR="00AC41D5" w:rsidRPr="00305576" w:rsidRDefault="00AC41D5" w:rsidP="00AC41D5">
            <w:pPr>
              <w:rPr>
                <w:sz w:val="24"/>
                <w:szCs w:val="24"/>
              </w:rPr>
            </w:pPr>
            <w:proofErr w:type="gramStart"/>
            <w:r w:rsidRPr="00305576">
              <w:rPr>
                <w:rFonts w:eastAsia="Times New Roman"/>
                <w:sz w:val="23"/>
                <w:szCs w:val="23"/>
              </w:rPr>
              <w:t>( )</w:t>
            </w:r>
            <w:proofErr w:type="gramEnd"/>
            <w:r w:rsidRPr="00305576">
              <w:rPr>
                <w:rFonts w:eastAsia="Times New Roman"/>
                <w:sz w:val="23"/>
                <w:szCs w:val="23"/>
              </w:rPr>
              <w:t xml:space="preserve"> Grau de atendimento insatisfatório</w:t>
            </w:r>
          </w:p>
          <w:p w14:paraId="51808B88" w14:textId="7D62E0F8" w:rsidR="00AC41D5" w:rsidRPr="00305576" w:rsidRDefault="00AC41D5" w:rsidP="00AC41D5">
            <w:pPr>
              <w:rPr>
                <w:rFonts w:eastAsia="Times New Roman"/>
                <w:w w:val="99"/>
                <w:sz w:val="23"/>
                <w:szCs w:val="23"/>
              </w:rPr>
            </w:pPr>
            <w:r w:rsidRPr="00305576">
              <w:rPr>
                <w:rFonts w:eastAsia="Times New Roman"/>
                <w:sz w:val="23"/>
                <w:szCs w:val="23"/>
              </w:rPr>
              <w:t>(0 pontos)</w:t>
            </w:r>
          </w:p>
          <w:p w14:paraId="24A31AE0" w14:textId="77777777" w:rsidR="00AC41D5" w:rsidRPr="00305576" w:rsidRDefault="00AC41D5" w:rsidP="00AC41D5">
            <w:pPr>
              <w:rPr>
                <w:rFonts w:eastAsia="Times New Roman"/>
                <w:sz w:val="23"/>
                <w:szCs w:val="23"/>
              </w:rPr>
            </w:pPr>
          </w:p>
          <w:p w14:paraId="204AC730" w14:textId="77777777" w:rsidR="00AC41D5" w:rsidRPr="00305576" w:rsidRDefault="00AC41D5" w:rsidP="00AC41D5">
            <w:pPr>
              <w:rPr>
                <w:sz w:val="20"/>
                <w:szCs w:val="20"/>
              </w:rPr>
            </w:pPr>
            <w:r w:rsidRPr="00305576">
              <w:rPr>
                <w:rFonts w:eastAsia="Times New Roman"/>
                <w:sz w:val="23"/>
                <w:szCs w:val="23"/>
              </w:rPr>
              <w:t>OBS.: A atribuição de nota “zero”</w:t>
            </w:r>
          </w:p>
          <w:p w14:paraId="6FC83EAC" w14:textId="77777777" w:rsidR="00AC41D5" w:rsidRPr="00305576" w:rsidRDefault="00AC41D5" w:rsidP="00AC41D5">
            <w:pPr>
              <w:rPr>
                <w:sz w:val="20"/>
                <w:szCs w:val="20"/>
              </w:rPr>
            </w:pPr>
            <w:r w:rsidRPr="00305576">
              <w:rPr>
                <w:rFonts w:eastAsia="Times New Roman"/>
                <w:sz w:val="23"/>
                <w:szCs w:val="23"/>
              </w:rPr>
              <w:t>neste critério implica eliminação da</w:t>
            </w:r>
          </w:p>
          <w:p w14:paraId="70193C33" w14:textId="77777777" w:rsidR="00AC41D5" w:rsidRPr="00305576" w:rsidRDefault="00AC41D5" w:rsidP="00AC41D5">
            <w:pPr>
              <w:rPr>
                <w:sz w:val="20"/>
                <w:szCs w:val="20"/>
              </w:rPr>
            </w:pPr>
            <w:r w:rsidRPr="00305576">
              <w:rPr>
                <w:rFonts w:eastAsia="Times New Roman"/>
                <w:sz w:val="23"/>
                <w:szCs w:val="23"/>
              </w:rPr>
              <w:t>proposta/projeto, por força do item 9.7</w:t>
            </w:r>
          </w:p>
          <w:p w14:paraId="13276A24" w14:textId="77777777" w:rsidR="00AC41D5" w:rsidRPr="00305576" w:rsidRDefault="00AC41D5" w:rsidP="00AC41D5">
            <w:pPr>
              <w:rPr>
                <w:sz w:val="20"/>
                <w:szCs w:val="20"/>
              </w:rPr>
            </w:pPr>
          </w:p>
        </w:tc>
        <w:tc>
          <w:tcPr>
            <w:tcW w:w="1701" w:type="dxa"/>
            <w:tcBorders>
              <w:top w:val="single" w:sz="4" w:space="0" w:color="auto"/>
              <w:bottom w:val="single" w:sz="4" w:space="0" w:color="auto"/>
              <w:right w:val="single" w:sz="8" w:space="0" w:color="auto"/>
            </w:tcBorders>
            <w:vAlign w:val="center"/>
          </w:tcPr>
          <w:p w14:paraId="42646B63" w14:textId="77777777" w:rsidR="00AC41D5" w:rsidRPr="00305576" w:rsidRDefault="00AC41D5" w:rsidP="00AC41D5">
            <w:pPr>
              <w:jc w:val="center"/>
              <w:rPr>
                <w:sz w:val="20"/>
                <w:szCs w:val="20"/>
              </w:rPr>
            </w:pPr>
            <w:r w:rsidRPr="00305576">
              <w:rPr>
                <w:rFonts w:eastAsia="Times New Roman"/>
                <w:sz w:val="23"/>
                <w:szCs w:val="23"/>
              </w:rPr>
              <w:t>1,0</w:t>
            </w:r>
          </w:p>
          <w:p w14:paraId="6A1F930F" w14:textId="170FD7A8" w:rsidR="00AC41D5" w:rsidRPr="00305576" w:rsidRDefault="00AC41D5" w:rsidP="00AC41D5">
            <w:pPr>
              <w:jc w:val="center"/>
              <w:rPr>
                <w:sz w:val="20"/>
                <w:szCs w:val="20"/>
              </w:rPr>
            </w:pPr>
          </w:p>
        </w:tc>
      </w:tr>
      <w:tr w:rsidR="00AC41D5" w:rsidRPr="00305576" w14:paraId="12877E58" w14:textId="77777777" w:rsidTr="00AC41D5">
        <w:trPr>
          <w:trHeight w:val="576"/>
        </w:trPr>
        <w:tc>
          <w:tcPr>
            <w:tcW w:w="4060" w:type="dxa"/>
            <w:tcBorders>
              <w:top w:val="single" w:sz="4" w:space="0" w:color="auto"/>
              <w:left w:val="single" w:sz="8" w:space="0" w:color="auto"/>
              <w:bottom w:val="single" w:sz="4" w:space="0" w:color="auto"/>
              <w:right w:val="single" w:sz="8" w:space="0" w:color="auto"/>
            </w:tcBorders>
            <w:vAlign w:val="center"/>
          </w:tcPr>
          <w:p w14:paraId="7D15AEA1" w14:textId="77777777" w:rsidR="00AC41D5" w:rsidRPr="00305576" w:rsidRDefault="00AC41D5" w:rsidP="00AC41D5">
            <w:pPr>
              <w:rPr>
                <w:sz w:val="20"/>
                <w:szCs w:val="20"/>
              </w:rPr>
            </w:pPr>
            <w:r w:rsidRPr="00305576">
              <w:rPr>
                <w:rFonts w:eastAsia="Times New Roman"/>
                <w:b/>
                <w:bCs/>
                <w:sz w:val="23"/>
                <w:szCs w:val="23"/>
              </w:rPr>
              <w:t>Pontuação Máxima Global</w:t>
            </w:r>
          </w:p>
        </w:tc>
        <w:tc>
          <w:tcPr>
            <w:tcW w:w="4002" w:type="dxa"/>
            <w:tcBorders>
              <w:top w:val="single" w:sz="4" w:space="0" w:color="auto"/>
              <w:bottom w:val="single" w:sz="4" w:space="0" w:color="auto"/>
              <w:right w:val="single" w:sz="8" w:space="0" w:color="auto"/>
            </w:tcBorders>
            <w:vAlign w:val="bottom"/>
          </w:tcPr>
          <w:p w14:paraId="74B6D78E" w14:textId="77777777" w:rsidR="00AC41D5" w:rsidRPr="00305576" w:rsidRDefault="00AC41D5">
            <w:pPr>
              <w:rPr>
                <w:sz w:val="24"/>
                <w:szCs w:val="24"/>
              </w:rPr>
            </w:pPr>
          </w:p>
        </w:tc>
        <w:tc>
          <w:tcPr>
            <w:tcW w:w="1701" w:type="dxa"/>
            <w:tcBorders>
              <w:top w:val="single" w:sz="4" w:space="0" w:color="auto"/>
              <w:left w:val="single" w:sz="8" w:space="0" w:color="auto"/>
              <w:bottom w:val="single" w:sz="4" w:space="0" w:color="auto"/>
              <w:right w:val="single" w:sz="8" w:space="0" w:color="auto"/>
            </w:tcBorders>
            <w:vAlign w:val="center"/>
          </w:tcPr>
          <w:p w14:paraId="257848A4" w14:textId="77777777" w:rsidR="00AC41D5" w:rsidRPr="00305576" w:rsidRDefault="00AC41D5" w:rsidP="00AC41D5">
            <w:pPr>
              <w:jc w:val="center"/>
              <w:rPr>
                <w:sz w:val="20"/>
                <w:szCs w:val="20"/>
              </w:rPr>
            </w:pPr>
            <w:r w:rsidRPr="00305576">
              <w:rPr>
                <w:rFonts w:eastAsia="Times New Roman"/>
                <w:sz w:val="23"/>
                <w:szCs w:val="23"/>
              </w:rPr>
              <w:t>11,0</w:t>
            </w:r>
          </w:p>
        </w:tc>
      </w:tr>
    </w:tbl>
    <w:p w14:paraId="60886F85" w14:textId="77777777" w:rsidR="00312165" w:rsidRPr="00305576" w:rsidRDefault="00312165">
      <w:pPr>
        <w:spacing w:after="120"/>
        <w:ind w:firstLine="720"/>
        <w:jc w:val="both"/>
        <w:sectPr w:rsidR="00312165" w:rsidRPr="00305576">
          <w:pgSz w:w="12240" w:h="15840"/>
          <w:pgMar w:top="1440" w:right="1440" w:bottom="717" w:left="1440" w:header="0" w:footer="0" w:gutter="0"/>
          <w:cols w:space="720" w:equalWidth="0">
            <w:col w:w="9360"/>
          </w:cols>
        </w:sectPr>
      </w:pPr>
    </w:p>
    <w:p w14:paraId="6D2B25A5" w14:textId="422E89F0" w:rsidR="00312165" w:rsidRPr="00305576" w:rsidRDefault="00BD4CCE">
      <w:pPr>
        <w:spacing w:after="120"/>
        <w:ind w:firstLine="720"/>
        <w:jc w:val="both"/>
        <w:rPr>
          <w:sz w:val="20"/>
          <w:szCs w:val="20"/>
        </w:rPr>
      </w:pPr>
      <w:bookmarkStart w:id="10" w:name="page12"/>
      <w:bookmarkEnd w:id="10"/>
      <w:r w:rsidRPr="00305576">
        <w:rPr>
          <w:rFonts w:eastAsia="Times New Roman"/>
          <w:b/>
          <w:bCs/>
          <w:sz w:val="23"/>
          <w:szCs w:val="23"/>
        </w:rPr>
        <w:lastRenderedPageBreak/>
        <w:t>9.1</w:t>
      </w:r>
      <w:r w:rsidR="00F71C53">
        <w:rPr>
          <w:rFonts w:eastAsia="Times New Roman"/>
          <w:b/>
          <w:bCs/>
          <w:sz w:val="23"/>
          <w:szCs w:val="23"/>
        </w:rPr>
        <w:t>1</w:t>
      </w:r>
      <w:r w:rsidRPr="00305576">
        <w:rPr>
          <w:rFonts w:eastAsia="Times New Roman"/>
          <w:b/>
          <w:bCs/>
          <w:sz w:val="23"/>
          <w:szCs w:val="23"/>
        </w:rPr>
        <w:t xml:space="preserve">. </w:t>
      </w:r>
      <w:r w:rsidRPr="00305576">
        <w:rPr>
          <w:rFonts w:eastAsia="Times New Roman"/>
          <w:sz w:val="23"/>
          <w:szCs w:val="23"/>
        </w:rPr>
        <w:t>A falsidade de informações nas propostas/projetos, sobretudo com relação ao critério de</w:t>
      </w:r>
      <w:r w:rsidRPr="00305576">
        <w:rPr>
          <w:rFonts w:eastAsia="Times New Roman"/>
          <w:b/>
          <w:bCs/>
          <w:sz w:val="23"/>
          <w:szCs w:val="23"/>
        </w:rPr>
        <w:t xml:space="preserve"> </w:t>
      </w:r>
      <w:r w:rsidRPr="00305576">
        <w:rPr>
          <w:rFonts w:eastAsia="Times New Roman"/>
          <w:sz w:val="23"/>
          <w:szCs w:val="23"/>
        </w:rPr>
        <w:t>julgamento (E), deverá acarretar a eliminação da proposta/projeto, podendo ensejar, ainda, a aplicação de sanção administrativa contra a Instituição proponente e comunicação do fato às autoridades competentes, inclusive para apuração do cometimento de eventual crime.</w:t>
      </w:r>
    </w:p>
    <w:p w14:paraId="2B500D19" w14:textId="44B1EE61"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2</w:t>
      </w:r>
      <w:r w:rsidRPr="00305576">
        <w:rPr>
          <w:rFonts w:eastAsia="Times New Roman"/>
          <w:b/>
          <w:bCs/>
          <w:sz w:val="23"/>
          <w:szCs w:val="23"/>
        </w:rPr>
        <w:t xml:space="preserve">. </w:t>
      </w:r>
      <w:r w:rsidRPr="00305576">
        <w:rPr>
          <w:rFonts w:eastAsia="Times New Roman"/>
          <w:sz w:val="23"/>
          <w:szCs w:val="23"/>
        </w:rPr>
        <w:t>O proponente deverá descrever minuciosamente as experiências relativas ao critério de</w:t>
      </w:r>
      <w:r w:rsidRPr="00305576">
        <w:rPr>
          <w:rFonts w:eastAsia="Times New Roman"/>
          <w:b/>
          <w:bCs/>
          <w:sz w:val="23"/>
          <w:szCs w:val="23"/>
        </w:rPr>
        <w:t xml:space="preserve"> </w:t>
      </w:r>
      <w:r w:rsidRPr="00305576">
        <w:rPr>
          <w:rFonts w:eastAsia="Times New Roman"/>
          <w:sz w:val="23"/>
          <w:szCs w:val="23"/>
        </w:rPr>
        <w:t>julgamento (E), informando as atividades ou projetos desenvolvidos, sua duração, financiador(es), local ou abrangência, beneficiários, resultados alcançados, dentre outras informações que julgar relevantes. A comprovação documental de tais experiências dar-se-á na fase de celebração, sendo que qualquer irregularidade na descrição das experiências ensejará as providências indicadas no subitem anterior.</w:t>
      </w:r>
    </w:p>
    <w:p w14:paraId="39135020" w14:textId="6036276E"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3</w:t>
      </w:r>
      <w:r w:rsidRPr="00305576">
        <w:rPr>
          <w:rFonts w:eastAsia="Times New Roman"/>
          <w:b/>
          <w:bCs/>
          <w:sz w:val="23"/>
          <w:szCs w:val="23"/>
        </w:rPr>
        <w:t xml:space="preserve">. </w:t>
      </w:r>
      <w:r w:rsidRPr="00305576">
        <w:rPr>
          <w:rFonts w:eastAsia="Times New Roman"/>
          <w:sz w:val="23"/>
          <w:szCs w:val="23"/>
        </w:rPr>
        <w:t>Serão eliminadas aquelas propostas/projetos:</w:t>
      </w:r>
    </w:p>
    <w:p w14:paraId="34F59F83" w14:textId="77777777" w:rsidR="00312165" w:rsidRPr="00305576" w:rsidRDefault="00BD4CCE">
      <w:pPr>
        <w:pStyle w:val="PargrafodaLista"/>
        <w:numPr>
          <w:ilvl w:val="0"/>
          <w:numId w:val="13"/>
        </w:numPr>
        <w:tabs>
          <w:tab w:val="left" w:pos="851"/>
        </w:tabs>
        <w:spacing w:after="120"/>
        <w:ind w:left="993" w:hanging="284"/>
        <w:jc w:val="both"/>
        <w:rPr>
          <w:rFonts w:eastAsia="Times New Roman"/>
          <w:sz w:val="23"/>
          <w:szCs w:val="23"/>
        </w:rPr>
      </w:pPr>
      <w:r w:rsidRPr="00305576">
        <w:rPr>
          <w:rFonts w:eastAsia="Times New Roman"/>
          <w:sz w:val="23"/>
          <w:szCs w:val="23"/>
        </w:rPr>
        <w:t>cuja pontuação total for inferior a 6,0 (seis) pontos;</w:t>
      </w:r>
    </w:p>
    <w:p w14:paraId="4DF52DCB" w14:textId="77777777" w:rsidR="00312165" w:rsidRPr="00305576" w:rsidRDefault="00BD4CCE">
      <w:pPr>
        <w:pStyle w:val="PargrafodaLista"/>
        <w:numPr>
          <w:ilvl w:val="0"/>
          <w:numId w:val="13"/>
        </w:numPr>
        <w:tabs>
          <w:tab w:val="left" w:pos="851"/>
        </w:tabs>
        <w:spacing w:after="120"/>
        <w:ind w:left="993" w:hanging="284"/>
        <w:jc w:val="both"/>
        <w:rPr>
          <w:rFonts w:eastAsia="Times New Roman"/>
          <w:sz w:val="23"/>
          <w:szCs w:val="23"/>
        </w:rPr>
      </w:pPr>
      <w:r w:rsidRPr="00305576">
        <w:rPr>
          <w:rFonts w:eastAsia="Times New Roman"/>
          <w:sz w:val="23"/>
          <w:szCs w:val="23"/>
        </w:rPr>
        <w:t>que recebam nota “zero” nos critérios de julgamento (A), (B), (C), (D) ou (E);</w:t>
      </w:r>
    </w:p>
    <w:p w14:paraId="51EAB058" w14:textId="77777777" w:rsidR="00312165" w:rsidRPr="00305576" w:rsidRDefault="00BD4CCE">
      <w:pPr>
        <w:pStyle w:val="PargrafodaLista"/>
        <w:numPr>
          <w:ilvl w:val="0"/>
          <w:numId w:val="13"/>
        </w:numPr>
        <w:tabs>
          <w:tab w:val="left" w:pos="851"/>
        </w:tabs>
        <w:spacing w:after="120"/>
        <w:ind w:left="993" w:hanging="284"/>
        <w:jc w:val="both"/>
        <w:rPr>
          <w:sz w:val="20"/>
          <w:szCs w:val="20"/>
        </w:rPr>
      </w:pPr>
      <w:r w:rsidRPr="00305576">
        <w:rPr>
          <w:rFonts w:eastAsia="Times New Roman"/>
          <w:sz w:val="23"/>
          <w:szCs w:val="23"/>
        </w:rPr>
        <w:t xml:space="preserve">que não contenham os quesitos exigidos no </w:t>
      </w:r>
      <w:r w:rsidRPr="00305576">
        <w:rPr>
          <w:rFonts w:eastAsia="Times New Roman"/>
          <w:b/>
          <w:bCs/>
          <w:sz w:val="23"/>
          <w:szCs w:val="23"/>
        </w:rPr>
        <w:t>item 9.2</w:t>
      </w:r>
      <w:r w:rsidRPr="00305576">
        <w:rPr>
          <w:rFonts w:eastAsia="Times New Roman"/>
          <w:sz w:val="23"/>
          <w:szCs w:val="23"/>
        </w:rPr>
        <w:t xml:space="preserve"> deste Edital; ou</w:t>
      </w:r>
    </w:p>
    <w:p w14:paraId="337BF384" w14:textId="77777777" w:rsidR="00312165" w:rsidRPr="00305576" w:rsidRDefault="00BD4CCE">
      <w:pPr>
        <w:pStyle w:val="PargrafodaLista"/>
        <w:numPr>
          <w:ilvl w:val="0"/>
          <w:numId w:val="13"/>
        </w:numPr>
        <w:tabs>
          <w:tab w:val="left" w:pos="851"/>
        </w:tabs>
        <w:spacing w:after="120"/>
        <w:ind w:left="993" w:hanging="284"/>
        <w:jc w:val="both"/>
        <w:rPr>
          <w:sz w:val="20"/>
          <w:szCs w:val="20"/>
        </w:rPr>
      </w:pPr>
      <w:r w:rsidRPr="00305576">
        <w:rPr>
          <w:rFonts w:eastAsia="Times New Roman"/>
          <w:sz w:val="23"/>
          <w:szCs w:val="23"/>
        </w:rPr>
        <w:t>que estejam em desacordo com este Edital.</w:t>
      </w:r>
    </w:p>
    <w:p w14:paraId="3539D6BC" w14:textId="726CD458"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9.1</w:t>
      </w:r>
      <w:r w:rsidR="00F71C53">
        <w:rPr>
          <w:rFonts w:eastAsia="Times New Roman"/>
          <w:b/>
          <w:bCs/>
          <w:sz w:val="23"/>
          <w:szCs w:val="23"/>
        </w:rPr>
        <w:t>4</w:t>
      </w:r>
      <w:r w:rsidRPr="00305576">
        <w:rPr>
          <w:rFonts w:eastAsia="Times New Roman"/>
          <w:b/>
          <w:bCs/>
          <w:sz w:val="23"/>
          <w:szCs w:val="23"/>
        </w:rPr>
        <w:t xml:space="preserve">. Divulgação do resultado preliminar: </w:t>
      </w:r>
      <w:r w:rsidRPr="00305576">
        <w:rPr>
          <w:rFonts w:eastAsia="Times New Roman"/>
          <w:sz w:val="23"/>
          <w:szCs w:val="23"/>
        </w:rPr>
        <w:t xml:space="preserve">O CMDI divulgará o resultado preliminar do processo de seleção no Jornal Oficial do Município de Londrina e no site do CMDI </w:t>
      </w:r>
      <w:hyperlink r:id="rId9">
        <w:r w:rsidRPr="00305576">
          <w:rPr>
            <w:rFonts w:eastAsia="Times New Roman"/>
            <w:sz w:val="23"/>
            <w:szCs w:val="23"/>
          </w:rPr>
          <w:t xml:space="preserve">(http://www.londrina.pr.gov.br/busca-jornal), </w:t>
        </w:r>
      </w:hyperlink>
      <w:r w:rsidRPr="00305576">
        <w:rPr>
          <w:rFonts w:eastAsia="Times New Roman"/>
          <w:sz w:val="23"/>
          <w:szCs w:val="23"/>
        </w:rPr>
        <w:t>iniciando-se o prazo para recurso.</w:t>
      </w:r>
    </w:p>
    <w:p w14:paraId="06EFC497" w14:textId="2EA83C08"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5</w:t>
      </w:r>
      <w:r w:rsidRPr="00305576">
        <w:rPr>
          <w:rFonts w:eastAsia="Times New Roman"/>
          <w:b/>
          <w:bCs/>
          <w:sz w:val="23"/>
          <w:szCs w:val="23"/>
        </w:rPr>
        <w:t xml:space="preserve">. Interposição de recursos contra o resultado preliminar: </w:t>
      </w:r>
      <w:r w:rsidRPr="00305576">
        <w:rPr>
          <w:rFonts w:eastAsia="Times New Roman"/>
          <w:sz w:val="23"/>
          <w:szCs w:val="23"/>
        </w:rPr>
        <w:t>Haverá fase recursal após a</w:t>
      </w:r>
      <w:r w:rsidRPr="00305576">
        <w:rPr>
          <w:rFonts w:eastAsia="Times New Roman"/>
          <w:b/>
          <w:bCs/>
          <w:sz w:val="23"/>
          <w:szCs w:val="23"/>
        </w:rPr>
        <w:t xml:space="preserve"> </w:t>
      </w:r>
      <w:r w:rsidRPr="00305576">
        <w:rPr>
          <w:rFonts w:eastAsia="Times New Roman"/>
          <w:sz w:val="23"/>
          <w:szCs w:val="23"/>
        </w:rPr>
        <w:t>divulgação do resultado preliminar do processo de seleção.</w:t>
      </w:r>
    </w:p>
    <w:p w14:paraId="3755839D" w14:textId="1D49E1C3"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6</w:t>
      </w:r>
      <w:r w:rsidRPr="00305576">
        <w:rPr>
          <w:rFonts w:eastAsia="Times New Roman"/>
          <w:b/>
          <w:bCs/>
          <w:sz w:val="23"/>
          <w:szCs w:val="23"/>
        </w:rPr>
        <w:t xml:space="preserve">. </w:t>
      </w:r>
      <w:r w:rsidRPr="00305576">
        <w:rPr>
          <w:rFonts w:eastAsia="Times New Roman"/>
          <w:sz w:val="23"/>
          <w:szCs w:val="23"/>
        </w:rPr>
        <w:t>Nos termos do CRONOGRAMA, os participantes que desejarem recorrer contra o</w:t>
      </w:r>
      <w:r w:rsidRPr="00305576">
        <w:rPr>
          <w:rFonts w:eastAsia="Times New Roman"/>
          <w:b/>
          <w:bCs/>
          <w:sz w:val="23"/>
          <w:szCs w:val="23"/>
        </w:rPr>
        <w:t xml:space="preserve"> </w:t>
      </w:r>
      <w:r w:rsidRPr="00305576">
        <w:rPr>
          <w:rFonts w:eastAsia="Times New Roman"/>
          <w:sz w:val="23"/>
          <w:szCs w:val="23"/>
        </w:rPr>
        <w:t xml:space="preserve">resultado preliminar deverão apresentar recurso administrativo, </w:t>
      </w:r>
      <w:r w:rsidR="00F71C53" w:rsidRPr="00F71C53">
        <w:rPr>
          <w:rFonts w:eastAsia="Times New Roman"/>
          <w:sz w:val="23"/>
          <w:szCs w:val="23"/>
        </w:rPr>
        <w:t>em até 05 (cinco) dias úteis contados da publicação do resultado preliminar no Jornal Oficial do Município</w:t>
      </w:r>
      <w:r w:rsidRPr="00305576">
        <w:rPr>
          <w:rFonts w:eastAsia="Times New Roman"/>
          <w:sz w:val="23"/>
          <w:szCs w:val="23"/>
        </w:rPr>
        <w:t>. Não será conhecido recurso interposto fora do prazo.</w:t>
      </w:r>
    </w:p>
    <w:p w14:paraId="66A6DEB2" w14:textId="611876DC"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7</w:t>
      </w:r>
      <w:r w:rsidRPr="00305576">
        <w:rPr>
          <w:rFonts w:eastAsia="Times New Roman"/>
          <w:b/>
          <w:bCs/>
          <w:sz w:val="23"/>
          <w:szCs w:val="23"/>
        </w:rPr>
        <w:t xml:space="preserve">. </w:t>
      </w:r>
      <w:r w:rsidRPr="00305576">
        <w:rPr>
          <w:rFonts w:eastAsia="Times New Roman"/>
          <w:sz w:val="23"/>
          <w:szCs w:val="23"/>
        </w:rPr>
        <w:t xml:space="preserve">Os recursos serão entregues pessoalmente na </w:t>
      </w:r>
      <w:r w:rsidRPr="00305576">
        <w:rPr>
          <w:rFonts w:eastAsia="Times New Roman"/>
        </w:rPr>
        <w:t xml:space="preserve">sede do Conselho Municipal dos Direitos do Idoso - CMDI, Rua Serra Pedra Selada, 111 - Jd. Bandeirantes, Londrina-PR, no </w:t>
      </w:r>
      <w:r w:rsidRPr="00B64C12">
        <w:rPr>
          <w:rFonts w:eastAsia="Times New Roman"/>
          <w:color w:val="FF0000"/>
        </w:rPr>
        <w:t xml:space="preserve">horário de </w:t>
      </w:r>
      <w:proofErr w:type="spellStart"/>
      <w:r w:rsidRPr="00B64C12">
        <w:rPr>
          <w:rFonts w:eastAsia="Times New Roman"/>
          <w:color w:val="FF0000"/>
        </w:rPr>
        <w:t>0</w:t>
      </w:r>
      <w:r w:rsidR="00B64C12" w:rsidRPr="00B64C12">
        <w:rPr>
          <w:rFonts w:eastAsia="Times New Roman"/>
          <w:color w:val="FF0000"/>
        </w:rPr>
        <w:t>8</w:t>
      </w:r>
      <w:r w:rsidRPr="00B64C12">
        <w:rPr>
          <w:rFonts w:eastAsia="Times New Roman"/>
          <w:color w:val="FF0000"/>
        </w:rPr>
        <w:t>h</w:t>
      </w:r>
      <w:proofErr w:type="spellEnd"/>
      <w:r w:rsidRPr="00B64C12">
        <w:rPr>
          <w:rFonts w:eastAsia="Times New Roman"/>
          <w:color w:val="FF0000"/>
        </w:rPr>
        <w:t xml:space="preserve"> às </w:t>
      </w:r>
      <w:proofErr w:type="spellStart"/>
      <w:r w:rsidRPr="00B64C12">
        <w:rPr>
          <w:rFonts w:eastAsia="Times New Roman"/>
          <w:color w:val="FF0000"/>
        </w:rPr>
        <w:t>1</w:t>
      </w:r>
      <w:r w:rsidR="00B64C12" w:rsidRPr="00B64C12">
        <w:rPr>
          <w:rFonts w:eastAsia="Times New Roman"/>
          <w:color w:val="FF0000"/>
        </w:rPr>
        <w:t>4</w:t>
      </w:r>
      <w:r w:rsidRPr="00B64C12">
        <w:rPr>
          <w:rFonts w:eastAsia="Times New Roman"/>
          <w:color w:val="FF0000"/>
        </w:rPr>
        <w:t>h</w:t>
      </w:r>
      <w:proofErr w:type="spellEnd"/>
      <w:r w:rsidRPr="00305576">
        <w:rPr>
          <w:rFonts w:eastAsia="Times New Roman"/>
          <w:sz w:val="23"/>
          <w:szCs w:val="23"/>
        </w:rPr>
        <w:t xml:space="preserve"> e enviados por meio digital dentro do mesmo prazo</w:t>
      </w:r>
      <w:r w:rsidR="00B64C12">
        <w:rPr>
          <w:rFonts w:eastAsia="Times New Roman"/>
          <w:sz w:val="23"/>
          <w:szCs w:val="23"/>
        </w:rPr>
        <w:t xml:space="preserve"> (</w:t>
      </w:r>
      <w:r w:rsidR="00B64C12" w:rsidRPr="00B64C12">
        <w:rPr>
          <w:rFonts w:eastAsia="Times New Roman"/>
          <w:color w:val="FF0000"/>
          <w:sz w:val="23"/>
          <w:szCs w:val="23"/>
        </w:rPr>
        <w:t>Errata 02</w:t>
      </w:r>
      <w:r w:rsidR="00B64C12">
        <w:rPr>
          <w:rFonts w:eastAsia="Times New Roman"/>
          <w:sz w:val="23"/>
          <w:szCs w:val="23"/>
        </w:rPr>
        <w:t>)</w:t>
      </w:r>
    </w:p>
    <w:p w14:paraId="2ABA4981" w14:textId="0441E1C4"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8</w:t>
      </w:r>
      <w:r w:rsidRPr="00305576">
        <w:rPr>
          <w:rFonts w:eastAsia="Times New Roman"/>
          <w:b/>
          <w:bCs/>
          <w:sz w:val="23"/>
          <w:szCs w:val="23"/>
        </w:rPr>
        <w:t xml:space="preserve">. </w:t>
      </w:r>
      <w:r w:rsidRPr="00305576">
        <w:rPr>
          <w:rFonts w:eastAsia="Times New Roman"/>
          <w:sz w:val="23"/>
          <w:szCs w:val="23"/>
        </w:rPr>
        <w:t xml:space="preserve">É assegurado aos participantes obter cópia </w:t>
      </w:r>
      <w:r w:rsidRPr="00305576">
        <w:rPr>
          <w:rFonts w:eastAsia="Times New Roman"/>
          <w:b/>
          <w:bCs/>
          <w:sz w:val="23"/>
          <w:szCs w:val="23"/>
        </w:rPr>
        <w:t>digital</w:t>
      </w:r>
      <w:r w:rsidRPr="00305576">
        <w:rPr>
          <w:rFonts w:eastAsia="Times New Roman"/>
          <w:sz w:val="23"/>
          <w:szCs w:val="23"/>
        </w:rPr>
        <w:t xml:space="preserve"> dos elementos dos autos indispensáveis à defesa de</w:t>
      </w:r>
      <w:r w:rsidRPr="00305576">
        <w:rPr>
          <w:rFonts w:eastAsia="Times New Roman"/>
          <w:b/>
          <w:bCs/>
          <w:sz w:val="23"/>
          <w:szCs w:val="23"/>
        </w:rPr>
        <w:t xml:space="preserve"> </w:t>
      </w:r>
      <w:r w:rsidRPr="00305576">
        <w:rPr>
          <w:rFonts w:eastAsia="Times New Roman"/>
          <w:sz w:val="23"/>
          <w:szCs w:val="23"/>
        </w:rPr>
        <w:t>seus interesses.</w:t>
      </w:r>
    </w:p>
    <w:p w14:paraId="47A2907C" w14:textId="77777777" w:rsidR="00312165" w:rsidRPr="00305576" w:rsidRDefault="00312165">
      <w:pPr>
        <w:spacing w:after="120"/>
        <w:ind w:firstLine="720"/>
        <w:jc w:val="both"/>
        <w:rPr>
          <w:sz w:val="20"/>
          <w:szCs w:val="20"/>
        </w:rPr>
      </w:pPr>
    </w:p>
    <w:p w14:paraId="428DCED9" w14:textId="1EB5F1AB" w:rsidR="00312165" w:rsidRPr="00A31664" w:rsidRDefault="00BD4CCE">
      <w:pPr>
        <w:spacing w:after="120"/>
        <w:ind w:firstLine="720"/>
        <w:jc w:val="both"/>
        <w:rPr>
          <w:caps/>
          <w:sz w:val="20"/>
          <w:szCs w:val="20"/>
        </w:rPr>
      </w:pPr>
      <w:r w:rsidRPr="00A31664">
        <w:rPr>
          <w:rFonts w:eastAsia="Times New Roman"/>
          <w:b/>
          <w:bCs/>
          <w:caps/>
          <w:sz w:val="23"/>
          <w:szCs w:val="23"/>
        </w:rPr>
        <w:t xml:space="preserve">10. Análise dos recursos pela Comissão </w:t>
      </w:r>
      <w:r w:rsidR="00631F99" w:rsidRPr="00A31664">
        <w:rPr>
          <w:rFonts w:eastAsia="Times New Roman"/>
          <w:b/>
          <w:bCs/>
          <w:caps/>
          <w:sz w:val="23"/>
          <w:szCs w:val="23"/>
        </w:rPr>
        <w:t>RECURSAL</w:t>
      </w:r>
    </w:p>
    <w:p w14:paraId="55452097" w14:textId="77777777" w:rsidR="00312165" w:rsidRPr="00A31664" w:rsidRDefault="00312165">
      <w:pPr>
        <w:spacing w:after="120"/>
        <w:ind w:firstLine="720"/>
        <w:jc w:val="both"/>
        <w:rPr>
          <w:sz w:val="20"/>
          <w:szCs w:val="20"/>
        </w:rPr>
      </w:pPr>
    </w:p>
    <w:p w14:paraId="58001ED0" w14:textId="7286C4F0" w:rsidR="00312165" w:rsidRPr="00305576" w:rsidRDefault="00BD4CCE">
      <w:pPr>
        <w:spacing w:after="120"/>
        <w:ind w:firstLine="720"/>
        <w:jc w:val="both"/>
        <w:rPr>
          <w:sz w:val="20"/>
          <w:szCs w:val="20"/>
        </w:rPr>
      </w:pPr>
      <w:r w:rsidRPr="00A31664">
        <w:rPr>
          <w:rFonts w:eastAsia="Times New Roman"/>
          <w:b/>
          <w:bCs/>
          <w:sz w:val="23"/>
          <w:szCs w:val="23"/>
        </w:rPr>
        <w:t xml:space="preserve">10.1. </w:t>
      </w:r>
      <w:r w:rsidR="00631F99" w:rsidRPr="00A31664">
        <w:rPr>
          <w:rFonts w:eastAsia="Times New Roman"/>
          <w:sz w:val="23"/>
          <w:szCs w:val="23"/>
        </w:rPr>
        <w:t>Havendo recursos</w:t>
      </w:r>
      <w:r w:rsidR="00B37AD4" w:rsidRPr="00A31664">
        <w:rPr>
          <w:rFonts w:eastAsia="Times New Roman"/>
          <w:sz w:val="23"/>
          <w:szCs w:val="23"/>
        </w:rPr>
        <w:t>,</w:t>
      </w:r>
      <w:r w:rsidR="00631F99" w:rsidRPr="00A31664">
        <w:rPr>
          <w:rFonts w:eastAsia="Times New Roman"/>
          <w:sz w:val="23"/>
          <w:szCs w:val="23"/>
        </w:rPr>
        <w:t xml:space="preserve"> </w:t>
      </w:r>
      <w:r w:rsidR="00B37AD4" w:rsidRPr="00A31664">
        <w:rPr>
          <w:rFonts w:eastAsia="Times New Roman"/>
          <w:sz w:val="23"/>
          <w:szCs w:val="23"/>
        </w:rPr>
        <w:t xml:space="preserve">a análise </w:t>
      </w:r>
      <w:r w:rsidR="00D91751" w:rsidRPr="00A31664">
        <w:rPr>
          <w:rFonts w:eastAsia="Times New Roman"/>
          <w:sz w:val="23"/>
          <w:szCs w:val="23"/>
        </w:rPr>
        <w:t xml:space="preserve">será </w:t>
      </w:r>
      <w:r w:rsidR="00B37AD4" w:rsidRPr="00A31664">
        <w:rPr>
          <w:rFonts w:eastAsia="Times New Roman"/>
          <w:sz w:val="23"/>
          <w:szCs w:val="23"/>
        </w:rPr>
        <w:t xml:space="preserve">de responsabilidade da </w:t>
      </w:r>
      <w:r w:rsidR="00631F99" w:rsidRPr="00A31664">
        <w:rPr>
          <w:rFonts w:eastAsia="Times New Roman"/>
          <w:sz w:val="23"/>
          <w:szCs w:val="23"/>
        </w:rPr>
        <w:t>Comissão Recursal</w:t>
      </w:r>
      <w:r w:rsidR="00B37AD4" w:rsidRPr="00A31664">
        <w:rPr>
          <w:rFonts w:eastAsia="Times New Roman"/>
          <w:sz w:val="23"/>
          <w:szCs w:val="23"/>
        </w:rPr>
        <w:t xml:space="preserve">. </w:t>
      </w:r>
      <w:r w:rsidRPr="00A31664">
        <w:rPr>
          <w:rFonts w:eastAsia="Times New Roman"/>
          <w:sz w:val="23"/>
          <w:szCs w:val="23"/>
        </w:rPr>
        <w:t xml:space="preserve">A decisão final do recurso, devidamente motivada, deverá ser proferida no prazo previsto no cronograma do item 7.2, contados do recebimento </w:t>
      </w:r>
      <w:r w:rsidRPr="00305576">
        <w:rPr>
          <w:rFonts w:eastAsia="Times New Roman"/>
          <w:sz w:val="23"/>
          <w:szCs w:val="23"/>
        </w:rPr>
        <w:t xml:space="preserve">do recurso. A motivação deve ser explícita, clara e </w:t>
      </w:r>
      <w:bookmarkStart w:id="11" w:name="page13"/>
      <w:bookmarkEnd w:id="11"/>
      <w:r w:rsidRPr="00305576">
        <w:rPr>
          <w:rFonts w:eastAsia="Times New Roman"/>
          <w:sz w:val="23"/>
          <w:szCs w:val="23"/>
        </w:rPr>
        <w:t>congruente, podendo consistir em declaração de concordância com fundamentos de anteriores pareceres, informações, decisões ou propostas/projetos, que, neste caso, serão parte integrante do ato decisório. Não caberá novo recurso contra esta decisão.</w:t>
      </w:r>
    </w:p>
    <w:p w14:paraId="17AB093A"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10.2. Homologação e publicação do resultado definitivo da fase de seleção, com divulgação das decisões recursais proferidas (se houver): </w:t>
      </w:r>
      <w:r w:rsidRPr="00305576">
        <w:rPr>
          <w:rFonts w:eastAsia="Times New Roman"/>
          <w:sz w:val="23"/>
          <w:szCs w:val="23"/>
        </w:rPr>
        <w:t>Após o julgamento dos recursos ou o transcurso do</w:t>
      </w:r>
      <w:r w:rsidRPr="00305576">
        <w:rPr>
          <w:rFonts w:eastAsia="Times New Roman"/>
          <w:b/>
          <w:bCs/>
          <w:sz w:val="23"/>
          <w:szCs w:val="23"/>
        </w:rPr>
        <w:t xml:space="preserve"> </w:t>
      </w:r>
      <w:r w:rsidRPr="00305576">
        <w:rPr>
          <w:rFonts w:eastAsia="Times New Roman"/>
          <w:sz w:val="23"/>
          <w:szCs w:val="23"/>
        </w:rPr>
        <w:t>prazo para sua interposição, o CMDI publicará no Jornal Oficial e em seu site as decisões recursais proferidas e o resultado definitivo do processo de seleção.</w:t>
      </w:r>
    </w:p>
    <w:p w14:paraId="178DAC9F" w14:textId="77777777" w:rsidR="00312165" w:rsidRPr="00305576" w:rsidRDefault="00BD4CCE">
      <w:pPr>
        <w:spacing w:after="120"/>
        <w:ind w:firstLine="720"/>
        <w:jc w:val="both"/>
        <w:rPr>
          <w:sz w:val="20"/>
          <w:szCs w:val="20"/>
        </w:rPr>
      </w:pPr>
      <w:r w:rsidRPr="00305576">
        <w:rPr>
          <w:rFonts w:eastAsia="Times New Roman"/>
          <w:b/>
          <w:bCs/>
        </w:rPr>
        <w:lastRenderedPageBreak/>
        <w:t xml:space="preserve">10.2.1. </w:t>
      </w:r>
      <w:r w:rsidRPr="00305576">
        <w:rPr>
          <w:rFonts w:eastAsia="Times New Roman"/>
        </w:rPr>
        <w:t xml:space="preserve">A homologação não gera às entidades direito à celebração da parceria (art. 27, §6º, da Lei nº </w:t>
      </w:r>
      <w:r w:rsidRPr="00305576">
        <w:rPr>
          <w:rFonts w:eastAsia="Times New Roman"/>
          <w:sz w:val="23"/>
          <w:szCs w:val="23"/>
        </w:rPr>
        <w:t>13.019/2014).</w:t>
      </w:r>
    </w:p>
    <w:p w14:paraId="31240C3B"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10.2.2. </w:t>
      </w:r>
      <w:r w:rsidRPr="00305576">
        <w:rPr>
          <w:rFonts w:eastAsia="Times New Roman"/>
          <w:sz w:val="23"/>
          <w:szCs w:val="23"/>
        </w:rPr>
        <w:t>A revogação ou anulação do processo de chamamento público não gera direito à indenização</w:t>
      </w:r>
      <w:r w:rsidRPr="00305576">
        <w:rPr>
          <w:rFonts w:eastAsia="Times New Roman"/>
          <w:b/>
          <w:bCs/>
          <w:sz w:val="23"/>
          <w:szCs w:val="23"/>
        </w:rPr>
        <w:t xml:space="preserve"> </w:t>
      </w:r>
      <w:r w:rsidRPr="00305576">
        <w:rPr>
          <w:rFonts w:eastAsia="Times New Roman"/>
          <w:sz w:val="23"/>
          <w:szCs w:val="23"/>
        </w:rPr>
        <w:t>às entidades participantes.</w:t>
      </w:r>
    </w:p>
    <w:p w14:paraId="4EF5FD50" w14:textId="2EC93AD4" w:rsidR="00312165" w:rsidRPr="00305576" w:rsidRDefault="00BD4CCE">
      <w:pPr>
        <w:spacing w:after="120"/>
        <w:ind w:firstLine="720"/>
        <w:jc w:val="both"/>
        <w:rPr>
          <w:sz w:val="20"/>
          <w:szCs w:val="20"/>
        </w:rPr>
      </w:pPr>
      <w:r w:rsidRPr="00305576">
        <w:rPr>
          <w:rFonts w:eastAsia="Times New Roman"/>
          <w:b/>
          <w:bCs/>
          <w:sz w:val="23"/>
          <w:szCs w:val="23"/>
        </w:rPr>
        <w:t xml:space="preserve">10.3. Entrega do Certificado de Autorização para Captação – CAC: </w:t>
      </w:r>
      <w:r w:rsidRPr="00305576">
        <w:rPr>
          <w:rFonts w:eastAsia="Times New Roman"/>
          <w:sz w:val="23"/>
          <w:szCs w:val="23"/>
        </w:rPr>
        <w:t>O CMDI efetuará a</w:t>
      </w:r>
      <w:r w:rsidRPr="00305576">
        <w:rPr>
          <w:rFonts w:eastAsia="Times New Roman"/>
          <w:b/>
          <w:bCs/>
          <w:sz w:val="23"/>
          <w:szCs w:val="23"/>
        </w:rPr>
        <w:t xml:space="preserve"> </w:t>
      </w:r>
      <w:r w:rsidRPr="00305576">
        <w:rPr>
          <w:rFonts w:eastAsia="Times New Roman"/>
          <w:sz w:val="23"/>
          <w:szCs w:val="23"/>
        </w:rPr>
        <w:t>entrega do CAC para as entidades com projetos selecionados a partir do primeiro dia útil após a data de publicação do resultado final no Jornal Oficial do Município de Londrina.</w:t>
      </w:r>
    </w:p>
    <w:p w14:paraId="4E03C3A6" w14:textId="2D6026B4" w:rsidR="00312165" w:rsidRPr="00305576" w:rsidRDefault="00BD4CCE">
      <w:pPr>
        <w:spacing w:after="120"/>
        <w:ind w:firstLine="720"/>
        <w:jc w:val="both"/>
        <w:rPr>
          <w:sz w:val="20"/>
          <w:szCs w:val="20"/>
        </w:rPr>
      </w:pPr>
      <w:r w:rsidRPr="00305576">
        <w:rPr>
          <w:rFonts w:eastAsia="Times New Roman"/>
          <w:b/>
          <w:bCs/>
          <w:sz w:val="23"/>
          <w:szCs w:val="23"/>
        </w:rPr>
        <w:t xml:space="preserve">10.3.1. </w:t>
      </w:r>
      <w:r w:rsidRPr="00305576">
        <w:rPr>
          <w:rFonts w:eastAsia="Times New Roman"/>
          <w:sz w:val="23"/>
          <w:szCs w:val="23"/>
        </w:rPr>
        <w:t>O prazo de validade do CAC para o Fundo Municipal dos Direitos do Idoso de Londrina será de 0</w:t>
      </w:r>
      <w:r w:rsidR="00495EB2" w:rsidRPr="00305576">
        <w:rPr>
          <w:rFonts w:eastAsia="Times New Roman"/>
          <w:sz w:val="23"/>
          <w:szCs w:val="23"/>
        </w:rPr>
        <w:t>2</w:t>
      </w:r>
      <w:r w:rsidRPr="00305576">
        <w:rPr>
          <w:rFonts w:eastAsia="Times New Roman"/>
          <w:b/>
          <w:bCs/>
          <w:sz w:val="23"/>
          <w:szCs w:val="23"/>
        </w:rPr>
        <w:t xml:space="preserve"> </w:t>
      </w:r>
      <w:r w:rsidRPr="00305576">
        <w:rPr>
          <w:rFonts w:eastAsia="Times New Roman"/>
          <w:sz w:val="23"/>
          <w:szCs w:val="23"/>
        </w:rPr>
        <w:t>(</w:t>
      </w:r>
      <w:r w:rsidR="00495EB2" w:rsidRPr="00305576">
        <w:rPr>
          <w:rFonts w:eastAsia="Times New Roman"/>
          <w:sz w:val="23"/>
          <w:szCs w:val="23"/>
        </w:rPr>
        <w:t>dois</w:t>
      </w:r>
      <w:r w:rsidRPr="00305576">
        <w:rPr>
          <w:rFonts w:eastAsia="Times New Roman"/>
          <w:sz w:val="23"/>
          <w:szCs w:val="23"/>
        </w:rPr>
        <w:t>) ano</w:t>
      </w:r>
      <w:r w:rsidR="00495EB2" w:rsidRPr="00305576">
        <w:rPr>
          <w:rFonts w:eastAsia="Times New Roman"/>
          <w:sz w:val="23"/>
          <w:szCs w:val="23"/>
        </w:rPr>
        <w:t>s</w:t>
      </w:r>
      <w:r w:rsidRPr="00305576">
        <w:rPr>
          <w:rFonts w:eastAsia="Times New Roman"/>
          <w:sz w:val="23"/>
          <w:szCs w:val="23"/>
        </w:rPr>
        <w:t>, a contar da sua publicação, podendo ser prorrogado por mais um ano, a critério do CMDI.</w:t>
      </w:r>
    </w:p>
    <w:p w14:paraId="01758C21"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10.3.2. </w:t>
      </w:r>
      <w:r w:rsidRPr="00305576">
        <w:rPr>
          <w:rFonts w:eastAsia="Times New Roman"/>
          <w:sz w:val="23"/>
          <w:szCs w:val="23"/>
        </w:rPr>
        <w:t>As entidades que por qualquer motivo, não tiverem seu plano de trabalho aprovado após duas tentativas, no momento do conveniamento, ou não atenderem os pressupostos exigidos para firmar o Termo de parceria com o Município, perderão o direito ao recurso devendo o mesmo retornar ao saldo do Fundo Municipal dos Direitos do Idoso de Londrina.</w:t>
      </w:r>
    </w:p>
    <w:p w14:paraId="158D72C8" w14:textId="63577F9F" w:rsidR="00312165" w:rsidRPr="00A31664" w:rsidRDefault="00BD4CCE">
      <w:pPr>
        <w:spacing w:after="120"/>
        <w:ind w:firstLine="720"/>
        <w:jc w:val="both"/>
        <w:rPr>
          <w:rFonts w:eastAsia="Times New Roman"/>
          <w:b/>
          <w:bCs/>
          <w:sz w:val="23"/>
          <w:szCs w:val="23"/>
        </w:rPr>
      </w:pPr>
      <w:r w:rsidRPr="00A31664">
        <w:rPr>
          <w:rFonts w:eastAsia="Times New Roman"/>
          <w:b/>
          <w:bCs/>
          <w:sz w:val="23"/>
          <w:szCs w:val="23"/>
        </w:rPr>
        <w:t xml:space="preserve">10.3.3. No momento </w:t>
      </w:r>
      <w:r w:rsidR="00E62869" w:rsidRPr="00A31664">
        <w:rPr>
          <w:rFonts w:eastAsia="Times New Roman"/>
          <w:b/>
          <w:bCs/>
          <w:sz w:val="23"/>
          <w:szCs w:val="23"/>
        </w:rPr>
        <w:t xml:space="preserve">da </w:t>
      </w:r>
      <w:r w:rsidRPr="00A31664">
        <w:rPr>
          <w:rFonts w:eastAsia="Times New Roman"/>
          <w:b/>
          <w:bCs/>
          <w:sz w:val="23"/>
          <w:szCs w:val="23"/>
        </w:rPr>
        <w:t xml:space="preserve">celebração </w:t>
      </w:r>
      <w:r w:rsidR="00E62869" w:rsidRPr="00A31664">
        <w:rPr>
          <w:rFonts w:eastAsia="Times New Roman"/>
          <w:b/>
          <w:bCs/>
          <w:sz w:val="23"/>
          <w:szCs w:val="23"/>
        </w:rPr>
        <w:t>da parceria</w:t>
      </w:r>
      <w:r w:rsidRPr="00A31664">
        <w:rPr>
          <w:rFonts w:eastAsia="Times New Roman"/>
          <w:b/>
          <w:bCs/>
          <w:sz w:val="23"/>
          <w:szCs w:val="23"/>
        </w:rPr>
        <w:t xml:space="preserve"> a entidade deverá estar com toda a documen</w:t>
      </w:r>
      <w:r w:rsidR="00D91751" w:rsidRPr="00A31664">
        <w:rPr>
          <w:rFonts w:eastAsia="Times New Roman"/>
          <w:b/>
          <w:bCs/>
          <w:sz w:val="23"/>
          <w:szCs w:val="23"/>
        </w:rPr>
        <w:t>tação</w:t>
      </w:r>
      <w:r w:rsidRPr="00A31664">
        <w:rPr>
          <w:rFonts w:eastAsia="Times New Roman"/>
          <w:b/>
          <w:bCs/>
          <w:sz w:val="23"/>
          <w:szCs w:val="23"/>
        </w:rPr>
        <w:t xml:space="preserve"> em dia sob pena de o recurso retornar ao saldo do FMDI. Durante o prazo de validade do certificado de captação a entidade deverá manter sua documentação apta a conveniar e informar quaisquer alterações estatutárias. </w:t>
      </w:r>
    </w:p>
    <w:p w14:paraId="6E791D40" w14:textId="77777777" w:rsidR="00312165" w:rsidRPr="00305576" w:rsidRDefault="00BD4CCE">
      <w:pPr>
        <w:spacing w:after="120"/>
        <w:ind w:firstLine="720"/>
        <w:jc w:val="both"/>
      </w:pPr>
      <w:r w:rsidRPr="00A31664">
        <w:rPr>
          <w:rFonts w:eastAsia="Times New Roman"/>
          <w:b/>
          <w:bCs/>
          <w:sz w:val="23"/>
          <w:szCs w:val="23"/>
        </w:rPr>
        <w:t xml:space="preserve">10.3.4. </w:t>
      </w:r>
      <w:r w:rsidRPr="00A31664">
        <w:rPr>
          <w:rFonts w:eastAsia="Times New Roman"/>
          <w:sz w:val="23"/>
          <w:szCs w:val="23"/>
        </w:rPr>
        <w:t xml:space="preserve">As entidades que captarem recursos </w:t>
      </w:r>
      <w:r w:rsidRPr="00305576">
        <w:rPr>
          <w:rFonts w:eastAsia="Times New Roman"/>
          <w:sz w:val="23"/>
          <w:szCs w:val="23"/>
        </w:rPr>
        <w:t>durante todo o ano, através da lei de incentivo fiscal,</w:t>
      </w:r>
      <w:r w:rsidRPr="00305576">
        <w:rPr>
          <w:rFonts w:eastAsia="Times New Roman"/>
          <w:b/>
          <w:bCs/>
          <w:sz w:val="23"/>
          <w:szCs w:val="23"/>
        </w:rPr>
        <w:t xml:space="preserve"> </w:t>
      </w:r>
      <w:r w:rsidRPr="00305576">
        <w:rPr>
          <w:rFonts w:eastAsia="Times New Roman"/>
          <w:sz w:val="23"/>
          <w:szCs w:val="23"/>
        </w:rPr>
        <w:t xml:space="preserve">deverão apresentar os documentos comprobatórios da arrecadação específica até o final do mês de dezembro de cada ano. </w:t>
      </w:r>
    </w:p>
    <w:p w14:paraId="3764073D" w14:textId="77777777" w:rsidR="00312165" w:rsidRPr="00305576" w:rsidRDefault="00BD4CCE">
      <w:pPr>
        <w:spacing w:after="120"/>
        <w:ind w:firstLine="720"/>
        <w:jc w:val="both"/>
        <w:rPr>
          <w:sz w:val="20"/>
          <w:szCs w:val="20"/>
        </w:rPr>
      </w:pPr>
      <w:bookmarkStart w:id="12" w:name="page14"/>
      <w:bookmarkEnd w:id="12"/>
      <w:r w:rsidRPr="00305576">
        <w:rPr>
          <w:rFonts w:eastAsia="Times New Roman"/>
          <w:b/>
          <w:bCs/>
          <w:sz w:val="23"/>
          <w:szCs w:val="23"/>
        </w:rPr>
        <w:t xml:space="preserve">10.3.5. </w:t>
      </w:r>
      <w:r w:rsidRPr="00305576">
        <w:rPr>
          <w:rFonts w:eastAsia="Times New Roman"/>
          <w:sz w:val="23"/>
          <w:szCs w:val="23"/>
        </w:rPr>
        <w:t>As entidades que arrecadarem o valor integral do projeto e solicitarem o repasse dos recursos, não</w:t>
      </w:r>
      <w:r w:rsidRPr="00305576">
        <w:rPr>
          <w:rFonts w:eastAsia="Times New Roman"/>
          <w:b/>
          <w:bCs/>
          <w:sz w:val="23"/>
          <w:szCs w:val="23"/>
        </w:rPr>
        <w:t xml:space="preserve"> </w:t>
      </w:r>
      <w:r w:rsidRPr="00305576">
        <w:rPr>
          <w:rFonts w:eastAsia="Times New Roman"/>
          <w:sz w:val="23"/>
          <w:szCs w:val="23"/>
        </w:rPr>
        <w:t>mais poderão arrecadar para o mesmo propósito.</w:t>
      </w:r>
    </w:p>
    <w:p w14:paraId="13768F72" w14:textId="77777777" w:rsidR="00312165" w:rsidRPr="00305576" w:rsidRDefault="00312165">
      <w:pPr>
        <w:tabs>
          <w:tab w:val="left" w:pos="591"/>
        </w:tabs>
        <w:spacing w:after="120"/>
        <w:jc w:val="both"/>
        <w:rPr>
          <w:rFonts w:eastAsia="Times New Roman"/>
          <w:b/>
          <w:bCs/>
          <w:sz w:val="23"/>
          <w:szCs w:val="23"/>
        </w:rPr>
      </w:pPr>
    </w:p>
    <w:p w14:paraId="4669CB8D" w14:textId="77777777" w:rsidR="00312165" w:rsidRPr="00305576" w:rsidRDefault="00BD4CCE">
      <w:pPr>
        <w:tabs>
          <w:tab w:val="left" w:pos="591"/>
        </w:tabs>
        <w:spacing w:after="120"/>
        <w:jc w:val="both"/>
        <w:rPr>
          <w:rFonts w:eastAsia="Times New Roman"/>
          <w:b/>
          <w:bCs/>
          <w:sz w:val="23"/>
          <w:szCs w:val="23"/>
        </w:rPr>
      </w:pPr>
      <w:r w:rsidRPr="00305576">
        <w:rPr>
          <w:rFonts w:eastAsia="Times New Roman"/>
          <w:b/>
          <w:bCs/>
          <w:sz w:val="23"/>
          <w:szCs w:val="23"/>
        </w:rPr>
        <w:t>11. REQUISITOS E IMPEDIMENTOS PARA A CELEBRAÇÃO DO TERMO DE FOMENTO</w:t>
      </w:r>
    </w:p>
    <w:p w14:paraId="63B2B078" w14:textId="77777777" w:rsidR="00312165" w:rsidRPr="00305576" w:rsidRDefault="00312165">
      <w:pPr>
        <w:spacing w:after="120"/>
        <w:ind w:firstLine="720"/>
        <w:jc w:val="both"/>
        <w:rPr>
          <w:rFonts w:eastAsia="Times New Roman"/>
          <w:b/>
          <w:bCs/>
          <w:sz w:val="23"/>
          <w:szCs w:val="23"/>
        </w:rPr>
      </w:pPr>
    </w:p>
    <w:p w14:paraId="5928DA09" w14:textId="178527A7" w:rsidR="00312165" w:rsidRPr="00E62869" w:rsidRDefault="00E62869" w:rsidP="00E62869">
      <w:pPr>
        <w:spacing w:after="120"/>
        <w:ind w:firstLine="720"/>
        <w:jc w:val="both"/>
        <w:rPr>
          <w:rFonts w:eastAsia="Times New Roman"/>
          <w:sz w:val="23"/>
          <w:szCs w:val="23"/>
        </w:rPr>
      </w:pPr>
      <w:r w:rsidRPr="00E62869">
        <w:rPr>
          <w:rFonts w:eastAsia="Times New Roman"/>
          <w:b/>
          <w:bCs/>
          <w:sz w:val="23"/>
          <w:szCs w:val="23"/>
        </w:rPr>
        <w:t>11.1.</w:t>
      </w:r>
      <w:r>
        <w:rPr>
          <w:rFonts w:eastAsia="Times New Roman"/>
          <w:sz w:val="23"/>
          <w:szCs w:val="23"/>
        </w:rPr>
        <w:t xml:space="preserve"> </w:t>
      </w:r>
      <w:r w:rsidR="00BD4CCE" w:rsidRPr="00E62869">
        <w:rPr>
          <w:rFonts w:eastAsia="Times New Roman"/>
          <w:sz w:val="23"/>
          <w:szCs w:val="23"/>
        </w:rPr>
        <w:t>Para a celebração do termo de fomento, a entidade deverá ser regida por normas de organização interna que prevejam, expressamente:</w:t>
      </w:r>
    </w:p>
    <w:p w14:paraId="0F41816F"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a) Objetivos estatutários ou regimentais voltados à promoção de atividades e finalidades de relevância pública e social, bem como compatíveis com o objeto do instrumento a ser pactuado (art. 33, caput, inciso I, e art. 35, caput, inciso III, da Lei nº 13.019/2014). Estão dispensadas desta exigência as organizações religiosas e as sociedades cooperativas (art. 33, §§ 2º e 3º, da Lei nº 13.019/2014);</w:t>
      </w:r>
    </w:p>
    <w:p w14:paraId="5F0F43F5"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b) Que, em caso de dissolução da entidade, o respectivo patrimônio líquido seja transferido a outra pessoa jurídica de igual natureza que preencha os requisitos da Lei nº 13.019/2014, e cujo objeto social seja, preferencialmente, o mesmo da entidade extinta (art. 33, III, da Lei nº 13.019/2014). Estão dispensadas desta exigência as organizações religiosas e as sociedades cooperativas (art. 33, §§ 2º e 3º, da Lei nº 13.019/2014);</w:t>
      </w:r>
    </w:p>
    <w:p w14:paraId="67AEF687"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c) Escrituração de acordo com os princípios fundamentais de contabilidade e com as Normas Brasileiras de Contabilidade (art. 33, IV, da Lei nº 13.019/2014);</w:t>
      </w:r>
    </w:p>
    <w:p w14:paraId="3E3481CB"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 xml:space="preserve">d) Possuir, no momento da apresentação do plano de trabalho, no mínimo, um ano de existência com cadastro ativo, comprovados por meio de documento de inscrição no Cadastro Nacional da Pessoa Jurídica – CNPJ, emitido pela Secretaria da Receita Federal do Brasil. Este prazo poderá ser reduzido </w:t>
      </w:r>
      <w:r w:rsidRPr="00305576">
        <w:rPr>
          <w:rFonts w:eastAsia="Times New Roman"/>
          <w:sz w:val="23"/>
          <w:szCs w:val="23"/>
        </w:rPr>
        <w:lastRenderedPageBreak/>
        <w:t>por ato específico e excepcional do Prefeito quando nenhuma entidade o atingir (art. 33, V, alínea “a”, da Lei nº 13.019/ 2014);</w:t>
      </w:r>
    </w:p>
    <w:p w14:paraId="7F642009"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e) Possuir experiência prévia na realização, com efetividade, do objeto da parceria ou de natureza semelhante, pelo prazo mínimo de 1 (um) ano, a ser comprovada no momento da apresentação do plano de trabalho, conforme art. 33, V, alínea “b”, da Lei nº 13.019/2014;</w:t>
      </w:r>
    </w:p>
    <w:p w14:paraId="3F2DEA90" w14:textId="61852D78" w:rsidR="00312165" w:rsidRPr="00A31664" w:rsidRDefault="00BD4CCE">
      <w:pPr>
        <w:spacing w:after="120"/>
        <w:ind w:firstLine="720"/>
        <w:jc w:val="both"/>
        <w:rPr>
          <w:sz w:val="20"/>
          <w:szCs w:val="20"/>
        </w:rPr>
      </w:pPr>
      <w:r w:rsidRPr="00305576">
        <w:rPr>
          <w:rFonts w:eastAsia="Times New Roman"/>
          <w:sz w:val="23"/>
          <w:szCs w:val="23"/>
        </w:rPr>
        <w:t xml:space="preserve">f) Possuir instalações e outras condições materiais para o desenvolvimento do objeto da parceria e o cumprimento das metas estabelecidas ou prever a sua contratação ou aquisição com recursos da parceria, a ser atestado mediante declaração do representante legal da entidade, conforme Anexo </w:t>
      </w:r>
      <w:r w:rsidR="00495EB2" w:rsidRPr="00305576">
        <w:rPr>
          <w:rFonts w:eastAsia="Times New Roman"/>
          <w:sz w:val="23"/>
          <w:szCs w:val="23"/>
        </w:rPr>
        <w:t>X</w:t>
      </w:r>
      <w:r w:rsidRPr="00305576">
        <w:rPr>
          <w:rFonts w:eastAsia="Times New Roman"/>
          <w:sz w:val="23"/>
          <w:szCs w:val="23"/>
        </w:rPr>
        <w:t xml:space="preserve"> – </w:t>
      </w:r>
      <w:r w:rsidR="00495EB2" w:rsidRPr="00305576">
        <w:rPr>
          <w:rFonts w:eastAsia="Times New Roman"/>
          <w:sz w:val="23"/>
          <w:szCs w:val="23"/>
        </w:rPr>
        <w:t>Declaração de adequação das instalações e condições materiais</w:t>
      </w:r>
      <w:r w:rsidRPr="00305576">
        <w:rPr>
          <w:rFonts w:eastAsia="Times New Roman"/>
          <w:sz w:val="23"/>
          <w:szCs w:val="23"/>
        </w:rPr>
        <w:t xml:space="preserve">. A capacidade técnica e operacional da entidade independe da capacidade já instalada, admitida a contratação de profissionais, a aquisição de </w:t>
      </w:r>
      <w:r w:rsidRPr="00A31664">
        <w:rPr>
          <w:rFonts w:eastAsia="Times New Roman"/>
          <w:sz w:val="23"/>
          <w:szCs w:val="23"/>
        </w:rPr>
        <w:t xml:space="preserve">bens e equipamentos ou a realização de serviços de adequação de espaço físico para o cumprimento do </w:t>
      </w:r>
      <w:bookmarkStart w:id="13" w:name="page15"/>
      <w:bookmarkEnd w:id="13"/>
      <w:r w:rsidRPr="00A31664">
        <w:rPr>
          <w:rFonts w:eastAsia="Times New Roman"/>
          <w:sz w:val="23"/>
          <w:szCs w:val="23"/>
        </w:rPr>
        <w:t>objeto da parceria (art. 33, V, alínea “c” e §5º, da Lei nº 13.019/2014);</w:t>
      </w:r>
    </w:p>
    <w:p w14:paraId="5F8C625D" w14:textId="3124DC13" w:rsidR="00312165" w:rsidRPr="00A31664" w:rsidRDefault="00F03CDA" w:rsidP="00F03CDA">
      <w:pPr>
        <w:tabs>
          <w:tab w:val="left" w:pos="404"/>
        </w:tabs>
        <w:spacing w:after="120"/>
        <w:ind w:firstLine="709"/>
        <w:jc w:val="both"/>
        <w:rPr>
          <w:rFonts w:eastAsia="Times New Roman"/>
        </w:rPr>
      </w:pPr>
      <w:r w:rsidRPr="00A31664">
        <w:rPr>
          <w:rFonts w:eastAsia="Times New Roman"/>
        </w:rPr>
        <w:t xml:space="preserve">g) </w:t>
      </w:r>
      <w:r w:rsidR="003B5597" w:rsidRPr="00A31664">
        <w:t>Certidões de regularidade fiscal (Fazendas Federal, Estadual e Municipal unificada do domicílio ou sede da proponente), previdenciária, trabalhista, do FGTS e do Tribunal de Contas do Paraná</w:t>
      </w:r>
      <w:r w:rsidR="003B5597" w:rsidRPr="00A31664">
        <w:rPr>
          <w:rFonts w:eastAsia="Times New Roman"/>
        </w:rPr>
        <w:t xml:space="preserve"> </w:t>
      </w:r>
      <w:r w:rsidR="00BD4CCE" w:rsidRPr="00A31664">
        <w:rPr>
          <w:rFonts w:eastAsia="Times New Roman"/>
        </w:rPr>
        <w:t>(art. 34, II, da Lei nº 13.019/2014);</w:t>
      </w:r>
    </w:p>
    <w:p w14:paraId="27A671A3" w14:textId="00B0DA8D" w:rsidR="00312165" w:rsidRPr="00305576" w:rsidRDefault="00F03CDA" w:rsidP="00F03CDA">
      <w:pPr>
        <w:tabs>
          <w:tab w:val="left" w:pos="385"/>
        </w:tabs>
        <w:spacing w:after="120"/>
        <w:ind w:firstLine="709"/>
        <w:jc w:val="both"/>
        <w:rPr>
          <w:rFonts w:eastAsia="Times New Roman"/>
        </w:rPr>
      </w:pPr>
      <w:r w:rsidRPr="00A31664">
        <w:rPr>
          <w:rFonts w:eastAsia="Times New Roman"/>
        </w:rPr>
        <w:t xml:space="preserve">h) </w:t>
      </w:r>
      <w:r w:rsidR="00BD4CCE" w:rsidRPr="00A31664">
        <w:rPr>
          <w:rFonts w:eastAsia="Times New Roman"/>
        </w:rPr>
        <w:t xml:space="preserve">Certidão de existência jurídica expedida pelo cartório de registro civil ou cópia do estatuto registrado e eventuais </w:t>
      </w:r>
      <w:r w:rsidR="00BD4CCE" w:rsidRPr="00305576">
        <w:rPr>
          <w:rFonts w:eastAsia="Times New Roman"/>
        </w:rPr>
        <w:t>alterações ou, tratando-se de sociedade cooperativa, certidão simplificada emitida por junta comercial (art. 34, III, da Lei nº 13.019/2014);</w:t>
      </w:r>
    </w:p>
    <w:p w14:paraId="37624A9D" w14:textId="20473804" w:rsidR="00312165" w:rsidRPr="00305576" w:rsidRDefault="00F03CDA" w:rsidP="00F03CDA">
      <w:pPr>
        <w:tabs>
          <w:tab w:val="left" w:pos="346"/>
        </w:tabs>
        <w:spacing w:after="120"/>
        <w:ind w:firstLine="709"/>
        <w:jc w:val="both"/>
        <w:rPr>
          <w:rFonts w:eastAsia="Times New Roman"/>
          <w:sz w:val="23"/>
          <w:szCs w:val="23"/>
        </w:rPr>
      </w:pPr>
      <w:r>
        <w:rPr>
          <w:rFonts w:eastAsia="Times New Roman"/>
          <w:sz w:val="23"/>
          <w:szCs w:val="23"/>
        </w:rPr>
        <w:t xml:space="preserve">i) </w:t>
      </w:r>
      <w:r w:rsidR="00BD4CCE" w:rsidRPr="00305576">
        <w:rPr>
          <w:rFonts w:eastAsia="Times New Roman"/>
          <w:sz w:val="23"/>
          <w:szCs w:val="23"/>
        </w:rPr>
        <w:t>Cópia autenticada da ata de eleição e posse da atual diretoria da organização da sociedade civil, registrada na forma da Lei, bem como relação nominal atualizada dos dirigentes da OSC, conforme o estatuto, com endereço, telefone, endereço de correio eletrônico, número e órgão expedidor da carteira de identidade e número de registro no Cadastro de Pessoas Físicas – CPF de cada um deles, conforme Anexo VI – Declaração e Relação dos Dirigentes da Entidade (art. 34, V e VI, da Lei nº 13.019/2014);</w:t>
      </w:r>
    </w:p>
    <w:p w14:paraId="50D53F0D" w14:textId="2082FABB" w:rsidR="00312165" w:rsidRPr="00305576" w:rsidRDefault="00F03CDA" w:rsidP="00F03CDA">
      <w:pPr>
        <w:tabs>
          <w:tab w:val="left" w:pos="389"/>
        </w:tabs>
        <w:spacing w:after="120"/>
        <w:ind w:firstLine="709"/>
        <w:jc w:val="both"/>
        <w:rPr>
          <w:rFonts w:eastAsia="Times New Roman"/>
          <w:sz w:val="23"/>
          <w:szCs w:val="23"/>
        </w:rPr>
      </w:pPr>
      <w:r>
        <w:rPr>
          <w:rFonts w:eastAsia="Times New Roman"/>
          <w:sz w:val="23"/>
          <w:szCs w:val="23"/>
        </w:rPr>
        <w:t xml:space="preserve">j) </w:t>
      </w:r>
      <w:r w:rsidR="00BD4CCE" w:rsidRPr="00305576">
        <w:rPr>
          <w:rFonts w:eastAsia="Times New Roman"/>
          <w:sz w:val="23"/>
          <w:szCs w:val="23"/>
        </w:rPr>
        <w:t>Cópia de conta de consumo, cobrança de IPTU ou contrato de locação, comprovando que a entidade funciona no endereço por ela declarado (art. 34, VII, da Lei nº 13.019/2014);</w:t>
      </w:r>
    </w:p>
    <w:p w14:paraId="1FE0C3A5" w14:textId="28EC8735" w:rsidR="00312165" w:rsidRPr="00305576" w:rsidRDefault="00F03CDA" w:rsidP="00F03CDA">
      <w:pPr>
        <w:tabs>
          <w:tab w:val="left" w:pos="370"/>
        </w:tabs>
        <w:spacing w:after="120"/>
        <w:ind w:firstLine="709"/>
        <w:jc w:val="both"/>
        <w:rPr>
          <w:rFonts w:eastAsia="Times New Roman"/>
          <w:sz w:val="23"/>
          <w:szCs w:val="23"/>
        </w:rPr>
      </w:pPr>
      <w:r>
        <w:rPr>
          <w:rFonts w:eastAsia="Times New Roman"/>
          <w:sz w:val="23"/>
          <w:szCs w:val="23"/>
        </w:rPr>
        <w:t xml:space="preserve">k) </w:t>
      </w:r>
      <w:r w:rsidR="00BD4CCE" w:rsidRPr="00305576">
        <w:rPr>
          <w:rFonts w:eastAsia="Times New Roman"/>
          <w:sz w:val="23"/>
          <w:szCs w:val="23"/>
        </w:rPr>
        <w:t>Atender às exigências previstas na legislação específica, na hipótese de a OSC se tratar de sociedade cooperativa (art. 2º, I, alínea “b”, e art. 33, §3º, Lei nº 13.019/2014);</w:t>
      </w:r>
    </w:p>
    <w:p w14:paraId="0CBE5654" w14:textId="0244200D" w:rsidR="00312165" w:rsidRPr="00305576" w:rsidRDefault="00F03CDA" w:rsidP="00F03CDA">
      <w:pPr>
        <w:tabs>
          <w:tab w:val="left" w:pos="520"/>
        </w:tabs>
        <w:spacing w:after="120"/>
        <w:ind w:firstLine="709"/>
        <w:jc w:val="both"/>
        <w:rPr>
          <w:rFonts w:eastAsia="Times New Roman"/>
          <w:sz w:val="23"/>
          <w:szCs w:val="23"/>
        </w:rPr>
      </w:pPr>
      <w:r>
        <w:rPr>
          <w:rFonts w:eastAsia="Times New Roman"/>
          <w:sz w:val="23"/>
          <w:szCs w:val="23"/>
        </w:rPr>
        <w:t xml:space="preserve">l) </w:t>
      </w:r>
      <w:r w:rsidR="00BD4CCE" w:rsidRPr="00305576">
        <w:rPr>
          <w:rFonts w:eastAsia="Times New Roman"/>
          <w:sz w:val="23"/>
          <w:szCs w:val="23"/>
        </w:rPr>
        <w:t>Cópia do RG, CPF e comprovante de endereço do Presidente;</w:t>
      </w:r>
    </w:p>
    <w:p w14:paraId="7D028FA1" w14:textId="511A4AD0" w:rsidR="00312165" w:rsidRPr="00305576" w:rsidRDefault="00F03CDA" w:rsidP="00F03CDA">
      <w:pPr>
        <w:tabs>
          <w:tab w:val="left" w:pos="394"/>
        </w:tabs>
        <w:spacing w:after="120"/>
        <w:ind w:firstLine="709"/>
        <w:jc w:val="both"/>
        <w:rPr>
          <w:rFonts w:eastAsia="Times New Roman"/>
          <w:sz w:val="23"/>
          <w:szCs w:val="23"/>
        </w:rPr>
      </w:pPr>
      <w:r>
        <w:rPr>
          <w:rFonts w:eastAsia="Times New Roman"/>
          <w:sz w:val="23"/>
          <w:szCs w:val="23"/>
        </w:rPr>
        <w:t xml:space="preserve">m) </w:t>
      </w:r>
      <w:r w:rsidR="00BD4CCE" w:rsidRPr="00305576">
        <w:rPr>
          <w:rFonts w:eastAsia="Times New Roman"/>
          <w:sz w:val="23"/>
          <w:szCs w:val="23"/>
        </w:rPr>
        <w:t>Cópia do Atestado de Funcionamento da entidade emitido pelo Conselho Municipal dos Direitos do Idoso de Londrina, em plena vigência.</w:t>
      </w:r>
    </w:p>
    <w:p w14:paraId="37C80A27"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11.2. </w:t>
      </w:r>
      <w:r w:rsidRPr="00305576">
        <w:rPr>
          <w:rFonts w:eastAsia="Times New Roman"/>
          <w:sz w:val="23"/>
          <w:szCs w:val="23"/>
        </w:rPr>
        <w:t>Ficará impedida de celebrar o termo de fomento a OSC ou órgãos da administração pública direta e indireta que:</w:t>
      </w:r>
      <w:bookmarkStart w:id="14" w:name="page16"/>
      <w:bookmarkEnd w:id="14"/>
    </w:p>
    <w:p w14:paraId="103A483F" w14:textId="77777777" w:rsidR="00312165" w:rsidRPr="00305576" w:rsidRDefault="00BD4CCE">
      <w:pPr>
        <w:numPr>
          <w:ilvl w:val="0"/>
          <w:numId w:val="6"/>
        </w:numPr>
        <w:tabs>
          <w:tab w:val="left" w:pos="423"/>
        </w:tabs>
        <w:spacing w:after="120"/>
        <w:ind w:firstLine="720"/>
        <w:jc w:val="both"/>
        <w:rPr>
          <w:rFonts w:eastAsia="Times New Roman"/>
          <w:sz w:val="23"/>
          <w:szCs w:val="23"/>
        </w:rPr>
      </w:pPr>
      <w:r w:rsidRPr="00305576">
        <w:rPr>
          <w:rFonts w:eastAsia="Times New Roman"/>
          <w:sz w:val="23"/>
          <w:szCs w:val="23"/>
        </w:rPr>
        <w:t>não esteja regularmente constituída ou, se estrangeira, não esteja autorizada a funcionar no território nacional (art. 39, I, da Lei nº 13.019/2014);</w:t>
      </w:r>
    </w:p>
    <w:p w14:paraId="26F256B4" w14:textId="77777777" w:rsidR="00312165" w:rsidRPr="00305576" w:rsidRDefault="00BD4CCE">
      <w:pPr>
        <w:numPr>
          <w:ilvl w:val="0"/>
          <w:numId w:val="6"/>
        </w:numPr>
        <w:tabs>
          <w:tab w:val="left" w:pos="400"/>
        </w:tabs>
        <w:spacing w:after="120"/>
        <w:ind w:left="140" w:firstLine="720"/>
        <w:jc w:val="both"/>
        <w:rPr>
          <w:rFonts w:eastAsia="Times New Roman"/>
        </w:rPr>
      </w:pPr>
      <w:r w:rsidRPr="00305576">
        <w:rPr>
          <w:rFonts w:eastAsia="Times New Roman"/>
        </w:rPr>
        <w:t xml:space="preserve">esteja omissa no dever de prestar contas de parceria anteriormente celebrada (art. 39, II, da Lei nº </w:t>
      </w:r>
      <w:r w:rsidRPr="00305576">
        <w:rPr>
          <w:rFonts w:eastAsia="Times New Roman"/>
          <w:sz w:val="23"/>
          <w:szCs w:val="23"/>
        </w:rPr>
        <w:t>13.019/2014);</w:t>
      </w:r>
    </w:p>
    <w:p w14:paraId="39F50B9C" w14:textId="77777777" w:rsidR="00312165" w:rsidRPr="00305576" w:rsidRDefault="00BD4CCE">
      <w:pPr>
        <w:numPr>
          <w:ilvl w:val="0"/>
          <w:numId w:val="6"/>
        </w:numPr>
        <w:tabs>
          <w:tab w:val="left" w:pos="390"/>
        </w:tabs>
        <w:spacing w:after="120"/>
        <w:ind w:firstLine="720"/>
        <w:jc w:val="both"/>
        <w:rPr>
          <w:rFonts w:eastAsia="Times New Roman"/>
          <w:sz w:val="23"/>
          <w:szCs w:val="23"/>
        </w:rPr>
      </w:pPr>
      <w:r w:rsidRPr="00305576">
        <w:rPr>
          <w:rFonts w:eastAsia="Times New Roman"/>
          <w:sz w:val="23"/>
          <w:szCs w:val="23"/>
        </w:rPr>
        <w:t>tenha, em seu quadro de dirigentes, membro de Poder ou do Ministério Público, ou dirigente de órgão ou entidade da administração pública, estendendo-se a vedação aos respectivos cônjuges, companheiros e parentes em linha reta, colateral ou por afinidade, até o segundo grau, exceto em relação às entidades que, por sua própria natureza, sejam constituídas pelas autoridades referidas. Não são considerados membros de Poder os integrantes de conselhos de direitos e de políticas públicas (art. 39, III e §§ 5º e 6º, da Lei nº 13.019/2014);</w:t>
      </w:r>
    </w:p>
    <w:p w14:paraId="08CB3FCF" w14:textId="77777777" w:rsidR="00312165" w:rsidRPr="00305576" w:rsidRDefault="00BD4CCE">
      <w:pPr>
        <w:numPr>
          <w:ilvl w:val="1"/>
          <w:numId w:val="6"/>
        </w:numPr>
        <w:tabs>
          <w:tab w:val="left" w:pos="462"/>
        </w:tabs>
        <w:spacing w:after="120"/>
        <w:ind w:firstLine="720"/>
        <w:jc w:val="both"/>
        <w:rPr>
          <w:rFonts w:eastAsia="Times New Roman"/>
        </w:rPr>
      </w:pPr>
      <w:r w:rsidRPr="00305576">
        <w:rPr>
          <w:rFonts w:eastAsia="Times New Roman"/>
        </w:rPr>
        <w:lastRenderedPageBreak/>
        <w:t>tenha tido as contas rejeitadas pela administração pública nos últimos 5 (cinco) anos, exceto se for sanada a irregularidade que motivou a rejeição e quitados os débitos eventualmente imputados, ou for reconsiderada ou revista a decisão pela rejeição, ou, ainda, a apreciação das contas estiver pendente de decisão sobre recurso com efeito suspensivo (art. 39, caput, IV, da Lei nº 13.019/2014);</w:t>
      </w:r>
    </w:p>
    <w:p w14:paraId="785B9D65" w14:textId="77777777" w:rsidR="00312165" w:rsidRPr="00305576" w:rsidRDefault="00BD4CCE">
      <w:pPr>
        <w:numPr>
          <w:ilvl w:val="1"/>
          <w:numId w:val="6"/>
        </w:numPr>
        <w:tabs>
          <w:tab w:val="left" w:pos="471"/>
        </w:tabs>
        <w:spacing w:after="120"/>
        <w:ind w:firstLine="720"/>
        <w:jc w:val="both"/>
        <w:rPr>
          <w:rFonts w:eastAsia="Times New Roman"/>
          <w:sz w:val="23"/>
          <w:szCs w:val="23"/>
        </w:rPr>
      </w:pPr>
      <w:r w:rsidRPr="00305576">
        <w:rPr>
          <w:rFonts w:eastAsia="Times New Roman"/>
          <w:sz w:val="23"/>
          <w:szCs w:val="23"/>
        </w:rPr>
        <w:t>tenha sido punida, pelo período que durar a penalidade, com suspensão de participação em licitação e impedimento de contratar com a administração; com declaração de inidoneidade para licitar ou contratar com a administração pública; com a sanção prevista no inciso II do art. 73 da Lei nº 13.019, de 2014; ou com a sanção prevista no inciso III do art. 73 da Lei nº 13.019, de 2014 (art. 39, V, da Lei nº 13.019/2014);</w:t>
      </w:r>
    </w:p>
    <w:p w14:paraId="6DB22A8B" w14:textId="77777777" w:rsidR="00312165" w:rsidRPr="00305576" w:rsidRDefault="00BD4CCE">
      <w:pPr>
        <w:numPr>
          <w:ilvl w:val="0"/>
          <w:numId w:val="7"/>
        </w:numPr>
        <w:tabs>
          <w:tab w:val="left" w:pos="394"/>
        </w:tabs>
        <w:spacing w:after="120"/>
        <w:ind w:firstLine="720"/>
        <w:jc w:val="both"/>
        <w:rPr>
          <w:rFonts w:eastAsia="Times New Roman"/>
          <w:sz w:val="23"/>
          <w:szCs w:val="23"/>
        </w:rPr>
      </w:pPr>
      <w:r w:rsidRPr="00305576">
        <w:rPr>
          <w:rFonts w:eastAsia="Times New Roman"/>
          <w:sz w:val="23"/>
          <w:szCs w:val="23"/>
        </w:rPr>
        <w:t>tenha tido contas de parceria julgadas irregulares ou rejeitadas por Tribunal ou Conselho de Contas de qualquer esfera da Federação, em decisão irrecorrível, nos últimos 8 (oito) anos (art. 39, VI, da Lei nº 13.019/2014);</w:t>
      </w:r>
    </w:p>
    <w:p w14:paraId="67170444" w14:textId="77777777" w:rsidR="00312165" w:rsidRPr="00305576" w:rsidRDefault="00BD4CCE">
      <w:pPr>
        <w:numPr>
          <w:ilvl w:val="0"/>
          <w:numId w:val="7"/>
        </w:numPr>
        <w:tabs>
          <w:tab w:val="left" w:pos="437"/>
        </w:tabs>
        <w:spacing w:after="120"/>
        <w:ind w:firstLine="720"/>
        <w:jc w:val="both"/>
        <w:rPr>
          <w:rFonts w:eastAsia="Times New Roman"/>
        </w:rPr>
      </w:pPr>
      <w:r w:rsidRPr="00305576">
        <w:rPr>
          <w:rFonts w:eastAsia="Times New Roman"/>
        </w:rPr>
        <w:t xml:space="preserve">tenha entre seus dirigentes pessoas cujas contas relativas a parcerias tenham sido julgadas irregulares ou rejeitadas por Tribunal ou Conselho de Contas de qualquer esfera da Federação, em decisão irrecorrível, nos últimos 8 (oito) anos; que tenha sido julgada responsável por falta grave e inabilitada para o exercício de cargo em comissão ou função de confiança, enquanto durar a inabilitação; ou que tenha sido considerada responsável por ato de improbidade, enquanto durarem os prazos estabelecidos nos incisos I, II e III do art. 12 da Lei nº 8.429, de 2 de junho de 1992 (art. </w:t>
      </w:r>
      <w:r w:rsidRPr="00305576">
        <w:rPr>
          <w:rFonts w:eastAsia="Times New Roman"/>
          <w:sz w:val="23"/>
          <w:szCs w:val="23"/>
        </w:rPr>
        <w:t>39, VII, da Lei nº 13.019/2014);</w:t>
      </w:r>
    </w:p>
    <w:p w14:paraId="790B8296" w14:textId="004DA346" w:rsidR="00312165" w:rsidRPr="00305576" w:rsidRDefault="00BD4CCE">
      <w:pPr>
        <w:spacing w:after="120"/>
        <w:ind w:firstLine="720"/>
        <w:jc w:val="both"/>
        <w:rPr>
          <w:sz w:val="20"/>
          <w:szCs w:val="20"/>
        </w:rPr>
      </w:pPr>
      <w:r w:rsidRPr="00305576">
        <w:rPr>
          <w:rFonts w:eastAsia="Times New Roman"/>
          <w:b/>
          <w:bCs/>
          <w:sz w:val="23"/>
          <w:szCs w:val="23"/>
        </w:rPr>
        <w:t xml:space="preserve">11.3. </w:t>
      </w:r>
      <w:r w:rsidRPr="00305576">
        <w:rPr>
          <w:rFonts w:eastAsia="Times New Roman"/>
          <w:sz w:val="23"/>
          <w:szCs w:val="23"/>
        </w:rPr>
        <w:t>A OSC ou instituição pública deverá declarar o não impedimento, conforme o Anexo VII.</w:t>
      </w:r>
    </w:p>
    <w:p w14:paraId="499DA52F"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11.4. </w:t>
      </w:r>
      <w:r w:rsidRPr="00305576">
        <w:rPr>
          <w:rFonts w:eastAsia="Times New Roman"/>
          <w:sz w:val="23"/>
          <w:szCs w:val="23"/>
        </w:rPr>
        <w:t>A cláusula de definição da titularidade dos bens remanescentes adquiridos, produzidos ou</w:t>
      </w:r>
      <w:r w:rsidRPr="00305576">
        <w:rPr>
          <w:rFonts w:eastAsia="Times New Roman"/>
          <w:b/>
          <w:bCs/>
          <w:sz w:val="23"/>
          <w:szCs w:val="23"/>
        </w:rPr>
        <w:t xml:space="preserve"> </w:t>
      </w:r>
      <w:r w:rsidRPr="00305576">
        <w:rPr>
          <w:rFonts w:eastAsia="Times New Roman"/>
          <w:sz w:val="23"/>
          <w:szCs w:val="23"/>
        </w:rPr>
        <w:t>transformados com recursos repassados pela administração pública municipal após o fim da</w:t>
      </w:r>
      <w:bookmarkStart w:id="15" w:name="page17"/>
      <w:bookmarkEnd w:id="15"/>
      <w:r w:rsidRPr="00305576">
        <w:rPr>
          <w:rFonts w:eastAsia="Times New Roman"/>
          <w:sz w:val="23"/>
          <w:szCs w:val="23"/>
        </w:rPr>
        <w:t xml:space="preserve"> parceria, prevista no inciso X do art. 42 da Lei nº 13.019/2014, poderá determinar a titularidade dos bens remanescentes:</w:t>
      </w:r>
    </w:p>
    <w:p w14:paraId="3FD6DD1B" w14:textId="77777777" w:rsidR="00312165" w:rsidRPr="00305576" w:rsidRDefault="00BD4CCE">
      <w:pPr>
        <w:numPr>
          <w:ilvl w:val="0"/>
          <w:numId w:val="8"/>
        </w:numPr>
        <w:tabs>
          <w:tab w:val="left" w:pos="389"/>
        </w:tabs>
        <w:spacing w:after="120"/>
        <w:ind w:firstLine="720"/>
        <w:jc w:val="both"/>
        <w:rPr>
          <w:rFonts w:eastAsia="Times New Roman"/>
          <w:sz w:val="23"/>
          <w:szCs w:val="23"/>
        </w:rPr>
      </w:pPr>
      <w:r w:rsidRPr="00305576">
        <w:rPr>
          <w:rFonts w:eastAsia="Times New Roman"/>
          <w:sz w:val="23"/>
          <w:szCs w:val="23"/>
        </w:rPr>
        <w:t>Para o órgão ou entidade da Administração Direta e Indireta do Município, quando necessários para assegurar a continuidade do objeto pactuado, seja por meio da celebração de nova parceria, seja pela execução direta do objeto pela administração pública municipal;</w:t>
      </w:r>
    </w:p>
    <w:p w14:paraId="30ED3744" w14:textId="77777777" w:rsidR="00312165" w:rsidRPr="00305576" w:rsidRDefault="00BD4CCE">
      <w:pPr>
        <w:numPr>
          <w:ilvl w:val="0"/>
          <w:numId w:val="8"/>
        </w:numPr>
        <w:tabs>
          <w:tab w:val="left" w:pos="389"/>
        </w:tabs>
        <w:spacing w:after="120"/>
        <w:ind w:firstLine="720"/>
        <w:jc w:val="both"/>
        <w:rPr>
          <w:rFonts w:eastAsia="Times New Roman"/>
          <w:sz w:val="23"/>
          <w:szCs w:val="23"/>
        </w:rPr>
      </w:pPr>
      <w:r w:rsidRPr="00305576">
        <w:rPr>
          <w:rFonts w:eastAsia="Times New Roman"/>
          <w:sz w:val="23"/>
          <w:szCs w:val="23"/>
        </w:rPr>
        <w:t>Para a organização da sociedade civil, quando os bens forem úteis à continuidade da execução de ações de interesse social pela organização.</w:t>
      </w:r>
    </w:p>
    <w:p w14:paraId="176DF91B" w14:textId="77777777" w:rsidR="00312165" w:rsidRPr="00305576" w:rsidRDefault="00312165">
      <w:pPr>
        <w:spacing w:after="120"/>
        <w:ind w:firstLine="720"/>
        <w:jc w:val="both"/>
        <w:rPr>
          <w:sz w:val="20"/>
          <w:szCs w:val="20"/>
        </w:rPr>
      </w:pPr>
    </w:p>
    <w:p w14:paraId="70FA4CA2"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12. DA FASE DE CELEBRAÇÃO</w:t>
      </w:r>
    </w:p>
    <w:p w14:paraId="4D5ADC29" w14:textId="77777777" w:rsidR="00312165" w:rsidRPr="00305576" w:rsidRDefault="00312165">
      <w:pPr>
        <w:spacing w:after="120"/>
        <w:ind w:firstLine="720"/>
        <w:jc w:val="both"/>
        <w:rPr>
          <w:rFonts w:eastAsia="Times New Roman"/>
          <w:b/>
          <w:bCs/>
          <w:sz w:val="23"/>
          <w:szCs w:val="23"/>
        </w:rPr>
      </w:pPr>
    </w:p>
    <w:p w14:paraId="31BCEDBB" w14:textId="33C540CA" w:rsidR="00312165" w:rsidRPr="00305576" w:rsidRDefault="00BD4CCE">
      <w:pPr>
        <w:spacing w:after="120"/>
        <w:ind w:firstLine="720"/>
        <w:jc w:val="both"/>
        <w:rPr>
          <w:sz w:val="20"/>
          <w:szCs w:val="20"/>
        </w:rPr>
      </w:pPr>
      <w:r w:rsidRPr="00305576">
        <w:rPr>
          <w:rFonts w:eastAsia="Times New Roman"/>
          <w:b/>
          <w:bCs/>
          <w:sz w:val="23"/>
          <w:szCs w:val="23"/>
        </w:rPr>
        <w:t xml:space="preserve">12.1. </w:t>
      </w:r>
      <w:r w:rsidR="00332791">
        <w:rPr>
          <w:sz w:val="24"/>
          <w:szCs w:val="24"/>
        </w:rPr>
        <w:t>As entidades contempladas serão convidadas para celebrar instrumento de parceria, devendo</w:t>
      </w:r>
      <w:r w:rsidR="00332791">
        <w:rPr>
          <w:b/>
          <w:bCs/>
          <w:sz w:val="24"/>
          <w:szCs w:val="24"/>
        </w:rPr>
        <w:t xml:space="preserve"> </w:t>
      </w:r>
      <w:r w:rsidR="00332791">
        <w:rPr>
          <w:sz w:val="24"/>
          <w:szCs w:val="24"/>
        </w:rPr>
        <w:t xml:space="preserve">apresentar a documentação prevista </w:t>
      </w:r>
      <w:r w:rsidR="00332791">
        <w:rPr>
          <w:color w:val="FF0000"/>
          <w:sz w:val="24"/>
          <w:szCs w:val="24"/>
        </w:rPr>
        <w:t>neste Edital e todas as solicitadas pela Secretaria Municipal do Idoso de acordo com as leis que regulam a celebração de Termo de Fomento com a Administração Pública Municipal. (Errata 03)</w:t>
      </w:r>
    </w:p>
    <w:p w14:paraId="37F8FACC" w14:textId="5A30ABBF"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12.1.1. </w:t>
      </w:r>
      <w:r w:rsidRPr="00A31664">
        <w:rPr>
          <w:rFonts w:eastAsia="Times New Roman"/>
          <w:sz w:val="23"/>
          <w:szCs w:val="23"/>
        </w:rPr>
        <w:t>O início das parcerias será estabelecido mediante assinatura do Termo de Fomento conforme</w:t>
      </w:r>
      <w:r w:rsidRPr="00A31664">
        <w:rPr>
          <w:rFonts w:eastAsia="Times New Roman"/>
          <w:b/>
          <w:bCs/>
          <w:sz w:val="23"/>
          <w:szCs w:val="23"/>
        </w:rPr>
        <w:t xml:space="preserve"> </w:t>
      </w:r>
      <w:r w:rsidRPr="00A31664">
        <w:rPr>
          <w:rFonts w:eastAsia="Times New Roman"/>
          <w:sz w:val="23"/>
          <w:szCs w:val="23"/>
        </w:rPr>
        <w:t>Anexo X</w:t>
      </w:r>
      <w:r w:rsidR="00495EB2" w:rsidRPr="00A31664">
        <w:rPr>
          <w:rFonts w:eastAsia="Times New Roman"/>
          <w:sz w:val="23"/>
          <w:szCs w:val="23"/>
        </w:rPr>
        <w:t>VI</w:t>
      </w:r>
      <w:r w:rsidRPr="00A31664">
        <w:rPr>
          <w:rFonts w:eastAsia="Times New Roman"/>
          <w:sz w:val="23"/>
          <w:szCs w:val="23"/>
        </w:rPr>
        <w:t xml:space="preserve"> –</w:t>
      </w:r>
      <w:r w:rsidR="00A31664" w:rsidRPr="00A31664">
        <w:rPr>
          <w:rFonts w:eastAsia="Times New Roman"/>
          <w:sz w:val="23"/>
          <w:szCs w:val="23"/>
        </w:rPr>
        <w:t xml:space="preserve"> </w:t>
      </w:r>
      <w:r w:rsidRPr="00A31664">
        <w:rPr>
          <w:rFonts w:eastAsia="Times New Roman"/>
          <w:sz w:val="23"/>
          <w:szCs w:val="23"/>
        </w:rPr>
        <w:t>Minuta do Termo de Fomento</w:t>
      </w:r>
      <w:r w:rsidR="00A11D81" w:rsidRPr="00A31664">
        <w:rPr>
          <w:rFonts w:eastAsia="Times New Roman"/>
          <w:sz w:val="23"/>
          <w:szCs w:val="23"/>
        </w:rPr>
        <w:t xml:space="preserve">. O prazo de execução das parceria será de até 24 meses, conforme cronograma proposto pelo proponente no Plano de Trabalho, </w:t>
      </w:r>
      <w:r w:rsidRPr="00A31664">
        <w:rPr>
          <w:rFonts w:eastAsia="Times New Roman"/>
          <w:sz w:val="23"/>
          <w:szCs w:val="23"/>
        </w:rPr>
        <w:t>podendo ser prorrogada por até 12 (doze) meses, por interesse da Administração Pública.</w:t>
      </w:r>
    </w:p>
    <w:p w14:paraId="33213962" w14:textId="20BEE52B" w:rsidR="00312165" w:rsidRDefault="00BD4CCE">
      <w:pPr>
        <w:spacing w:after="120"/>
        <w:ind w:firstLine="720"/>
        <w:jc w:val="both"/>
        <w:rPr>
          <w:rFonts w:eastAsia="Times New Roman"/>
          <w:sz w:val="23"/>
          <w:szCs w:val="23"/>
        </w:rPr>
      </w:pPr>
      <w:r w:rsidRPr="00A31664">
        <w:rPr>
          <w:rFonts w:eastAsia="Times New Roman"/>
          <w:b/>
          <w:bCs/>
          <w:sz w:val="23"/>
          <w:szCs w:val="23"/>
        </w:rPr>
        <w:t xml:space="preserve">12.3. </w:t>
      </w:r>
      <w:r w:rsidRPr="00A31664">
        <w:rPr>
          <w:rFonts w:eastAsia="Times New Roman"/>
          <w:sz w:val="23"/>
          <w:szCs w:val="23"/>
        </w:rPr>
        <w:t xml:space="preserve">Os atos e procedimentos relativos </w:t>
      </w:r>
      <w:r w:rsidR="00F46154" w:rsidRPr="00A31664">
        <w:rPr>
          <w:rFonts w:eastAsia="Times New Roman"/>
          <w:sz w:val="23"/>
          <w:szCs w:val="23"/>
        </w:rPr>
        <w:t>à</w:t>
      </w:r>
      <w:r w:rsidRPr="00A31664">
        <w:rPr>
          <w:rFonts w:eastAsia="Times New Roman"/>
          <w:sz w:val="23"/>
          <w:szCs w:val="23"/>
        </w:rPr>
        <w:t xml:space="preserve"> formalização, execução</w:t>
      </w:r>
      <w:r w:rsidRPr="00305576">
        <w:rPr>
          <w:rFonts w:eastAsia="Times New Roman"/>
          <w:sz w:val="23"/>
          <w:szCs w:val="23"/>
        </w:rPr>
        <w:t>, acompanhamento e a prestação</w:t>
      </w:r>
      <w:r w:rsidRPr="00305576">
        <w:rPr>
          <w:rFonts w:eastAsia="Times New Roman"/>
          <w:b/>
          <w:bCs/>
          <w:sz w:val="23"/>
          <w:szCs w:val="23"/>
        </w:rPr>
        <w:t xml:space="preserve"> </w:t>
      </w:r>
      <w:r w:rsidRPr="00305576">
        <w:rPr>
          <w:rFonts w:eastAsia="Times New Roman"/>
          <w:sz w:val="23"/>
          <w:szCs w:val="23"/>
        </w:rPr>
        <w:t>de contas dos instrumentos de parcerias celebrados serão realizados nos termos dos Capítulos III e IV da Lei nº 13.019/2014.</w:t>
      </w:r>
    </w:p>
    <w:p w14:paraId="4B6B6D54" w14:textId="734E1CC2" w:rsidR="0023211B" w:rsidRDefault="0023211B">
      <w:pPr>
        <w:spacing w:after="120"/>
        <w:ind w:firstLine="720"/>
        <w:jc w:val="both"/>
        <w:rPr>
          <w:rFonts w:eastAsia="Times New Roman"/>
          <w:sz w:val="23"/>
          <w:szCs w:val="23"/>
        </w:rPr>
      </w:pPr>
    </w:p>
    <w:p w14:paraId="16B2383D" w14:textId="77777777" w:rsidR="0023211B" w:rsidRPr="00305576" w:rsidRDefault="0023211B">
      <w:pPr>
        <w:spacing w:after="120"/>
        <w:ind w:firstLine="720"/>
        <w:jc w:val="both"/>
        <w:rPr>
          <w:sz w:val="20"/>
          <w:szCs w:val="20"/>
        </w:rPr>
      </w:pPr>
    </w:p>
    <w:p w14:paraId="04E8BACA" w14:textId="77777777" w:rsidR="00312165" w:rsidRPr="00305576" w:rsidRDefault="00BD4CCE">
      <w:pPr>
        <w:spacing w:after="120"/>
        <w:ind w:firstLine="720"/>
        <w:jc w:val="both"/>
        <w:rPr>
          <w:sz w:val="20"/>
          <w:szCs w:val="20"/>
        </w:rPr>
      </w:pPr>
      <w:r w:rsidRPr="00305576">
        <w:rPr>
          <w:rFonts w:eastAsia="Times New Roman"/>
          <w:b/>
          <w:bCs/>
          <w:sz w:val="23"/>
          <w:szCs w:val="23"/>
        </w:rPr>
        <w:t>13. CONTRAPARTIDA</w:t>
      </w:r>
    </w:p>
    <w:p w14:paraId="6F5277C0" w14:textId="77777777" w:rsidR="00312165" w:rsidRPr="00305576" w:rsidRDefault="00312165">
      <w:pPr>
        <w:spacing w:after="120"/>
        <w:ind w:firstLine="720"/>
        <w:jc w:val="both"/>
        <w:rPr>
          <w:sz w:val="20"/>
          <w:szCs w:val="20"/>
        </w:rPr>
      </w:pPr>
    </w:p>
    <w:p w14:paraId="49C8EC92"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13.1. </w:t>
      </w:r>
      <w:r w:rsidRPr="00305576">
        <w:rPr>
          <w:rFonts w:eastAsia="Times New Roman"/>
          <w:sz w:val="23"/>
          <w:szCs w:val="23"/>
        </w:rPr>
        <w:t>Não será exigida contrapartida financeira como requisito para celebração de parceria,</w:t>
      </w:r>
      <w:r w:rsidRPr="00305576">
        <w:rPr>
          <w:rFonts w:eastAsia="Times New Roman"/>
          <w:b/>
          <w:bCs/>
          <w:sz w:val="23"/>
          <w:szCs w:val="23"/>
        </w:rPr>
        <w:t xml:space="preserve"> </w:t>
      </w:r>
      <w:r w:rsidRPr="00305576">
        <w:rPr>
          <w:rFonts w:eastAsia="Times New Roman"/>
          <w:sz w:val="23"/>
          <w:szCs w:val="23"/>
        </w:rPr>
        <w:t>facultada a exigência de contrapartida em bens e serviços cuja expressão monetária será obrigatoriamente identificada no termo de fomento (art. 35 da Lei nº 13.019/2014).</w:t>
      </w:r>
    </w:p>
    <w:p w14:paraId="3C288591" w14:textId="77777777" w:rsidR="00312165" w:rsidRPr="00305576" w:rsidRDefault="00312165">
      <w:pPr>
        <w:spacing w:after="120"/>
        <w:ind w:firstLine="720"/>
        <w:jc w:val="both"/>
        <w:rPr>
          <w:sz w:val="20"/>
          <w:szCs w:val="20"/>
        </w:rPr>
      </w:pPr>
    </w:p>
    <w:p w14:paraId="7998CE0F"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14. DISPOSIÇÕES FINAIS</w:t>
      </w:r>
      <w:bookmarkStart w:id="16" w:name="page18"/>
      <w:bookmarkEnd w:id="16"/>
    </w:p>
    <w:p w14:paraId="7626131A" w14:textId="77777777" w:rsidR="00312165" w:rsidRPr="00305576" w:rsidRDefault="00312165">
      <w:pPr>
        <w:spacing w:after="120"/>
        <w:ind w:firstLine="720"/>
        <w:jc w:val="both"/>
        <w:rPr>
          <w:sz w:val="20"/>
          <w:szCs w:val="20"/>
        </w:rPr>
      </w:pPr>
    </w:p>
    <w:p w14:paraId="2DB7BDD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14.1. </w:t>
      </w:r>
      <w:r w:rsidRPr="00305576">
        <w:rPr>
          <w:rFonts w:eastAsia="Times New Roman"/>
          <w:sz w:val="23"/>
          <w:szCs w:val="23"/>
        </w:rPr>
        <w:t>O Conselho Municipal dos Direito do Idoso - CMDI resolverá os casos omissos e as</w:t>
      </w:r>
      <w:r w:rsidRPr="00305576">
        <w:rPr>
          <w:rFonts w:eastAsia="Times New Roman"/>
          <w:b/>
          <w:bCs/>
          <w:sz w:val="23"/>
          <w:szCs w:val="23"/>
        </w:rPr>
        <w:t xml:space="preserve"> </w:t>
      </w:r>
      <w:r w:rsidRPr="00305576">
        <w:rPr>
          <w:rFonts w:eastAsia="Times New Roman"/>
          <w:sz w:val="23"/>
          <w:szCs w:val="23"/>
        </w:rPr>
        <w:t>situações não previstas no presente Edital, observadas as disposições legais e os princípios que regem a administração pública.</w:t>
      </w:r>
    </w:p>
    <w:p w14:paraId="7CF9A7A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14.2. </w:t>
      </w:r>
      <w:r w:rsidRPr="00305576">
        <w:rPr>
          <w:rFonts w:eastAsia="Times New Roman"/>
          <w:sz w:val="23"/>
          <w:szCs w:val="23"/>
        </w:rPr>
        <w:t>O proponente é responsável pela fidelidade e legitimidade das informações prestadas e dos</w:t>
      </w:r>
      <w:r w:rsidRPr="00305576">
        <w:rPr>
          <w:rFonts w:eastAsia="Times New Roman"/>
          <w:b/>
          <w:bCs/>
          <w:sz w:val="23"/>
          <w:szCs w:val="23"/>
        </w:rPr>
        <w:t xml:space="preserve"> </w:t>
      </w:r>
      <w:r w:rsidRPr="00305576">
        <w:rPr>
          <w:rFonts w:eastAsia="Times New Roman"/>
          <w:sz w:val="23"/>
          <w:szCs w:val="23"/>
        </w:rPr>
        <w:t>documentos apresentados em qualquer fase do Chamamento Público. A falsidade de qualquer documento apresentado ou a inverdade das informações nele contidas poderá acarretar a eliminação da proposta/projeto apresentada, a aplicação das sanções administrativas cabíveis e a comunicação do fato às autoridades competentes, inclusive para apuração do cometimento de eventual crime. Além disso, caso a descoberta da falsidade ou inverdade ocorra após a celebração da parceria, o fato poderá dar ensejo à rescisão do instrumento, rejeição das contas e/ou aplicação das sanções de que trata o art. 73 da Lei nº 13.019, de 2014.</w:t>
      </w:r>
    </w:p>
    <w:p w14:paraId="10A1C2BB" w14:textId="77777777" w:rsidR="00312165" w:rsidRPr="00305576" w:rsidRDefault="00BD4CCE">
      <w:pPr>
        <w:spacing w:after="120"/>
        <w:ind w:firstLine="720"/>
        <w:jc w:val="both"/>
        <w:rPr>
          <w:rFonts w:eastAsia="Times New Roman"/>
          <w:sz w:val="23"/>
          <w:szCs w:val="23"/>
        </w:rPr>
      </w:pPr>
      <w:bookmarkStart w:id="17" w:name="_Hlk54182556"/>
      <w:r w:rsidRPr="00305576">
        <w:rPr>
          <w:rFonts w:eastAsia="Times New Roman"/>
          <w:b/>
          <w:bCs/>
          <w:sz w:val="23"/>
          <w:szCs w:val="23"/>
        </w:rPr>
        <w:t xml:space="preserve">14.3. </w:t>
      </w:r>
      <w:r w:rsidRPr="00305576">
        <w:rPr>
          <w:rFonts w:eastAsia="Times New Roman"/>
          <w:sz w:val="23"/>
          <w:szCs w:val="23"/>
        </w:rPr>
        <w:t>A Administração Pública não cobrará das entidades concorrentes taxas para participar deste</w:t>
      </w:r>
      <w:r w:rsidRPr="00305576">
        <w:rPr>
          <w:rFonts w:eastAsia="Times New Roman"/>
          <w:b/>
          <w:bCs/>
          <w:sz w:val="23"/>
          <w:szCs w:val="23"/>
        </w:rPr>
        <w:t xml:space="preserve"> </w:t>
      </w:r>
      <w:r w:rsidRPr="00305576">
        <w:rPr>
          <w:rFonts w:eastAsia="Times New Roman"/>
          <w:sz w:val="23"/>
          <w:szCs w:val="23"/>
        </w:rPr>
        <w:t>Chamamento Público.</w:t>
      </w:r>
    </w:p>
    <w:p w14:paraId="28B84C96"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§1º. </w:t>
      </w:r>
      <w:r w:rsidRPr="00305576">
        <w:rPr>
          <w:rFonts w:eastAsia="Times New Roman"/>
          <w:bCs/>
          <w:sz w:val="23"/>
          <w:szCs w:val="23"/>
        </w:rPr>
        <w:t>O CMDI promoverá, quando da publicação do Edital, uma reunião pública para divulgação e esclarecimentos às entidades que desejem participar do chamamento.</w:t>
      </w:r>
    </w:p>
    <w:p w14:paraId="415EE95D" w14:textId="77777777" w:rsidR="00312165" w:rsidRPr="00305576" w:rsidRDefault="00BD4CCE">
      <w:pPr>
        <w:spacing w:after="120"/>
        <w:ind w:firstLine="720"/>
        <w:jc w:val="both"/>
        <w:rPr>
          <w:rFonts w:eastAsia="Times New Roman"/>
          <w:bCs/>
          <w:sz w:val="23"/>
          <w:szCs w:val="23"/>
        </w:rPr>
      </w:pPr>
      <w:r w:rsidRPr="00305576">
        <w:rPr>
          <w:rFonts w:eastAsia="Times New Roman"/>
          <w:b/>
          <w:bCs/>
          <w:sz w:val="23"/>
          <w:szCs w:val="23"/>
        </w:rPr>
        <w:t>§2º</w:t>
      </w:r>
      <w:r w:rsidRPr="00305576">
        <w:rPr>
          <w:rFonts w:eastAsia="Times New Roman"/>
          <w:bCs/>
          <w:sz w:val="23"/>
          <w:szCs w:val="23"/>
        </w:rPr>
        <w:t>. O CMDI ficará à disposição para dirimir quaisquer esclarecimentos sobre os termos deste Edital, devendo a entidade formalizar suas consultas pelos seguintes canais: telefone 3375-0283 ou e-mail cmdi_londrina@yahoo.com.br. O CMDI não auxiliará, porém, na elaboração do plano de trabalho ou quaisquer outras providências cuja responsabilidade seja da entidade.</w:t>
      </w:r>
    </w:p>
    <w:p w14:paraId="712B6A93" w14:textId="77777777" w:rsidR="00312165" w:rsidRPr="00305576" w:rsidRDefault="00BD4CCE">
      <w:pPr>
        <w:spacing w:after="120"/>
        <w:ind w:firstLine="720"/>
        <w:jc w:val="both"/>
        <w:rPr>
          <w:sz w:val="20"/>
          <w:szCs w:val="20"/>
        </w:rPr>
      </w:pPr>
      <w:r w:rsidRPr="00305576">
        <w:rPr>
          <w:rFonts w:eastAsia="Times New Roman"/>
          <w:b/>
          <w:bCs/>
        </w:rPr>
        <w:t xml:space="preserve">14.4. </w:t>
      </w:r>
      <w:r w:rsidRPr="00305576">
        <w:rPr>
          <w:rFonts w:eastAsia="Times New Roman"/>
        </w:rPr>
        <w:t>Todos os custos decorrentes da elaboração das propostas/projetos e quaisquer outras despesas</w:t>
      </w:r>
      <w:r w:rsidRPr="00305576">
        <w:rPr>
          <w:rFonts w:eastAsia="Times New Roman"/>
          <w:b/>
          <w:bCs/>
        </w:rPr>
        <w:t xml:space="preserve"> </w:t>
      </w:r>
      <w:r w:rsidRPr="00305576">
        <w:rPr>
          <w:rFonts w:eastAsia="Times New Roman"/>
        </w:rPr>
        <w:t xml:space="preserve">correlatas à participação no Chamamento Público serão de inteira responsabilidade das </w:t>
      </w:r>
      <w:proofErr w:type="spellStart"/>
      <w:r w:rsidRPr="00305576">
        <w:rPr>
          <w:rFonts w:eastAsia="Times New Roman"/>
        </w:rPr>
        <w:t>OSCs</w:t>
      </w:r>
      <w:proofErr w:type="spellEnd"/>
      <w:r w:rsidRPr="00305576">
        <w:rPr>
          <w:rFonts w:eastAsia="Times New Roman"/>
        </w:rPr>
        <w:t xml:space="preserve"> e </w:t>
      </w:r>
      <w:r w:rsidRPr="00305576">
        <w:rPr>
          <w:rFonts w:eastAsia="Times New Roman"/>
          <w:sz w:val="23"/>
          <w:szCs w:val="23"/>
        </w:rPr>
        <w:t>órgãos da administração pública direta e indireta</w:t>
      </w:r>
      <w:r w:rsidRPr="00305576">
        <w:rPr>
          <w:rFonts w:eastAsia="Times New Roman"/>
        </w:rPr>
        <w:t>, não cabendo nenhuma remuneração, apoio ou indenização por parte da Administração Pública.</w:t>
      </w:r>
    </w:p>
    <w:bookmarkEnd w:id="17"/>
    <w:p w14:paraId="29A488C8" w14:textId="36C681A5"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14.5. </w:t>
      </w:r>
      <w:r w:rsidRPr="00305576">
        <w:rPr>
          <w:rFonts w:eastAsia="Times New Roman"/>
          <w:sz w:val="23"/>
          <w:szCs w:val="23"/>
        </w:rPr>
        <w:t>Constituem anexos do presente Edital, dele fazendo parte integrante:</w:t>
      </w:r>
    </w:p>
    <w:p w14:paraId="178C9835" w14:textId="77777777" w:rsidR="0073212C" w:rsidRPr="00305576" w:rsidRDefault="0073212C" w:rsidP="0073212C">
      <w:pPr>
        <w:ind w:firstLine="709"/>
        <w:jc w:val="both"/>
        <w:rPr>
          <w:rFonts w:eastAsia="Arial"/>
          <w:sz w:val="23"/>
          <w:szCs w:val="23"/>
        </w:rPr>
      </w:pPr>
      <w:r w:rsidRPr="00305576">
        <w:rPr>
          <w:rFonts w:eastAsia="Arial"/>
          <w:sz w:val="23"/>
          <w:szCs w:val="23"/>
        </w:rPr>
        <w:t>ANEXO I: Relação de Documentos</w:t>
      </w:r>
    </w:p>
    <w:p w14:paraId="07B7F95B" w14:textId="77777777" w:rsidR="0073212C" w:rsidRPr="00305576" w:rsidRDefault="0073212C" w:rsidP="0073212C">
      <w:pPr>
        <w:ind w:firstLine="709"/>
        <w:jc w:val="both"/>
        <w:rPr>
          <w:rFonts w:eastAsia="Arial"/>
          <w:sz w:val="23"/>
          <w:szCs w:val="23"/>
        </w:rPr>
      </w:pPr>
      <w:r w:rsidRPr="00305576">
        <w:rPr>
          <w:rFonts w:eastAsia="Arial"/>
          <w:sz w:val="23"/>
          <w:szCs w:val="23"/>
        </w:rPr>
        <w:t>ANEXO II: Modelo - Projeto</w:t>
      </w:r>
    </w:p>
    <w:p w14:paraId="37E5D234" w14:textId="77777777" w:rsidR="0073212C" w:rsidRPr="00305576" w:rsidRDefault="0073212C" w:rsidP="0073212C">
      <w:pPr>
        <w:ind w:firstLine="709"/>
        <w:jc w:val="both"/>
        <w:rPr>
          <w:rFonts w:eastAsia="Arial"/>
          <w:sz w:val="23"/>
          <w:szCs w:val="23"/>
        </w:rPr>
      </w:pPr>
      <w:r w:rsidRPr="00305576">
        <w:rPr>
          <w:rFonts w:eastAsia="Arial"/>
          <w:sz w:val="23"/>
          <w:szCs w:val="23"/>
        </w:rPr>
        <w:t>ANEXO III: Modelo - Plano de Trabalho</w:t>
      </w:r>
    </w:p>
    <w:p w14:paraId="06BDECEF" w14:textId="77777777" w:rsidR="0073212C" w:rsidRPr="00305576" w:rsidRDefault="0073212C" w:rsidP="0073212C">
      <w:pPr>
        <w:ind w:firstLine="709"/>
        <w:jc w:val="both"/>
        <w:rPr>
          <w:rFonts w:eastAsia="Arial"/>
          <w:color w:val="101010"/>
          <w:sz w:val="23"/>
          <w:szCs w:val="23"/>
        </w:rPr>
      </w:pPr>
      <w:r w:rsidRPr="00305576">
        <w:rPr>
          <w:rFonts w:eastAsia="Arial"/>
          <w:color w:val="101010"/>
          <w:sz w:val="23"/>
          <w:szCs w:val="23"/>
        </w:rPr>
        <w:t xml:space="preserve">ANEXO IV: </w:t>
      </w:r>
      <w:r w:rsidRPr="00305576">
        <w:rPr>
          <w:rFonts w:eastAsia="Arial"/>
          <w:sz w:val="23"/>
          <w:szCs w:val="23"/>
        </w:rPr>
        <w:t xml:space="preserve">Modelo - </w:t>
      </w:r>
      <w:r w:rsidRPr="00305576">
        <w:rPr>
          <w:rFonts w:eastAsia="Arial"/>
          <w:color w:val="101010"/>
          <w:sz w:val="23"/>
          <w:szCs w:val="23"/>
        </w:rPr>
        <w:t>Plano de Aplicação Geral</w:t>
      </w:r>
    </w:p>
    <w:p w14:paraId="3F3750B6" w14:textId="77777777" w:rsidR="0073212C" w:rsidRPr="00305576" w:rsidRDefault="0073212C" w:rsidP="0073212C">
      <w:pPr>
        <w:ind w:firstLine="709"/>
        <w:jc w:val="both"/>
        <w:rPr>
          <w:rFonts w:eastAsia="Arial"/>
          <w:color w:val="101010"/>
          <w:sz w:val="23"/>
          <w:szCs w:val="23"/>
        </w:rPr>
      </w:pPr>
      <w:r w:rsidRPr="00305576">
        <w:rPr>
          <w:rFonts w:eastAsia="Arial"/>
          <w:color w:val="101010"/>
          <w:sz w:val="23"/>
          <w:szCs w:val="23"/>
        </w:rPr>
        <w:t xml:space="preserve">ANEXO V: </w:t>
      </w:r>
      <w:r w:rsidRPr="00305576">
        <w:rPr>
          <w:rFonts w:eastAsia="Arial"/>
          <w:sz w:val="23"/>
          <w:szCs w:val="23"/>
        </w:rPr>
        <w:t xml:space="preserve">Modelo - </w:t>
      </w:r>
      <w:r w:rsidRPr="00305576">
        <w:rPr>
          <w:rFonts w:eastAsia="Arial"/>
          <w:color w:val="101010"/>
          <w:sz w:val="23"/>
          <w:szCs w:val="23"/>
        </w:rPr>
        <w:t>Planilha Detalhada</w:t>
      </w:r>
    </w:p>
    <w:p w14:paraId="48201F52" w14:textId="77777777" w:rsidR="0073212C" w:rsidRPr="00305576" w:rsidRDefault="0073212C" w:rsidP="0073212C">
      <w:pPr>
        <w:ind w:firstLine="709"/>
        <w:jc w:val="both"/>
        <w:rPr>
          <w:rFonts w:eastAsia="Arial"/>
          <w:sz w:val="23"/>
          <w:szCs w:val="23"/>
        </w:rPr>
      </w:pPr>
      <w:r w:rsidRPr="00305576">
        <w:rPr>
          <w:rFonts w:eastAsia="Arial"/>
          <w:color w:val="101010"/>
          <w:sz w:val="23"/>
          <w:szCs w:val="23"/>
        </w:rPr>
        <w:t xml:space="preserve">ANEXO VI: </w:t>
      </w:r>
      <w:r w:rsidRPr="00305576">
        <w:rPr>
          <w:rFonts w:eastAsia="Arial"/>
          <w:sz w:val="23"/>
          <w:szCs w:val="23"/>
        </w:rPr>
        <w:t xml:space="preserve">Modelo - </w:t>
      </w:r>
      <w:r w:rsidRPr="00305576">
        <w:rPr>
          <w:rFonts w:eastAsia="Arial"/>
          <w:color w:val="101010"/>
          <w:sz w:val="23"/>
          <w:szCs w:val="23"/>
        </w:rPr>
        <w:t>Relação dos Dirigentes</w:t>
      </w:r>
    </w:p>
    <w:p w14:paraId="135E7864" w14:textId="77777777" w:rsidR="0073212C" w:rsidRPr="00305576" w:rsidRDefault="0073212C" w:rsidP="0073212C">
      <w:pPr>
        <w:ind w:firstLine="709"/>
        <w:jc w:val="both"/>
        <w:rPr>
          <w:rFonts w:eastAsia="Arial"/>
          <w:sz w:val="23"/>
          <w:szCs w:val="23"/>
        </w:rPr>
      </w:pPr>
      <w:r w:rsidRPr="00305576">
        <w:rPr>
          <w:rFonts w:eastAsia="Arial"/>
          <w:sz w:val="23"/>
          <w:szCs w:val="23"/>
        </w:rPr>
        <w:t>ANEXO VII: Modelo - Declaração de não incidência nas vedações do artigo 39 da Lei 13.019/2014</w:t>
      </w:r>
    </w:p>
    <w:p w14:paraId="2A3D4183" w14:textId="77777777" w:rsidR="0073212C" w:rsidRPr="00305576" w:rsidRDefault="0073212C" w:rsidP="0073212C">
      <w:pPr>
        <w:ind w:firstLine="709"/>
        <w:jc w:val="both"/>
        <w:rPr>
          <w:rFonts w:eastAsia="Arial"/>
          <w:sz w:val="23"/>
          <w:szCs w:val="23"/>
        </w:rPr>
      </w:pPr>
      <w:r w:rsidRPr="00305576">
        <w:rPr>
          <w:rFonts w:eastAsia="Arial"/>
          <w:sz w:val="23"/>
          <w:szCs w:val="23"/>
        </w:rPr>
        <w:lastRenderedPageBreak/>
        <w:t>ANEXO VIII: Modelo - Declaração de situação regular quanto aos empregados</w:t>
      </w:r>
    </w:p>
    <w:p w14:paraId="0B070660" w14:textId="77777777" w:rsidR="0073212C" w:rsidRPr="00305576" w:rsidRDefault="0073212C" w:rsidP="0073212C">
      <w:pPr>
        <w:ind w:firstLine="709"/>
        <w:jc w:val="both"/>
        <w:rPr>
          <w:rFonts w:eastAsia="Arial"/>
          <w:sz w:val="23"/>
          <w:szCs w:val="23"/>
        </w:rPr>
      </w:pPr>
      <w:r w:rsidRPr="00305576">
        <w:rPr>
          <w:rFonts w:eastAsia="Arial"/>
          <w:sz w:val="23"/>
          <w:szCs w:val="23"/>
        </w:rPr>
        <w:t>ANEXO IX: Modelo - Declaração de observância aos princípios fundamentais e normas brasileiras de contabilidade</w:t>
      </w:r>
    </w:p>
    <w:p w14:paraId="278C44CD" w14:textId="77777777" w:rsidR="0073212C" w:rsidRPr="00305576" w:rsidRDefault="0073212C" w:rsidP="0073212C">
      <w:pPr>
        <w:ind w:firstLine="709"/>
        <w:jc w:val="both"/>
        <w:rPr>
          <w:rFonts w:eastAsia="Arial"/>
          <w:sz w:val="23"/>
          <w:szCs w:val="23"/>
        </w:rPr>
      </w:pPr>
      <w:r w:rsidRPr="00305576">
        <w:rPr>
          <w:rFonts w:eastAsia="Arial"/>
          <w:sz w:val="23"/>
          <w:szCs w:val="23"/>
        </w:rPr>
        <w:t>ANEXO X: Modelo - Declaração de adequação das instalações e condições materiais</w:t>
      </w:r>
    </w:p>
    <w:p w14:paraId="4B384197" w14:textId="77777777" w:rsidR="0073212C" w:rsidRPr="00305576" w:rsidRDefault="0073212C" w:rsidP="0073212C">
      <w:pPr>
        <w:ind w:firstLine="709"/>
        <w:jc w:val="both"/>
        <w:rPr>
          <w:rFonts w:eastAsia="Arial"/>
          <w:sz w:val="23"/>
          <w:szCs w:val="23"/>
        </w:rPr>
      </w:pPr>
      <w:r w:rsidRPr="00305576">
        <w:rPr>
          <w:rFonts w:eastAsia="Arial"/>
          <w:sz w:val="23"/>
          <w:szCs w:val="23"/>
        </w:rPr>
        <w:t>ANEXO XI - Modelo – Atestado de Funcionamento emitido pelo CMDI</w:t>
      </w:r>
    </w:p>
    <w:p w14:paraId="483924E2" w14:textId="77777777" w:rsidR="0073212C" w:rsidRPr="00305576" w:rsidRDefault="0073212C" w:rsidP="0073212C">
      <w:pPr>
        <w:ind w:firstLine="709"/>
        <w:jc w:val="both"/>
        <w:rPr>
          <w:rFonts w:eastAsia="Arial"/>
          <w:sz w:val="23"/>
          <w:szCs w:val="23"/>
        </w:rPr>
      </w:pPr>
      <w:r w:rsidRPr="00305576">
        <w:rPr>
          <w:rFonts w:eastAsia="Arial"/>
          <w:sz w:val="23"/>
          <w:szCs w:val="23"/>
        </w:rPr>
        <w:t>ANEXO XII: Modelo - Declaração de adequação de valores dos itens do projeto</w:t>
      </w:r>
    </w:p>
    <w:p w14:paraId="5348C293" w14:textId="77777777" w:rsidR="0073212C" w:rsidRPr="00305576" w:rsidRDefault="0073212C" w:rsidP="0073212C">
      <w:pPr>
        <w:ind w:firstLine="709"/>
        <w:jc w:val="both"/>
        <w:rPr>
          <w:rFonts w:eastAsia="Arial"/>
          <w:sz w:val="23"/>
          <w:szCs w:val="23"/>
        </w:rPr>
      </w:pPr>
      <w:r w:rsidRPr="00305576">
        <w:rPr>
          <w:rFonts w:eastAsia="Arial"/>
          <w:sz w:val="23"/>
          <w:szCs w:val="23"/>
        </w:rPr>
        <w:t>ANEXO XIII - Modelo - Declaração de ciência e concordância</w:t>
      </w:r>
    </w:p>
    <w:p w14:paraId="295D5E64" w14:textId="77777777" w:rsidR="0073212C" w:rsidRPr="00305576" w:rsidRDefault="0073212C" w:rsidP="0073212C">
      <w:pPr>
        <w:ind w:firstLine="709"/>
        <w:jc w:val="both"/>
        <w:rPr>
          <w:rFonts w:eastAsia="Arial"/>
          <w:sz w:val="23"/>
          <w:szCs w:val="23"/>
        </w:rPr>
      </w:pPr>
      <w:r w:rsidRPr="00305576">
        <w:rPr>
          <w:rFonts w:eastAsia="Arial"/>
          <w:sz w:val="23"/>
          <w:szCs w:val="23"/>
        </w:rPr>
        <w:t>ANEXO XIV: Modelo - Declaração de projetos realizados</w:t>
      </w:r>
    </w:p>
    <w:p w14:paraId="763A79C6" w14:textId="78E85077" w:rsidR="00312165" w:rsidRPr="00305576" w:rsidRDefault="0073212C" w:rsidP="00581B2B">
      <w:pPr>
        <w:ind w:firstLine="709"/>
        <w:jc w:val="both"/>
        <w:rPr>
          <w:sz w:val="23"/>
          <w:szCs w:val="23"/>
        </w:rPr>
      </w:pPr>
      <w:r w:rsidRPr="00305576">
        <w:rPr>
          <w:rFonts w:eastAsia="Arial"/>
          <w:sz w:val="23"/>
          <w:szCs w:val="23"/>
        </w:rPr>
        <w:t xml:space="preserve">ANEXO XV </w:t>
      </w:r>
      <w:r w:rsidR="00581B2B" w:rsidRPr="00305576">
        <w:rPr>
          <w:rFonts w:eastAsia="Arial"/>
          <w:sz w:val="23"/>
          <w:szCs w:val="23"/>
        </w:rPr>
        <w:t>–</w:t>
      </w:r>
      <w:r w:rsidRPr="00305576">
        <w:rPr>
          <w:rFonts w:eastAsia="Arial"/>
          <w:sz w:val="23"/>
          <w:szCs w:val="23"/>
        </w:rPr>
        <w:t xml:space="preserve"> </w:t>
      </w:r>
      <w:r w:rsidR="00581B2B" w:rsidRPr="00305576">
        <w:rPr>
          <w:rFonts w:eastAsia="Times New Roman"/>
          <w:sz w:val="23"/>
          <w:szCs w:val="23"/>
        </w:rPr>
        <w:t>Modelo - C</w:t>
      </w:r>
      <w:r w:rsidR="00BD4CCE" w:rsidRPr="00305576">
        <w:rPr>
          <w:rFonts w:eastAsia="Times New Roman"/>
          <w:sz w:val="23"/>
          <w:szCs w:val="23"/>
        </w:rPr>
        <w:t>apa do envelope</w:t>
      </w:r>
    </w:p>
    <w:p w14:paraId="09260E80" w14:textId="0363E403" w:rsidR="00312165" w:rsidRPr="00305576" w:rsidRDefault="00BD4CCE">
      <w:pPr>
        <w:spacing w:after="120"/>
        <w:ind w:firstLine="720"/>
        <w:jc w:val="both"/>
        <w:rPr>
          <w:sz w:val="23"/>
          <w:szCs w:val="23"/>
        </w:rPr>
      </w:pPr>
      <w:r w:rsidRPr="00305576">
        <w:rPr>
          <w:rFonts w:eastAsia="Times New Roman"/>
          <w:caps/>
          <w:sz w:val="23"/>
          <w:szCs w:val="23"/>
        </w:rPr>
        <w:t xml:space="preserve">Anexo </w:t>
      </w:r>
      <w:r w:rsidR="00581B2B" w:rsidRPr="00305576">
        <w:rPr>
          <w:rFonts w:eastAsia="Times New Roman"/>
          <w:caps/>
          <w:sz w:val="23"/>
          <w:szCs w:val="23"/>
        </w:rPr>
        <w:t>XVI</w:t>
      </w:r>
      <w:r w:rsidR="00581B2B" w:rsidRPr="00305576">
        <w:rPr>
          <w:rFonts w:eastAsia="Times New Roman"/>
          <w:sz w:val="23"/>
          <w:szCs w:val="23"/>
        </w:rPr>
        <w:t xml:space="preserve"> </w:t>
      </w:r>
      <w:r w:rsidRPr="00305576">
        <w:rPr>
          <w:rFonts w:eastAsia="Times New Roman"/>
          <w:sz w:val="23"/>
          <w:szCs w:val="23"/>
        </w:rPr>
        <w:t>– Minuta do Termo de Fomento</w:t>
      </w:r>
    </w:p>
    <w:p w14:paraId="6CA8A95E" w14:textId="77777777" w:rsidR="00312165" w:rsidRPr="00305576" w:rsidRDefault="00312165">
      <w:pPr>
        <w:spacing w:after="120"/>
        <w:ind w:firstLine="720"/>
        <w:jc w:val="both"/>
        <w:rPr>
          <w:rFonts w:eastAsia="Times New Roman"/>
          <w:sz w:val="23"/>
          <w:szCs w:val="23"/>
        </w:rPr>
      </w:pPr>
    </w:p>
    <w:p w14:paraId="1D766014" w14:textId="77777777" w:rsidR="00312165" w:rsidRPr="00305576" w:rsidRDefault="00312165">
      <w:pPr>
        <w:spacing w:after="120"/>
        <w:ind w:firstLine="720"/>
        <w:jc w:val="both"/>
        <w:rPr>
          <w:rFonts w:eastAsia="Times New Roman"/>
        </w:rPr>
      </w:pPr>
    </w:p>
    <w:p w14:paraId="6150AC84" w14:textId="6BD49E7D" w:rsidR="00312165" w:rsidRPr="00305576" w:rsidRDefault="00BD4CCE">
      <w:pPr>
        <w:spacing w:after="120"/>
        <w:ind w:firstLine="720"/>
        <w:jc w:val="right"/>
        <w:rPr>
          <w:rFonts w:eastAsia="Times New Roman"/>
          <w:sz w:val="23"/>
          <w:szCs w:val="23"/>
        </w:rPr>
      </w:pPr>
      <w:r w:rsidRPr="00305576">
        <w:rPr>
          <w:rFonts w:eastAsia="Times New Roman"/>
        </w:rPr>
        <w:t xml:space="preserve">Londrina, </w:t>
      </w:r>
      <w:r w:rsidR="00A31664">
        <w:rPr>
          <w:rFonts w:eastAsia="Times New Roman"/>
        </w:rPr>
        <w:t xml:space="preserve">28 </w:t>
      </w:r>
      <w:r w:rsidRPr="00305576">
        <w:rPr>
          <w:rFonts w:eastAsia="Times New Roman"/>
        </w:rPr>
        <w:t xml:space="preserve">de </w:t>
      </w:r>
      <w:r w:rsidR="00A31664">
        <w:rPr>
          <w:rFonts w:eastAsia="Times New Roman"/>
        </w:rPr>
        <w:t xml:space="preserve">setembro </w:t>
      </w:r>
      <w:r w:rsidRPr="00305576">
        <w:rPr>
          <w:rFonts w:eastAsia="Times New Roman"/>
        </w:rPr>
        <w:t>de 2020</w:t>
      </w:r>
      <w:r w:rsidRPr="00305576">
        <w:rPr>
          <w:rFonts w:eastAsia="Times New Roman"/>
          <w:sz w:val="23"/>
          <w:szCs w:val="23"/>
        </w:rPr>
        <w:t>.</w:t>
      </w:r>
      <w:bookmarkStart w:id="18" w:name="page19"/>
      <w:bookmarkEnd w:id="18"/>
    </w:p>
    <w:p w14:paraId="6EF72834" w14:textId="77777777" w:rsidR="00312165" w:rsidRPr="00305576" w:rsidRDefault="00312165">
      <w:pPr>
        <w:spacing w:after="120"/>
        <w:ind w:firstLine="720"/>
        <w:jc w:val="both"/>
        <w:rPr>
          <w:rFonts w:eastAsia="Times New Roman"/>
          <w:sz w:val="23"/>
          <w:szCs w:val="23"/>
        </w:rPr>
      </w:pPr>
    </w:p>
    <w:p w14:paraId="1ACE5472" w14:textId="77777777" w:rsidR="00312165" w:rsidRPr="00305576" w:rsidRDefault="00312165">
      <w:pPr>
        <w:spacing w:after="120"/>
        <w:ind w:firstLine="720"/>
        <w:jc w:val="both"/>
        <w:rPr>
          <w:sz w:val="20"/>
          <w:szCs w:val="20"/>
        </w:rPr>
      </w:pPr>
    </w:p>
    <w:p w14:paraId="788A4F22" w14:textId="77777777" w:rsidR="00312165" w:rsidRPr="00305576" w:rsidRDefault="00312165">
      <w:pPr>
        <w:spacing w:after="120"/>
        <w:ind w:firstLine="720"/>
        <w:jc w:val="both"/>
        <w:rPr>
          <w:sz w:val="20"/>
          <w:szCs w:val="20"/>
        </w:rPr>
      </w:pPr>
    </w:p>
    <w:p w14:paraId="6D0AD49E" w14:textId="77777777" w:rsidR="00312165" w:rsidRPr="00305576" w:rsidRDefault="00312165">
      <w:pPr>
        <w:spacing w:after="120"/>
        <w:ind w:firstLine="720"/>
        <w:jc w:val="both"/>
        <w:rPr>
          <w:sz w:val="20"/>
          <w:szCs w:val="20"/>
        </w:rPr>
      </w:pPr>
    </w:p>
    <w:p w14:paraId="538BA89C" w14:textId="3AD1C33E" w:rsidR="00312165" w:rsidRPr="00305576" w:rsidRDefault="00A31664">
      <w:pPr>
        <w:spacing w:after="120"/>
        <w:jc w:val="center"/>
        <w:rPr>
          <w:sz w:val="20"/>
          <w:szCs w:val="20"/>
        </w:rPr>
      </w:pPr>
      <w:r>
        <w:rPr>
          <w:rFonts w:eastAsia="Times New Roman"/>
          <w:sz w:val="23"/>
          <w:szCs w:val="23"/>
        </w:rPr>
        <w:t>Dácio Villar</w:t>
      </w:r>
    </w:p>
    <w:p w14:paraId="2FD04236" w14:textId="77777777" w:rsidR="00312165" w:rsidRPr="00305576" w:rsidRDefault="00BD4CCE">
      <w:pPr>
        <w:spacing w:after="120"/>
        <w:jc w:val="center"/>
        <w:rPr>
          <w:sz w:val="20"/>
          <w:szCs w:val="20"/>
        </w:rPr>
      </w:pPr>
      <w:r w:rsidRPr="00305576">
        <w:rPr>
          <w:rFonts w:eastAsia="Times New Roman"/>
          <w:b/>
          <w:bCs/>
          <w:sz w:val="23"/>
          <w:szCs w:val="23"/>
        </w:rPr>
        <w:t>Presidente do CMDI</w:t>
      </w:r>
    </w:p>
    <w:p w14:paraId="6388EDC7" w14:textId="2CDF7916" w:rsidR="00312165" w:rsidRDefault="00312165">
      <w:pPr>
        <w:spacing w:line="246" w:lineRule="exact"/>
        <w:rPr>
          <w:sz w:val="20"/>
          <w:szCs w:val="20"/>
        </w:rPr>
      </w:pPr>
    </w:p>
    <w:p w14:paraId="1434FE5D" w14:textId="500EE032" w:rsidR="00145890" w:rsidRDefault="00145890">
      <w:pPr>
        <w:spacing w:line="246" w:lineRule="exact"/>
        <w:rPr>
          <w:sz w:val="20"/>
          <w:szCs w:val="20"/>
        </w:rPr>
      </w:pPr>
    </w:p>
    <w:p w14:paraId="65BBB0A8" w14:textId="6C751CB5" w:rsidR="00145890" w:rsidRDefault="00145890">
      <w:pPr>
        <w:spacing w:line="246" w:lineRule="exact"/>
        <w:rPr>
          <w:sz w:val="20"/>
          <w:szCs w:val="20"/>
        </w:rPr>
      </w:pPr>
    </w:p>
    <w:p w14:paraId="63DB395F" w14:textId="6C34E7D2" w:rsidR="00145890" w:rsidRDefault="00145890">
      <w:pPr>
        <w:spacing w:line="246" w:lineRule="exact"/>
        <w:rPr>
          <w:sz w:val="20"/>
          <w:szCs w:val="20"/>
        </w:rPr>
      </w:pPr>
    </w:p>
    <w:p w14:paraId="44AE5C39" w14:textId="0447824E" w:rsidR="00145890" w:rsidRPr="00305576" w:rsidRDefault="00145890" w:rsidP="00145890">
      <w:pPr>
        <w:spacing w:line="246" w:lineRule="exact"/>
        <w:jc w:val="right"/>
        <w:rPr>
          <w:sz w:val="20"/>
          <w:szCs w:val="20"/>
        </w:rPr>
      </w:pPr>
      <w:r>
        <w:t>Publicado no Jornal Oficial do Município 4168, de 28/09/2020, páginas 21 a 50</w:t>
      </w:r>
    </w:p>
    <w:p w14:paraId="1716D52B" w14:textId="77777777" w:rsidR="00312165" w:rsidRPr="00305576" w:rsidRDefault="00BD4CCE">
      <w:pPr>
        <w:rPr>
          <w:rFonts w:eastAsia="Times New Roman"/>
          <w:b/>
          <w:bCs/>
          <w:sz w:val="23"/>
          <w:szCs w:val="23"/>
        </w:rPr>
      </w:pPr>
      <w:r w:rsidRPr="00305576">
        <w:rPr>
          <w:rFonts w:eastAsia="Times New Roman"/>
          <w:b/>
          <w:bCs/>
          <w:sz w:val="23"/>
          <w:szCs w:val="23"/>
        </w:rPr>
        <w:br w:type="page"/>
      </w:r>
    </w:p>
    <w:p w14:paraId="01CD1E5E" w14:textId="77777777" w:rsidR="0073212C" w:rsidRPr="00305576" w:rsidRDefault="0073212C" w:rsidP="00581B2B">
      <w:pPr>
        <w:spacing w:line="360" w:lineRule="auto"/>
        <w:jc w:val="center"/>
        <w:rPr>
          <w:rFonts w:ascii="Arial" w:eastAsia="Arial" w:hAnsi="Arial" w:cs="Arial"/>
        </w:rPr>
      </w:pPr>
      <w:bookmarkStart w:id="19" w:name="page20"/>
      <w:bookmarkEnd w:id="19"/>
      <w:r w:rsidRPr="00305576">
        <w:rPr>
          <w:rFonts w:ascii="Arial" w:eastAsia="Arial" w:hAnsi="Arial" w:cs="Arial"/>
          <w:b/>
        </w:rPr>
        <w:lastRenderedPageBreak/>
        <w:t>ANEXO I</w:t>
      </w:r>
    </w:p>
    <w:p w14:paraId="3512B6AB" w14:textId="77777777" w:rsidR="0073212C" w:rsidRPr="00305576" w:rsidRDefault="0073212C" w:rsidP="0073212C">
      <w:pPr>
        <w:spacing w:before="32" w:line="720" w:lineRule="auto"/>
        <w:jc w:val="center"/>
        <w:rPr>
          <w:rFonts w:ascii="Arial" w:eastAsia="Arial" w:hAnsi="Arial" w:cs="Arial"/>
          <w:b/>
        </w:rPr>
      </w:pPr>
      <w:r w:rsidRPr="00305576">
        <w:rPr>
          <w:rFonts w:ascii="Arial" w:eastAsia="Arial" w:hAnsi="Arial" w:cs="Arial"/>
          <w:b/>
        </w:rPr>
        <w:t>RELAÇÃO DE DOCUMENTOS</w:t>
      </w:r>
    </w:p>
    <w:p w14:paraId="29F692A5" w14:textId="77777777" w:rsidR="0073212C" w:rsidRPr="00305576" w:rsidRDefault="0073212C" w:rsidP="0073212C">
      <w:pPr>
        <w:spacing w:after="120"/>
        <w:jc w:val="both"/>
        <w:rPr>
          <w:rFonts w:ascii="Arial" w:eastAsia="Arial" w:hAnsi="Arial" w:cs="Arial"/>
          <w:b/>
        </w:rPr>
      </w:pPr>
    </w:p>
    <w:p w14:paraId="73648A3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 </w:t>
      </w:r>
      <w:r w:rsidRPr="00305576">
        <w:rPr>
          <w:rFonts w:ascii="Arial" w:eastAsia="Arial" w:hAnsi="Arial" w:cs="Arial"/>
        </w:rPr>
        <w:t>Solicitação pelo proponente de habilitação do projeto no “Banco de Projetos do FMDI” por meio de ofício dirigido ao(à) Presidente do CMDI;</w:t>
      </w:r>
    </w:p>
    <w:p w14:paraId="7317951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2. </w:t>
      </w:r>
      <w:r w:rsidRPr="00305576">
        <w:rPr>
          <w:rFonts w:ascii="Arial" w:eastAsia="Arial" w:hAnsi="Arial" w:cs="Arial"/>
        </w:rPr>
        <w:t>Apresentação pelo proponente:</w:t>
      </w:r>
    </w:p>
    <w:p w14:paraId="6ABF218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a) </w:t>
      </w:r>
      <w:r w:rsidRPr="00305576">
        <w:rPr>
          <w:rFonts w:ascii="Arial" w:eastAsia="Arial" w:hAnsi="Arial" w:cs="Arial"/>
        </w:rPr>
        <w:t>Projeto (Modelo - Anexo II) e</w:t>
      </w:r>
      <w:r w:rsidRPr="00305576">
        <w:rPr>
          <w:rFonts w:ascii="Arial" w:eastAsia="Arial" w:hAnsi="Arial" w:cs="Arial"/>
          <w:b/>
        </w:rPr>
        <w:t xml:space="preserve"> </w:t>
      </w:r>
      <w:r w:rsidRPr="00305576">
        <w:rPr>
          <w:rFonts w:ascii="Arial" w:eastAsia="Arial" w:hAnsi="Arial" w:cs="Arial"/>
        </w:rPr>
        <w:t>Plano de Trabalho (Modelo - Anexo III), em papel timbrado do proponente e assinado pelo representante legal (conforme disposição estatutária ou Decreto de Nomeação);</w:t>
      </w:r>
    </w:p>
    <w:p w14:paraId="4175AB8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b) </w:t>
      </w:r>
      <w:r w:rsidRPr="00305576">
        <w:rPr>
          <w:rFonts w:ascii="Arial" w:eastAsia="Arial" w:hAnsi="Arial" w:cs="Arial"/>
        </w:rPr>
        <w:t>Plano de Aplicação e Planilha Detalhada (Modelos - Anexos IV e V), em papel timbrado do proponente e assinado pelo representante legal (conforme disposição estatutária ou Decreto de Nomeação). Caso o projeto seja apresentado por Organização da Sociedade Civil, os referidos documentos também deverão estar assinados por contador devidamente habilitado pelo Conselho Regional de Contabilidade (</w:t>
      </w:r>
      <w:proofErr w:type="spellStart"/>
      <w:r w:rsidRPr="00305576">
        <w:rPr>
          <w:rFonts w:ascii="Arial" w:eastAsia="Arial" w:hAnsi="Arial" w:cs="Arial"/>
        </w:rPr>
        <w:t>CRC</w:t>
      </w:r>
      <w:proofErr w:type="spellEnd"/>
      <w:r w:rsidRPr="00305576">
        <w:rPr>
          <w:rFonts w:ascii="Arial" w:eastAsia="Arial" w:hAnsi="Arial" w:cs="Arial"/>
        </w:rPr>
        <w:t>). Na Planilha Detalhada deverá constar a descrição dos itens a serem adquiridos observando-se a separação por itens de despesa (custeio, equipamentos e prestação de serviços de terceiros, conforme o caso) e ainda, constar o valor unitário e valor total;</w:t>
      </w:r>
    </w:p>
    <w:p w14:paraId="5A424D6E"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3. </w:t>
      </w:r>
      <w:r w:rsidRPr="00305576">
        <w:rPr>
          <w:rFonts w:ascii="Arial" w:eastAsia="Arial" w:hAnsi="Arial" w:cs="Arial"/>
        </w:rPr>
        <w:t>No caso de projeto apresentado por Organização da Sociedade Civil, cópia simples do Estatuto Social vigente, devidamente registrado em cartório. O Estatuto deverá prever que em caso de dissolução da entidade, o respectivo patrimônio líquido será transferido a outra pessoa jurídica de igual natureza que preencha os requisitos previstos na Lei Federal n° 13.019/2017 e cujo objeto social seja, preferencialmente, o mesmo da entidade extinta;</w:t>
      </w:r>
    </w:p>
    <w:p w14:paraId="3CA16AAC"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4. </w:t>
      </w:r>
      <w:r w:rsidRPr="00305576">
        <w:rPr>
          <w:rFonts w:ascii="Arial" w:eastAsia="Arial" w:hAnsi="Arial" w:cs="Arial"/>
        </w:rPr>
        <w:t>No caso de projeto apresentado por Organização da Sociedade Civil, cópia simples da Ata da Eleição da Diretoria atual;</w:t>
      </w:r>
    </w:p>
    <w:p w14:paraId="1786300A"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5. </w:t>
      </w:r>
      <w:r w:rsidRPr="00305576">
        <w:rPr>
          <w:rFonts w:ascii="Arial" w:eastAsia="Arial" w:hAnsi="Arial" w:cs="Arial"/>
        </w:rPr>
        <w:t>Cópia simples legível da Cédula de identidade (RG) e do CPF do representante legal. Caso o projeto seja apresentado por Órgão da Administração Pública Direta ou Indireta é necessário apresentar ainda, cópia do Decreto de Nomeação;</w:t>
      </w:r>
    </w:p>
    <w:p w14:paraId="11EDA42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6. </w:t>
      </w:r>
      <w:r w:rsidRPr="00305576">
        <w:rPr>
          <w:rFonts w:ascii="Arial" w:eastAsia="Arial" w:hAnsi="Arial" w:cs="Arial"/>
        </w:rPr>
        <w:t>No caso de projeto apresentado por Organização da Sociedade Civil, cópia do Cadastro Nacional de Pessoas Jurídicas – CNPJ, com previsão de cadastro ativo a, pelo menos, 02 (dois) anos - Acesso disponível em site www.receita.fazenda.gov.br;</w:t>
      </w:r>
    </w:p>
    <w:p w14:paraId="64BF790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7. </w:t>
      </w:r>
      <w:r w:rsidRPr="00305576">
        <w:rPr>
          <w:rFonts w:ascii="Arial" w:eastAsia="Arial" w:hAnsi="Arial" w:cs="Arial"/>
        </w:rPr>
        <w:t>No caso de projeto apresentado por Organização da Sociedade Civil, comprovação de que a Organização da Sociedade Civil funciona no endereço por ela declarado;</w:t>
      </w:r>
    </w:p>
    <w:p w14:paraId="2093145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8. </w:t>
      </w:r>
      <w:r w:rsidRPr="00305576">
        <w:rPr>
          <w:rFonts w:ascii="Arial" w:eastAsia="Arial" w:hAnsi="Arial" w:cs="Arial"/>
        </w:rPr>
        <w:t>No caso de projeto apresentado por Organização da Sociedade Civil, Certidão Negativa de Débitos Relativos aos Tributos Federais e à Dívida Ativa da União, abrangendo inclusive as Contribuições Sociais;</w:t>
      </w:r>
    </w:p>
    <w:p w14:paraId="457FADFC"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9. </w:t>
      </w:r>
      <w:r w:rsidRPr="00305576">
        <w:rPr>
          <w:rFonts w:ascii="Arial" w:eastAsia="Arial" w:hAnsi="Arial" w:cs="Arial"/>
        </w:rPr>
        <w:t>No caso de projeto apresentado por Organização da Sociedade Civil, Certidão Negativa de Débitos Relativos aos Tributos e à Dívida Ativa Estadual;</w:t>
      </w:r>
    </w:p>
    <w:p w14:paraId="4E4283B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10. </w:t>
      </w:r>
      <w:r w:rsidRPr="00305576">
        <w:rPr>
          <w:rFonts w:ascii="Arial" w:eastAsia="Arial" w:hAnsi="Arial" w:cs="Arial"/>
        </w:rPr>
        <w:t>No caso de projeto apresentado por Organização da Sociedade Civil, Certidão Negativa de Débitos Relativos aos Tributos Municipais;</w:t>
      </w:r>
    </w:p>
    <w:p w14:paraId="68C42E9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11. </w:t>
      </w:r>
      <w:r w:rsidRPr="00305576">
        <w:rPr>
          <w:rFonts w:ascii="Arial" w:eastAsia="Arial" w:hAnsi="Arial" w:cs="Arial"/>
        </w:rPr>
        <w:t>No caso de projeto apresentado por Organização da Sociedade Civil, Certificado de Regularidade do FGTS;</w:t>
      </w:r>
    </w:p>
    <w:p w14:paraId="493D382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lastRenderedPageBreak/>
        <w:t xml:space="preserve">12. </w:t>
      </w:r>
      <w:r w:rsidRPr="00305576">
        <w:rPr>
          <w:rFonts w:ascii="Arial" w:eastAsia="Arial" w:hAnsi="Arial" w:cs="Arial"/>
        </w:rPr>
        <w:t>No caso de projeto apresentado por Organização da Sociedade Civil, Certidão Liberatória do Tribunal de Contas do Estado do Paraná;</w:t>
      </w:r>
    </w:p>
    <w:p w14:paraId="4C9FA7A0"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13. </w:t>
      </w:r>
      <w:r w:rsidRPr="00305576">
        <w:rPr>
          <w:rFonts w:ascii="Arial" w:eastAsia="Arial" w:hAnsi="Arial" w:cs="Arial"/>
        </w:rPr>
        <w:t>No caso de projeto apresentado por Organização da Sociedade Civil, Certidão de Regularidade no Cadastro Informativo Estadual – CADIN;</w:t>
      </w:r>
    </w:p>
    <w:p w14:paraId="23EE8A3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14. </w:t>
      </w:r>
      <w:r w:rsidRPr="00305576">
        <w:rPr>
          <w:rFonts w:ascii="Arial" w:eastAsia="Arial" w:hAnsi="Arial" w:cs="Arial"/>
        </w:rPr>
        <w:t>No caso de projeto apresentado por Organização da Sociedade Civil, comprovação de registro junto ao Conselho Municipal dos Direitos do Idoso (CMDI) e/ou no caso de projetos muito específicos, no conselho pertinente (Assistência Social, Saúde, Cultura, etc.).</w:t>
      </w:r>
    </w:p>
    <w:p w14:paraId="4A722875"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
        </w:rPr>
        <w:t xml:space="preserve">15. </w:t>
      </w:r>
      <w:r w:rsidRPr="00332791">
        <w:rPr>
          <w:rFonts w:ascii="Arial" w:eastAsia="Arial" w:hAnsi="Arial" w:cs="Arial"/>
          <w:bCs/>
          <w:color w:val="FF0000"/>
        </w:rPr>
        <w:t xml:space="preserve">Caso a entidade possua e deseje apresentar nesta fase, poderá incluir </w:t>
      </w:r>
      <w:r w:rsidRPr="00332791">
        <w:rPr>
          <w:rFonts w:ascii="Arial" w:eastAsia="Arial" w:hAnsi="Arial" w:cs="Arial"/>
          <w:bCs/>
        </w:rPr>
        <w:t xml:space="preserve">documentos de arquitetura e engenharia para as despesas com Reformas/Reparos de imóveis, em atendimento à Resolução n° 004/2006, alterada pela Resolução nº 025/2011, ambas do Tribunal de Contas do Estado do Paraná, </w:t>
      </w:r>
      <w:r w:rsidRPr="00332791">
        <w:rPr>
          <w:rFonts w:ascii="Arial" w:eastAsia="Arial" w:hAnsi="Arial" w:cs="Arial"/>
          <w:bCs/>
          <w:color w:val="FF0000"/>
        </w:rPr>
        <w:t>tais como</w:t>
      </w:r>
      <w:r w:rsidRPr="00332791">
        <w:rPr>
          <w:rFonts w:ascii="Arial" w:eastAsia="Arial" w:hAnsi="Arial" w:cs="Arial"/>
          <w:bCs/>
        </w:rPr>
        <w:t>:</w:t>
      </w:r>
    </w:p>
    <w:p w14:paraId="1886EAB8"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 xml:space="preserve">a) Orçamento detalhado conforme Planilha </w:t>
      </w:r>
      <w:proofErr w:type="spellStart"/>
      <w:r w:rsidRPr="00332791">
        <w:rPr>
          <w:rFonts w:ascii="Arial" w:eastAsia="Arial" w:hAnsi="Arial" w:cs="Arial"/>
          <w:bCs/>
        </w:rPr>
        <w:t>SEIL</w:t>
      </w:r>
      <w:proofErr w:type="spellEnd"/>
      <w:r w:rsidRPr="00332791">
        <w:rPr>
          <w:rFonts w:ascii="Arial" w:eastAsia="Arial" w:hAnsi="Arial" w:cs="Arial"/>
          <w:bCs/>
        </w:rPr>
        <w:t xml:space="preserve">/Paraná Edificações, já analisado pela mesma (disponível no </w:t>
      </w:r>
      <w:proofErr w:type="gramStart"/>
      <w:r w:rsidRPr="00332791">
        <w:rPr>
          <w:rFonts w:ascii="Arial" w:eastAsia="Arial" w:hAnsi="Arial" w:cs="Arial"/>
          <w:bCs/>
        </w:rPr>
        <w:t>sitio</w:t>
      </w:r>
      <w:proofErr w:type="gramEnd"/>
      <w:r w:rsidRPr="00332791">
        <w:rPr>
          <w:rFonts w:ascii="Arial" w:eastAsia="Arial" w:hAnsi="Arial" w:cs="Arial"/>
          <w:bCs/>
        </w:rPr>
        <w:t xml:space="preserve"> http://www.paranaedificacoes.pr.gov.br/modules/conteudo/conteudo.php? </w:t>
      </w:r>
      <w:proofErr w:type="spellStart"/>
      <w:r w:rsidRPr="00332791">
        <w:rPr>
          <w:rFonts w:ascii="Arial" w:eastAsia="Arial" w:hAnsi="Arial" w:cs="Arial"/>
          <w:bCs/>
        </w:rPr>
        <w:t>conteudo</w:t>
      </w:r>
      <w:proofErr w:type="spellEnd"/>
      <w:r w:rsidRPr="00332791">
        <w:rPr>
          <w:rFonts w:ascii="Arial" w:eastAsia="Arial" w:hAnsi="Arial" w:cs="Arial"/>
          <w:bCs/>
        </w:rPr>
        <w:t>=6);</w:t>
      </w:r>
    </w:p>
    <w:p w14:paraId="0AE762FF"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b) Anotação de Responsabilidade Técnica – ART, do orçamento e dos projetos arquitetônico e complementares, quando houver;</w:t>
      </w:r>
    </w:p>
    <w:p w14:paraId="69CD956B"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c) memorial descritivo;</w:t>
      </w:r>
    </w:p>
    <w:p w14:paraId="0EEA2056"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d) Cronograma físico-financeiro assinado pelo profissional responsável pelo orçamento;</w:t>
      </w:r>
    </w:p>
    <w:p w14:paraId="46E73D63"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e) Relatório fotográfico dos locais onde serão realizadas as intervenções ou do terreno, conforme o caso;</w:t>
      </w:r>
    </w:p>
    <w:p w14:paraId="302AD702"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 xml:space="preserve">f) Nos casos em que ocorrer a necessidade de elaboração de projetos específicos (ex. elétrico, hidráulico, etc.), </w:t>
      </w:r>
      <w:r w:rsidRPr="00332791">
        <w:rPr>
          <w:rFonts w:ascii="Arial" w:eastAsia="Arial" w:hAnsi="Arial" w:cs="Arial"/>
          <w:bCs/>
          <w:color w:val="FF0000"/>
        </w:rPr>
        <w:t>os mesmos poderão ser apresentados</w:t>
      </w:r>
      <w:r w:rsidRPr="00332791">
        <w:rPr>
          <w:rFonts w:ascii="Arial" w:eastAsia="Arial" w:hAnsi="Arial" w:cs="Arial"/>
          <w:bCs/>
        </w:rPr>
        <w:t>;</w:t>
      </w:r>
    </w:p>
    <w:p w14:paraId="76872B9C"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g) Certidão atualizada do registro imobiliário, comprovando a propriedade de imóvel, nos casos em que o objeto do repasse de recursos seja reforma de imóveis;</w:t>
      </w:r>
    </w:p>
    <w:p w14:paraId="3AA0EF3E"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h) previsão em cláusula estatutária de que, em caso de dissolução da entidade, ou de cessão de suas atividades, o imóvel objeto da obra/reforma terá destinação para outra pessoa jurídica de igual natureza que preencha os requisitos previstos na Lei Federal n° 13.019/2017 e cujo objeto social seja, preferencialmente, o mesmo da entidade extinta;</w:t>
      </w:r>
    </w:p>
    <w:p w14:paraId="4B06E2D5"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Obs.: Conforme dispõe o §10 do artigo 1° da Lei Estadual n° 16.244/2009, a Certidão prevista no item "g" poderá, por relevante motivo de interesse público, ser substituída por contrato ou compromisso, irretratável irrevogável, de constituição de direito de uso, natureza real ou obrigacional, celebrados na forma da lei e observadas as seguintes condições:</w:t>
      </w:r>
    </w:p>
    <w:p w14:paraId="6238DFE4" w14:textId="77777777" w:rsidR="00332791" w:rsidRPr="00332791" w:rsidRDefault="00332791" w:rsidP="00332791">
      <w:pPr>
        <w:spacing w:after="120"/>
        <w:jc w:val="both"/>
        <w:rPr>
          <w:rFonts w:ascii="Arial" w:eastAsia="Arial" w:hAnsi="Arial" w:cs="Arial"/>
          <w:bCs/>
        </w:rPr>
      </w:pPr>
      <w:r w:rsidRPr="00332791">
        <w:rPr>
          <w:rFonts w:ascii="Arial" w:eastAsia="Arial" w:hAnsi="Arial" w:cs="Arial"/>
          <w:bCs/>
        </w:rPr>
        <w:t>I) Que o imóvel onde será executado o projeto seja de propriedade do Poder Público;</w:t>
      </w:r>
    </w:p>
    <w:p w14:paraId="68842984" w14:textId="20518F55" w:rsidR="00332791" w:rsidRPr="00332791" w:rsidRDefault="00332791" w:rsidP="00332791">
      <w:pPr>
        <w:spacing w:after="120"/>
        <w:jc w:val="both"/>
        <w:rPr>
          <w:rFonts w:ascii="Arial" w:eastAsia="Arial" w:hAnsi="Arial" w:cs="Arial"/>
          <w:bCs/>
        </w:rPr>
      </w:pPr>
      <w:r w:rsidRPr="00332791">
        <w:rPr>
          <w:rFonts w:ascii="Arial" w:eastAsia="Arial" w:hAnsi="Arial" w:cs="Arial"/>
          <w:bCs/>
        </w:rPr>
        <w:t>II) Que o instrumento de contrato ou de compromisso contenha cláusula de garantia de uso do imóvel pelo prazo mínimo de cinco anos.</w:t>
      </w:r>
      <w:r>
        <w:rPr>
          <w:rFonts w:ascii="Arial" w:eastAsia="Arial" w:hAnsi="Arial" w:cs="Arial"/>
          <w:bCs/>
        </w:rPr>
        <w:t xml:space="preserve"> </w:t>
      </w:r>
      <w:r w:rsidRPr="00332791">
        <w:rPr>
          <w:rFonts w:ascii="Arial" w:eastAsia="Arial" w:hAnsi="Arial" w:cs="Arial"/>
          <w:bCs/>
          <w:color w:val="FF0000"/>
        </w:rPr>
        <w:t>(Errata 03)</w:t>
      </w:r>
    </w:p>
    <w:p w14:paraId="536141EE" w14:textId="7489E0DB" w:rsidR="0073212C" w:rsidRPr="00305576" w:rsidRDefault="0073212C" w:rsidP="00332791">
      <w:pPr>
        <w:spacing w:after="120"/>
        <w:jc w:val="both"/>
        <w:rPr>
          <w:rFonts w:ascii="Arial" w:eastAsia="Arial" w:hAnsi="Arial" w:cs="Arial"/>
        </w:rPr>
      </w:pPr>
      <w:r w:rsidRPr="00305576">
        <w:rPr>
          <w:rFonts w:ascii="Arial" w:eastAsia="Arial" w:hAnsi="Arial" w:cs="Arial"/>
          <w:b/>
        </w:rPr>
        <w:t>16.</w:t>
      </w:r>
      <w:r w:rsidRPr="00305576">
        <w:rPr>
          <w:rFonts w:ascii="Arial" w:eastAsia="Arial" w:hAnsi="Arial" w:cs="Arial"/>
        </w:rPr>
        <w:t xml:space="preserve"> No caso de projeto apresentado por Organização da Sociedade Civil, Relação dos Dirigentes (Modelo Anexo VI);</w:t>
      </w:r>
    </w:p>
    <w:p w14:paraId="552B2592"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17.</w:t>
      </w:r>
      <w:r w:rsidRPr="00305576">
        <w:rPr>
          <w:rFonts w:ascii="Arial" w:eastAsia="Arial" w:hAnsi="Arial" w:cs="Arial"/>
        </w:rPr>
        <w:t xml:space="preserve"> No caso de projeto apresentado por Organização da Sociedade Civil, Declaração de não incidência dos Dirigentes nas vedações do artigo 39 da Lei Federal n° 13.019, de 31 de julho de 2014 (Modelo - Anexo VII);</w:t>
      </w:r>
    </w:p>
    <w:p w14:paraId="734D314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18.</w:t>
      </w:r>
      <w:r w:rsidRPr="00305576">
        <w:rPr>
          <w:rFonts w:ascii="Arial" w:eastAsia="Arial" w:hAnsi="Arial" w:cs="Arial"/>
        </w:rPr>
        <w:t xml:space="preserve"> No caso de projeto apresentado por Organização da Sociedade Civil, Declaração quanto à regularidade na contratação de empregados (Modelo - Anexo VIII);</w:t>
      </w:r>
    </w:p>
    <w:p w14:paraId="73681F1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lastRenderedPageBreak/>
        <w:t>19.</w:t>
      </w:r>
      <w:r w:rsidRPr="00305576">
        <w:rPr>
          <w:rFonts w:ascii="Arial" w:eastAsia="Arial" w:hAnsi="Arial" w:cs="Arial"/>
        </w:rPr>
        <w:t xml:space="preserve"> No caso de projeto apresentado por Organização da Sociedade Civil, Declaração que a entidade possui Sistema de Contabilidade (Modelo Anexo IX);</w:t>
      </w:r>
    </w:p>
    <w:p w14:paraId="7C7DE5CF"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20.</w:t>
      </w:r>
      <w:r w:rsidRPr="00305576">
        <w:rPr>
          <w:rFonts w:ascii="Arial" w:eastAsia="Arial" w:hAnsi="Arial" w:cs="Arial"/>
        </w:rPr>
        <w:t xml:space="preserve"> No caso de projeto apresentado por Organização da Sociedade Civil, Declaração de adequação das instalações e condições materiais (Modelo Anexo X);</w:t>
      </w:r>
    </w:p>
    <w:p w14:paraId="04E62D6A"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21.</w:t>
      </w:r>
      <w:r w:rsidRPr="00305576">
        <w:rPr>
          <w:rFonts w:ascii="Arial" w:eastAsia="Arial" w:hAnsi="Arial" w:cs="Arial"/>
        </w:rPr>
        <w:t xml:space="preserve"> Atestado de Funcionamento emitido pelo CMDI (Modelo - Anexo XI);</w:t>
      </w:r>
    </w:p>
    <w:p w14:paraId="0D68EEB0"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bCs/>
        </w:rPr>
        <w:t>22</w:t>
      </w:r>
      <w:r w:rsidRPr="00305576">
        <w:rPr>
          <w:rFonts w:ascii="Arial" w:eastAsia="Arial" w:hAnsi="Arial" w:cs="Arial"/>
        </w:rPr>
        <w:t>. No caso de projeto apresentado por Organização da Sociedade Civil, Declaração de adequação de valores dos itens do projeto (Modelo - Anexo XII);</w:t>
      </w:r>
    </w:p>
    <w:p w14:paraId="0D998BB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23.</w:t>
      </w:r>
      <w:r w:rsidRPr="00305576">
        <w:rPr>
          <w:rFonts w:ascii="Arial" w:eastAsia="Arial" w:hAnsi="Arial" w:cs="Arial"/>
        </w:rPr>
        <w:t xml:space="preserve"> No caso de projeto apresentado por Organização da Sociedade Civil, Declaração de ciência e concordância com os termos do edital de chamamento público (Modelo - Anexo XIII);</w:t>
      </w:r>
    </w:p>
    <w:p w14:paraId="5692952B"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a)</w:t>
      </w:r>
      <w:r w:rsidRPr="00305576">
        <w:rPr>
          <w:rFonts w:ascii="Arial" w:eastAsia="Arial" w:hAnsi="Arial" w:cs="Arial"/>
        </w:rPr>
        <w:t xml:space="preserve"> Caso houver, instrumentos de parceria firmados com órgãos e entidades da Administração Pública, cooperação internacional, empresas ou com outras organizações da sociedade civil (Modelo – Anexo XIV);</w:t>
      </w:r>
    </w:p>
    <w:p w14:paraId="507185B6"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b)</w:t>
      </w:r>
      <w:r w:rsidRPr="00305576">
        <w:rPr>
          <w:rFonts w:ascii="Arial" w:eastAsia="Arial" w:hAnsi="Arial" w:cs="Arial"/>
        </w:rPr>
        <w:t xml:space="preserve"> Relatório de atividades desenvolvidas;</w:t>
      </w:r>
    </w:p>
    <w:p w14:paraId="2E2370F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c)</w:t>
      </w:r>
      <w:r w:rsidRPr="00305576">
        <w:rPr>
          <w:rFonts w:ascii="Arial" w:eastAsia="Arial" w:hAnsi="Arial" w:cs="Arial"/>
        </w:rPr>
        <w:t xml:space="preserve"> Publicações e pesquisas realizadas ou outras formas de produção de conhecimento;</w:t>
      </w:r>
    </w:p>
    <w:p w14:paraId="20B138AE"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d)</w:t>
      </w:r>
      <w:r w:rsidRPr="00305576">
        <w:rPr>
          <w:rFonts w:ascii="Arial" w:eastAsia="Arial" w:hAnsi="Arial" w:cs="Arial"/>
        </w:rPr>
        <w:t xml:space="preserve"> Currículo profissional ou equipe responsável, com as devidas comprovações;</w:t>
      </w:r>
    </w:p>
    <w:p w14:paraId="49D81E3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e)</w:t>
      </w:r>
      <w:r w:rsidRPr="00305576">
        <w:rPr>
          <w:rFonts w:ascii="Arial" w:eastAsia="Arial" w:hAnsi="Arial" w:cs="Arial"/>
        </w:rPr>
        <w:t xml:space="preserve"> Declarações de experiência prévia emitida por redes, organizações da sociedade civil, movimentos sociais, empresas públicas ou privadas, conselhos de políticas públicas e membros de órgãos públicos ou universidades;</w:t>
      </w:r>
    </w:p>
    <w:p w14:paraId="030CD86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f)</w:t>
      </w:r>
      <w:r w:rsidRPr="00305576">
        <w:rPr>
          <w:rFonts w:ascii="Arial" w:eastAsia="Arial" w:hAnsi="Arial" w:cs="Arial"/>
        </w:rPr>
        <w:t xml:space="preserve"> Prêmios locais ou internacionais recebidos;</w:t>
      </w:r>
    </w:p>
    <w:p w14:paraId="1ED619B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g)</w:t>
      </w:r>
      <w:r w:rsidRPr="00305576">
        <w:rPr>
          <w:rFonts w:ascii="Arial" w:eastAsia="Arial" w:hAnsi="Arial" w:cs="Arial"/>
        </w:rPr>
        <w:t xml:space="preserve"> Atestados de capacidade técnica emitidos por redes, organizações da sociedade civil, movimentos sociais, empresas públicas ou privadas, conselhos de políticas públicas e membros de órgãos públicos ou universidades;</w:t>
      </w:r>
    </w:p>
    <w:p w14:paraId="16A573D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h)</w:t>
      </w:r>
      <w:r w:rsidRPr="00305576">
        <w:rPr>
          <w:rFonts w:ascii="Arial" w:eastAsia="Arial" w:hAnsi="Arial" w:cs="Arial"/>
        </w:rPr>
        <w:t xml:space="preserve"> Outros documentos que comprovem experiência e aptidão para cumprimento do objeto que será desenvolvido</w:t>
      </w:r>
    </w:p>
    <w:p w14:paraId="55E46389" w14:textId="77777777" w:rsidR="0073212C" w:rsidRPr="00305576" w:rsidRDefault="0073212C" w:rsidP="0073212C">
      <w:pPr>
        <w:spacing w:before="32" w:line="719" w:lineRule="auto"/>
        <w:ind w:left="4540" w:right="3577" w:hanging="1500"/>
        <w:jc w:val="center"/>
        <w:rPr>
          <w:rFonts w:ascii="Arial" w:eastAsia="Arial" w:hAnsi="Arial" w:cs="Arial"/>
          <w:b/>
        </w:rPr>
      </w:pPr>
    </w:p>
    <w:p w14:paraId="35CB7442"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II</w:t>
      </w:r>
    </w:p>
    <w:p w14:paraId="5937DA9F"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PROJETO</w:t>
      </w:r>
    </w:p>
    <w:p w14:paraId="4ECAED03" w14:textId="77777777" w:rsidR="0073212C" w:rsidRPr="00305576" w:rsidRDefault="0073212C" w:rsidP="0073212C">
      <w:pPr>
        <w:spacing w:after="120"/>
        <w:jc w:val="both"/>
        <w:rPr>
          <w:rFonts w:ascii="Arial" w:eastAsia="Arial" w:hAnsi="Arial" w:cs="Arial"/>
        </w:rPr>
      </w:pPr>
    </w:p>
    <w:p w14:paraId="59F37177" w14:textId="77777777" w:rsidR="0073212C" w:rsidRPr="00305576" w:rsidRDefault="0073212C" w:rsidP="0073212C">
      <w:pPr>
        <w:spacing w:after="80" w:line="360" w:lineRule="auto"/>
        <w:jc w:val="both"/>
        <w:rPr>
          <w:rFonts w:ascii="Arial" w:eastAsia="Arial" w:hAnsi="Arial" w:cs="Arial"/>
          <w:b/>
        </w:rPr>
      </w:pPr>
      <w:r w:rsidRPr="00305576">
        <w:rPr>
          <w:rFonts w:ascii="Arial" w:eastAsia="Arial" w:hAnsi="Arial" w:cs="Arial"/>
          <w:b/>
        </w:rPr>
        <w:t>1. DADOS DA ENTIDADE PROPONENTE</w:t>
      </w:r>
    </w:p>
    <w:p w14:paraId="6B54D937"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da organização proponente: </w:t>
      </w:r>
      <w:r w:rsidRPr="00305576">
        <w:rPr>
          <w:rFonts w:ascii="Arial" w:eastAsia="Arial" w:hAnsi="Arial" w:cs="Arial"/>
        </w:rPr>
        <w:tab/>
      </w:r>
    </w:p>
    <w:p w14:paraId="311DFDE8"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CNPJ: </w:t>
      </w:r>
      <w:r w:rsidRPr="00305576">
        <w:rPr>
          <w:rFonts w:ascii="Arial" w:eastAsia="Arial" w:hAnsi="Arial" w:cs="Arial"/>
        </w:rPr>
        <w:tab/>
      </w:r>
    </w:p>
    <w:p w14:paraId="66A2688C"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Endereço: </w:t>
      </w:r>
      <w:r w:rsidRPr="00305576">
        <w:rPr>
          <w:rFonts w:ascii="Arial" w:eastAsia="Arial" w:hAnsi="Arial" w:cs="Arial"/>
        </w:rPr>
        <w:tab/>
      </w:r>
    </w:p>
    <w:p w14:paraId="7F91B6B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CEP: </w:t>
      </w:r>
      <w:r w:rsidRPr="00305576">
        <w:rPr>
          <w:rFonts w:ascii="Arial" w:eastAsia="Arial" w:hAnsi="Arial" w:cs="Arial"/>
        </w:rPr>
        <w:tab/>
      </w:r>
    </w:p>
    <w:p w14:paraId="141AC3D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Cidade: </w:t>
      </w:r>
      <w:r w:rsidRPr="00305576">
        <w:rPr>
          <w:rFonts w:ascii="Arial" w:eastAsia="Arial" w:hAnsi="Arial" w:cs="Arial"/>
        </w:rPr>
        <w:tab/>
      </w:r>
    </w:p>
    <w:p w14:paraId="61D7448D"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w:t>
      </w:r>
      <w:r w:rsidRPr="00305576">
        <w:rPr>
          <w:rFonts w:ascii="Arial" w:eastAsia="Arial" w:hAnsi="Arial" w:cs="Arial"/>
        </w:rPr>
        <w:tab/>
      </w:r>
    </w:p>
    <w:p w14:paraId="1A6DB954"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institucional: </w:t>
      </w:r>
      <w:r w:rsidRPr="00305576">
        <w:rPr>
          <w:rFonts w:ascii="Arial" w:eastAsia="Arial" w:hAnsi="Arial" w:cs="Arial"/>
        </w:rPr>
        <w:tab/>
      </w:r>
    </w:p>
    <w:p w14:paraId="7E6B98C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Site institucional: </w:t>
      </w:r>
      <w:r w:rsidRPr="00305576">
        <w:rPr>
          <w:rFonts w:ascii="Arial" w:eastAsia="Arial" w:hAnsi="Arial" w:cs="Arial"/>
        </w:rPr>
        <w:tab/>
      </w:r>
    </w:p>
    <w:p w14:paraId="00D07B7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responsável legal: </w:t>
      </w:r>
      <w:r w:rsidRPr="00305576">
        <w:rPr>
          <w:rFonts w:ascii="Arial" w:eastAsia="Arial" w:hAnsi="Arial" w:cs="Arial"/>
        </w:rPr>
        <w:tab/>
      </w:r>
    </w:p>
    <w:p w14:paraId="591D12D7"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Função: </w:t>
      </w:r>
      <w:r w:rsidRPr="00305576">
        <w:rPr>
          <w:rFonts w:ascii="Arial" w:eastAsia="Arial" w:hAnsi="Arial" w:cs="Arial"/>
        </w:rPr>
        <w:tab/>
      </w:r>
    </w:p>
    <w:p w14:paraId="4B68AC0E"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RG: </w:t>
      </w:r>
      <w:r w:rsidRPr="00305576">
        <w:rPr>
          <w:rFonts w:ascii="Arial" w:eastAsia="Arial" w:hAnsi="Arial" w:cs="Arial"/>
        </w:rPr>
        <w:tab/>
      </w:r>
    </w:p>
    <w:p w14:paraId="099D7440"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CPF: </w:t>
      </w:r>
      <w:r w:rsidRPr="00305576">
        <w:rPr>
          <w:rFonts w:ascii="Arial" w:eastAsia="Arial" w:hAnsi="Arial" w:cs="Arial"/>
        </w:rPr>
        <w:tab/>
      </w:r>
    </w:p>
    <w:p w14:paraId="7881629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do responsável: </w:t>
      </w:r>
      <w:r w:rsidRPr="00305576">
        <w:rPr>
          <w:rFonts w:ascii="Arial" w:eastAsia="Arial" w:hAnsi="Arial" w:cs="Arial"/>
        </w:rPr>
        <w:tab/>
      </w:r>
    </w:p>
    <w:p w14:paraId="16AFFC3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Celular do responsável: </w:t>
      </w:r>
      <w:r w:rsidRPr="00305576">
        <w:rPr>
          <w:rFonts w:ascii="Arial" w:eastAsia="Arial" w:hAnsi="Arial" w:cs="Arial"/>
        </w:rPr>
        <w:tab/>
      </w:r>
    </w:p>
    <w:p w14:paraId="786ACC9F"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do responsável: </w:t>
      </w:r>
      <w:r w:rsidRPr="00305576">
        <w:rPr>
          <w:rFonts w:ascii="Arial" w:eastAsia="Arial" w:hAnsi="Arial" w:cs="Arial"/>
        </w:rPr>
        <w:tab/>
      </w:r>
    </w:p>
    <w:p w14:paraId="3438F46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coordenador do projeto: </w:t>
      </w:r>
      <w:r w:rsidRPr="00305576">
        <w:rPr>
          <w:rFonts w:ascii="Arial" w:eastAsia="Arial" w:hAnsi="Arial" w:cs="Arial"/>
        </w:rPr>
        <w:tab/>
      </w:r>
    </w:p>
    <w:p w14:paraId="080440ED"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Função: </w:t>
      </w:r>
      <w:r w:rsidRPr="00305576">
        <w:rPr>
          <w:rFonts w:ascii="Arial" w:eastAsia="Arial" w:hAnsi="Arial" w:cs="Arial"/>
        </w:rPr>
        <w:tab/>
      </w:r>
    </w:p>
    <w:p w14:paraId="263B781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RG: </w:t>
      </w:r>
      <w:r w:rsidRPr="00305576">
        <w:rPr>
          <w:rFonts w:ascii="Arial" w:eastAsia="Arial" w:hAnsi="Arial" w:cs="Arial"/>
        </w:rPr>
        <w:tab/>
      </w:r>
    </w:p>
    <w:p w14:paraId="527B332B"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CPF: </w:t>
      </w:r>
      <w:r w:rsidRPr="00305576">
        <w:rPr>
          <w:rFonts w:ascii="Arial" w:eastAsia="Arial" w:hAnsi="Arial" w:cs="Arial"/>
        </w:rPr>
        <w:tab/>
      </w:r>
    </w:p>
    <w:p w14:paraId="5B66DB8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do coordenador: </w:t>
      </w:r>
      <w:r w:rsidRPr="00305576">
        <w:rPr>
          <w:rFonts w:ascii="Arial" w:eastAsia="Arial" w:hAnsi="Arial" w:cs="Arial"/>
        </w:rPr>
        <w:tab/>
      </w:r>
    </w:p>
    <w:p w14:paraId="14009AE5"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Celular do coordenador: </w:t>
      </w:r>
      <w:r w:rsidRPr="00305576">
        <w:rPr>
          <w:rFonts w:ascii="Arial" w:eastAsia="Arial" w:hAnsi="Arial" w:cs="Arial"/>
        </w:rPr>
        <w:tab/>
      </w:r>
    </w:p>
    <w:p w14:paraId="7642F64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do coordenador: </w:t>
      </w:r>
      <w:r w:rsidRPr="00305576">
        <w:rPr>
          <w:rFonts w:ascii="Arial" w:eastAsia="Arial" w:hAnsi="Arial" w:cs="Arial"/>
        </w:rPr>
        <w:tab/>
      </w:r>
    </w:p>
    <w:p w14:paraId="01EF707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Formação: </w:t>
      </w:r>
      <w:r w:rsidRPr="00305576">
        <w:rPr>
          <w:rFonts w:ascii="Arial" w:eastAsia="Arial" w:hAnsi="Arial" w:cs="Arial"/>
        </w:rPr>
        <w:tab/>
      </w:r>
    </w:p>
    <w:p w14:paraId="59B966C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Nº do registro em conselho de classe (se houver): </w:t>
      </w:r>
      <w:r w:rsidRPr="00305576">
        <w:rPr>
          <w:rFonts w:ascii="Arial" w:eastAsia="Arial" w:hAnsi="Arial" w:cs="Arial"/>
        </w:rPr>
        <w:tab/>
      </w:r>
    </w:p>
    <w:p w14:paraId="1E40C95B" w14:textId="77777777" w:rsidR="0073212C" w:rsidRPr="00305576" w:rsidRDefault="0073212C" w:rsidP="0073212C">
      <w:pPr>
        <w:tabs>
          <w:tab w:val="left" w:leader="underscore" w:pos="9072"/>
        </w:tabs>
        <w:spacing w:after="80" w:line="360" w:lineRule="auto"/>
        <w:jc w:val="both"/>
        <w:rPr>
          <w:rFonts w:ascii="Arial" w:eastAsia="Arial" w:hAnsi="Arial" w:cs="Arial"/>
        </w:rPr>
      </w:pPr>
    </w:p>
    <w:p w14:paraId="36795F48" w14:textId="77777777" w:rsidR="0073212C" w:rsidRPr="00305576" w:rsidRDefault="0073212C" w:rsidP="0073212C">
      <w:pPr>
        <w:tabs>
          <w:tab w:val="left" w:leader="underscore" w:pos="9072"/>
        </w:tabs>
        <w:spacing w:after="80" w:line="360" w:lineRule="auto"/>
        <w:jc w:val="both"/>
        <w:rPr>
          <w:rFonts w:ascii="Arial" w:eastAsia="Arial" w:hAnsi="Arial" w:cs="Arial"/>
          <w:b/>
        </w:rPr>
      </w:pPr>
      <w:r w:rsidRPr="00305576">
        <w:rPr>
          <w:rFonts w:ascii="Arial" w:eastAsia="Arial" w:hAnsi="Arial" w:cs="Arial"/>
          <w:b/>
        </w:rPr>
        <w:lastRenderedPageBreak/>
        <w:t>2. DADOS DO PROJETO</w:t>
      </w:r>
    </w:p>
    <w:p w14:paraId="694921F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projeto: </w:t>
      </w:r>
      <w:r w:rsidRPr="00305576">
        <w:rPr>
          <w:rFonts w:ascii="Arial" w:eastAsia="Arial" w:hAnsi="Arial" w:cs="Arial"/>
        </w:rPr>
        <w:tab/>
      </w:r>
    </w:p>
    <w:p w14:paraId="35A93EF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Público-alvo (descrição e quantidade): </w:t>
      </w:r>
      <w:r w:rsidRPr="00305576">
        <w:rPr>
          <w:rFonts w:ascii="Arial" w:eastAsia="Arial" w:hAnsi="Arial" w:cs="Arial"/>
        </w:rPr>
        <w:tab/>
      </w:r>
    </w:p>
    <w:p w14:paraId="38E1B76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Local(</w:t>
      </w:r>
      <w:proofErr w:type="spellStart"/>
      <w:r w:rsidRPr="00305576">
        <w:rPr>
          <w:rFonts w:ascii="Arial" w:eastAsia="Arial" w:hAnsi="Arial" w:cs="Arial"/>
        </w:rPr>
        <w:t>is</w:t>
      </w:r>
      <w:proofErr w:type="spellEnd"/>
      <w:r w:rsidRPr="00305576">
        <w:rPr>
          <w:rFonts w:ascii="Arial" w:eastAsia="Arial" w:hAnsi="Arial" w:cs="Arial"/>
        </w:rPr>
        <w:t xml:space="preserve">) de execução do projeto: </w:t>
      </w:r>
      <w:r w:rsidRPr="00305576">
        <w:rPr>
          <w:rFonts w:ascii="Arial" w:eastAsia="Arial" w:hAnsi="Arial" w:cs="Arial"/>
        </w:rPr>
        <w:tab/>
      </w:r>
    </w:p>
    <w:p w14:paraId="464638FF"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Valor total do projeto: R$ </w:t>
      </w:r>
      <w:r w:rsidRPr="00305576">
        <w:rPr>
          <w:rFonts w:ascii="Arial" w:eastAsia="Arial" w:hAnsi="Arial" w:cs="Arial"/>
        </w:rPr>
        <w:tab/>
      </w:r>
    </w:p>
    <w:p w14:paraId="0F05602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Valor solicitado ao FMDI: R$ </w:t>
      </w:r>
      <w:r w:rsidRPr="00305576">
        <w:rPr>
          <w:rFonts w:ascii="Arial" w:eastAsia="Arial" w:hAnsi="Arial" w:cs="Arial"/>
        </w:rPr>
        <w:tab/>
      </w:r>
    </w:p>
    <w:p w14:paraId="5C46D059" w14:textId="77777777" w:rsidR="0073212C" w:rsidRPr="00305576" w:rsidRDefault="0073212C" w:rsidP="0073212C">
      <w:pPr>
        <w:spacing w:after="80" w:line="360" w:lineRule="auto"/>
        <w:jc w:val="both"/>
        <w:rPr>
          <w:rFonts w:ascii="Arial" w:eastAsia="Arial" w:hAnsi="Arial" w:cs="Arial"/>
        </w:rPr>
      </w:pPr>
    </w:p>
    <w:p w14:paraId="23B3BCCD"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3. Área de Atuação do Projeto (ART. 7º, RESOLUÇÃO 019/</w:t>
      </w:r>
      <w:proofErr w:type="spellStart"/>
      <w:r w:rsidRPr="00305576">
        <w:rPr>
          <w:rFonts w:ascii="Arial" w:eastAsia="Arial" w:hAnsi="Arial" w:cs="Arial"/>
          <w:b/>
          <w:caps/>
        </w:rPr>
        <w:t>2020-CMDI</w:t>
      </w:r>
      <w:proofErr w:type="spellEnd"/>
      <w:r w:rsidRPr="00305576">
        <w:rPr>
          <w:rFonts w:ascii="Arial" w:eastAsia="Arial" w:hAnsi="Arial" w:cs="Arial"/>
          <w:b/>
          <w:caps/>
        </w:rPr>
        <w:t>)</w:t>
      </w:r>
    </w:p>
    <w:p w14:paraId="415ECF7A"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Programas voltados à Política Nacional do Idoso (Lei nº 8.842, de 4 de janeiro de 1994)</w:t>
      </w:r>
    </w:p>
    <w:p w14:paraId="6D4A4E57" w14:textId="77777777" w:rsidR="0073212C" w:rsidRPr="00305576" w:rsidRDefault="0073212C" w:rsidP="0073212C">
      <w:pPr>
        <w:spacing w:after="80" w:line="360" w:lineRule="auto"/>
        <w:rPr>
          <w:rFonts w:ascii="Arial" w:hAnsi="Arial" w:cs="Arial"/>
        </w:rPr>
      </w:pPr>
      <w:r w:rsidRPr="00305576">
        <w:rPr>
          <w:rFonts w:ascii="Arial" w:hAnsi="Arial" w:cs="Arial"/>
        </w:rPr>
        <w:t xml:space="preserve">(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rFonts w:ascii="Arial" w:hAnsi="Arial" w:cs="Arial"/>
        </w:rPr>
        <w:t>CNAS</w:t>
      </w:r>
      <w:proofErr w:type="spellEnd"/>
      <w:r w:rsidRPr="00305576">
        <w:rPr>
          <w:rFonts w:ascii="Arial" w:hAnsi="Arial" w:cs="Arial"/>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56AC4355"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Desenvolvimento de programas, campanhas e projetos de comunicação, divulgando ações de defesa e garantia dos direitos da pessoa idosa</w:t>
      </w:r>
    </w:p>
    <w:p w14:paraId="29A00B17"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Promoção da cultura de valorização, respeito e cuidado da pessoa idosa no que se refere ao envelhecimento ativo e à pessoa idosa em processo de fragilização e frágeis no âmbito da família, da sociedade, da comunidade e do Estado</w:t>
      </w:r>
    </w:p>
    <w:p w14:paraId="7BD64AD1"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67012F7B"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w:t>
      </w:r>
    </w:p>
    <w:p w14:paraId="33876FC1"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Apoio às </w:t>
      </w:r>
      <w:proofErr w:type="spellStart"/>
      <w:r w:rsidRPr="00305576">
        <w:rPr>
          <w:rFonts w:ascii="Arial" w:hAnsi="Arial" w:cs="Arial"/>
        </w:rPr>
        <w:t>OSCs</w:t>
      </w:r>
      <w:proofErr w:type="spellEnd"/>
      <w:r w:rsidRPr="00305576">
        <w:rPr>
          <w:rFonts w:ascii="Arial" w:hAnsi="Arial" w:cs="Arial"/>
        </w:rPr>
        <w:t xml:space="preserve"> de longa permanência do Município de Londrina</w:t>
      </w:r>
    </w:p>
    <w:p w14:paraId="6DD7126E"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t xml:space="preserve">(  </w:t>
      </w:r>
      <w:proofErr w:type="gramEnd"/>
      <w:r w:rsidRPr="00305576">
        <w:rPr>
          <w:rFonts w:ascii="Arial" w:hAnsi="Arial" w:cs="Arial"/>
        </w:rPr>
        <w:t xml:space="preserve"> ) Projetos que atendam às demandas oriundas das conferências municipais dos direitos da pessoa idosa e da avaliação e diagnóstico levantados pelo CMDI para a política municipal</w:t>
      </w:r>
    </w:p>
    <w:p w14:paraId="6EEB0590" w14:textId="77777777" w:rsidR="0073212C" w:rsidRPr="00305576" w:rsidRDefault="0073212C" w:rsidP="0073212C">
      <w:pPr>
        <w:spacing w:after="80" w:line="360" w:lineRule="auto"/>
        <w:rPr>
          <w:rFonts w:ascii="Arial" w:hAnsi="Arial" w:cs="Arial"/>
        </w:rPr>
      </w:pPr>
      <w:proofErr w:type="gramStart"/>
      <w:r w:rsidRPr="00305576">
        <w:rPr>
          <w:rFonts w:ascii="Arial" w:hAnsi="Arial" w:cs="Arial"/>
        </w:rPr>
        <w:lastRenderedPageBreak/>
        <w:t xml:space="preserve">(  </w:t>
      </w:r>
      <w:proofErr w:type="gramEnd"/>
      <w:r w:rsidRPr="00305576">
        <w:rPr>
          <w:rFonts w:ascii="Arial" w:hAnsi="Arial" w:cs="Arial"/>
        </w:rPr>
        <w:t xml:space="preserve"> ) Construção, ampliação, reformas e reparos de instalação física na Instituição, para execução de um dos objetos acima relacionados</w:t>
      </w:r>
    </w:p>
    <w:p w14:paraId="49414C0A" w14:textId="77777777" w:rsidR="0073212C" w:rsidRPr="00305576" w:rsidRDefault="0073212C" w:rsidP="0073212C">
      <w:pPr>
        <w:spacing w:after="80" w:line="360" w:lineRule="auto"/>
        <w:jc w:val="both"/>
        <w:rPr>
          <w:rFonts w:ascii="Arial" w:eastAsia="Arial" w:hAnsi="Arial" w:cs="Arial"/>
          <w:caps/>
        </w:rPr>
      </w:pPr>
    </w:p>
    <w:p w14:paraId="46BE9248"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3.1. SUBÁREA(S) PRINCIPAL(</w:t>
      </w:r>
      <w:proofErr w:type="spellStart"/>
      <w:r w:rsidRPr="00305576">
        <w:rPr>
          <w:rFonts w:ascii="Arial" w:eastAsia="Arial" w:hAnsi="Arial" w:cs="Arial"/>
          <w:b/>
          <w:caps/>
        </w:rPr>
        <w:t>IS</w:t>
      </w:r>
      <w:proofErr w:type="spellEnd"/>
      <w:r w:rsidRPr="00305576">
        <w:rPr>
          <w:rFonts w:ascii="Arial" w:eastAsia="Arial" w:hAnsi="Arial" w:cs="Arial"/>
          <w:b/>
          <w:caps/>
        </w:rPr>
        <w:t>)</w:t>
      </w:r>
    </w:p>
    <w:p w14:paraId="17FEBB43"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Assistência social</w:t>
      </w:r>
    </w:p>
    <w:p w14:paraId="2262AA6C"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Saúde</w:t>
      </w:r>
    </w:p>
    <w:p w14:paraId="3E30A3BD"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Educação e ensino superior</w:t>
      </w:r>
    </w:p>
    <w:p w14:paraId="6B064D78"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Trabalho</w:t>
      </w:r>
    </w:p>
    <w:p w14:paraId="6BD6DD31"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Cultura</w:t>
      </w:r>
    </w:p>
    <w:p w14:paraId="2CF09085"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Esporte e lazer</w:t>
      </w:r>
    </w:p>
    <w:p w14:paraId="23E51190" w14:textId="77777777" w:rsidR="0073212C" w:rsidRPr="00305576" w:rsidRDefault="0073212C" w:rsidP="0073212C">
      <w:pPr>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Comunicação e qualificação profissional</w:t>
      </w:r>
    </w:p>
    <w:p w14:paraId="25DF9396" w14:textId="15826F7B" w:rsidR="0073212C" w:rsidRPr="00305576" w:rsidRDefault="0073212C" w:rsidP="0073212C">
      <w:pPr>
        <w:tabs>
          <w:tab w:val="left" w:leader="underscore" w:pos="9356"/>
        </w:tabs>
        <w:spacing w:after="8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Outra(s). Especificar: </w:t>
      </w:r>
      <w:r w:rsidRPr="00305576">
        <w:rPr>
          <w:rFonts w:ascii="Arial" w:eastAsia="Arial" w:hAnsi="Arial" w:cs="Arial"/>
        </w:rPr>
        <w:tab/>
      </w:r>
    </w:p>
    <w:p w14:paraId="0D2DA5E8" w14:textId="77777777" w:rsidR="0073212C" w:rsidRPr="00305576" w:rsidRDefault="0073212C" w:rsidP="0073212C">
      <w:pPr>
        <w:spacing w:after="80" w:line="360" w:lineRule="auto"/>
        <w:jc w:val="both"/>
        <w:rPr>
          <w:rFonts w:ascii="Arial" w:eastAsia="Arial" w:hAnsi="Arial" w:cs="Arial"/>
        </w:rPr>
      </w:pPr>
    </w:p>
    <w:p w14:paraId="2B42628A"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4. Resumo do Plano de Trabalho</w:t>
      </w:r>
    </w:p>
    <w:p w14:paraId="2CCB16E2"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0639B246"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6E78D68F"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2CCC0F75"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2E85D54A" w14:textId="77777777" w:rsidR="0073212C" w:rsidRPr="00305576" w:rsidRDefault="0073212C" w:rsidP="0073212C">
      <w:pPr>
        <w:spacing w:after="120"/>
        <w:jc w:val="both"/>
        <w:rPr>
          <w:rFonts w:ascii="Arial" w:eastAsia="Arial" w:hAnsi="Arial" w:cs="Arial"/>
        </w:rPr>
      </w:pPr>
    </w:p>
    <w:p w14:paraId="5F543FD0" w14:textId="77777777" w:rsidR="0073212C" w:rsidRPr="00305576" w:rsidRDefault="0073212C" w:rsidP="0073212C">
      <w:pPr>
        <w:spacing w:after="120"/>
        <w:jc w:val="both"/>
        <w:rPr>
          <w:rFonts w:ascii="Arial" w:eastAsia="Arial" w:hAnsi="Arial" w:cs="Arial"/>
          <w:position w:val="-1"/>
        </w:rPr>
      </w:pPr>
      <w:r w:rsidRPr="00305576">
        <w:rPr>
          <w:rFonts w:ascii="Arial" w:eastAsia="Arial" w:hAnsi="Arial" w:cs="Arial"/>
          <w:position w:val="-1"/>
        </w:rPr>
        <w:t>Sendo verdade, firmamos o presente.</w:t>
      </w:r>
    </w:p>
    <w:p w14:paraId="3E21024A" w14:textId="3175B776" w:rsidR="0073212C" w:rsidRPr="00305576" w:rsidRDefault="0073212C" w:rsidP="0073212C">
      <w:pPr>
        <w:spacing w:after="120"/>
        <w:jc w:val="both"/>
        <w:rPr>
          <w:rFonts w:ascii="Arial" w:eastAsia="Arial" w:hAnsi="Arial" w:cs="Arial"/>
          <w:position w:val="-1"/>
        </w:rPr>
      </w:pPr>
    </w:p>
    <w:p w14:paraId="0C0C08A8" w14:textId="77777777" w:rsidR="0073212C" w:rsidRPr="00305576" w:rsidRDefault="0073212C" w:rsidP="0073212C">
      <w:pPr>
        <w:spacing w:after="120"/>
        <w:jc w:val="both"/>
        <w:rPr>
          <w:rFonts w:ascii="Arial" w:eastAsia="Arial" w:hAnsi="Arial" w:cs="Arial"/>
          <w:position w:val="-1"/>
        </w:rPr>
      </w:pPr>
    </w:p>
    <w:p w14:paraId="252169E8"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0DE8B09E" w14:textId="44B4BFE4" w:rsidR="0073212C" w:rsidRPr="00305576" w:rsidRDefault="0073212C" w:rsidP="0073212C">
      <w:pPr>
        <w:spacing w:after="120"/>
        <w:jc w:val="both"/>
        <w:rPr>
          <w:rFonts w:ascii="Arial" w:hAnsi="Arial" w:cs="Arial"/>
        </w:rPr>
      </w:pPr>
    </w:p>
    <w:p w14:paraId="653263C5" w14:textId="77777777" w:rsidR="0073212C" w:rsidRPr="00305576" w:rsidRDefault="0073212C" w:rsidP="0073212C">
      <w:pPr>
        <w:spacing w:after="120"/>
        <w:jc w:val="both"/>
        <w:rPr>
          <w:rFonts w:ascii="Arial" w:hAnsi="Arial" w:cs="Arial"/>
        </w:rPr>
      </w:pPr>
    </w:p>
    <w:p w14:paraId="0C14E120"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180D47D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508ACED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782CE01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C9EE7F1"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2734EAEF"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III</w:t>
      </w:r>
    </w:p>
    <w:p w14:paraId="34259955"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t>MODELO - PLANO DE TRABALHO</w:t>
      </w:r>
    </w:p>
    <w:p w14:paraId="217828CC" w14:textId="77777777" w:rsidR="0073212C" w:rsidRPr="00305576" w:rsidRDefault="0073212C" w:rsidP="0073212C">
      <w:pPr>
        <w:spacing w:after="120"/>
        <w:jc w:val="both"/>
        <w:rPr>
          <w:rFonts w:ascii="Arial" w:eastAsia="Arial" w:hAnsi="Arial" w:cs="Arial"/>
        </w:rPr>
      </w:pPr>
    </w:p>
    <w:p w14:paraId="3F03969B"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1. CARACTERIZAÇÃO DO PROJETO</w:t>
      </w:r>
    </w:p>
    <w:p w14:paraId="07B59E4A" w14:textId="77777777" w:rsidR="0073212C" w:rsidRPr="00305576" w:rsidRDefault="0073212C" w:rsidP="0073212C">
      <w:pPr>
        <w:spacing w:after="80"/>
        <w:jc w:val="both"/>
        <w:rPr>
          <w:rFonts w:ascii="Arial" w:eastAsia="Arial" w:hAnsi="Arial" w:cs="Arial"/>
          <w:b/>
        </w:rPr>
      </w:pPr>
    </w:p>
    <w:p w14:paraId="5D863886"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Nome do Projeto</w:t>
      </w:r>
    </w:p>
    <w:p w14:paraId="01335D00"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 xml:space="preserve">É o nome fantasia que se dará o projeto, o nome pelo qual a ação ficará conhecida. </w:t>
      </w:r>
      <w:r w:rsidRPr="00305576">
        <w:rPr>
          <w:rFonts w:ascii="Arial" w:eastAsia="Arial" w:hAnsi="Arial" w:cs="Arial"/>
          <w:i/>
          <w:u w:val="single"/>
        </w:rPr>
        <w:t>Exemplo</w:t>
      </w:r>
      <w:r w:rsidRPr="00305576">
        <w:rPr>
          <w:rFonts w:ascii="Arial" w:eastAsia="Arial" w:hAnsi="Arial" w:cs="Arial"/>
          <w:i/>
        </w:rPr>
        <w:t>: Idoso Conectado.</w:t>
      </w:r>
    </w:p>
    <w:p w14:paraId="2A838731" w14:textId="77777777" w:rsidR="0073212C" w:rsidRPr="00305576" w:rsidRDefault="0073212C" w:rsidP="0073212C">
      <w:pPr>
        <w:spacing w:after="80"/>
        <w:jc w:val="both"/>
        <w:rPr>
          <w:rFonts w:ascii="Arial" w:eastAsia="Arial" w:hAnsi="Arial" w:cs="Arial"/>
          <w:b/>
        </w:rPr>
      </w:pPr>
    </w:p>
    <w:p w14:paraId="12E63381"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Objeto da Parceria</w:t>
      </w:r>
    </w:p>
    <w:p w14:paraId="24528C88" w14:textId="77777777" w:rsidR="0073212C" w:rsidRPr="00305576" w:rsidRDefault="0073212C" w:rsidP="0073212C">
      <w:pPr>
        <w:spacing w:after="80"/>
        <w:jc w:val="both"/>
        <w:rPr>
          <w:rFonts w:ascii="Arial" w:eastAsia="Arial" w:hAnsi="Arial" w:cs="Arial"/>
          <w:i/>
        </w:rPr>
      </w:pPr>
      <w:r w:rsidRPr="00305576">
        <w:rPr>
          <w:rFonts w:ascii="Arial" w:eastAsia="Arial" w:hAnsi="Arial" w:cs="Arial"/>
          <w:i/>
        </w:rPr>
        <w:t xml:space="preserve">O que será especificamente realizado durante o projeto (não pode ser alterado no decorrer da parceria). </w:t>
      </w:r>
      <w:r w:rsidRPr="00305576">
        <w:rPr>
          <w:rFonts w:ascii="Arial" w:eastAsia="Arial" w:hAnsi="Arial" w:cs="Arial"/>
          <w:i/>
          <w:u w:val="single"/>
        </w:rPr>
        <w:t>Exemplo</w:t>
      </w:r>
      <w:r w:rsidRPr="00305576">
        <w:rPr>
          <w:rFonts w:ascii="Arial" w:eastAsia="Arial" w:hAnsi="Arial" w:cs="Arial"/>
          <w:i/>
        </w:rPr>
        <w:t>: Realizar aulas de informática para pessoas idosas.</w:t>
      </w:r>
    </w:p>
    <w:p w14:paraId="0DE60321" w14:textId="77777777" w:rsidR="0073212C" w:rsidRPr="00305576" w:rsidRDefault="0073212C" w:rsidP="0073212C">
      <w:pPr>
        <w:spacing w:after="80"/>
        <w:jc w:val="both"/>
        <w:rPr>
          <w:rFonts w:ascii="Arial" w:eastAsia="Arial" w:hAnsi="Arial" w:cs="Arial"/>
          <w:b/>
        </w:rPr>
      </w:pPr>
    </w:p>
    <w:p w14:paraId="4C12D048"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Cidade e local(ais) onde serão executadas as ações do projeto</w:t>
      </w:r>
    </w:p>
    <w:p w14:paraId="08CD40B3" w14:textId="77777777" w:rsidR="0073212C" w:rsidRPr="00305576" w:rsidRDefault="0073212C" w:rsidP="0073212C">
      <w:pPr>
        <w:spacing w:after="80"/>
        <w:jc w:val="both"/>
        <w:rPr>
          <w:rFonts w:ascii="Arial" w:hAnsi="Arial" w:cs="Arial"/>
          <w:i/>
        </w:rPr>
      </w:pPr>
      <w:r w:rsidRPr="00305576">
        <w:rPr>
          <w:rFonts w:ascii="Arial" w:hAnsi="Arial" w:cs="Arial"/>
          <w:i/>
        </w:rPr>
        <w:t>Citar todos os endereços onde as ações do projeto serão realizadas.</w:t>
      </w:r>
    </w:p>
    <w:p w14:paraId="4537C96D" w14:textId="77777777" w:rsidR="0073212C" w:rsidRPr="00305576" w:rsidRDefault="0073212C" w:rsidP="0073212C">
      <w:pPr>
        <w:spacing w:after="80"/>
        <w:jc w:val="both"/>
        <w:rPr>
          <w:rFonts w:ascii="Arial" w:hAnsi="Arial" w:cs="Arial"/>
        </w:rPr>
      </w:pPr>
    </w:p>
    <w:p w14:paraId="08372F7F"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2. DESCRIÇÃO DA REALIDADE</w:t>
      </w:r>
    </w:p>
    <w:p w14:paraId="4825C6E5"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Descrever a realidade local na qual o projeto será inserido: problemas sociais identificados, demandas comunitárias, situações que se pretendem resolver com as ações do projeto. Justificar o projeto com dados quantitativos e qualitativos com indicativo das respectivas fontes.</w:t>
      </w:r>
    </w:p>
    <w:p w14:paraId="6C4C1C06" w14:textId="77777777" w:rsidR="0073212C" w:rsidRPr="00305576" w:rsidRDefault="0073212C" w:rsidP="0073212C">
      <w:pPr>
        <w:spacing w:after="80"/>
        <w:jc w:val="both"/>
        <w:rPr>
          <w:rFonts w:ascii="Arial" w:hAnsi="Arial" w:cs="Arial"/>
        </w:rPr>
      </w:pPr>
    </w:p>
    <w:p w14:paraId="3EDC1468"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3. PÚBLICO-ALVO</w:t>
      </w:r>
    </w:p>
    <w:p w14:paraId="1C07A7EF"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Detalhar as características do público que será atendido no projeto: sexo, faixa etária, situação social, etc. Importante informar se o público-alvo já é atendido pela OSC ou se ainda será captado.</w:t>
      </w:r>
    </w:p>
    <w:p w14:paraId="6CC2409B" w14:textId="77777777" w:rsidR="0073212C" w:rsidRPr="00305576" w:rsidRDefault="0073212C" w:rsidP="0073212C">
      <w:pPr>
        <w:spacing w:after="80"/>
        <w:jc w:val="both"/>
        <w:rPr>
          <w:rFonts w:ascii="Arial" w:hAnsi="Arial" w:cs="Arial"/>
        </w:rPr>
      </w:pPr>
    </w:p>
    <w:p w14:paraId="733570C4"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4. OBJETIVOS</w:t>
      </w:r>
    </w:p>
    <w:p w14:paraId="6434162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Deve-se apontar um objetivo geral para o projeto, que precisa trazer a ideia central do que se pretende fazer, assim como prever objetivos específicos que contribuirão com o alcance das metas e possibilitarão um entendimento detalhado do projeto.</w:t>
      </w:r>
    </w:p>
    <w:p w14:paraId="3D428EE4" w14:textId="77777777" w:rsidR="0073212C" w:rsidRPr="00305576" w:rsidRDefault="0073212C" w:rsidP="0073212C">
      <w:pPr>
        <w:spacing w:after="80"/>
        <w:jc w:val="both"/>
        <w:rPr>
          <w:rFonts w:ascii="Arial" w:hAnsi="Arial" w:cs="Arial"/>
        </w:rPr>
      </w:pPr>
    </w:p>
    <w:p w14:paraId="3D708790"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5. METAS</w:t>
      </w:r>
    </w:p>
    <w:p w14:paraId="210D64C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São quantitativas e/ou qualitativas e devem indicar o resultado que o projeto pretende alcançar ao final de sua execução. Para cada meta deverá corresponder uma forma de avaliação a ser descrita no campo 7.</w:t>
      </w:r>
    </w:p>
    <w:p w14:paraId="19DFC205" w14:textId="77777777" w:rsidR="0073212C" w:rsidRPr="00305576" w:rsidRDefault="0073212C" w:rsidP="0073212C">
      <w:pPr>
        <w:spacing w:after="80"/>
        <w:jc w:val="both"/>
        <w:rPr>
          <w:rFonts w:ascii="Arial" w:hAnsi="Arial" w:cs="Arial"/>
        </w:rPr>
      </w:pPr>
    </w:p>
    <w:p w14:paraId="3822F53C"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6. METODOLOGIA DE EXECUÇÃO DAS ATIVIDADES</w:t>
      </w:r>
    </w:p>
    <w:p w14:paraId="3026DA3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 xml:space="preserve">Neste campo a Proponente vai detalhar o “como fazer” do projeto, isto é, o passo a passo da execução das ações previstas e que correspondem aos objetivos específicos e ao cumprimento das metas. Todas as ações que serão realizadas no projeto devem estar descritas neste campo, de forma </w:t>
      </w:r>
      <w:r w:rsidRPr="00305576">
        <w:rPr>
          <w:rFonts w:ascii="Arial" w:eastAsia="Arial" w:hAnsi="Arial" w:cs="Arial"/>
          <w:i/>
          <w:position w:val="-1"/>
        </w:rPr>
        <w:t>lógica e organizada.</w:t>
      </w:r>
    </w:p>
    <w:p w14:paraId="5D8E142B" w14:textId="77777777" w:rsidR="0073212C" w:rsidRPr="00305576" w:rsidRDefault="0073212C" w:rsidP="0073212C">
      <w:pPr>
        <w:spacing w:after="80"/>
        <w:jc w:val="both"/>
        <w:rPr>
          <w:rFonts w:ascii="Arial" w:hAnsi="Arial" w:cs="Arial"/>
        </w:rPr>
      </w:pPr>
    </w:p>
    <w:p w14:paraId="2EA8AB8F"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lastRenderedPageBreak/>
        <w:t>7. METODOLOGIA DE AVALIAÇÃO</w:t>
      </w:r>
    </w:p>
    <w:p w14:paraId="17CA630B" w14:textId="65B33EF5" w:rsidR="0073212C" w:rsidRDefault="0073212C" w:rsidP="0073212C">
      <w:pPr>
        <w:spacing w:after="80"/>
        <w:jc w:val="both"/>
        <w:rPr>
          <w:rFonts w:ascii="Arial" w:eastAsia="Arial" w:hAnsi="Arial" w:cs="Arial"/>
          <w:i/>
        </w:rPr>
      </w:pPr>
      <w:r w:rsidRPr="00305576">
        <w:rPr>
          <w:rFonts w:ascii="Arial" w:eastAsia="Arial" w:hAnsi="Arial" w:cs="Arial"/>
          <w:i/>
        </w:rPr>
        <w:t>Devem ser previstas as estratégias que serão adotadas pela OSC para avaliar cada meta estabelecida: relatórios, listas de presenças, pesquisas, etc.</w:t>
      </w:r>
    </w:p>
    <w:p w14:paraId="288323BB" w14:textId="77777777" w:rsidR="00A11D81" w:rsidRPr="00305576" w:rsidRDefault="00A11D81" w:rsidP="0073212C">
      <w:pPr>
        <w:spacing w:after="80"/>
        <w:jc w:val="both"/>
        <w:rPr>
          <w:rFonts w:ascii="Arial" w:eastAsia="Arial" w:hAnsi="Arial" w:cs="Arial"/>
        </w:rPr>
      </w:pPr>
    </w:p>
    <w:p w14:paraId="4A466B85"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8. CRONOGRAMA DE EXECUÇÃO DAS AÇÕES</w:t>
      </w:r>
    </w:p>
    <w:p w14:paraId="0A97B4F2" w14:textId="77777777" w:rsidR="0073212C" w:rsidRPr="00305576" w:rsidRDefault="0073212C" w:rsidP="0073212C">
      <w:pPr>
        <w:spacing w:after="80"/>
        <w:jc w:val="both"/>
        <w:rPr>
          <w:rFonts w:ascii="Arial" w:eastAsia="Arial" w:hAnsi="Arial" w:cs="Arial"/>
          <w:i/>
          <w:position w:val="-1"/>
        </w:rPr>
      </w:pPr>
      <w:r w:rsidRPr="00305576">
        <w:rPr>
          <w:rFonts w:ascii="Arial" w:eastAsia="Arial" w:hAnsi="Arial" w:cs="Arial"/>
          <w:i/>
        </w:rPr>
        <w:t xml:space="preserve">Para cada objetivo específico previsto no item 4, inserir as ações que contribuirão para o seu alcance e assinalar os meses em que a ação ocorrerá. Se o projeto for de execução superior </w:t>
      </w:r>
      <w:r w:rsidRPr="00305576">
        <w:rPr>
          <w:rFonts w:ascii="Arial" w:eastAsia="Arial" w:hAnsi="Arial" w:cs="Arial"/>
          <w:i/>
          <w:position w:val="-1"/>
        </w:rPr>
        <w:t>a 12 meses, basta acrescentar novas colunas ou outra tabela dando sequência aos meses.</w:t>
      </w:r>
    </w:p>
    <w:p w14:paraId="79056367" w14:textId="77777777" w:rsidR="0073212C" w:rsidRPr="00305576" w:rsidRDefault="0073212C" w:rsidP="0073212C">
      <w:pPr>
        <w:spacing w:after="120"/>
        <w:jc w:val="both"/>
        <w:rPr>
          <w:rFonts w:ascii="Arial" w:eastAsia="Arial" w:hAnsi="Arial" w:cs="Arial"/>
          <w:position w:val="-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2"/>
        <w:gridCol w:w="1202"/>
        <w:gridCol w:w="588"/>
        <w:gridCol w:w="588"/>
        <w:gridCol w:w="588"/>
        <w:gridCol w:w="588"/>
        <w:gridCol w:w="588"/>
        <w:gridCol w:w="588"/>
        <w:gridCol w:w="588"/>
        <w:gridCol w:w="588"/>
        <w:gridCol w:w="588"/>
        <w:gridCol w:w="588"/>
        <w:gridCol w:w="588"/>
        <w:gridCol w:w="588"/>
      </w:tblGrid>
      <w:tr w:rsidR="0073212C" w:rsidRPr="00305576" w14:paraId="7893BCA8" w14:textId="77777777" w:rsidTr="0073212C">
        <w:tc>
          <w:tcPr>
            <w:tcW w:w="1342" w:type="dxa"/>
            <w:shd w:val="clear" w:color="auto" w:fill="auto"/>
          </w:tcPr>
          <w:p w14:paraId="5EC36F29" w14:textId="77777777" w:rsidR="0073212C" w:rsidRPr="00305576" w:rsidRDefault="0073212C" w:rsidP="0073212C">
            <w:pPr>
              <w:spacing w:after="120"/>
              <w:jc w:val="both"/>
              <w:rPr>
                <w:rFonts w:ascii="Arial" w:eastAsia="Arial" w:hAnsi="Arial" w:cs="Arial"/>
                <w:b/>
                <w:position w:val="-1"/>
                <w:sz w:val="18"/>
                <w:szCs w:val="18"/>
              </w:rPr>
            </w:pPr>
            <w:r w:rsidRPr="00305576">
              <w:rPr>
                <w:rFonts w:ascii="Arial" w:eastAsia="Arial" w:hAnsi="Arial" w:cs="Arial"/>
                <w:b/>
                <w:position w:val="-1"/>
                <w:sz w:val="18"/>
                <w:szCs w:val="18"/>
              </w:rPr>
              <w:t>Objetivos Específicos</w:t>
            </w:r>
          </w:p>
        </w:tc>
        <w:tc>
          <w:tcPr>
            <w:tcW w:w="1695" w:type="dxa"/>
            <w:shd w:val="clear" w:color="auto" w:fill="auto"/>
          </w:tcPr>
          <w:p w14:paraId="0A8C64C5" w14:textId="77777777" w:rsidR="0073212C" w:rsidRPr="00305576" w:rsidRDefault="0073212C" w:rsidP="0073212C">
            <w:pPr>
              <w:spacing w:after="120"/>
              <w:jc w:val="both"/>
              <w:rPr>
                <w:rFonts w:ascii="Arial" w:eastAsia="Arial" w:hAnsi="Arial" w:cs="Arial"/>
                <w:b/>
                <w:position w:val="-1"/>
                <w:sz w:val="18"/>
                <w:szCs w:val="18"/>
              </w:rPr>
            </w:pPr>
            <w:r w:rsidRPr="00305576">
              <w:rPr>
                <w:rFonts w:ascii="Arial" w:eastAsia="Arial" w:hAnsi="Arial" w:cs="Arial"/>
                <w:b/>
                <w:position w:val="-1"/>
                <w:sz w:val="18"/>
                <w:szCs w:val="18"/>
              </w:rPr>
              <w:t>Ações Previstas</w:t>
            </w:r>
          </w:p>
        </w:tc>
        <w:tc>
          <w:tcPr>
            <w:tcW w:w="644" w:type="dxa"/>
            <w:shd w:val="clear" w:color="auto" w:fill="auto"/>
          </w:tcPr>
          <w:p w14:paraId="47028A1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77995B6"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w:t>
            </w:r>
          </w:p>
        </w:tc>
        <w:tc>
          <w:tcPr>
            <w:tcW w:w="645" w:type="dxa"/>
            <w:shd w:val="clear" w:color="auto" w:fill="auto"/>
          </w:tcPr>
          <w:p w14:paraId="1E7147C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7ADB5CE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2</w:t>
            </w:r>
          </w:p>
        </w:tc>
        <w:tc>
          <w:tcPr>
            <w:tcW w:w="645" w:type="dxa"/>
            <w:shd w:val="clear" w:color="auto" w:fill="auto"/>
          </w:tcPr>
          <w:p w14:paraId="4C881249"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B326AD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3</w:t>
            </w:r>
          </w:p>
        </w:tc>
        <w:tc>
          <w:tcPr>
            <w:tcW w:w="645" w:type="dxa"/>
            <w:shd w:val="clear" w:color="auto" w:fill="auto"/>
          </w:tcPr>
          <w:p w14:paraId="7839784B"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FC8CC4E"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4</w:t>
            </w:r>
          </w:p>
        </w:tc>
        <w:tc>
          <w:tcPr>
            <w:tcW w:w="645" w:type="dxa"/>
            <w:shd w:val="clear" w:color="auto" w:fill="auto"/>
          </w:tcPr>
          <w:p w14:paraId="6552BE4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325B7461"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5</w:t>
            </w:r>
          </w:p>
        </w:tc>
        <w:tc>
          <w:tcPr>
            <w:tcW w:w="645" w:type="dxa"/>
            <w:shd w:val="clear" w:color="auto" w:fill="auto"/>
          </w:tcPr>
          <w:p w14:paraId="798C6FF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BB183C6"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6</w:t>
            </w:r>
          </w:p>
        </w:tc>
        <w:tc>
          <w:tcPr>
            <w:tcW w:w="645" w:type="dxa"/>
            <w:shd w:val="clear" w:color="auto" w:fill="auto"/>
          </w:tcPr>
          <w:p w14:paraId="0418F968"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D24C048"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7</w:t>
            </w:r>
          </w:p>
        </w:tc>
        <w:tc>
          <w:tcPr>
            <w:tcW w:w="645" w:type="dxa"/>
            <w:shd w:val="clear" w:color="auto" w:fill="auto"/>
          </w:tcPr>
          <w:p w14:paraId="15F15829"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66CFD3B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8</w:t>
            </w:r>
          </w:p>
        </w:tc>
        <w:tc>
          <w:tcPr>
            <w:tcW w:w="645" w:type="dxa"/>
            <w:shd w:val="clear" w:color="auto" w:fill="auto"/>
          </w:tcPr>
          <w:p w14:paraId="4DFAF85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3016E78B"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9</w:t>
            </w:r>
          </w:p>
        </w:tc>
        <w:tc>
          <w:tcPr>
            <w:tcW w:w="645" w:type="dxa"/>
            <w:shd w:val="clear" w:color="auto" w:fill="auto"/>
          </w:tcPr>
          <w:p w14:paraId="79BD9E94"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7A7980DC"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10</w:t>
            </w:r>
          </w:p>
        </w:tc>
        <w:tc>
          <w:tcPr>
            <w:tcW w:w="645" w:type="dxa"/>
            <w:shd w:val="clear" w:color="auto" w:fill="auto"/>
          </w:tcPr>
          <w:p w14:paraId="225163B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276C588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11</w:t>
            </w:r>
          </w:p>
        </w:tc>
        <w:tc>
          <w:tcPr>
            <w:tcW w:w="645" w:type="dxa"/>
            <w:shd w:val="clear" w:color="auto" w:fill="auto"/>
          </w:tcPr>
          <w:p w14:paraId="028DDB9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72EC6F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12</w:t>
            </w:r>
          </w:p>
        </w:tc>
      </w:tr>
      <w:tr w:rsidR="0073212C" w:rsidRPr="00305576" w14:paraId="7E378B51" w14:textId="77777777" w:rsidTr="0073212C">
        <w:trPr>
          <w:trHeight w:val="93"/>
        </w:trPr>
        <w:tc>
          <w:tcPr>
            <w:tcW w:w="1342" w:type="dxa"/>
            <w:vMerge w:val="restart"/>
            <w:shd w:val="clear" w:color="auto" w:fill="auto"/>
          </w:tcPr>
          <w:p w14:paraId="56B98273"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w:t>
            </w:r>
          </w:p>
        </w:tc>
        <w:tc>
          <w:tcPr>
            <w:tcW w:w="1695" w:type="dxa"/>
            <w:shd w:val="clear" w:color="auto" w:fill="auto"/>
          </w:tcPr>
          <w:p w14:paraId="25CE54B7"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1.1.</w:t>
            </w:r>
          </w:p>
        </w:tc>
        <w:tc>
          <w:tcPr>
            <w:tcW w:w="644" w:type="dxa"/>
            <w:vMerge w:val="restart"/>
            <w:shd w:val="clear" w:color="auto" w:fill="auto"/>
          </w:tcPr>
          <w:p w14:paraId="7794A94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D2ED67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28E7878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5547F5A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44A7E1C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78E896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2393D8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58F9740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4E4F52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0E9EA7E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79AFED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02F3601"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04E0DD1" w14:textId="77777777" w:rsidTr="0073212C">
        <w:trPr>
          <w:trHeight w:val="91"/>
        </w:trPr>
        <w:tc>
          <w:tcPr>
            <w:tcW w:w="1342" w:type="dxa"/>
            <w:vMerge/>
            <w:shd w:val="clear" w:color="auto" w:fill="auto"/>
          </w:tcPr>
          <w:p w14:paraId="33E8A327"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7EC7EB67"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1.2.</w:t>
            </w:r>
          </w:p>
        </w:tc>
        <w:tc>
          <w:tcPr>
            <w:tcW w:w="644" w:type="dxa"/>
            <w:vMerge/>
            <w:shd w:val="clear" w:color="auto" w:fill="auto"/>
          </w:tcPr>
          <w:p w14:paraId="569EBF4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31C361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C541ED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23116E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049214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08E1D2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7000BE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D646E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26A62E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66236F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50E2F71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E2E465C"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130C076D" w14:textId="77777777" w:rsidTr="0073212C">
        <w:trPr>
          <w:trHeight w:val="91"/>
        </w:trPr>
        <w:tc>
          <w:tcPr>
            <w:tcW w:w="1342" w:type="dxa"/>
            <w:vMerge/>
            <w:shd w:val="clear" w:color="auto" w:fill="auto"/>
          </w:tcPr>
          <w:p w14:paraId="0D74CEF7"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55348A82"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1.3.</w:t>
            </w:r>
          </w:p>
        </w:tc>
        <w:tc>
          <w:tcPr>
            <w:tcW w:w="644" w:type="dxa"/>
            <w:vMerge/>
            <w:shd w:val="clear" w:color="auto" w:fill="auto"/>
          </w:tcPr>
          <w:p w14:paraId="5BB2809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69FBA86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6791E5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F8DA0B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5A328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A50BCB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665366B"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3E54A4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E60B5A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F26AD2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9CD7BF3"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B18D764"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9341309" w14:textId="77777777" w:rsidTr="0073212C">
        <w:trPr>
          <w:trHeight w:val="93"/>
        </w:trPr>
        <w:tc>
          <w:tcPr>
            <w:tcW w:w="1342" w:type="dxa"/>
            <w:vMerge w:val="restart"/>
            <w:shd w:val="clear" w:color="auto" w:fill="auto"/>
          </w:tcPr>
          <w:p w14:paraId="4F8589E2"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w:t>
            </w:r>
          </w:p>
        </w:tc>
        <w:tc>
          <w:tcPr>
            <w:tcW w:w="1695" w:type="dxa"/>
            <w:shd w:val="clear" w:color="auto" w:fill="auto"/>
          </w:tcPr>
          <w:p w14:paraId="51078029"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2.1.</w:t>
            </w:r>
          </w:p>
        </w:tc>
        <w:tc>
          <w:tcPr>
            <w:tcW w:w="644" w:type="dxa"/>
            <w:vMerge w:val="restart"/>
            <w:shd w:val="clear" w:color="auto" w:fill="auto"/>
          </w:tcPr>
          <w:p w14:paraId="27CC95A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6E965C6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9636D0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65A736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2709B8F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09BC5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F8A281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23020A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6209C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1DE00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0429148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704AB80"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527BD995" w14:textId="77777777" w:rsidTr="0073212C">
        <w:trPr>
          <w:trHeight w:val="91"/>
        </w:trPr>
        <w:tc>
          <w:tcPr>
            <w:tcW w:w="1342" w:type="dxa"/>
            <w:vMerge/>
            <w:shd w:val="clear" w:color="auto" w:fill="auto"/>
          </w:tcPr>
          <w:p w14:paraId="6DCB0952"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213192D1"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2.2.</w:t>
            </w:r>
          </w:p>
        </w:tc>
        <w:tc>
          <w:tcPr>
            <w:tcW w:w="644" w:type="dxa"/>
            <w:vMerge/>
            <w:shd w:val="clear" w:color="auto" w:fill="auto"/>
          </w:tcPr>
          <w:p w14:paraId="05DA118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9DE307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BF644A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1B5C64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584E11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5BD2CB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56A3DA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7CB23C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285E7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2BDA90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10AD75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57F44EB2"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918C1FD" w14:textId="77777777" w:rsidTr="0073212C">
        <w:trPr>
          <w:trHeight w:val="91"/>
        </w:trPr>
        <w:tc>
          <w:tcPr>
            <w:tcW w:w="1342" w:type="dxa"/>
            <w:vMerge/>
            <w:shd w:val="clear" w:color="auto" w:fill="auto"/>
          </w:tcPr>
          <w:p w14:paraId="7456F793"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4764C96C"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2.3.</w:t>
            </w:r>
          </w:p>
        </w:tc>
        <w:tc>
          <w:tcPr>
            <w:tcW w:w="644" w:type="dxa"/>
            <w:vMerge/>
            <w:shd w:val="clear" w:color="auto" w:fill="auto"/>
          </w:tcPr>
          <w:p w14:paraId="00901A5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3502B5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59C76D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E88C6B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603CA5D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1B44B9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CC4585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37EBB5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FE573A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092F4A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0C1B2B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1F11753" w14:textId="77777777" w:rsidR="0073212C" w:rsidRPr="00305576" w:rsidRDefault="0073212C" w:rsidP="0073212C">
            <w:pPr>
              <w:spacing w:after="120"/>
              <w:jc w:val="both"/>
              <w:rPr>
                <w:rFonts w:ascii="Arial" w:eastAsia="Arial" w:hAnsi="Arial" w:cs="Arial"/>
                <w:position w:val="-1"/>
                <w:sz w:val="18"/>
                <w:szCs w:val="18"/>
              </w:rPr>
            </w:pPr>
          </w:p>
        </w:tc>
      </w:tr>
    </w:tbl>
    <w:p w14:paraId="55D6E40C" w14:textId="77777777" w:rsidR="0073212C" w:rsidRPr="00305576" w:rsidRDefault="0073212C" w:rsidP="0073212C">
      <w:pPr>
        <w:spacing w:after="120"/>
        <w:jc w:val="both"/>
        <w:rPr>
          <w:rFonts w:ascii="Arial" w:eastAsia="Arial" w:hAnsi="Arial" w:cs="Arial"/>
          <w:position w:val="-1"/>
        </w:rPr>
      </w:pPr>
    </w:p>
    <w:p w14:paraId="2FF771BC"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9. EXECUÇÃO FINANCEIRA (EM R$)</w:t>
      </w:r>
    </w:p>
    <w:p w14:paraId="42D2F6D0" w14:textId="77777777" w:rsidR="0073212C" w:rsidRPr="00305576" w:rsidRDefault="0073212C" w:rsidP="0073212C">
      <w:pPr>
        <w:spacing w:after="120"/>
        <w:jc w:val="both"/>
        <w:rPr>
          <w:rFonts w:ascii="Arial" w:eastAsia="Arial" w:hAnsi="Arial" w:cs="Arial"/>
          <w:i/>
        </w:rPr>
      </w:pPr>
      <w:r w:rsidRPr="00305576">
        <w:rPr>
          <w:rFonts w:ascii="Arial" w:eastAsia="Arial" w:hAnsi="Arial" w:cs="Arial"/>
          <w:i/>
        </w:rPr>
        <w:t>Previsão de despesas a serem realizadas na execução das atividades</w:t>
      </w:r>
    </w:p>
    <w:p w14:paraId="32536846" w14:textId="77777777" w:rsidR="0073212C" w:rsidRPr="00305576" w:rsidRDefault="0073212C" w:rsidP="0073212C">
      <w:pPr>
        <w:spacing w:after="120"/>
        <w:jc w:val="both"/>
        <w:rPr>
          <w:rFonts w:ascii="Arial" w:eastAsia="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898"/>
        <w:gridCol w:w="1948"/>
        <w:gridCol w:w="1889"/>
        <w:gridCol w:w="1851"/>
      </w:tblGrid>
      <w:tr w:rsidR="0073212C" w:rsidRPr="00305576" w14:paraId="4F833758" w14:textId="77777777" w:rsidTr="0073212C">
        <w:tc>
          <w:tcPr>
            <w:tcW w:w="2039" w:type="dxa"/>
            <w:shd w:val="clear" w:color="auto" w:fill="E7E6E6"/>
          </w:tcPr>
          <w:p w14:paraId="44D40FAF"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Descrição</w:t>
            </w:r>
          </w:p>
        </w:tc>
        <w:tc>
          <w:tcPr>
            <w:tcW w:w="2039" w:type="dxa"/>
            <w:shd w:val="clear" w:color="auto" w:fill="E7E6E6"/>
          </w:tcPr>
          <w:p w14:paraId="166A86A4"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Unidade</w:t>
            </w:r>
          </w:p>
        </w:tc>
        <w:tc>
          <w:tcPr>
            <w:tcW w:w="2039" w:type="dxa"/>
            <w:shd w:val="clear" w:color="auto" w:fill="E7E6E6"/>
          </w:tcPr>
          <w:p w14:paraId="0FBC01CC"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Quantidade</w:t>
            </w:r>
          </w:p>
        </w:tc>
        <w:tc>
          <w:tcPr>
            <w:tcW w:w="2039" w:type="dxa"/>
            <w:shd w:val="clear" w:color="auto" w:fill="E7E6E6"/>
          </w:tcPr>
          <w:p w14:paraId="3A9D95C6"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Valor unitário</w:t>
            </w:r>
          </w:p>
        </w:tc>
        <w:tc>
          <w:tcPr>
            <w:tcW w:w="2039" w:type="dxa"/>
            <w:shd w:val="clear" w:color="auto" w:fill="E7E6E6"/>
          </w:tcPr>
          <w:p w14:paraId="4A879C47"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Valor total</w:t>
            </w:r>
          </w:p>
        </w:tc>
      </w:tr>
      <w:tr w:rsidR="0073212C" w:rsidRPr="00305576" w14:paraId="36751555" w14:textId="77777777" w:rsidTr="0073212C">
        <w:tc>
          <w:tcPr>
            <w:tcW w:w="2039" w:type="dxa"/>
            <w:shd w:val="clear" w:color="auto" w:fill="auto"/>
          </w:tcPr>
          <w:p w14:paraId="77EF05D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27C08910"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2056F0DF"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42636E7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7B924BDB" w14:textId="77777777" w:rsidR="0073212C" w:rsidRPr="00305576" w:rsidRDefault="0073212C" w:rsidP="0073212C">
            <w:pPr>
              <w:spacing w:after="120"/>
              <w:jc w:val="both"/>
              <w:rPr>
                <w:rFonts w:ascii="Arial" w:eastAsia="Arial" w:hAnsi="Arial" w:cs="Arial"/>
              </w:rPr>
            </w:pPr>
          </w:p>
        </w:tc>
      </w:tr>
      <w:tr w:rsidR="0073212C" w:rsidRPr="00305576" w14:paraId="0820E4B7" w14:textId="77777777" w:rsidTr="0073212C">
        <w:tc>
          <w:tcPr>
            <w:tcW w:w="2039" w:type="dxa"/>
            <w:shd w:val="clear" w:color="auto" w:fill="auto"/>
          </w:tcPr>
          <w:p w14:paraId="44C0329F"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1C62E850"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197703C8"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5D8C469"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67F39ED3" w14:textId="77777777" w:rsidR="0073212C" w:rsidRPr="00305576" w:rsidRDefault="0073212C" w:rsidP="0073212C">
            <w:pPr>
              <w:spacing w:after="120"/>
              <w:jc w:val="both"/>
              <w:rPr>
                <w:rFonts w:ascii="Arial" w:eastAsia="Arial" w:hAnsi="Arial" w:cs="Arial"/>
              </w:rPr>
            </w:pPr>
          </w:p>
        </w:tc>
      </w:tr>
      <w:tr w:rsidR="0073212C" w:rsidRPr="00305576" w14:paraId="12FF6F60" w14:textId="77777777" w:rsidTr="0073212C">
        <w:tc>
          <w:tcPr>
            <w:tcW w:w="2039" w:type="dxa"/>
            <w:shd w:val="clear" w:color="auto" w:fill="auto"/>
          </w:tcPr>
          <w:p w14:paraId="70F2EEB5"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32BC98B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83C04E5"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1947932"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37FA28E3" w14:textId="77777777" w:rsidR="0073212C" w:rsidRPr="00305576" w:rsidRDefault="0073212C" w:rsidP="0073212C">
            <w:pPr>
              <w:spacing w:after="120"/>
              <w:jc w:val="both"/>
              <w:rPr>
                <w:rFonts w:ascii="Arial" w:eastAsia="Arial" w:hAnsi="Arial" w:cs="Arial"/>
              </w:rPr>
            </w:pPr>
          </w:p>
        </w:tc>
      </w:tr>
      <w:tr w:rsidR="0073212C" w:rsidRPr="00305576" w14:paraId="2E885D02" w14:textId="77777777" w:rsidTr="0073212C">
        <w:tc>
          <w:tcPr>
            <w:tcW w:w="8156" w:type="dxa"/>
            <w:gridSpan w:val="4"/>
            <w:shd w:val="clear" w:color="auto" w:fill="E7E6E6"/>
          </w:tcPr>
          <w:p w14:paraId="6C606BD2" w14:textId="77777777" w:rsidR="0073212C" w:rsidRPr="00305576" w:rsidRDefault="0073212C" w:rsidP="0073212C">
            <w:pPr>
              <w:spacing w:after="120"/>
              <w:jc w:val="right"/>
              <w:rPr>
                <w:rFonts w:ascii="Arial" w:eastAsia="Arial" w:hAnsi="Arial" w:cs="Arial"/>
                <w:b/>
              </w:rPr>
            </w:pPr>
            <w:r w:rsidRPr="00305576">
              <w:rPr>
                <w:rFonts w:ascii="Arial" w:eastAsia="Arial" w:hAnsi="Arial" w:cs="Arial"/>
                <w:b/>
              </w:rPr>
              <w:t>TOTAL GERAL</w:t>
            </w:r>
          </w:p>
        </w:tc>
        <w:tc>
          <w:tcPr>
            <w:tcW w:w="2039" w:type="dxa"/>
            <w:shd w:val="clear" w:color="auto" w:fill="E7E6E6"/>
          </w:tcPr>
          <w:p w14:paraId="4A154F19" w14:textId="77777777" w:rsidR="0073212C" w:rsidRPr="00305576" w:rsidRDefault="0073212C" w:rsidP="0073212C">
            <w:pPr>
              <w:spacing w:after="120"/>
              <w:jc w:val="both"/>
              <w:rPr>
                <w:rFonts w:ascii="Arial" w:eastAsia="Arial" w:hAnsi="Arial" w:cs="Arial"/>
              </w:rPr>
            </w:pPr>
          </w:p>
        </w:tc>
      </w:tr>
    </w:tbl>
    <w:p w14:paraId="4064D0EC" w14:textId="77777777" w:rsidR="0073212C" w:rsidRPr="00305576" w:rsidRDefault="0073212C" w:rsidP="0073212C">
      <w:pPr>
        <w:spacing w:after="120"/>
        <w:jc w:val="both"/>
        <w:rPr>
          <w:rFonts w:ascii="Arial" w:eastAsia="Arial" w:hAnsi="Arial" w:cs="Arial"/>
        </w:rPr>
      </w:pPr>
    </w:p>
    <w:p w14:paraId="76AFB43D" w14:textId="77777777" w:rsidR="0073212C" w:rsidRPr="00305576" w:rsidRDefault="0073212C" w:rsidP="0073212C">
      <w:pPr>
        <w:spacing w:after="120"/>
        <w:jc w:val="both"/>
        <w:rPr>
          <w:rFonts w:ascii="Arial" w:eastAsia="Arial" w:hAnsi="Arial" w:cs="Arial"/>
          <w:position w:val="-1"/>
        </w:rPr>
      </w:pPr>
    </w:p>
    <w:p w14:paraId="4DA28571" w14:textId="77777777" w:rsidR="0073212C" w:rsidRPr="00305576" w:rsidRDefault="0073212C" w:rsidP="0073212C">
      <w:pPr>
        <w:spacing w:after="120"/>
        <w:jc w:val="both"/>
        <w:rPr>
          <w:rFonts w:ascii="Arial" w:eastAsia="Arial" w:hAnsi="Arial" w:cs="Arial"/>
          <w:position w:val="-1"/>
        </w:rPr>
      </w:pPr>
      <w:r w:rsidRPr="00305576">
        <w:rPr>
          <w:rFonts w:ascii="Arial" w:eastAsia="Arial" w:hAnsi="Arial" w:cs="Arial"/>
          <w:position w:val="-1"/>
        </w:rPr>
        <w:t>Sendo verdade, firmamos o presente.</w:t>
      </w:r>
    </w:p>
    <w:p w14:paraId="6EE60E80" w14:textId="77777777" w:rsidR="0073212C" w:rsidRPr="00305576" w:rsidRDefault="0073212C" w:rsidP="0073212C">
      <w:pPr>
        <w:spacing w:after="120"/>
        <w:jc w:val="both"/>
        <w:rPr>
          <w:rFonts w:ascii="Arial" w:eastAsia="Arial" w:hAnsi="Arial" w:cs="Arial"/>
          <w:position w:val="-1"/>
        </w:rPr>
      </w:pPr>
    </w:p>
    <w:p w14:paraId="14E955A9"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5687FDF9" w14:textId="3D9BEB41" w:rsidR="0073212C" w:rsidRPr="00305576" w:rsidRDefault="0073212C" w:rsidP="0073212C">
      <w:pPr>
        <w:spacing w:after="120"/>
        <w:jc w:val="both"/>
        <w:rPr>
          <w:rFonts w:ascii="Arial" w:hAnsi="Arial" w:cs="Arial"/>
        </w:rPr>
      </w:pPr>
    </w:p>
    <w:p w14:paraId="6DDE7BDA"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0B424A9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09344805"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35BB8E0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774494CE"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1D0DA31E" w14:textId="77777777" w:rsidR="0073212C" w:rsidRPr="00305576" w:rsidRDefault="0073212C" w:rsidP="0073212C">
      <w:pPr>
        <w:spacing w:after="120"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IV</w:t>
      </w:r>
    </w:p>
    <w:p w14:paraId="2F37682D" w14:textId="77777777" w:rsidR="0073212C" w:rsidRPr="00305576" w:rsidRDefault="0073212C" w:rsidP="0073212C">
      <w:pPr>
        <w:spacing w:after="120" w:line="360" w:lineRule="auto"/>
        <w:jc w:val="center"/>
        <w:rPr>
          <w:rFonts w:ascii="Arial" w:eastAsia="Arial" w:hAnsi="Arial" w:cs="Arial"/>
        </w:rPr>
      </w:pPr>
      <w:r w:rsidRPr="00305576">
        <w:rPr>
          <w:rFonts w:ascii="Arial" w:eastAsia="Arial" w:hAnsi="Arial" w:cs="Arial"/>
          <w:b/>
          <w:position w:val="-1"/>
        </w:rPr>
        <w:t>MODELO - PLANO DE APLICAÇÃO GERAL</w:t>
      </w:r>
    </w:p>
    <w:p w14:paraId="7BA45B9D" w14:textId="77777777" w:rsidR="0073212C" w:rsidRPr="00305576" w:rsidRDefault="0073212C" w:rsidP="0073212C">
      <w:pPr>
        <w:spacing w:after="120"/>
        <w:jc w:val="both"/>
        <w:rPr>
          <w:rFonts w:ascii="Arial" w:hAnsi="Arial" w:cs="Arial"/>
        </w:rPr>
      </w:pPr>
    </w:p>
    <w:p w14:paraId="6B5B8AFF" w14:textId="77777777" w:rsidR="0073212C" w:rsidRPr="00305576" w:rsidRDefault="0073212C" w:rsidP="0073212C">
      <w:pPr>
        <w:spacing w:after="120"/>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3517"/>
        <w:gridCol w:w="2004"/>
        <w:gridCol w:w="2272"/>
      </w:tblGrid>
      <w:tr w:rsidR="0073212C" w:rsidRPr="00305576" w14:paraId="69EC601D" w14:textId="77777777" w:rsidTr="0073212C">
        <w:tc>
          <w:tcPr>
            <w:tcW w:w="10700" w:type="dxa"/>
            <w:gridSpan w:val="4"/>
            <w:shd w:val="clear" w:color="auto" w:fill="D9D9D9"/>
          </w:tcPr>
          <w:p w14:paraId="31F0474F" w14:textId="77777777" w:rsidR="0073212C" w:rsidRPr="00305576" w:rsidRDefault="0073212C" w:rsidP="0073212C">
            <w:pPr>
              <w:spacing w:after="120"/>
              <w:jc w:val="center"/>
              <w:rPr>
                <w:rFonts w:ascii="Arial" w:hAnsi="Arial" w:cs="Arial"/>
                <w:b/>
              </w:rPr>
            </w:pPr>
            <w:r w:rsidRPr="00305576">
              <w:rPr>
                <w:rFonts w:ascii="Arial" w:hAnsi="Arial" w:cs="Arial"/>
                <w:b/>
              </w:rPr>
              <w:t>RECURSOS ORIUNDOS DO FMDI - LONDRINA</w:t>
            </w:r>
          </w:p>
        </w:tc>
      </w:tr>
      <w:tr w:rsidR="0073212C" w:rsidRPr="00305576" w14:paraId="682A5C35" w14:textId="77777777" w:rsidTr="0073212C">
        <w:tc>
          <w:tcPr>
            <w:tcW w:w="1809" w:type="dxa"/>
            <w:shd w:val="clear" w:color="auto" w:fill="D9D9D9"/>
          </w:tcPr>
          <w:p w14:paraId="2C301E24" w14:textId="77777777" w:rsidR="0073212C" w:rsidRPr="00305576" w:rsidRDefault="0073212C" w:rsidP="0073212C">
            <w:pPr>
              <w:spacing w:after="120"/>
              <w:jc w:val="center"/>
              <w:rPr>
                <w:rFonts w:ascii="Arial" w:hAnsi="Arial" w:cs="Arial"/>
                <w:b/>
              </w:rPr>
            </w:pPr>
            <w:r w:rsidRPr="00305576">
              <w:rPr>
                <w:rFonts w:ascii="Arial" w:hAnsi="Arial" w:cs="Arial"/>
                <w:b/>
              </w:rPr>
              <w:t>NATUREZA</w:t>
            </w:r>
          </w:p>
        </w:tc>
        <w:tc>
          <w:tcPr>
            <w:tcW w:w="4111" w:type="dxa"/>
            <w:shd w:val="clear" w:color="auto" w:fill="D9D9D9"/>
          </w:tcPr>
          <w:p w14:paraId="4D010A3E" w14:textId="77777777" w:rsidR="0073212C" w:rsidRPr="00305576" w:rsidRDefault="0073212C" w:rsidP="0073212C">
            <w:pPr>
              <w:spacing w:after="120"/>
              <w:jc w:val="center"/>
              <w:rPr>
                <w:rFonts w:ascii="Arial" w:hAnsi="Arial" w:cs="Arial"/>
                <w:b/>
              </w:rPr>
            </w:pPr>
            <w:r w:rsidRPr="00305576">
              <w:rPr>
                <w:rFonts w:ascii="Arial" w:hAnsi="Arial" w:cs="Arial"/>
                <w:b/>
              </w:rPr>
              <w:t>DESCRIÇÃO</w:t>
            </w:r>
          </w:p>
          <w:p w14:paraId="3BF2CB15" w14:textId="77777777" w:rsidR="0073212C" w:rsidRPr="00305576" w:rsidRDefault="0073212C" w:rsidP="0073212C">
            <w:pPr>
              <w:spacing w:after="120"/>
              <w:jc w:val="center"/>
              <w:rPr>
                <w:rFonts w:ascii="Arial" w:hAnsi="Arial" w:cs="Arial"/>
                <w:b/>
              </w:rPr>
            </w:pPr>
            <w:r w:rsidRPr="00305576">
              <w:rPr>
                <w:rFonts w:ascii="Arial" w:hAnsi="Arial" w:cs="Arial"/>
                <w:b/>
              </w:rPr>
              <w:t>DOS ITENS</w:t>
            </w:r>
          </w:p>
        </w:tc>
        <w:tc>
          <w:tcPr>
            <w:tcW w:w="2105" w:type="dxa"/>
            <w:shd w:val="clear" w:color="auto" w:fill="D9D9D9"/>
          </w:tcPr>
          <w:p w14:paraId="6C65C74F" w14:textId="77777777" w:rsidR="0073212C" w:rsidRPr="00305576" w:rsidRDefault="0073212C" w:rsidP="0073212C">
            <w:pPr>
              <w:spacing w:after="120"/>
              <w:jc w:val="center"/>
              <w:rPr>
                <w:rFonts w:ascii="Arial" w:hAnsi="Arial" w:cs="Arial"/>
                <w:b/>
              </w:rPr>
            </w:pPr>
            <w:r w:rsidRPr="00305576">
              <w:rPr>
                <w:rFonts w:ascii="Arial" w:hAnsi="Arial" w:cs="Arial"/>
                <w:b/>
              </w:rPr>
              <w:t>QUANTIDADE</w:t>
            </w:r>
          </w:p>
          <w:p w14:paraId="179C0402" w14:textId="77777777" w:rsidR="0073212C" w:rsidRPr="00305576" w:rsidRDefault="0073212C" w:rsidP="0073212C">
            <w:pPr>
              <w:spacing w:after="120"/>
              <w:jc w:val="center"/>
              <w:rPr>
                <w:rFonts w:ascii="Arial" w:hAnsi="Arial" w:cs="Arial"/>
                <w:b/>
              </w:rPr>
            </w:pPr>
            <w:r w:rsidRPr="00305576">
              <w:rPr>
                <w:rFonts w:ascii="Arial" w:hAnsi="Arial" w:cs="Arial"/>
                <w:b/>
              </w:rPr>
              <w:t>DE ITENS</w:t>
            </w:r>
          </w:p>
        </w:tc>
        <w:tc>
          <w:tcPr>
            <w:tcW w:w="2675" w:type="dxa"/>
            <w:shd w:val="clear" w:color="auto" w:fill="D9D9D9"/>
          </w:tcPr>
          <w:p w14:paraId="57528031" w14:textId="77777777" w:rsidR="0073212C" w:rsidRPr="00305576" w:rsidRDefault="0073212C" w:rsidP="0073212C">
            <w:pPr>
              <w:spacing w:after="120"/>
              <w:jc w:val="center"/>
              <w:rPr>
                <w:rFonts w:ascii="Arial" w:hAnsi="Arial" w:cs="Arial"/>
                <w:b/>
              </w:rPr>
            </w:pPr>
            <w:r w:rsidRPr="00305576">
              <w:rPr>
                <w:rFonts w:ascii="Arial" w:hAnsi="Arial" w:cs="Arial"/>
                <w:b/>
              </w:rPr>
              <w:t>VALOR TOTAL</w:t>
            </w:r>
          </w:p>
          <w:p w14:paraId="130CABE0" w14:textId="77777777" w:rsidR="0073212C" w:rsidRPr="00305576" w:rsidRDefault="0073212C" w:rsidP="0073212C">
            <w:pPr>
              <w:spacing w:after="120"/>
              <w:jc w:val="center"/>
              <w:rPr>
                <w:rFonts w:ascii="Arial" w:hAnsi="Arial" w:cs="Arial"/>
                <w:b/>
              </w:rPr>
            </w:pPr>
            <w:r w:rsidRPr="00305576">
              <w:rPr>
                <w:rFonts w:ascii="Arial" w:hAnsi="Arial" w:cs="Arial"/>
                <w:b/>
              </w:rPr>
              <w:t>(em R$)</w:t>
            </w:r>
          </w:p>
        </w:tc>
      </w:tr>
      <w:tr w:rsidR="0073212C" w:rsidRPr="00305576" w14:paraId="4D5BD55E" w14:textId="77777777" w:rsidTr="0073212C">
        <w:tc>
          <w:tcPr>
            <w:tcW w:w="1809" w:type="dxa"/>
            <w:shd w:val="clear" w:color="auto" w:fill="auto"/>
          </w:tcPr>
          <w:p w14:paraId="3C20410F" w14:textId="77777777" w:rsidR="0073212C" w:rsidRPr="00305576" w:rsidRDefault="0073212C" w:rsidP="0073212C">
            <w:pPr>
              <w:spacing w:after="120"/>
              <w:jc w:val="center"/>
              <w:rPr>
                <w:rFonts w:ascii="Arial" w:hAnsi="Arial" w:cs="Arial"/>
                <w:b/>
              </w:rPr>
            </w:pPr>
            <w:r w:rsidRPr="00305576">
              <w:rPr>
                <w:rFonts w:ascii="Arial" w:hAnsi="Arial" w:cs="Arial"/>
                <w:b/>
              </w:rPr>
              <w:t>Custeio</w:t>
            </w:r>
          </w:p>
        </w:tc>
        <w:tc>
          <w:tcPr>
            <w:tcW w:w="4111" w:type="dxa"/>
            <w:shd w:val="clear" w:color="auto" w:fill="auto"/>
          </w:tcPr>
          <w:p w14:paraId="3C6CB431" w14:textId="77777777" w:rsidR="0073212C" w:rsidRPr="00305576" w:rsidRDefault="0073212C" w:rsidP="0073212C">
            <w:pPr>
              <w:spacing w:after="120"/>
              <w:jc w:val="both"/>
              <w:rPr>
                <w:rFonts w:ascii="Arial" w:hAnsi="Arial" w:cs="Arial"/>
              </w:rPr>
            </w:pPr>
            <w:r w:rsidRPr="00305576">
              <w:rPr>
                <w:rFonts w:ascii="Arial" w:hAnsi="Arial" w:cs="Arial"/>
              </w:rPr>
              <w:t>Material de Consumo</w:t>
            </w:r>
          </w:p>
        </w:tc>
        <w:tc>
          <w:tcPr>
            <w:tcW w:w="2105" w:type="dxa"/>
            <w:shd w:val="clear" w:color="auto" w:fill="auto"/>
          </w:tcPr>
          <w:p w14:paraId="31498A2D" w14:textId="77777777" w:rsidR="0073212C" w:rsidRPr="00305576" w:rsidRDefault="0073212C" w:rsidP="0073212C">
            <w:pPr>
              <w:spacing w:after="120"/>
              <w:jc w:val="both"/>
              <w:rPr>
                <w:rFonts w:ascii="Arial" w:hAnsi="Arial" w:cs="Arial"/>
              </w:rPr>
            </w:pPr>
          </w:p>
        </w:tc>
        <w:tc>
          <w:tcPr>
            <w:tcW w:w="2675" w:type="dxa"/>
            <w:shd w:val="clear" w:color="auto" w:fill="auto"/>
          </w:tcPr>
          <w:p w14:paraId="6D46BA09" w14:textId="77777777" w:rsidR="0073212C" w:rsidRPr="00305576" w:rsidRDefault="0073212C" w:rsidP="0073212C">
            <w:pPr>
              <w:spacing w:after="120"/>
              <w:jc w:val="both"/>
              <w:rPr>
                <w:rFonts w:ascii="Arial" w:hAnsi="Arial" w:cs="Arial"/>
              </w:rPr>
            </w:pPr>
          </w:p>
        </w:tc>
      </w:tr>
      <w:tr w:rsidR="0073212C" w:rsidRPr="00305576" w14:paraId="53C8B6A0" w14:textId="77777777" w:rsidTr="0073212C">
        <w:tc>
          <w:tcPr>
            <w:tcW w:w="1809" w:type="dxa"/>
            <w:vMerge w:val="restart"/>
            <w:shd w:val="clear" w:color="auto" w:fill="auto"/>
          </w:tcPr>
          <w:p w14:paraId="571558C7" w14:textId="77777777" w:rsidR="0073212C" w:rsidRPr="00305576" w:rsidRDefault="0073212C" w:rsidP="0073212C">
            <w:pPr>
              <w:spacing w:after="120"/>
              <w:jc w:val="both"/>
              <w:rPr>
                <w:rFonts w:ascii="Arial" w:hAnsi="Arial" w:cs="Arial"/>
              </w:rPr>
            </w:pPr>
          </w:p>
        </w:tc>
        <w:tc>
          <w:tcPr>
            <w:tcW w:w="4111" w:type="dxa"/>
            <w:shd w:val="clear" w:color="auto" w:fill="auto"/>
          </w:tcPr>
          <w:p w14:paraId="68FBBE21"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Física)</w:t>
            </w:r>
          </w:p>
        </w:tc>
        <w:tc>
          <w:tcPr>
            <w:tcW w:w="2105" w:type="dxa"/>
            <w:shd w:val="clear" w:color="auto" w:fill="auto"/>
          </w:tcPr>
          <w:p w14:paraId="1CB9F126" w14:textId="77777777" w:rsidR="0073212C" w:rsidRPr="00305576" w:rsidRDefault="0073212C" w:rsidP="0073212C">
            <w:pPr>
              <w:spacing w:after="120"/>
              <w:jc w:val="both"/>
              <w:rPr>
                <w:rFonts w:ascii="Arial" w:hAnsi="Arial" w:cs="Arial"/>
              </w:rPr>
            </w:pPr>
          </w:p>
        </w:tc>
        <w:tc>
          <w:tcPr>
            <w:tcW w:w="2675" w:type="dxa"/>
            <w:shd w:val="clear" w:color="auto" w:fill="auto"/>
          </w:tcPr>
          <w:p w14:paraId="24650DA2" w14:textId="77777777" w:rsidR="0073212C" w:rsidRPr="00305576" w:rsidRDefault="0073212C" w:rsidP="0073212C">
            <w:pPr>
              <w:spacing w:after="120"/>
              <w:jc w:val="both"/>
              <w:rPr>
                <w:rFonts w:ascii="Arial" w:hAnsi="Arial" w:cs="Arial"/>
              </w:rPr>
            </w:pPr>
          </w:p>
        </w:tc>
      </w:tr>
      <w:tr w:rsidR="0073212C" w:rsidRPr="00305576" w14:paraId="7A8729A7" w14:textId="77777777" w:rsidTr="0073212C">
        <w:tc>
          <w:tcPr>
            <w:tcW w:w="1809" w:type="dxa"/>
            <w:vMerge/>
            <w:shd w:val="clear" w:color="auto" w:fill="auto"/>
          </w:tcPr>
          <w:p w14:paraId="5612E97F" w14:textId="77777777" w:rsidR="0073212C" w:rsidRPr="00305576" w:rsidRDefault="0073212C" w:rsidP="0073212C">
            <w:pPr>
              <w:spacing w:after="120"/>
              <w:jc w:val="both"/>
              <w:rPr>
                <w:rFonts w:ascii="Arial" w:hAnsi="Arial" w:cs="Arial"/>
              </w:rPr>
            </w:pPr>
          </w:p>
        </w:tc>
        <w:tc>
          <w:tcPr>
            <w:tcW w:w="4111" w:type="dxa"/>
            <w:shd w:val="clear" w:color="auto" w:fill="auto"/>
          </w:tcPr>
          <w:p w14:paraId="2E949104"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Jurídica)</w:t>
            </w:r>
          </w:p>
        </w:tc>
        <w:tc>
          <w:tcPr>
            <w:tcW w:w="2105" w:type="dxa"/>
            <w:shd w:val="clear" w:color="auto" w:fill="auto"/>
          </w:tcPr>
          <w:p w14:paraId="148C252A" w14:textId="77777777" w:rsidR="0073212C" w:rsidRPr="00305576" w:rsidRDefault="0073212C" w:rsidP="0073212C">
            <w:pPr>
              <w:spacing w:after="120"/>
              <w:jc w:val="both"/>
              <w:rPr>
                <w:rFonts w:ascii="Arial" w:hAnsi="Arial" w:cs="Arial"/>
              </w:rPr>
            </w:pPr>
          </w:p>
        </w:tc>
        <w:tc>
          <w:tcPr>
            <w:tcW w:w="2675" w:type="dxa"/>
            <w:shd w:val="clear" w:color="auto" w:fill="auto"/>
          </w:tcPr>
          <w:p w14:paraId="5F7A8683" w14:textId="77777777" w:rsidR="0073212C" w:rsidRPr="00305576" w:rsidRDefault="0073212C" w:rsidP="0073212C">
            <w:pPr>
              <w:spacing w:after="120"/>
              <w:jc w:val="both"/>
              <w:rPr>
                <w:rFonts w:ascii="Arial" w:hAnsi="Arial" w:cs="Arial"/>
              </w:rPr>
            </w:pPr>
          </w:p>
        </w:tc>
      </w:tr>
      <w:tr w:rsidR="0073212C" w:rsidRPr="00305576" w14:paraId="022D30C4" w14:textId="77777777" w:rsidTr="0073212C">
        <w:tc>
          <w:tcPr>
            <w:tcW w:w="1809" w:type="dxa"/>
            <w:vMerge/>
            <w:shd w:val="clear" w:color="auto" w:fill="auto"/>
          </w:tcPr>
          <w:p w14:paraId="2E55D23F" w14:textId="77777777" w:rsidR="0073212C" w:rsidRPr="00305576" w:rsidRDefault="0073212C" w:rsidP="0073212C">
            <w:pPr>
              <w:spacing w:after="120"/>
              <w:jc w:val="both"/>
              <w:rPr>
                <w:rFonts w:ascii="Arial" w:hAnsi="Arial" w:cs="Arial"/>
              </w:rPr>
            </w:pPr>
          </w:p>
        </w:tc>
        <w:tc>
          <w:tcPr>
            <w:tcW w:w="4111" w:type="dxa"/>
            <w:shd w:val="clear" w:color="auto" w:fill="auto"/>
          </w:tcPr>
          <w:p w14:paraId="2D6F87FD" w14:textId="77777777" w:rsidR="0073212C" w:rsidRPr="00305576" w:rsidRDefault="0073212C" w:rsidP="0073212C">
            <w:pPr>
              <w:spacing w:after="120"/>
              <w:jc w:val="both"/>
              <w:rPr>
                <w:rFonts w:ascii="Arial" w:hAnsi="Arial" w:cs="Arial"/>
              </w:rPr>
            </w:pPr>
            <w:r w:rsidRPr="00305576">
              <w:rPr>
                <w:rFonts w:ascii="Arial" w:hAnsi="Arial" w:cs="Arial"/>
              </w:rPr>
              <w:t>Recursos Humanos</w:t>
            </w:r>
          </w:p>
        </w:tc>
        <w:tc>
          <w:tcPr>
            <w:tcW w:w="2105" w:type="dxa"/>
            <w:shd w:val="clear" w:color="auto" w:fill="auto"/>
          </w:tcPr>
          <w:p w14:paraId="2AC0CB3B" w14:textId="77777777" w:rsidR="0073212C" w:rsidRPr="00305576" w:rsidRDefault="0073212C" w:rsidP="0073212C">
            <w:pPr>
              <w:spacing w:after="120"/>
              <w:jc w:val="both"/>
              <w:rPr>
                <w:rFonts w:ascii="Arial" w:hAnsi="Arial" w:cs="Arial"/>
              </w:rPr>
            </w:pPr>
          </w:p>
        </w:tc>
        <w:tc>
          <w:tcPr>
            <w:tcW w:w="2675" w:type="dxa"/>
            <w:shd w:val="clear" w:color="auto" w:fill="auto"/>
          </w:tcPr>
          <w:p w14:paraId="41415380" w14:textId="77777777" w:rsidR="0073212C" w:rsidRPr="00305576" w:rsidRDefault="0073212C" w:rsidP="0073212C">
            <w:pPr>
              <w:spacing w:after="120"/>
              <w:jc w:val="both"/>
              <w:rPr>
                <w:rFonts w:ascii="Arial" w:hAnsi="Arial" w:cs="Arial"/>
              </w:rPr>
            </w:pPr>
          </w:p>
        </w:tc>
      </w:tr>
      <w:tr w:rsidR="0073212C" w:rsidRPr="00305576" w14:paraId="721EA033" w14:textId="77777777" w:rsidTr="0073212C">
        <w:tc>
          <w:tcPr>
            <w:tcW w:w="1809" w:type="dxa"/>
            <w:vMerge/>
            <w:shd w:val="clear" w:color="auto" w:fill="auto"/>
          </w:tcPr>
          <w:p w14:paraId="1AB48BD3" w14:textId="77777777" w:rsidR="0073212C" w:rsidRPr="00305576" w:rsidRDefault="0073212C" w:rsidP="0073212C">
            <w:pPr>
              <w:spacing w:after="120"/>
              <w:jc w:val="both"/>
              <w:rPr>
                <w:rFonts w:ascii="Arial" w:hAnsi="Arial" w:cs="Arial"/>
              </w:rPr>
            </w:pPr>
          </w:p>
        </w:tc>
        <w:tc>
          <w:tcPr>
            <w:tcW w:w="4111" w:type="dxa"/>
            <w:shd w:val="clear" w:color="auto" w:fill="auto"/>
          </w:tcPr>
          <w:p w14:paraId="1B64CF1C" w14:textId="77777777" w:rsidR="0073212C" w:rsidRPr="00305576" w:rsidRDefault="0073212C" w:rsidP="0073212C">
            <w:pPr>
              <w:spacing w:after="120"/>
              <w:jc w:val="both"/>
              <w:rPr>
                <w:rFonts w:ascii="Arial" w:hAnsi="Arial" w:cs="Arial"/>
              </w:rPr>
            </w:pPr>
            <w:r w:rsidRPr="00305576">
              <w:rPr>
                <w:rFonts w:ascii="Arial" w:hAnsi="Arial" w:cs="Arial"/>
              </w:rPr>
              <w:t>Encargos Trabalhistas</w:t>
            </w:r>
          </w:p>
        </w:tc>
        <w:tc>
          <w:tcPr>
            <w:tcW w:w="2105" w:type="dxa"/>
            <w:shd w:val="clear" w:color="auto" w:fill="auto"/>
          </w:tcPr>
          <w:p w14:paraId="056A2B29" w14:textId="77777777" w:rsidR="0073212C" w:rsidRPr="00305576" w:rsidRDefault="0073212C" w:rsidP="0073212C">
            <w:pPr>
              <w:spacing w:after="120"/>
              <w:jc w:val="both"/>
              <w:rPr>
                <w:rFonts w:ascii="Arial" w:hAnsi="Arial" w:cs="Arial"/>
              </w:rPr>
            </w:pPr>
          </w:p>
        </w:tc>
        <w:tc>
          <w:tcPr>
            <w:tcW w:w="2675" w:type="dxa"/>
            <w:shd w:val="clear" w:color="auto" w:fill="auto"/>
          </w:tcPr>
          <w:p w14:paraId="55066A08" w14:textId="77777777" w:rsidR="0073212C" w:rsidRPr="00305576" w:rsidRDefault="0073212C" w:rsidP="0073212C">
            <w:pPr>
              <w:spacing w:after="120"/>
              <w:jc w:val="both"/>
              <w:rPr>
                <w:rFonts w:ascii="Arial" w:hAnsi="Arial" w:cs="Arial"/>
              </w:rPr>
            </w:pPr>
          </w:p>
        </w:tc>
      </w:tr>
      <w:tr w:rsidR="0073212C" w:rsidRPr="00305576" w14:paraId="61AB953B" w14:textId="77777777" w:rsidTr="0073212C">
        <w:tc>
          <w:tcPr>
            <w:tcW w:w="1809" w:type="dxa"/>
            <w:vMerge/>
            <w:shd w:val="clear" w:color="auto" w:fill="auto"/>
          </w:tcPr>
          <w:p w14:paraId="1BF4C8EE" w14:textId="77777777" w:rsidR="0073212C" w:rsidRPr="00305576" w:rsidRDefault="0073212C" w:rsidP="0073212C">
            <w:pPr>
              <w:spacing w:after="120"/>
              <w:jc w:val="both"/>
              <w:rPr>
                <w:rFonts w:ascii="Arial" w:hAnsi="Arial" w:cs="Arial"/>
              </w:rPr>
            </w:pPr>
          </w:p>
        </w:tc>
        <w:tc>
          <w:tcPr>
            <w:tcW w:w="4111" w:type="dxa"/>
            <w:shd w:val="clear" w:color="auto" w:fill="auto"/>
          </w:tcPr>
          <w:p w14:paraId="18CD0471" w14:textId="77777777" w:rsidR="0073212C" w:rsidRPr="00305576" w:rsidRDefault="0073212C" w:rsidP="0073212C">
            <w:pPr>
              <w:spacing w:after="120"/>
              <w:jc w:val="both"/>
              <w:rPr>
                <w:rFonts w:ascii="Arial" w:hAnsi="Arial" w:cs="Arial"/>
              </w:rPr>
            </w:pPr>
            <w:r w:rsidRPr="00305576">
              <w:rPr>
                <w:rFonts w:ascii="Arial" w:hAnsi="Arial" w:cs="Arial"/>
              </w:rPr>
              <w:t>Equipamentos / Material Permanente</w:t>
            </w:r>
          </w:p>
        </w:tc>
        <w:tc>
          <w:tcPr>
            <w:tcW w:w="2105" w:type="dxa"/>
            <w:shd w:val="clear" w:color="auto" w:fill="auto"/>
          </w:tcPr>
          <w:p w14:paraId="0C301C73" w14:textId="77777777" w:rsidR="0073212C" w:rsidRPr="00305576" w:rsidRDefault="0073212C" w:rsidP="0073212C">
            <w:pPr>
              <w:spacing w:after="120"/>
              <w:jc w:val="both"/>
              <w:rPr>
                <w:rFonts w:ascii="Arial" w:hAnsi="Arial" w:cs="Arial"/>
              </w:rPr>
            </w:pPr>
          </w:p>
        </w:tc>
        <w:tc>
          <w:tcPr>
            <w:tcW w:w="2675" w:type="dxa"/>
            <w:shd w:val="clear" w:color="auto" w:fill="auto"/>
          </w:tcPr>
          <w:p w14:paraId="2CC02080" w14:textId="77777777" w:rsidR="0073212C" w:rsidRPr="00305576" w:rsidRDefault="0073212C" w:rsidP="0073212C">
            <w:pPr>
              <w:spacing w:after="120"/>
              <w:jc w:val="both"/>
              <w:rPr>
                <w:rFonts w:ascii="Arial" w:hAnsi="Arial" w:cs="Arial"/>
              </w:rPr>
            </w:pPr>
          </w:p>
        </w:tc>
      </w:tr>
      <w:tr w:rsidR="0073212C" w:rsidRPr="00305576" w14:paraId="325D37A2" w14:textId="77777777" w:rsidTr="0073212C">
        <w:tc>
          <w:tcPr>
            <w:tcW w:w="5920" w:type="dxa"/>
            <w:gridSpan w:val="2"/>
            <w:shd w:val="clear" w:color="auto" w:fill="D9D9D9"/>
          </w:tcPr>
          <w:p w14:paraId="0E88E442" w14:textId="77777777" w:rsidR="0073212C" w:rsidRPr="00305576" w:rsidRDefault="0073212C" w:rsidP="0073212C">
            <w:pPr>
              <w:spacing w:after="120"/>
              <w:jc w:val="right"/>
              <w:rPr>
                <w:rFonts w:ascii="Arial" w:hAnsi="Arial" w:cs="Arial"/>
                <w:b/>
              </w:rPr>
            </w:pPr>
            <w:r w:rsidRPr="00305576">
              <w:rPr>
                <w:rFonts w:ascii="Arial" w:hAnsi="Arial" w:cs="Arial"/>
                <w:b/>
              </w:rPr>
              <w:t>TOTAL DE RECURSOS DO FMDI-LONDRINA</w:t>
            </w:r>
          </w:p>
        </w:tc>
        <w:tc>
          <w:tcPr>
            <w:tcW w:w="2105" w:type="dxa"/>
            <w:shd w:val="clear" w:color="auto" w:fill="D9D9D9"/>
          </w:tcPr>
          <w:p w14:paraId="34A97A10" w14:textId="77777777" w:rsidR="0073212C" w:rsidRPr="00305576" w:rsidRDefault="0073212C" w:rsidP="0073212C">
            <w:pPr>
              <w:spacing w:after="120"/>
              <w:jc w:val="both"/>
              <w:rPr>
                <w:rFonts w:ascii="Arial" w:hAnsi="Arial" w:cs="Arial"/>
              </w:rPr>
            </w:pPr>
          </w:p>
        </w:tc>
        <w:tc>
          <w:tcPr>
            <w:tcW w:w="2675" w:type="dxa"/>
            <w:shd w:val="clear" w:color="auto" w:fill="D9D9D9"/>
          </w:tcPr>
          <w:p w14:paraId="64BC9998" w14:textId="77777777" w:rsidR="0073212C" w:rsidRPr="00305576" w:rsidRDefault="0073212C" w:rsidP="0073212C">
            <w:pPr>
              <w:spacing w:after="120"/>
              <w:jc w:val="both"/>
              <w:rPr>
                <w:rFonts w:ascii="Arial" w:hAnsi="Arial" w:cs="Arial"/>
              </w:rPr>
            </w:pPr>
          </w:p>
        </w:tc>
      </w:tr>
    </w:tbl>
    <w:p w14:paraId="3D2C0C68" w14:textId="77777777" w:rsidR="0073212C" w:rsidRPr="00305576" w:rsidRDefault="0073212C" w:rsidP="0073212C">
      <w:pPr>
        <w:spacing w:after="120"/>
        <w:jc w:val="both"/>
        <w:rPr>
          <w:rFonts w:ascii="Arial" w:hAnsi="Arial" w:cs="Arial"/>
        </w:rPr>
      </w:pPr>
    </w:p>
    <w:p w14:paraId="5DE4C15B" w14:textId="77777777" w:rsidR="0073212C" w:rsidRPr="00305576" w:rsidRDefault="0073212C" w:rsidP="0073212C">
      <w:pPr>
        <w:spacing w:after="120"/>
        <w:jc w:val="both"/>
        <w:rPr>
          <w:rFonts w:ascii="Arial" w:hAnsi="Arial" w:cs="Arial"/>
        </w:rPr>
      </w:pPr>
    </w:p>
    <w:p w14:paraId="2BDA9627" w14:textId="77777777" w:rsidR="0073212C" w:rsidRPr="00305576" w:rsidRDefault="0073212C" w:rsidP="0073212C">
      <w:pPr>
        <w:spacing w:after="120"/>
        <w:jc w:val="both"/>
        <w:rPr>
          <w:rFonts w:ascii="Arial" w:hAnsi="Arial" w:cs="Arial"/>
        </w:rPr>
      </w:pPr>
    </w:p>
    <w:p w14:paraId="7BBF24B1"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6EEF81ED" w14:textId="77777777" w:rsidR="0073212C" w:rsidRPr="00305576" w:rsidRDefault="0073212C" w:rsidP="0073212C">
      <w:pPr>
        <w:spacing w:after="120"/>
        <w:jc w:val="both"/>
        <w:rPr>
          <w:rFonts w:ascii="Arial" w:hAnsi="Arial" w:cs="Arial"/>
        </w:rPr>
      </w:pPr>
    </w:p>
    <w:p w14:paraId="75584307" w14:textId="77777777" w:rsidR="0073212C" w:rsidRPr="00305576" w:rsidRDefault="0073212C" w:rsidP="0073212C">
      <w:pPr>
        <w:spacing w:after="120"/>
        <w:jc w:val="both"/>
        <w:rPr>
          <w:rFonts w:ascii="Arial" w:hAnsi="Arial" w:cs="Arial"/>
        </w:rPr>
      </w:pPr>
    </w:p>
    <w:p w14:paraId="56104CF7" w14:textId="77777777" w:rsidR="0073212C" w:rsidRPr="00305576" w:rsidRDefault="0073212C" w:rsidP="0073212C">
      <w:pPr>
        <w:spacing w:after="120"/>
        <w:jc w:val="both"/>
        <w:rPr>
          <w:rFonts w:ascii="Arial" w:hAnsi="Arial" w:cs="Arial"/>
        </w:rPr>
      </w:pPr>
    </w:p>
    <w:p w14:paraId="4A658F73"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353D01F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0080929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F8426A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BCBF4A4"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0A751551" w14:textId="77777777" w:rsidR="0073212C" w:rsidRPr="00305576" w:rsidRDefault="0073212C" w:rsidP="0073212C">
      <w:pPr>
        <w:spacing w:line="200" w:lineRule="exact"/>
      </w:pPr>
    </w:p>
    <w:p w14:paraId="48BF80E5" w14:textId="77777777" w:rsidR="0073212C" w:rsidRPr="00305576" w:rsidRDefault="0073212C" w:rsidP="0073212C">
      <w:pPr>
        <w:spacing w:line="200" w:lineRule="exact"/>
      </w:pPr>
    </w:p>
    <w:p w14:paraId="7909DF1F"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0AC1A38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41AAF78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A413A6E" w14:textId="1CA7CBB6" w:rsidR="0073212C" w:rsidRPr="00305576" w:rsidRDefault="0073212C" w:rsidP="0073212C">
      <w:pPr>
        <w:spacing w:after="120"/>
        <w:jc w:val="center"/>
      </w:pPr>
      <w:proofErr w:type="spellStart"/>
      <w:r w:rsidRPr="00305576">
        <w:rPr>
          <w:rFonts w:ascii="Arial" w:eastAsia="Arial" w:hAnsi="Arial" w:cs="Arial"/>
        </w:rPr>
        <w:t>CRC</w:t>
      </w:r>
      <w:proofErr w:type="spellEnd"/>
      <w:r w:rsidRPr="00305576">
        <w:rPr>
          <w:rFonts w:ascii="Arial" w:eastAsia="Arial" w:hAnsi="Arial" w:cs="Arial"/>
        </w:rPr>
        <w:t>:</w:t>
      </w:r>
    </w:p>
    <w:p w14:paraId="136B82B4" w14:textId="77777777" w:rsidR="0073212C" w:rsidRPr="00305576" w:rsidRDefault="0073212C" w:rsidP="0073212C">
      <w:pPr>
        <w:spacing w:line="200" w:lineRule="exact"/>
      </w:pPr>
    </w:p>
    <w:p w14:paraId="1E81E6B8"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V</w:t>
      </w:r>
    </w:p>
    <w:p w14:paraId="787CE493"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PLANILHA DETALHADA</w:t>
      </w:r>
    </w:p>
    <w:p w14:paraId="6A59E365" w14:textId="77777777" w:rsidR="0073212C" w:rsidRPr="00305576" w:rsidRDefault="0073212C" w:rsidP="0073212C">
      <w:pPr>
        <w:spacing w:line="360" w:lineRule="auto"/>
        <w:jc w:val="center"/>
        <w:rPr>
          <w:rFonts w:ascii="Arial" w:eastAsia="Arial" w:hAnsi="Arial" w:cs="Arial"/>
          <w:b/>
        </w:rPr>
      </w:pPr>
    </w:p>
    <w:p w14:paraId="15758D9C" w14:textId="77777777" w:rsidR="0073212C" w:rsidRPr="00305576" w:rsidRDefault="0073212C" w:rsidP="0073212C">
      <w:pPr>
        <w:spacing w:after="120"/>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4111"/>
        <w:gridCol w:w="1701"/>
        <w:gridCol w:w="1539"/>
        <w:gridCol w:w="1540"/>
      </w:tblGrid>
      <w:tr w:rsidR="0073212C" w:rsidRPr="00305576" w14:paraId="27879C9C" w14:textId="77777777" w:rsidTr="0073212C">
        <w:tc>
          <w:tcPr>
            <w:tcW w:w="10700" w:type="dxa"/>
            <w:gridSpan w:val="5"/>
            <w:shd w:val="clear" w:color="auto" w:fill="D9D9D9"/>
          </w:tcPr>
          <w:p w14:paraId="59C64D12" w14:textId="77777777" w:rsidR="0073212C" w:rsidRPr="00305576" w:rsidRDefault="0073212C" w:rsidP="0073212C">
            <w:pPr>
              <w:spacing w:after="120"/>
              <w:jc w:val="center"/>
              <w:rPr>
                <w:rFonts w:ascii="Arial" w:hAnsi="Arial" w:cs="Arial"/>
                <w:b/>
              </w:rPr>
            </w:pPr>
            <w:r w:rsidRPr="00305576">
              <w:rPr>
                <w:rFonts w:ascii="Arial" w:hAnsi="Arial" w:cs="Arial"/>
                <w:b/>
              </w:rPr>
              <w:t>RECURSOS ORIUNDOS DO FMDI - LONDRINA</w:t>
            </w:r>
          </w:p>
        </w:tc>
      </w:tr>
      <w:tr w:rsidR="0073212C" w:rsidRPr="00305576" w14:paraId="42317FEF" w14:textId="77777777" w:rsidTr="0073212C">
        <w:tc>
          <w:tcPr>
            <w:tcW w:w="1809" w:type="dxa"/>
            <w:shd w:val="clear" w:color="auto" w:fill="D9D9D9"/>
          </w:tcPr>
          <w:p w14:paraId="188FC3D2" w14:textId="77777777" w:rsidR="0073212C" w:rsidRPr="00305576" w:rsidRDefault="0073212C" w:rsidP="0073212C">
            <w:pPr>
              <w:spacing w:after="120"/>
              <w:jc w:val="center"/>
              <w:rPr>
                <w:rFonts w:ascii="Arial" w:hAnsi="Arial" w:cs="Arial"/>
                <w:b/>
              </w:rPr>
            </w:pPr>
            <w:r w:rsidRPr="00305576">
              <w:rPr>
                <w:rFonts w:ascii="Arial" w:hAnsi="Arial" w:cs="Arial"/>
                <w:b/>
              </w:rPr>
              <w:t>NATUREZA</w:t>
            </w:r>
          </w:p>
        </w:tc>
        <w:tc>
          <w:tcPr>
            <w:tcW w:w="4111" w:type="dxa"/>
            <w:shd w:val="clear" w:color="auto" w:fill="D9D9D9"/>
          </w:tcPr>
          <w:p w14:paraId="5E581D23" w14:textId="77777777" w:rsidR="0073212C" w:rsidRPr="00305576" w:rsidRDefault="0073212C" w:rsidP="0073212C">
            <w:pPr>
              <w:spacing w:after="120"/>
              <w:jc w:val="center"/>
              <w:rPr>
                <w:rFonts w:ascii="Arial" w:hAnsi="Arial" w:cs="Arial"/>
                <w:b/>
              </w:rPr>
            </w:pPr>
            <w:r w:rsidRPr="00305576">
              <w:rPr>
                <w:rFonts w:ascii="Arial" w:hAnsi="Arial" w:cs="Arial"/>
                <w:b/>
              </w:rPr>
              <w:t>DESCRIÇÃO</w:t>
            </w:r>
          </w:p>
          <w:p w14:paraId="7562BD59" w14:textId="77777777" w:rsidR="0073212C" w:rsidRPr="00305576" w:rsidRDefault="0073212C" w:rsidP="0073212C">
            <w:pPr>
              <w:spacing w:after="120"/>
              <w:jc w:val="center"/>
              <w:rPr>
                <w:rFonts w:ascii="Arial" w:hAnsi="Arial" w:cs="Arial"/>
                <w:b/>
              </w:rPr>
            </w:pPr>
            <w:r w:rsidRPr="00305576">
              <w:rPr>
                <w:rFonts w:ascii="Arial" w:hAnsi="Arial" w:cs="Arial"/>
                <w:b/>
              </w:rPr>
              <w:t>DOS ITENS</w:t>
            </w:r>
          </w:p>
        </w:tc>
        <w:tc>
          <w:tcPr>
            <w:tcW w:w="1701" w:type="dxa"/>
            <w:shd w:val="clear" w:color="auto" w:fill="D9D9D9"/>
          </w:tcPr>
          <w:p w14:paraId="68070647" w14:textId="77777777" w:rsidR="0073212C" w:rsidRPr="00305576" w:rsidRDefault="0073212C" w:rsidP="0073212C">
            <w:pPr>
              <w:spacing w:after="120"/>
              <w:jc w:val="center"/>
              <w:rPr>
                <w:rFonts w:ascii="Arial" w:hAnsi="Arial" w:cs="Arial"/>
                <w:b/>
              </w:rPr>
            </w:pPr>
            <w:r w:rsidRPr="00305576">
              <w:rPr>
                <w:rFonts w:ascii="Arial" w:hAnsi="Arial" w:cs="Arial"/>
                <w:b/>
              </w:rPr>
              <w:t>QUANTIDADE</w:t>
            </w:r>
          </w:p>
          <w:p w14:paraId="7088B0E0" w14:textId="77777777" w:rsidR="0073212C" w:rsidRPr="00305576" w:rsidRDefault="0073212C" w:rsidP="0073212C">
            <w:pPr>
              <w:spacing w:after="120"/>
              <w:jc w:val="center"/>
              <w:rPr>
                <w:rFonts w:ascii="Arial" w:hAnsi="Arial" w:cs="Arial"/>
                <w:b/>
              </w:rPr>
            </w:pPr>
            <w:r w:rsidRPr="00305576">
              <w:rPr>
                <w:rFonts w:ascii="Arial" w:hAnsi="Arial" w:cs="Arial"/>
                <w:b/>
              </w:rPr>
              <w:t>DE ITENS</w:t>
            </w:r>
          </w:p>
        </w:tc>
        <w:tc>
          <w:tcPr>
            <w:tcW w:w="1539" w:type="dxa"/>
            <w:shd w:val="clear" w:color="auto" w:fill="D9D9D9"/>
          </w:tcPr>
          <w:p w14:paraId="46F66E78" w14:textId="77777777" w:rsidR="0073212C" w:rsidRPr="00305576" w:rsidRDefault="0073212C" w:rsidP="0073212C">
            <w:pPr>
              <w:spacing w:after="120"/>
              <w:jc w:val="center"/>
              <w:rPr>
                <w:rFonts w:ascii="Arial" w:hAnsi="Arial" w:cs="Arial"/>
                <w:b/>
              </w:rPr>
            </w:pPr>
            <w:r w:rsidRPr="00305576">
              <w:rPr>
                <w:rFonts w:ascii="Arial" w:hAnsi="Arial" w:cs="Arial"/>
                <w:b/>
              </w:rPr>
              <w:t>VALOR UNITÁRIO (em R$)</w:t>
            </w:r>
          </w:p>
        </w:tc>
        <w:tc>
          <w:tcPr>
            <w:tcW w:w="1540" w:type="dxa"/>
            <w:shd w:val="clear" w:color="auto" w:fill="D9D9D9"/>
          </w:tcPr>
          <w:p w14:paraId="76F8DD6A" w14:textId="77777777" w:rsidR="0073212C" w:rsidRPr="00305576" w:rsidRDefault="0073212C" w:rsidP="0073212C">
            <w:pPr>
              <w:spacing w:after="120"/>
              <w:jc w:val="center"/>
              <w:rPr>
                <w:rFonts w:ascii="Arial" w:hAnsi="Arial" w:cs="Arial"/>
                <w:b/>
              </w:rPr>
            </w:pPr>
            <w:r w:rsidRPr="00305576">
              <w:rPr>
                <w:rFonts w:ascii="Arial" w:hAnsi="Arial" w:cs="Arial"/>
                <w:b/>
              </w:rPr>
              <w:t>VALOR TOTAL</w:t>
            </w:r>
          </w:p>
          <w:p w14:paraId="445313F5" w14:textId="77777777" w:rsidR="0073212C" w:rsidRPr="00305576" w:rsidRDefault="0073212C" w:rsidP="0073212C">
            <w:pPr>
              <w:spacing w:after="120"/>
              <w:jc w:val="center"/>
              <w:rPr>
                <w:rFonts w:ascii="Arial" w:hAnsi="Arial" w:cs="Arial"/>
                <w:b/>
              </w:rPr>
            </w:pPr>
            <w:r w:rsidRPr="00305576">
              <w:rPr>
                <w:rFonts w:ascii="Arial" w:hAnsi="Arial" w:cs="Arial"/>
                <w:b/>
              </w:rPr>
              <w:t>(em R$)</w:t>
            </w:r>
          </w:p>
        </w:tc>
      </w:tr>
      <w:tr w:rsidR="0073212C" w:rsidRPr="00305576" w14:paraId="43293CAF" w14:textId="77777777" w:rsidTr="0073212C">
        <w:tc>
          <w:tcPr>
            <w:tcW w:w="1809" w:type="dxa"/>
            <w:vMerge w:val="restart"/>
            <w:shd w:val="clear" w:color="auto" w:fill="auto"/>
            <w:vAlign w:val="center"/>
          </w:tcPr>
          <w:p w14:paraId="0005DD2D" w14:textId="77777777" w:rsidR="0073212C" w:rsidRPr="00305576" w:rsidRDefault="0073212C" w:rsidP="0073212C">
            <w:pPr>
              <w:spacing w:after="120"/>
              <w:jc w:val="center"/>
              <w:rPr>
                <w:rFonts w:ascii="Arial" w:hAnsi="Arial" w:cs="Arial"/>
                <w:b/>
              </w:rPr>
            </w:pPr>
            <w:r w:rsidRPr="00305576">
              <w:rPr>
                <w:rFonts w:ascii="Arial" w:hAnsi="Arial" w:cs="Arial"/>
                <w:b/>
              </w:rPr>
              <w:t>Custeio</w:t>
            </w:r>
          </w:p>
        </w:tc>
        <w:tc>
          <w:tcPr>
            <w:tcW w:w="4111" w:type="dxa"/>
            <w:shd w:val="clear" w:color="auto" w:fill="auto"/>
          </w:tcPr>
          <w:p w14:paraId="7C02C9A8" w14:textId="77777777" w:rsidR="0073212C" w:rsidRPr="00305576" w:rsidRDefault="0073212C" w:rsidP="0073212C">
            <w:pPr>
              <w:spacing w:after="120"/>
              <w:jc w:val="both"/>
              <w:rPr>
                <w:rFonts w:ascii="Arial" w:hAnsi="Arial" w:cs="Arial"/>
              </w:rPr>
            </w:pPr>
            <w:r w:rsidRPr="00305576">
              <w:rPr>
                <w:rFonts w:ascii="Arial" w:hAnsi="Arial" w:cs="Arial"/>
              </w:rPr>
              <w:t>Material de Consumo</w:t>
            </w:r>
          </w:p>
        </w:tc>
        <w:tc>
          <w:tcPr>
            <w:tcW w:w="1701" w:type="dxa"/>
            <w:shd w:val="clear" w:color="auto" w:fill="auto"/>
          </w:tcPr>
          <w:p w14:paraId="11FF28B9" w14:textId="77777777" w:rsidR="0073212C" w:rsidRPr="00305576" w:rsidRDefault="0073212C" w:rsidP="0073212C">
            <w:pPr>
              <w:spacing w:after="120"/>
              <w:jc w:val="both"/>
              <w:rPr>
                <w:rFonts w:ascii="Arial" w:hAnsi="Arial" w:cs="Arial"/>
              </w:rPr>
            </w:pPr>
          </w:p>
        </w:tc>
        <w:tc>
          <w:tcPr>
            <w:tcW w:w="1539" w:type="dxa"/>
            <w:shd w:val="clear" w:color="auto" w:fill="auto"/>
          </w:tcPr>
          <w:p w14:paraId="04C9F7D5" w14:textId="77777777" w:rsidR="0073212C" w:rsidRPr="00305576" w:rsidRDefault="0073212C" w:rsidP="0073212C">
            <w:pPr>
              <w:spacing w:after="120"/>
              <w:jc w:val="both"/>
              <w:rPr>
                <w:rFonts w:ascii="Arial" w:hAnsi="Arial" w:cs="Arial"/>
              </w:rPr>
            </w:pPr>
          </w:p>
        </w:tc>
        <w:tc>
          <w:tcPr>
            <w:tcW w:w="1540" w:type="dxa"/>
            <w:shd w:val="clear" w:color="auto" w:fill="auto"/>
          </w:tcPr>
          <w:p w14:paraId="533569D0" w14:textId="77777777" w:rsidR="0073212C" w:rsidRPr="00305576" w:rsidRDefault="0073212C" w:rsidP="0073212C">
            <w:pPr>
              <w:spacing w:after="120"/>
              <w:jc w:val="both"/>
              <w:rPr>
                <w:rFonts w:ascii="Arial" w:hAnsi="Arial" w:cs="Arial"/>
              </w:rPr>
            </w:pPr>
          </w:p>
        </w:tc>
      </w:tr>
      <w:tr w:rsidR="0073212C" w:rsidRPr="00305576" w14:paraId="18960225" w14:textId="77777777" w:rsidTr="0073212C">
        <w:tc>
          <w:tcPr>
            <w:tcW w:w="1809" w:type="dxa"/>
            <w:vMerge/>
            <w:shd w:val="clear" w:color="auto" w:fill="auto"/>
          </w:tcPr>
          <w:p w14:paraId="2009E389" w14:textId="77777777" w:rsidR="0073212C" w:rsidRPr="00305576" w:rsidRDefault="0073212C" w:rsidP="0073212C">
            <w:pPr>
              <w:spacing w:after="120"/>
              <w:jc w:val="center"/>
              <w:rPr>
                <w:rFonts w:ascii="Arial" w:hAnsi="Arial" w:cs="Arial"/>
                <w:b/>
              </w:rPr>
            </w:pPr>
          </w:p>
        </w:tc>
        <w:tc>
          <w:tcPr>
            <w:tcW w:w="4111" w:type="dxa"/>
            <w:shd w:val="clear" w:color="auto" w:fill="auto"/>
          </w:tcPr>
          <w:p w14:paraId="366AD011" w14:textId="77777777" w:rsidR="0073212C" w:rsidRPr="00305576" w:rsidRDefault="0073212C" w:rsidP="0073212C">
            <w:pPr>
              <w:spacing w:after="120"/>
              <w:jc w:val="both"/>
              <w:rPr>
                <w:rFonts w:ascii="Arial" w:hAnsi="Arial" w:cs="Arial"/>
              </w:rPr>
            </w:pPr>
          </w:p>
        </w:tc>
        <w:tc>
          <w:tcPr>
            <w:tcW w:w="1701" w:type="dxa"/>
            <w:shd w:val="clear" w:color="auto" w:fill="auto"/>
          </w:tcPr>
          <w:p w14:paraId="3ABCF916" w14:textId="77777777" w:rsidR="0073212C" w:rsidRPr="00305576" w:rsidRDefault="0073212C" w:rsidP="0073212C">
            <w:pPr>
              <w:spacing w:after="120"/>
              <w:jc w:val="both"/>
              <w:rPr>
                <w:rFonts w:ascii="Arial" w:hAnsi="Arial" w:cs="Arial"/>
              </w:rPr>
            </w:pPr>
          </w:p>
        </w:tc>
        <w:tc>
          <w:tcPr>
            <w:tcW w:w="1539" w:type="dxa"/>
            <w:shd w:val="clear" w:color="auto" w:fill="auto"/>
          </w:tcPr>
          <w:p w14:paraId="7EACA3D2" w14:textId="77777777" w:rsidR="0073212C" w:rsidRPr="00305576" w:rsidRDefault="0073212C" w:rsidP="0073212C">
            <w:pPr>
              <w:spacing w:after="120"/>
              <w:jc w:val="both"/>
              <w:rPr>
                <w:rFonts w:ascii="Arial" w:hAnsi="Arial" w:cs="Arial"/>
              </w:rPr>
            </w:pPr>
          </w:p>
        </w:tc>
        <w:tc>
          <w:tcPr>
            <w:tcW w:w="1540" w:type="dxa"/>
            <w:shd w:val="clear" w:color="auto" w:fill="auto"/>
          </w:tcPr>
          <w:p w14:paraId="40159F88" w14:textId="77777777" w:rsidR="0073212C" w:rsidRPr="00305576" w:rsidRDefault="0073212C" w:rsidP="0073212C">
            <w:pPr>
              <w:spacing w:after="120"/>
              <w:jc w:val="both"/>
              <w:rPr>
                <w:rFonts w:ascii="Arial" w:hAnsi="Arial" w:cs="Arial"/>
              </w:rPr>
            </w:pPr>
          </w:p>
        </w:tc>
      </w:tr>
      <w:tr w:rsidR="0073212C" w:rsidRPr="00305576" w14:paraId="3BFE146E" w14:textId="77777777" w:rsidTr="0073212C">
        <w:tc>
          <w:tcPr>
            <w:tcW w:w="1809" w:type="dxa"/>
            <w:vMerge w:val="restart"/>
            <w:shd w:val="clear" w:color="auto" w:fill="auto"/>
          </w:tcPr>
          <w:p w14:paraId="4DDD01D5" w14:textId="77777777" w:rsidR="0073212C" w:rsidRPr="00305576" w:rsidRDefault="0073212C" w:rsidP="0073212C">
            <w:pPr>
              <w:spacing w:after="120"/>
              <w:jc w:val="both"/>
              <w:rPr>
                <w:rFonts w:ascii="Arial" w:hAnsi="Arial" w:cs="Arial"/>
              </w:rPr>
            </w:pPr>
          </w:p>
        </w:tc>
        <w:tc>
          <w:tcPr>
            <w:tcW w:w="4111" w:type="dxa"/>
            <w:shd w:val="clear" w:color="auto" w:fill="auto"/>
          </w:tcPr>
          <w:p w14:paraId="329C31A8"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Física)</w:t>
            </w:r>
          </w:p>
        </w:tc>
        <w:tc>
          <w:tcPr>
            <w:tcW w:w="1701" w:type="dxa"/>
            <w:shd w:val="clear" w:color="auto" w:fill="auto"/>
          </w:tcPr>
          <w:p w14:paraId="2D29B560" w14:textId="77777777" w:rsidR="0073212C" w:rsidRPr="00305576" w:rsidRDefault="0073212C" w:rsidP="0073212C">
            <w:pPr>
              <w:spacing w:after="120"/>
              <w:jc w:val="both"/>
              <w:rPr>
                <w:rFonts w:ascii="Arial" w:hAnsi="Arial" w:cs="Arial"/>
              </w:rPr>
            </w:pPr>
          </w:p>
        </w:tc>
        <w:tc>
          <w:tcPr>
            <w:tcW w:w="1539" w:type="dxa"/>
            <w:shd w:val="clear" w:color="auto" w:fill="auto"/>
          </w:tcPr>
          <w:p w14:paraId="341FF852" w14:textId="77777777" w:rsidR="0073212C" w:rsidRPr="00305576" w:rsidRDefault="0073212C" w:rsidP="0073212C">
            <w:pPr>
              <w:spacing w:after="120"/>
              <w:jc w:val="both"/>
              <w:rPr>
                <w:rFonts w:ascii="Arial" w:hAnsi="Arial" w:cs="Arial"/>
              </w:rPr>
            </w:pPr>
          </w:p>
        </w:tc>
        <w:tc>
          <w:tcPr>
            <w:tcW w:w="1540" w:type="dxa"/>
            <w:shd w:val="clear" w:color="auto" w:fill="auto"/>
          </w:tcPr>
          <w:p w14:paraId="49863077" w14:textId="77777777" w:rsidR="0073212C" w:rsidRPr="00305576" w:rsidRDefault="0073212C" w:rsidP="0073212C">
            <w:pPr>
              <w:spacing w:after="120"/>
              <w:jc w:val="both"/>
              <w:rPr>
                <w:rFonts w:ascii="Arial" w:hAnsi="Arial" w:cs="Arial"/>
              </w:rPr>
            </w:pPr>
          </w:p>
        </w:tc>
      </w:tr>
      <w:tr w:rsidR="0073212C" w:rsidRPr="00305576" w14:paraId="37BA1B12" w14:textId="77777777" w:rsidTr="0073212C">
        <w:tc>
          <w:tcPr>
            <w:tcW w:w="1809" w:type="dxa"/>
            <w:vMerge/>
            <w:shd w:val="clear" w:color="auto" w:fill="auto"/>
          </w:tcPr>
          <w:p w14:paraId="1D629994" w14:textId="77777777" w:rsidR="0073212C" w:rsidRPr="00305576" w:rsidRDefault="0073212C" w:rsidP="0073212C">
            <w:pPr>
              <w:spacing w:after="120"/>
              <w:jc w:val="both"/>
              <w:rPr>
                <w:rFonts w:ascii="Arial" w:hAnsi="Arial" w:cs="Arial"/>
              </w:rPr>
            </w:pPr>
          </w:p>
        </w:tc>
        <w:tc>
          <w:tcPr>
            <w:tcW w:w="4111" w:type="dxa"/>
            <w:shd w:val="clear" w:color="auto" w:fill="auto"/>
          </w:tcPr>
          <w:p w14:paraId="6AAA7F88" w14:textId="77777777" w:rsidR="0073212C" w:rsidRPr="00305576" w:rsidRDefault="0073212C" w:rsidP="0073212C">
            <w:pPr>
              <w:spacing w:after="120"/>
              <w:jc w:val="both"/>
              <w:rPr>
                <w:rFonts w:ascii="Arial" w:hAnsi="Arial" w:cs="Arial"/>
              </w:rPr>
            </w:pPr>
          </w:p>
        </w:tc>
        <w:tc>
          <w:tcPr>
            <w:tcW w:w="1701" w:type="dxa"/>
            <w:shd w:val="clear" w:color="auto" w:fill="auto"/>
          </w:tcPr>
          <w:p w14:paraId="29EB6A29" w14:textId="77777777" w:rsidR="0073212C" w:rsidRPr="00305576" w:rsidRDefault="0073212C" w:rsidP="0073212C">
            <w:pPr>
              <w:spacing w:after="120"/>
              <w:jc w:val="both"/>
              <w:rPr>
                <w:rFonts w:ascii="Arial" w:hAnsi="Arial" w:cs="Arial"/>
              </w:rPr>
            </w:pPr>
          </w:p>
        </w:tc>
        <w:tc>
          <w:tcPr>
            <w:tcW w:w="1539" w:type="dxa"/>
            <w:shd w:val="clear" w:color="auto" w:fill="auto"/>
          </w:tcPr>
          <w:p w14:paraId="475473FF" w14:textId="77777777" w:rsidR="0073212C" w:rsidRPr="00305576" w:rsidRDefault="0073212C" w:rsidP="0073212C">
            <w:pPr>
              <w:spacing w:after="120"/>
              <w:jc w:val="both"/>
              <w:rPr>
                <w:rFonts w:ascii="Arial" w:hAnsi="Arial" w:cs="Arial"/>
              </w:rPr>
            </w:pPr>
          </w:p>
        </w:tc>
        <w:tc>
          <w:tcPr>
            <w:tcW w:w="1540" w:type="dxa"/>
            <w:shd w:val="clear" w:color="auto" w:fill="auto"/>
          </w:tcPr>
          <w:p w14:paraId="0DF2D3F5" w14:textId="77777777" w:rsidR="0073212C" w:rsidRPr="00305576" w:rsidRDefault="0073212C" w:rsidP="0073212C">
            <w:pPr>
              <w:spacing w:after="120"/>
              <w:jc w:val="both"/>
              <w:rPr>
                <w:rFonts w:ascii="Arial" w:hAnsi="Arial" w:cs="Arial"/>
              </w:rPr>
            </w:pPr>
          </w:p>
        </w:tc>
      </w:tr>
      <w:tr w:rsidR="0073212C" w:rsidRPr="00305576" w14:paraId="71C6113A" w14:textId="77777777" w:rsidTr="0073212C">
        <w:tc>
          <w:tcPr>
            <w:tcW w:w="1809" w:type="dxa"/>
            <w:vMerge/>
            <w:shd w:val="clear" w:color="auto" w:fill="auto"/>
          </w:tcPr>
          <w:p w14:paraId="79AD5CCC" w14:textId="77777777" w:rsidR="0073212C" w:rsidRPr="00305576" w:rsidRDefault="0073212C" w:rsidP="0073212C">
            <w:pPr>
              <w:spacing w:after="120"/>
              <w:jc w:val="both"/>
              <w:rPr>
                <w:rFonts w:ascii="Arial" w:hAnsi="Arial" w:cs="Arial"/>
              </w:rPr>
            </w:pPr>
          </w:p>
        </w:tc>
        <w:tc>
          <w:tcPr>
            <w:tcW w:w="4111" w:type="dxa"/>
            <w:shd w:val="clear" w:color="auto" w:fill="auto"/>
          </w:tcPr>
          <w:p w14:paraId="0ACE0775"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Jurídica)</w:t>
            </w:r>
          </w:p>
        </w:tc>
        <w:tc>
          <w:tcPr>
            <w:tcW w:w="1701" w:type="dxa"/>
            <w:shd w:val="clear" w:color="auto" w:fill="auto"/>
          </w:tcPr>
          <w:p w14:paraId="1D00C509" w14:textId="77777777" w:rsidR="0073212C" w:rsidRPr="00305576" w:rsidRDefault="0073212C" w:rsidP="0073212C">
            <w:pPr>
              <w:spacing w:after="120"/>
              <w:jc w:val="both"/>
              <w:rPr>
                <w:rFonts w:ascii="Arial" w:hAnsi="Arial" w:cs="Arial"/>
              </w:rPr>
            </w:pPr>
          </w:p>
        </w:tc>
        <w:tc>
          <w:tcPr>
            <w:tcW w:w="1539" w:type="dxa"/>
            <w:shd w:val="clear" w:color="auto" w:fill="auto"/>
          </w:tcPr>
          <w:p w14:paraId="4193A038" w14:textId="77777777" w:rsidR="0073212C" w:rsidRPr="00305576" w:rsidRDefault="0073212C" w:rsidP="0073212C">
            <w:pPr>
              <w:spacing w:after="120"/>
              <w:jc w:val="both"/>
              <w:rPr>
                <w:rFonts w:ascii="Arial" w:hAnsi="Arial" w:cs="Arial"/>
              </w:rPr>
            </w:pPr>
          </w:p>
        </w:tc>
        <w:tc>
          <w:tcPr>
            <w:tcW w:w="1540" w:type="dxa"/>
            <w:shd w:val="clear" w:color="auto" w:fill="auto"/>
          </w:tcPr>
          <w:p w14:paraId="577655CA" w14:textId="77777777" w:rsidR="0073212C" w:rsidRPr="00305576" w:rsidRDefault="0073212C" w:rsidP="0073212C">
            <w:pPr>
              <w:spacing w:after="120"/>
              <w:jc w:val="both"/>
              <w:rPr>
                <w:rFonts w:ascii="Arial" w:hAnsi="Arial" w:cs="Arial"/>
              </w:rPr>
            </w:pPr>
          </w:p>
        </w:tc>
      </w:tr>
      <w:tr w:rsidR="0073212C" w:rsidRPr="00305576" w14:paraId="5BFB9864" w14:textId="77777777" w:rsidTr="0073212C">
        <w:tc>
          <w:tcPr>
            <w:tcW w:w="1809" w:type="dxa"/>
            <w:vMerge/>
            <w:shd w:val="clear" w:color="auto" w:fill="auto"/>
          </w:tcPr>
          <w:p w14:paraId="568FDF05" w14:textId="77777777" w:rsidR="0073212C" w:rsidRPr="00305576" w:rsidRDefault="0073212C" w:rsidP="0073212C">
            <w:pPr>
              <w:spacing w:after="120"/>
              <w:jc w:val="both"/>
              <w:rPr>
                <w:rFonts w:ascii="Arial" w:hAnsi="Arial" w:cs="Arial"/>
              </w:rPr>
            </w:pPr>
          </w:p>
        </w:tc>
        <w:tc>
          <w:tcPr>
            <w:tcW w:w="4111" w:type="dxa"/>
            <w:shd w:val="clear" w:color="auto" w:fill="auto"/>
          </w:tcPr>
          <w:p w14:paraId="686BB3E2" w14:textId="77777777" w:rsidR="0073212C" w:rsidRPr="00305576" w:rsidRDefault="0073212C" w:rsidP="0073212C">
            <w:pPr>
              <w:spacing w:after="120"/>
              <w:jc w:val="both"/>
              <w:rPr>
                <w:rFonts w:ascii="Arial" w:hAnsi="Arial" w:cs="Arial"/>
              </w:rPr>
            </w:pPr>
          </w:p>
        </w:tc>
        <w:tc>
          <w:tcPr>
            <w:tcW w:w="1701" w:type="dxa"/>
            <w:shd w:val="clear" w:color="auto" w:fill="auto"/>
          </w:tcPr>
          <w:p w14:paraId="06E0C29E" w14:textId="77777777" w:rsidR="0073212C" w:rsidRPr="00305576" w:rsidRDefault="0073212C" w:rsidP="0073212C">
            <w:pPr>
              <w:spacing w:after="120"/>
              <w:jc w:val="both"/>
              <w:rPr>
                <w:rFonts w:ascii="Arial" w:hAnsi="Arial" w:cs="Arial"/>
              </w:rPr>
            </w:pPr>
          </w:p>
        </w:tc>
        <w:tc>
          <w:tcPr>
            <w:tcW w:w="1539" w:type="dxa"/>
            <w:shd w:val="clear" w:color="auto" w:fill="auto"/>
          </w:tcPr>
          <w:p w14:paraId="7796CEE2" w14:textId="77777777" w:rsidR="0073212C" w:rsidRPr="00305576" w:rsidRDefault="0073212C" w:rsidP="0073212C">
            <w:pPr>
              <w:spacing w:after="120"/>
              <w:jc w:val="both"/>
              <w:rPr>
                <w:rFonts w:ascii="Arial" w:hAnsi="Arial" w:cs="Arial"/>
              </w:rPr>
            </w:pPr>
          </w:p>
        </w:tc>
        <w:tc>
          <w:tcPr>
            <w:tcW w:w="1540" w:type="dxa"/>
            <w:shd w:val="clear" w:color="auto" w:fill="auto"/>
          </w:tcPr>
          <w:p w14:paraId="6F8BA9BD" w14:textId="77777777" w:rsidR="0073212C" w:rsidRPr="00305576" w:rsidRDefault="0073212C" w:rsidP="0073212C">
            <w:pPr>
              <w:spacing w:after="120"/>
              <w:jc w:val="both"/>
              <w:rPr>
                <w:rFonts w:ascii="Arial" w:hAnsi="Arial" w:cs="Arial"/>
              </w:rPr>
            </w:pPr>
          </w:p>
        </w:tc>
      </w:tr>
      <w:tr w:rsidR="0073212C" w:rsidRPr="00305576" w14:paraId="173DF8C1" w14:textId="77777777" w:rsidTr="0073212C">
        <w:tc>
          <w:tcPr>
            <w:tcW w:w="1809" w:type="dxa"/>
            <w:vMerge/>
            <w:shd w:val="clear" w:color="auto" w:fill="auto"/>
          </w:tcPr>
          <w:p w14:paraId="5E122159" w14:textId="77777777" w:rsidR="0073212C" w:rsidRPr="00305576" w:rsidRDefault="0073212C" w:rsidP="0073212C">
            <w:pPr>
              <w:spacing w:after="120"/>
              <w:jc w:val="both"/>
              <w:rPr>
                <w:rFonts w:ascii="Arial" w:hAnsi="Arial" w:cs="Arial"/>
              </w:rPr>
            </w:pPr>
          </w:p>
        </w:tc>
        <w:tc>
          <w:tcPr>
            <w:tcW w:w="4111" w:type="dxa"/>
            <w:shd w:val="clear" w:color="auto" w:fill="auto"/>
          </w:tcPr>
          <w:p w14:paraId="7896382F" w14:textId="77777777" w:rsidR="0073212C" w:rsidRPr="00305576" w:rsidRDefault="0073212C" w:rsidP="0073212C">
            <w:pPr>
              <w:spacing w:after="120"/>
              <w:jc w:val="both"/>
              <w:rPr>
                <w:rFonts w:ascii="Arial" w:hAnsi="Arial" w:cs="Arial"/>
              </w:rPr>
            </w:pPr>
            <w:r w:rsidRPr="00305576">
              <w:rPr>
                <w:rFonts w:ascii="Arial" w:hAnsi="Arial" w:cs="Arial"/>
              </w:rPr>
              <w:t>Pagamento de pessoal (com encargos)</w:t>
            </w:r>
          </w:p>
        </w:tc>
        <w:tc>
          <w:tcPr>
            <w:tcW w:w="1701" w:type="dxa"/>
            <w:shd w:val="clear" w:color="auto" w:fill="auto"/>
          </w:tcPr>
          <w:p w14:paraId="35F64FA5" w14:textId="77777777" w:rsidR="0073212C" w:rsidRPr="00305576" w:rsidRDefault="0073212C" w:rsidP="0073212C">
            <w:pPr>
              <w:spacing w:after="120"/>
              <w:jc w:val="both"/>
              <w:rPr>
                <w:rFonts w:ascii="Arial" w:hAnsi="Arial" w:cs="Arial"/>
              </w:rPr>
            </w:pPr>
          </w:p>
        </w:tc>
        <w:tc>
          <w:tcPr>
            <w:tcW w:w="1539" w:type="dxa"/>
            <w:shd w:val="clear" w:color="auto" w:fill="auto"/>
          </w:tcPr>
          <w:p w14:paraId="455A4E6C" w14:textId="77777777" w:rsidR="0073212C" w:rsidRPr="00305576" w:rsidRDefault="0073212C" w:rsidP="0073212C">
            <w:pPr>
              <w:spacing w:after="120"/>
              <w:jc w:val="both"/>
              <w:rPr>
                <w:rFonts w:ascii="Arial" w:hAnsi="Arial" w:cs="Arial"/>
              </w:rPr>
            </w:pPr>
          </w:p>
        </w:tc>
        <w:tc>
          <w:tcPr>
            <w:tcW w:w="1540" w:type="dxa"/>
            <w:shd w:val="clear" w:color="auto" w:fill="auto"/>
          </w:tcPr>
          <w:p w14:paraId="347F6B23" w14:textId="77777777" w:rsidR="0073212C" w:rsidRPr="00305576" w:rsidRDefault="0073212C" w:rsidP="0073212C">
            <w:pPr>
              <w:spacing w:after="120"/>
              <w:jc w:val="both"/>
              <w:rPr>
                <w:rFonts w:ascii="Arial" w:hAnsi="Arial" w:cs="Arial"/>
              </w:rPr>
            </w:pPr>
          </w:p>
        </w:tc>
      </w:tr>
      <w:tr w:rsidR="0073212C" w:rsidRPr="00305576" w14:paraId="401597BC" w14:textId="77777777" w:rsidTr="0073212C">
        <w:tc>
          <w:tcPr>
            <w:tcW w:w="1809" w:type="dxa"/>
            <w:vMerge/>
            <w:shd w:val="clear" w:color="auto" w:fill="auto"/>
          </w:tcPr>
          <w:p w14:paraId="3F7CD230" w14:textId="77777777" w:rsidR="0073212C" w:rsidRPr="00305576" w:rsidRDefault="0073212C" w:rsidP="0073212C">
            <w:pPr>
              <w:spacing w:after="120"/>
              <w:jc w:val="both"/>
              <w:rPr>
                <w:rFonts w:ascii="Arial" w:hAnsi="Arial" w:cs="Arial"/>
              </w:rPr>
            </w:pPr>
          </w:p>
        </w:tc>
        <w:tc>
          <w:tcPr>
            <w:tcW w:w="4111" w:type="dxa"/>
            <w:shd w:val="clear" w:color="auto" w:fill="auto"/>
          </w:tcPr>
          <w:p w14:paraId="32985F9E" w14:textId="77777777" w:rsidR="0073212C" w:rsidRPr="00305576" w:rsidRDefault="0073212C" w:rsidP="0073212C">
            <w:pPr>
              <w:spacing w:after="120"/>
              <w:jc w:val="both"/>
              <w:rPr>
                <w:rFonts w:ascii="Arial" w:hAnsi="Arial" w:cs="Arial"/>
              </w:rPr>
            </w:pPr>
          </w:p>
        </w:tc>
        <w:tc>
          <w:tcPr>
            <w:tcW w:w="1701" w:type="dxa"/>
            <w:shd w:val="clear" w:color="auto" w:fill="auto"/>
          </w:tcPr>
          <w:p w14:paraId="1A99049F" w14:textId="77777777" w:rsidR="0073212C" w:rsidRPr="00305576" w:rsidRDefault="0073212C" w:rsidP="0073212C">
            <w:pPr>
              <w:spacing w:after="120"/>
              <w:jc w:val="both"/>
              <w:rPr>
                <w:rFonts w:ascii="Arial" w:hAnsi="Arial" w:cs="Arial"/>
              </w:rPr>
            </w:pPr>
          </w:p>
        </w:tc>
        <w:tc>
          <w:tcPr>
            <w:tcW w:w="1539" w:type="dxa"/>
            <w:shd w:val="clear" w:color="auto" w:fill="auto"/>
          </w:tcPr>
          <w:p w14:paraId="7B530187" w14:textId="77777777" w:rsidR="0073212C" w:rsidRPr="00305576" w:rsidRDefault="0073212C" w:rsidP="0073212C">
            <w:pPr>
              <w:spacing w:after="120"/>
              <w:jc w:val="both"/>
              <w:rPr>
                <w:rFonts w:ascii="Arial" w:hAnsi="Arial" w:cs="Arial"/>
              </w:rPr>
            </w:pPr>
          </w:p>
        </w:tc>
        <w:tc>
          <w:tcPr>
            <w:tcW w:w="1540" w:type="dxa"/>
            <w:shd w:val="clear" w:color="auto" w:fill="auto"/>
          </w:tcPr>
          <w:p w14:paraId="3A6E99F8" w14:textId="77777777" w:rsidR="0073212C" w:rsidRPr="00305576" w:rsidRDefault="0073212C" w:rsidP="0073212C">
            <w:pPr>
              <w:spacing w:after="120"/>
              <w:jc w:val="both"/>
              <w:rPr>
                <w:rFonts w:ascii="Arial" w:hAnsi="Arial" w:cs="Arial"/>
              </w:rPr>
            </w:pPr>
          </w:p>
        </w:tc>
      </w:tr>
      <w:tr w:rsidR="0073212C" w:rsidRPr="00305576" w14:paraId="31103C1E" w14:textId="77777777" w:rsidTr="0073212C">
        <w:tc>
          <w:tcPr>
            <w:tcW w:w="1809" w:type="dxa"/>
            <w:vMerge/>
            <w:shd w:val="clear" w:color="auto" w:fill="auto"/>
          </w:tcPr>
          <w:p w14:paraId="176ADC91" w14:textId="77777777" w:rsidR="0073212C" w:rsidRPr="00305576" w:rsidRDefault="0073212C" w:rsidP="0073212C">
            <w:pPr>
              <w:spacing w:after="120"/>
              <w:jc w:val="both"/>
              <w:rPr>
                <w:rFonts w:ascii="Arial" w:hAnsi="Arial" w:cs="Arial"/>
              </w:rPr>
            </w:pPr>
          </w:p>
        </w:tc>
        <w:tc>
          <w:tcPr>
            <w:tcW w:w="4111" w:type="dxa"/>
            <w:shd w:val="clear" w:color="auto" w:fill="auto"/>
          </w:tcPr>
          <w:p w14:paraId="799C7546" w14:textId="77777777" w:rsidR="0073212C" w:rsidRPr="00305576" w:rsidRDefault="0073212C" w:rsidP="0073212C">
            <w:pPr>
              <w:spacing w:after="120"/>
              <w:jc w:val="both"/>
              <w:rPr>
                <w:rFonts w:ascii="Arial" w:hAnsi="Arial" w:cs="Arial"/>
              </w:rPr>
            </w:pPr>
            <w:r w:rsidRPr="00305576">
              <w:rPr>
                <w:rFonts w:ascii="Arial" w:hAnsi="Arial" w:cs="Arial"/>
              </w:rPr>
              <w:t>Equipamentos / Material Permanente</w:t>
            </w:r>
          </w:p>
        </w:tc>
        <w:tc>
          <w:tcPr>
            <w:tcW w:w="1701" w:type="dxa"/>
            <w:shd w:val="clear" w:color="auto" w:fill="auto"/>
          </w:tcPr>
          <w:p w14:paraId="024BED07" w14:textId="77777777" w:rsidR="0073212C" w:rsidRPr="00305576" w:rsidRDefault="0073212C" w:rsidP="0073212C">
            <w:pPr>
              <w:spacing w:after="120"/>
              <w:jc w:val="both"/>
              <w:rPr>
                <w:rFonts w:ascii="Arial" w:hAnsi="Arial" w:cs="Arial"/>
              </w:rPr>
            </w:pPr>
          </w:p>
        </w:tc>
        <w:tc>
          <w:tcPr>
            <w:tcW w:w="1539" w:type="dxa"/>
            <w:shd w:val="clear" w:color="auto" w:fill="auto"/>
          </w:tcPr>
          <w:p w14:paraId="35D0DCEA" w14:textId="77777777" w:rsidR="0073212C" w:rsidRPr="00305576" w:rsidRDefault="0073212C" w:rsidP="0073212C">
            <w:pPr>
              <w:spacing w:after="120"/>
              <w:jc w:val="both"/>
              <w:rPr>
                <w:rFonts w:ascii="Arial" w:hAnsi="Arial" w:cs="Arial"/>
              </w:rPr>
            </w:pPr>
          </w:p>
        </w:tc>
        <w:tc>
          <w:tcPr>
            <w:tcW w:w="1540" w:type="dxa"/>
            <w:shd w:val="clear" w:color="auto" w:fill="auto"/>
          </w:tcPr>
          <w:p w14:paraId="28B7DFC4" w14:textId="77777777" w:rsidR="0073212C" w:rsidRPr="00305576" w:rsidRDefault="0073212C" w:rsidP="0073212C">
            <w:pPr>
              <w:spacing w:after="120"/>
              <w:jc w:val="both"/>
              <w:rPr>
                <w:rFonts w:ascii="Arial" w:hAnsi="Arial" w:cs="Arial"/>
              </w:rPr>
            </w:pPr>
          </w:p>
        </w:tc>
      </w:tr>
      <w:tr w:rsidR="0073212C" w:rsidRPr="00305576" w14:paraId="17FD957A" w14:textId="77777777" w:rsidTr="0073212C">
        <w:tc>
          <w:tcPr>
            <w:tcW w:w="1809" w:type="dxa"/>
            <w:vMerge/>
            <w:shd w:val="clear" w:color="auto" w:fill="auto"/>
          </w:tcPr>
          <w:p w14:paraId="56DF238A" w14:textId="77777777" w:rsidR="0073212C" w:rsidRPr="00305576" w:rsidRDefault="0073212C" w:rsidP="0073212C">
            <w:pPr>
              <w:spacing w:after="120"/>
              <w:jc w:val="both"/>
              <w:rPr>
                <w:rFonts w:ascii="Arial" w:hAnsi="Arial" w:cs="Arial"/>
              </w:rPr>
            </w:pPr>
          </w:p>
        </w:tc>
        <w:tc>
          <w:tcPr>
            <w:tcW w:w="4111" w:type="dxa"/>
            <w:shd w:val="clear" w:color="auto" w:fill="auto"/>
          </w:tcPr>
          <w:p w14:paraId="49633A67" w14:textId="77777777" w:rsidR="0073212C" w:rsidRPr="00305576" w:rsidRDefault="0073212C" w:rsidP="0073212C">
            <w:pPr>
              <w:spacing w:after="120"/>
              <w:jc w:val="both"/>
              <w:rPr>
                <w:rFonts w:ascii="Arial" w:hAnsi="Arial" w:cs="Arial"/>
              </w:rPr>
            </w:pPr>
          </w:p>
        </w:tc>
        <w:tc>
          <w:tcPr>
            <w:tcW w:w="1701" w:type="dxa"/>
            <w:shd w:val="clear" w:color="auto" w:fill="auto"/>
          </w:tcPr>
          <w:p w14:paraId="7EC45004" w14:textId="77777777" w:rsidR="0073212C" w:rsidRPr="00305576" w:rsidRDefault="0073212C" w:rsidP="0073212C">
            <w:pPr>
              <w:spacing w:after="120"/>
              <w:jc w:val="both"/>
              <w:rPr>
                <w:rFonts w:ascii="Arial" w:hAnsi="Arial" w:cs="Arial"/>
              </w:rPr>
            </w:pPr>
          </w:p>
        </w:tc>
        <w:tc>
          <w:tcPr>
            <w:tcW w:w="1539" w:type="dxa"/>
            <w:shd w:val="clear" w:color="auto" w:fill="auto"/>
          </w:tcPr>
          <w:p w14:paraId="4C3E980C" w14:textId="77777777" w:rsidR="0073212C" w:rsidRPr="00305576" w:rsidRDefault="0073212C" w:rsidP="0073212C">
            <w:pPr>
              <w:spacing w:after="120"/>
              <w:jc w:val="both"/>
              <w:rPr>
                <w:rFonts w:ascii="Arial" w:hAnsi="Arial" w:cs="Arial"/>
              </w:rPr>
            </w:pPr>
          </w:p>
        </w:tc>
        <w:tc>
          <w:tcPr>
            <w:tcW w:w="1540" w:type="dxa"/>
            <w:shd w:val="clear" w:color="auto" w:fill="auto"/>
          </w:tcPr>
          <w:p w14:paraId="185BE219" w14:textId="77777777" w:rsidR="0073212C" w:rsidRPr="00305576" w:rsidRDefault="0073212C" w:rsidP="0073212C">
            <w:pPr>
              <w:spacing w:after="120"/>
              <w:jc w:val="both"/>
              <w:rPr>
                <w:rFonts w:ascii="Arial" w:hAnsi="Arial" w:cs="Arial"/>
              </w:rPr>
            </w:pPr>
          </w:p>
        </w:tc>
      </w:tr>
      <w:tr w:rsidR="0073212C" w:rsidRPr="00305576" w14:paraId="460B3368" w14:textId="77777777" w:rsidTr="0073212C">
        <w:tc>
          <w:tcPr>
            <w:tcW w:w="5920" w:type="dxa"/>
            <w:gridSpan w:val="2"/>
            <w:shd w:val="clear" w:color="auto" w:fill="D9D9D9"/>
          </w:tcPr>
          <w:p w14:paraId="765C2C3A" w14:textId="77777777" w:rsidR="0073212C" w:rsidRPr="00305576" w:rsidRDefault="0073212C" w:rsidP="0073212C">
            <w:pPr>
              <w:spacing w:after="120"/>
              <w:jc w:val="right"/>
              <w:rPr>
                <w:rFonts w:ascii="Arial" w:hAnsi="Arial" w:cs="Arial"/>
                <w:b/>
              </w:rPr>
            </w:pPr>
            <w:r w:rsidRPr="00305576">
              <w:rPr>
                <w:rFonts w:ascii="Arial" w:hAnsi="Arial" w:cs="Arial"/>
                <w:b/>
              </w:rPr>
              <w:t>TOTAL DE RECURSOS DO FMDI-LONDRINA</w:t>
            </w:r>
          </w:p>
        </w:tc>
        <w:tc>
          <w:tcPr>
            <w:tcW w:w="1701" w:type="dxa"/>
            <w:shd w:val="clear" w:color="auto" w:fill="D9D9D9"/>
          </w:tcPr>
          <w:p w14:paraId="4919B524" w14:textId="77777777" w:rsidR="0073212C" w:rsidRPr="00305576" w:rsidRDefault="0073212C" w:rsidP="0073212C">
            <w:pPr>
              <w:spacing w:after="120"/>
              <w:jc w:val="both"/>
              <w:rPr>
                <w:rFonts w:ascii="Arial" w:hAnsi="Arial" w:cs="Arial"/>
              </w:rPr>
            </w:pPr>
          </w:p>
        </w:tc>
        <w:tc>
          <w:tcPr>
            <w:tcW w:w="1539" w:type="dxa"/>
            <w:shd w:val="clear" w:color="auto" w:fill="D9D9D9"/>
          </w:tcPr>
          <w:p w14:paraId="7A46FA85" w14:textId="77777777" w:rsidR="0073212C" w:rsidRPr="00305576" w:rsidRDefault="0073212C" w:rsidP="0073212C">
            <w:pPr>
              <w:spacing w:after="120"/>
              <w:jc w:val="both"/>
              <w:rPr>
                <w:rFonts w:ascii="Arial" w:hAnsi="Arial" w:cs="Arial"/>
              </w:rPr>
            </w:pPr>
          </w:p>
        </w:tc>
        <w:tc>
          <w:tcPr>
            <w:tcW w:w="1540" w:type="dxa"/>
            <w:shd w:val="clear" w:color="auto" w:fill="D9D9D9"/>
          </w:tcPr>
          <w:p w14:paraId="1005B55C" w14:textId="77777777" w:rsidR="0073212C" w:rsidRPr="00305576" w:rsidRDefault="0073212C" w:rsidP="0073212C">
            <w:pPr>
              <w:spacing w:after="120"/>
              <w:jc w:val="both"/>
              <w:rPr>
                <w:rFonts w:ascii="Arial" w:hAnsi="Arial" w:cs="Arial"/>
              </w:rPr>
            </w:pPr>
          </w:p>
        </w:tc>
      </w:tr>
    </w:tbl>
    <w:p w14:paraId="36C00455" w14:textId="77777777" w:rsidR="0073212C" w:rsidRPr="00305576" w:rsidRDefault="0073212C" w:rsidP="0073212C">
      <w:pPr>
        <w:spacing w:after="120"/>
        <w:jc w:val="both"/>
        <w:rPr>
          <w:rFonts w:ascii="Arial" w:hAnsi="Arial" w:cs="Arial"/>
        </w:rPr>
      </w:pPr>
    </w:p>
    <w:p w14:paraId="7F730BC3" w14:textId="77777777" w:rsidR="0073212C" w:rsidRPr="00305576" w:rsidRDefault="0073212C" w:rsidP="0073212C">
      <w:pPr>
        <w:spacing w:after="120"/>
        <w:jc w:val="both"/>
        <w:rPr>
          <w:rFonts w:ascii="Arial" w:hAnsi="Arial" w:cs="Arial"/>
        </w:rPr>
      </w:pPr>
    </w:p>
    <w:p w14:paraId="7B9744B4"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753399CF" w14:textId="77777777" w:rsidR="0073212C" w:rsidRPr="00305576" w:rsidRDefault="0073212C" w:rsidP="0073212C">
      <w:pPr>
        <w:spacing w:after="120"/>
        <w:jc w:val="both"/>
        <w:rPr>
          <w:rFonts w:ascii="Arial" w:hAnsi="Arial" w:cs="Arial"/>
        </w:rPr>
      </w:pPr>
    </w:p>
    <w:p w14:paraId="465EBE07" w14:textId="77777777" w:rsidR="0073212C" w:rsidRPr="00305576" w:rsidRDefault="0073212C" w:rsidP="0073212C">
      <w:pPr>
        <w:spacing w:after="120"/>
        <w:jc w:val="both"/>
        <w:rPr>
          <w:rFonts w:ascii="Arial" w:hAnsi="Arial" w:cs="Arial"/>
        </w:rPr>
      </w:pPr>
    </w:p>
    <w:p w14:paraId="3BACF3CD"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7511D07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477772FF"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4C836D9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910023C"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2632A379" w14:textId="77777777" w:rsidR="0073212C" w:rsidRPr="00305576" w:rsidRDefault="0073212C" w:rsidP="0073212C">
      <w:pPr>
        <w:spacing w:line="200" w:lineRule="exact"/>
      </w:pPr>
    </w:p>
    <w:p w14:paraId="7FB60D1B" w14:textId="77777777" w:rsidR="0073212C" w:rsidRPr="00305576" w:rsidRDefault="0073212C" w:rsidP="0073212C">
      <w:pPr>
        <w:spacing w:line="200" w:lineRule="exact"/>
      </w:pPr>
    </w:p>
    <w:p w14:paraId="553CFC1E" w14:textId="77777777" w:rsidR="0073212C" w:rsidRPr="00305576" w:rsidRDefault="0073212C" w:rsidP="0073212C">
      <w:pPr>
        <w:spacing w:line="200" w:lineRule="exact"/>
      </w:pPr>
    </w:p>
    <w:p w14:paraId="1FA0E377"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7A431A8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7B5DA62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6C28CACC" w14:textId="6C3EC8DA" w:rsidR="0073212C" w:rsidRPr="00305576" w:rsidRDefault="0073212C" w:rsidP="0073212C">
      <w:pPr>
        <w:spacing w:after="120"/>
        <w:jc w:val="center"/>
        <w:rPr>
          <w:rFonts w:ascii="Arial" w:eastAsia="Arial" w:hAnsi="Arial" w:cs="Arial"/>
          <w:b/>
        </w:rPr>
      </w:pPr>
      <w:proofErr w:type="spellStart"/>
      <w:r w:rsidRPr="00305576">
        <w:rPr>
          <w:rFonts w:ascii="Arial" w:eastAsia="Arial" w:hAnsi="Arial" w:cs="Arial"/>
        </w:rPr>
        <w:t>CRC</w:t>
      </w:r>
      <w:proofErr w:type="spellEnd"/>
      <w:r w:rsidRPr="00305576">
        <w:rPr>
          <w:rFonts w:ascii="Arial" w:eastAsia="Arial" w:hAnsi="Arial" w:cs="Arial"/>
        </w:rPr>
        <w:t>:</w:t>
      </w:r>
    </w:p>
    <w:p w14:paraId="73F8F270"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VI</w:t>
      </w:r>
    </w:p>
    <w:p w14:paraId="3079961E"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RELAÇÃO DE DIRIGENTES</w:t>
      </w:r>
    </w:p>
    <w:p w14:paraId="4380D83C" w14:textId="77777777" w:rsidR="0073212C" w:rsidRPr="00305576" w:rsidRDefault="0073212C" w:rsidP="0073212C">
      <w:pPr>
        <w:spacing w:after="120" w:line="360" w:lineRule="auto"/>
        <w:jc w:val="both"/>
        <w:rPr>
          <w:rFonts w:ascii="Arial" w:hAnsi="Arial" w:cs="Arial"/>
        </w:rPr>
      </w:pPr>
    </w:p>
    <w:p w14:paraId="40F45FBF" w14:textId="77777777" w:rsidR="0073212C" w:rsidRPr="00305576" w:rsidRDefault="0073212C" w:rsidP="0073212C">
      <w:pPr>
        <w:tabs>
          <w:tab w:val="left" w:pos="820"/>
        </w:tabs>
        <w:spacing w:after="120" w:line="360" w:lineRule="auto"/>
        <w:jc w:val="both"/>
        <w:rPr>
          <w:rFonts w:ascii="Arial" w:hAnsi="Arial" w:cs="Arial"/>
        </w:rPr>
      </w:pPr>
      <w:r w:rsidRPr="00305576">
        <w:rPr>
          <w:rFonts w:ascii="Arial" w:hAnsi="Arial" w:cs="Arial"/>
        </w:rPr>
        <w:t>Declaramos para os devidos fins, que a entidade _______________________________________, inscrita no CNPJ sob o nº _______________________________, tem como membros da diretoria atual, com mandato vigente de ____ a ____:</w:t>
      </w:r>
    </w:p>
    <w:p w14:paraId="7A09F614" w14:textId="77777777" w:rsidR="0073212C" w:rsidRPr="00305576" w:rsidRDefault="0073212C" w:rsidP="0073212C">
      <w:pPr>
        <w:tabs>
          <w:tab w:val="left" w:pos="820"/>
        </w:tabs>
        <w:spacing w:after="120"/>
        <w:ind w:firstLine="720"/>
        <w:jc w:val="both"/>
        <w:rPr>
          <w:rFonts w:ascii="Arial" w:hAnsi="Arial" w:cs="Arial"/>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1521"/>
        <w:gridCol w:w="1968"/>
        <w:gridCol w:w="866"/>
        <w:gridCol w:w="1818"/>
        <w:gridCol w:w="1505"/>
      </w:tblGrid>
      <w:tr w:rsidR="0073212C" w:rsidRPr="00305576" w14:paraId="4BF1FC63" w14:textId="77777777" w:rsidTr="0073212C">
        <w:tc>
          <w:tcPr>
            <w:tcW w:w="2079" w:type="dxa"/>
            <w:shd w:val="clear" w:color="auto" w:fill="D9D9D9"/>
          </w:tcPr>
          <w:p w14:paraId="6B325958"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FUNÇÃO</w:t>
            </w:r>
          </w:p>
        </w:tc>
        <w:tc>
          <w:tcPr>
            <w:tcW w:w="1855" w:type="dxa"/>
            <w:shd w:val="clear" w:color="auto" w:fill="D9D9D9"/>
          </w:tcPr>
          <w:p w14:paraId="059A7D62"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NOME</w:t>
            </w:r>
          </w:p>
        </w:tc>
        <w:tc>
          <w:tcPr>
            <w:tcW w:w="2270" w:type="dxa"/>
            <w:shd w:val="clear" w:color="auto" w:fill="D9D9D9"/>
          </w:tcPr>
          <w:p w14:paraId="12C8C82F"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RG</w:t>
            </w:r>
          </w:p>
          <w:p w14:paraId="3BB473AA"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ÓRGÃO EXPEDIDOR</w:t>
            </w:r>
          </w:p>
        </w:tc>
        <w:tc>
          <w:tcPr>
            <w:tcW w:w="992" w:type="dxa"/>
            <w:shd w:val="clear" w:color="auto" w:fill="D9D9D9"/>
          </w:tcPr>
          <w:p w14:paraId="14C60A44"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CPF</w:t>
            </w:r>
          </w:p>
        </w:tc>
        <w:tc>
          <w:tcPr>
            <w:tcW w:w="1984" w:type="dxa"/>
            <w:shd w:val="clear" w:color="auto" w:fill="D9D9D9"/>
          </w:tcPr>
          <w:p w14:paraId="0C848D73"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ENDEREÇO RESIDENCIAL</w:t>
            </w:r>
          </w:p>
        </w:tc>
        <w:tc>
          <w:tcPr>
            <w:tcW w:w="1596" w:type="dxa"/>
            <w:shd w:val="clear" w:color="auto" w:fill="D9D9D9"/>
          </w:tcPr>
          <w:p w14:paraId="543337D6"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TELEFONES</w:t>
            </w:r>
          </w:p>
        </w:tc>
      </w:tr>
      <w:tr w:rsidR="0073212C" w:rsidRPr="00305576" w14:paraId="3541A341" w14:textId="77777777" w:rsidTr="0073212C">
        <w:tc>
          <w:tcPr>
            <w:tcW w:w="2079" w:type="dxa"/>
            <w:shd w:val="clear" w:color="auto" w:fill="auto"/>
          </w:tcPr>
          <w:p w14:paraId="1D6C2E2B" w14:textId="77777777" w:rsidR="0073212C" w:rsidRPr="00305576" w:rsidRDefault="0073212C" w:rsidP="0073212C">
            <w:pPr>
              <w:spacing w:after="120"/>
              <w:jc w:val="center"/>
              <w:rPr>
                <w:rFonts w:ascii="Arial" w:hAnsi="Arial" w:cs="Arial"/>
              </w:rPr>
            </w:pPr>
            <w:r w:rsidRPr="00305576">
              <w:rPr>
                <w:rFonts w:ascii="Arial" w:hAnsi="Arial" w:cs="Arial"/>
              </w:rPr>
              <w:t>Presidente</w:t>
            </w:r>
          </w:p>
        </w:tc>
        <w:tc>
          <w:tcPr>
            <w:tcW w:w="1855" w:type="dxa"/>
            <w:shd w:val="clear" w:color="auto" w:fill="auto"/>
          </w:tcPr>
          <w:p w14:paraId="5A33F70B" w14:textId="77777777" w:rsidR="0073212C" w:rsidRPr="00305576" w:rsidRDefault="0073212C" w:rsidP="0073212C">
            <w:pPr>
              <w:spacing w:after="120"/>
              <w:jc w:val="center"/>
              <w:rPr>
                <w:rFonts w:ascii="Arial" w:hAnsi="Arial" w:cs="Arial"/>
              </w:rPr>
            </w:pPr>
          </w:p>
        </w:tc>
        <w:tc>
          <w:tcPr>
            <w:tcW w:w="2270" w:type="dxa"/>
            <w:shd w:val="clear" w:color="auto" w:fill="auto"/>
          </w:tcPr>
          <w:p w14:paraId="16994F85" w14:textId="77777777" w:rsidR="0073212C" w:rsidRPr="00305576" w:rsidRDefault="0073212C" w:rsidP="0073212C">
            <w:pPr>
              <w:spacing w:after="120"/>
              <w:jc w:val="center"/>
              <w:rPr>
                <w:rFonts w:ascii="Arial" w:hAnsi="Arial" w:cs="Arial"/>
              </w:rPr>
            </w:pPr>
          </w:p>
        </w:tc>
        <w:tc>
          <w:tcPr>
            <w:tcW w:w="992" w:type="dxa"/>
            <w:shd w:val="clear" w:color="auto" w:fill="auto"/>
          </w:tcPr>
          <w:p w14:paraId="128C51B9" w14:textId="77777777" w:rsidR="0073212C" w:rsidRPr="00305576" w:rsidRDefault="0073212C" w:rsidP="0073212C">
            <w:pPr>
              <w:spacing w:after="120"/>
              <w:jc w:val="center"/>
              <w:rPr>
                <w:rFonts w:ascii="Arial" w:hAnsi="Arial" w:cs="Arial"/>
              </w:rPr>
            </w:pPr>
          </w:p>
        </w:tc>
        <w:tc>
          <w:tcPr>
            <w:tcW w:w="1984" w:type="dxa"/>
            <w:shd w:val="clear" w:color="auto" w:fill="auto"/>
          </w:tcPr>
          <w:p w14:paraId="2C27E6B9" w14:textId="77777777" w:rsidR="0073212C" w:rsidRPr="00305576" w:rsidRDefault="0073212C" w:rsidP="0073212C">
            <w:pPr>
              <w:spacing w:after="120"/>
              <w:jc w:val="center"/>
              <w:rPr>
                <w:rFonts w:ascii="Arial" w:hAnsi="Arial" w:cs="Arial"/>
              </w:rPr>
            </w:pPr>
          </w:p>
        </w:tc>
        <w:tc>
          <w:tcPr>
            <w:tcW w:w="1596" w:type="dxa"/>
            <w:shd w:val="clear" w:color="auto" w:fill="auto"/>
          </w:tcPr>
          <w:p w14:paraId="11CB09BF" w14:textId="77777777" w:rsidR="0073212C" w:rsidRPr="00305576" w:rsidRDefault="0073212C" w:rsidP="0073212C">
            <w:pPr>
              <w:spacing w:after="120"/>
              <w:jc w:val="center"/>
              <w:rPr>
                <w:rFonts w:ascii="Arial" w:hAnsi="Arial" w:cs="Arial"/>
              </w:rPr>
            </w:pPr>
          </w:p>
        </w:tc>
      </w:tr>
      <w:tr w:rsidR="0073212C" w:rsidRPr="00305576" w14:paraId="5AFD81D8" w14:textId="77777777" w:rsidTr="0073212C">
        <w:tc>
          <w:tcPr>
            <w:tcW w:w="2079" w:type="dxa"/>
            <w:shd w:val="clear" w:color="auto" w:fill="auto"/>
          </w:tcPr>
          <w:p w14:paraId="3220B74D" w14:textId="77777777" w:rsidR="0073212C" w:rsidRPr="00305576" w:rsidRDefault="0073212C" w:rsidP="0073212C">
            <w:pPr>
              <w:spacing w:after="120"/>
              <w:jc w:val="center"/>
              <w:rPr>
                <w:rFonts w:ascii="Arial" w:hAnsi="Arial" w:cs="Arial"/>
              </w:rPr>
            </w:pPr>
            <w:r w:rsidRPr="00305576">
              <w:rPr>
                <w:rFonts w:ascii="Arial" w:hAnsi="Arial" w:cs="Arial"/>
              </w:rPr>
              <w:t>Vice-Presidente</w:t>
            </w:r>
          </w:p>
        </w:tc>
        <w:tc>
          <w:tcPr>
            <w:tcW w:w="1855" w:type="dxa"/>
            <w:shd w:val="clear" w:color="auto" w:fill="auto"/>
          </w:tcPr>
          <w:p w14:paraId="2C24D1C7" w14:textId="77777777" w:rsidR="0073212C" w:rsidRPr="00305576" w:rsidRDefault="0073212C" w:rsidP="0073212C">
            <w:pPr>
              <w:spacing w:after="120"/>
              <w:jc w:val="center"/>
              <w:rPr>
                <w:rFonts w:ascii="Arial" w:hAnsi="Arial" w:cs="Arial"/>
              </w:rPr>
            </w:pPr>
          </w:p>
        </w:tc>
        <w:tc>
          <w:tcPr>
            <w:tcW w:w="2270" w:type="dxa"/>
            <w:shd w:val="clear" w:color="auto" w:fill="auto"/>
          </w:tcPr>
          <w:p w14:paraId="1B9079BD" w14:textId="77777777" w:rsidR="0073212C" w:rsidRPr="00305576" w:rsidRDefault="0073212C" w:rsidP="0073212C">
            <w:pPr>
              <w:spacing w:after="120"/>
              <w:jc w:val="center"/>
              <w:rPr>
                <w:rFonts w:ascii="Arial" w:hAnsi="Arial" w:cs="Arial"/>
              </w:rPr>
            </w:pPr>
          </w:p>
        </w:tc>
        <w:tc>
          <w:tcPr>
            <w:tcW w:w="992" w:type="dxa"/>
            <w:shd w:val="clear" w:color="auto" w:fill="auto"/>
          </w:tcPr>
          <w:p w14:paraId="109B1537" w14:textId="77777777" w:rsidR="0073212C" w:rsidRPr="00305576" w:rsidRDefault="0073212C" w:rsidP="0073212C">
            <w:pPr>
              <w:spacing w:after="120"/>
              <w:jc w:val="center"/>
              <w:rPr>
                <w:rFonts w:ascii="Arial" w:hAnsi="Arial" w:cs="Arial"/>
              </w:rPr>
            </w:pPr>
          </w:p>
        </w:tc>
        <w:tc>
          <w:tcPr>
            <w:tcW w:w="1984" w:type="dxa"/>
            <w:shd w:val="clear" w:color="auto" w:fill="auto"/>
          </w:tcPr>
          <w:p w14:paraId="28899262" w14:textId="77777777" w:rsidR="0073212C" w:rsidRPr="00305576" w:rsidRDefault="0073212C" w:rsidP="0073212C">
            <w:pPr>
              <w:spacing w:after="120"/>
              <w:jc w:val="center"/>
              <w:rPr>
                <w:rFonts w:ascii="Arial" w:hAnsi="Arial" w:cs="Arial"/>
              </w:rPr>
            </w:pPr>
          </w:p>
        </w:tc>
        <w:tc>
          <w:tcPr>
            <w:tcW w:w="1596" w:type="dxa"/>
            <w:shd w:val="clear" w:color="auto" w:fill="auto"/>
          </w:tcPr>
          <w:p w14:paraId="40C1844E" w14:textId="77777777" w:rsidR="0073212C" w:rsidRPr="00305576" w:rsidRDefault="0073212C" w:rsidP="0073212C">
            <w:pPr>
              <w:spacing w:after="120"/>
              <w:jc w:val="center"/>
              <w:rPr>
                <w:rFonts w:ascii="Arial" w:hAnsi="Arial" w:cs="Arial"/>
              </w:rPr>
            </w:pPr>
          </w:p>
        </w:tc>
      </w:tr>
      <w:tr w:rsidR="0073212C" w:rsidRPr="00305576" w14:paraId="342B8355" w14:textId="77777777" w:rsidTr="0073212C">
        <w:tc>
          <w:tcPr>
            <w:tcW w:w="2079" w:type="dxa"/>
            <w:shd w:val="clear" w:color="auto" w:fill="auto"/>
          </w:tcPr>
          <w:p w14:paraId="4A6B2FAF" w14:textId="77777777" w:rsidR="0073212C" w:rsidRPr="00305576" w:rsidRDefault="0073212C" w:rsidP="0073212C">
            <w:pPr>
              <w:spacing w:after="120"/>
              <w:jc w:val="center"/>
              <w:rPr>
                <w:rFonts w:ascii="Arial" w:hAnsi="Arial" w:cs="Arial"/>
              </w:rPr>
            </w:pPr>
            <w:r w:rsidRPr="00305576">
              <w:rPr>
                <w:rFonts w:ascii="Arial" w:hAnsi="Arial" w:cs="Arial"/>
              </w:rPr>
              <w:t>Tesoureiro</w:t>
            </w:r>
          </w:p>
        </w:tc>
        <w:tc>
          <w:tcPr>
            <w:tcW w:w="1855" w:type="dxa"/>
            <w:shd w:val="clear" w:color="auto" w:fill="auto"/>
          </w:tcPr>
          <w:p w14:paraId="0D111BDA" w14:textId="77777777" w:rsidR="0073212C" w:rsidRPr="00305576" w:rsidRDefault="0073212C" w:rsidP="0073212C">
            <w:pPr>
              <w:spacing w:after="120"/>
              <w:jc w:val="center"/>
              <w:rPr>
                <w:rFonts w:ascii="Arial" w:hAnsi="Arial" w:cs="Arial"/>
              </w:rPr>
            </w:pPr>
          </w:p>
        </w:tc>
        <w:tc>
          <w:tcPr>
            <w:tcW w:w="2270" w:type="dxa"/>
            <w:shd w:val="clear" w:color="auto" w:fill="auto"/>
          </w:tcPr>
          <w:p w14:paraId="6466346A" w14:textId="77777777" w:rsidR="0073212C" w:rsidRPr="00305576" w:rsidRDefault="0073212C" w:rsidP="0073212C">
            <w:pPr>
              <w:spacing w:after="120"/>
              <w:jc w:val="center"/>
              <w:rPr>
                <w:rFonts w:ascii="Arial" w:hAnsi="Arial" w:cs="Arial"/>
              </w:rPr>
            </w:pPr>
          </w:p>
        </w:tc>
        <w:tc>
          <w:tcPr>
            <w:tcW w:w="992" w:type="dxa"/>
            <w:shd w:val="clear" w:color="auto" w:fill="auto"/>
          </w:tcPr>
          <w:p w14:paraId="3FF5A584" w14:textId="77777777" w:rsidR="0073212C" w:rsidRPr="00305576" w:rsidRDefault="0073212C" w:rsidP="0073212C">
            <w:pPr>
              <w:spacing w:after="120"/>
              <w:jc w:val="center"/>
              <w:rPr>
                <w:rFonts w:ascii="Arial" w:hAnsi="Arial" w:cs="Arial"/>
              </w:rPr>
            </w:pPr>
          </w:p>
        </w:tc>
        <w:tc>
          <w:tcPr>
            <w:tcW w:w="1984" w:type="dxa"/>
            <w:shd w:val="clear" w:color="auto" w:fill="auto"/>
          </w:tcPr>
          <w:p w14:paraId="4DDB9F14" w14:textId="77777777" w:rsidR="0073212C" w:rsidRPr="00305576" w:rsidRDefault="0073212C" w:rsidP="0073212C">
            <w:pPr>
              <w:spacing w:after="120"/>
              <w:jc w:val="center"/>
              <w:rPr>
                <w:rFonts w:ascii="Arial" w:hAnsi="Arial" w:cs="Arial"/>
              </w:rPr>
            </w:pPr>
          </w:p>
        </w:tc>
        <w:tc>
          <w:tcPr>
            <w:tcW w:w="1596" w:type="dxa"/>
            <w:shd w:val="clear" w:color="auto" w:fill="auto"/>
          </w:tcPr>
          <w:p w14:paraId="7D72B234" w14:textId="77777777" w:rsidR="0073212C" w:rsidRPr="00305576" w:rsidRDefault="0073212C" w:rsidP="0073212C">
            <w:pPr>
              <w:spacing w:after="120"/>
              <w:jc w:val="center"/>
              <w:rPr>
                <w:rFonts w:ascii="Arial" w:hAnsi="Arial" w:cs="Arial"/>
              </w:rPr>
            </w:pPr>
          </w:p>
        </w:tc>
      </w:tr>
      <w:tr w:rsidR="0073212C" w:rsidRPr="00305576" w14:paraId="1F5A47EC" w14:textId="77777777" w:rsidTr="0073212C">
        <w:tc>
          <w:tcPr>
            <w:tcW w:w="2079" w:type="dxa"/>
            <w:shd w:val="clear" w:color="auto" w:fill="auto"/>
          </w:tcPr>
          <w:p w14:paraId="045A12E6" w14:textId="77777777" w:rsidR="0073212C" w:rsidRPr="00305576" w:rsidRDefault="0073212C" w:rsidP="0073212C">
            <w:pPr>
              <w:spacing w:after="120"/>
              <w:jc w:val="center"/>
              <w:rPr>
                <w:rFonts w:ascii="Arial" w:hAnsi="Arial" w:cs="Arial"/>
              </w:rPr>
            </w:pPr>
            <w:proofErr w:type="spellStart"/>
            <w:r w:rsidRPr="00305576">
              <w:rPr>
                <w:rFonts w:ascii="Arial" w:hAnsi="Arial" w:cs="Arial"/>
              </w:rPr>
              <w:t>xxxxxx</w:t>
            </w:r>
            <w:proofErr w:type="spellEnd"/>
          </w:p>
        </w:tc>
        <w:tc>
          <w:tcPr>
            <w:tcW w:w="1855" w:type="dxa"/>
            <w:shd w:val="clear" w:color="auto" w:fill="auto"/>
          </w:tcPr>
          <w:p w14:paraId="0E93ABD1" w14:textId="77777777" w:rsidR="0073212C" w:rsidRPr="00305576" w:rsidRDefault="0073212C" w:rsidP="0073212C">
            <w:pPr>
              <w:spacing w:after="120"/>
              <w:jc w:val="center"/>
              <w:rPr>
                <w:rFonts w:ascii="Arial" w:hAnsi="Arial" w:cs="Arial"/>
              </w:rPr>
            </w:pPr>
          </w:p>
        </w:tc>
        <w:tc>
          <w:tcPr>
            <w:tcW w:w="2270" w:type="dxa"/>
            <w:shd w:val="clear" w:color="auto" w:fill="auto"/>
          </w:tcPr>
          <w:p w14:paraId="5233357C" w14:textId="77777777" w:rsidR="0073212C" w:rsidRPr="00305576" w:rsidRDefault="0073212C" w:rsidP="0073212C">
            <w:pPr>
              <w:spacing w:after="120"/>
              <w:jc w:val="center"/>
              <w:rPr>
                <w:rFonts w:ascii="Arial" w:hAnsi="Arial" w:cs="Arial"/>
              </w:rPr>
            </w:pPr>
          </w:p>
        </w:tc>
        <w:tc>
          <w:tcPr>
            <w:tcW w:w="992" w:type="dxa"/>
            <w:shd w:val="clear" w:color="auto" w:fill="auto"/>
          </w:tcPr>
          <w:p w14:paraId="1197B79B" w14:textId="77777777" w:rsidR="0073212C" w:rsidRPr="00305576" w:rsidRDefault="0073212C" w:rsidP="0073212C">
            <w:pPr>
              <w:spacing w:after="120"/>
              <w:jc w:val="center"/>
              <w:rPr>
                <w:rFonts w:ascii="Arial" w:hAnsi="Arial" w:cs="Arial"/>
              </w:rPr>
            </w:pPr>
          </w:p>
        </w:tc>
        <w:tc>
          <w:tcPr>
            <w:tcW w:w="1984" w:type="dxa"/>
            <w:shd w:val="clear" w:color="auto" w:fill="auto"/>
          </w:tcPr>
          <w:p w14:paraId="046B7BD2" w14:textId="77777777" w:rsidR="0073212C" w:rsidRPr="00305576" w:rsidRDefault="0073212C" w:rsidP="0073212C">
            <w:pPr>
              <w:spacing w:after="120"/>
              <w:jc w:val="center"/>
              <w:rPr>
                <w:rFonts w:ascii="Arial" w:hAnsi="Arial" w:cs="Arial"/>
              </w:rPr>
            </w:pPr>
          </w:p>
        </w:tc>
        <w:tc>
          <w:tcPr>
            <w:tcW w:w="1596" w:type="dxa"/>
            <w:shd w:val="clear" w:color="auto" w:fill="auto"/>
          </w:tcPr>
          <w:p w14:paraId="2A79D7D8" w14:textId="77777777" w:rsidR="0073212C" w:rsidRPr="00305576" w:rsidRDefault="0073212C" w:rsidP="0073212C">
            <w:pPr>
              <w:spacing w:after="120"/>
              <w:jc w:val="center"/>
              <w:rPr>
                <w:rFonts w:ascii="Arial" w:hAnsi="Arial" w:cs="Arial"/>
              </w:rPr>
            </w:pPr>
          </w:p>
        </w:tc>
      </w:tr>
    </w:tbl>
    <w:p w14:paraId="6585E307" w14:textId="77777777" w:rsidR="0073212C" w:rsidRPr="00305576" w:rsidRDefault="0073212C" w:rsidP="0073212C">
      <w:pPr>
        <w:tabs>
          <w:tab w:val="left" w:pos="820"/>
        </w:tabs>
        <w:spacing w:after="120"/>
        <w:ind w:firstLine="720"/>
        <w:jc w:val="both"/>
        <w:rPr>
          <w:rFonts w:ascii="Arial" w:hAnsi="Arial" w:cs="Arial"/>
          <w:sz w:val="10"/>
          <w:szCs w:val="10"/>
        </w:rPr>
      </w:pPr>
    </w:p>
    <w:p w14:paraId="5C636985" w14:textId="77777777" w:rsidR="0073212C" w:rsidRPr="00305576" w:rsidRDefault="0073212C" w:rsidP="0073212C">
      <w:pPr>
        <w:tabs>
          <w:tab w:val="left" w:pos="820"/>
        </w:tabs>
        <w:spacing w:after="120"/>
        <w:jc w:val="both"/>
        <w:rPr>
          <w:rFonts w:ascii="Arial" w:eastAsia="Wingdings" w:hAnsi="Arial" w:cs="Arial"/>
          <w:i/>
          <w:iCs/>
        </w:rPr>
      </w:pPr>
      <w:r w:rsidRPr="00305576">
        <w:rPr>
          <w:rFonts w:ascii="Arial" w:hAnsi="Arial" w:cs="Arial"/>
        </w:rPr>
        <w:t>Declaramos, ainda, que a entidade não possui no quadro de dirigentes identificados:</w:t>
      </w:r>
    </w:p>
    <w:p w14:paraId="6CD3F552" w14:textId="77777777" w:rsidR="0073212C" w:rsidRPr="00305576" w:rsidRDefault="0073212C" w:rsidP="0073212C">
      <w:pPr>
        <w:tabs>
          <w:tab w:val="left" w:pos="820"/>
        </w:tabs>
        <w:spacing w:after="120"/>
        <w:jc w:val="both"/>
        <w:rPr>
          <w:rFonts w:ascii="Arial" w:hAnsi="Arial" w:cs="Arial"/>
        </w:rPr>
      </w:pPr>
      <w:r w:rsidRPr="00305576">
        <w:rPr>
          <w:rFonts w:ascii="Arial" w:hAnsi="Arial" w:cs="Arial"/>
        </w:rPr>
        <w:t xml:space="preserve">- tenha como dirigente membro de Poder ou do Ministério Público, ou dirigente de órgão ou entidade da administração pública da mesma esfera governamental na qual será celebrado o termo de colaboração ou de fomento, estendendo-se a vedação aos respectivos cônjuges ou companheiros, bem como parentes em linha reta, colateral ou por afinidade, até o segundo grau. </w:t>
      </w:r>
      <w:r w:rsidRPr="00305576">
        <w:rPr>
          <w:rFonts w:ascii="Arial" w:hAnsi="Arial" w:cs="Arial"/>
          <w:i/>
          <w:iCs/>
        </w:rPr>
        <w:t>Obs.: a presente vedação não se aplica</w:t>
      </w:r>
      <w:r w:rsidRPr="00305576">
        <w:rPr>
          <w:rFonts w:ascii="Arial" w:hAnsi="Arial" w:cs="Arial"/>
        </w:rPr>
        <w:t xml:space="preserve"> </w:t>
      </w:r>
      <w:r w:rsidRPr="00305576">
        <w:rPr>
          <w:rFonts w:ascii="Arial" w:hAnsi="Arial" w:cs="Arial"/>
          <w:i/>
          <w:iCs/>
        </w:rPr>
        <w:t>às entidades que, pela sua própria natureza, sejam constituídas pelas autoridades ora referidas (o que deverá ser informado e justificado pela OSC), sendo vedado que a mesma pessoa figure no instrumento de parceria simultaneamente como dirigente e administrador público (art. 39, §5º, da Lei nº 13.019, de 2014);</w:t>
      </w:r>
    </w:p>
    <w:p w14:paraId="1A773B1C" w14:textId="77777777" w:rsidR="0073212C" w:rsidRPr="00305576" w:rsidRDefault="0073212C" w:rsidP="0073212C">
      <w:pPr>
        <w:tabs>
          <w:tab w:val="left" w:pos="820"/>
        </w:tabs>
        <w:spacing w:after="120"/>
        <w:jc w:val="both"/>
        <w:rPr>
          <w:rFonts w:ascii="Arial" w:eastAsia="Wingdings" w:hAnsi="Arial" w:cs="Arial"/>
        </w:rPr>
      </w:pPr>
      <w:r w:rsidRPr="00305576">
        <w:rPr>
          <w:rFonts w:ascii="Arial" w:hAnsi="Arial" w:cs="Arial"/>
        </w:rPr>
        <w:sym w:font="Wingdings" w:char="F0E0"/>
      </w:r>
      <w:r w:rsidRPr="00305576">
        <w:rPr>
          <w:rFonts w:ascii="Arial" w:hAnsi="Arial" w:cs="Arial"/>
        </w:rPr>
        <w:t xml:space="preserve"> Não contratará com recursos da parceria, para prestação de serviços, servidor ou empregado público, inclusive aquele que exerça cargo em comissão ou função de confiança, de órgão ou entidade da administração pública municipal celebrante, ou seu cônjuge, companheiro ou parente em linha reta, colateral ou por afinidade, até o segundo grau, ressalvadas as hipóteses previstas em lei específica e na lei de diretrizes orçamentárias;</w:t>
      </w:r>
    </w:p>
    <w:p w14:paraId="6B235F6F" w14:textId="77777777" w:rsidR="0073212C" w:rsidRPr="00305576" w:rsidRDefault="0073212C" w:rsidP="0073212C">
      <w:pPr>
        <w:tabs>
          <w:tab w:val="left" w:pos="820"/>
        </w:tabs>
        <w:spacing w:after="120"/>
        <w:jc w:val="both"/>
        <w:rPr>
          <w:rFonts w:ascii="Arial" w:hAnsi="Arial" w:cs="Arial"/>
        </w:rPr>
      </w:pPr>
      <w:r w:rsidRPr="00305576">
        <w:rPr>
          <w:rFonts w:ascii="Arial" w:hAnsi="Arial" w:cs="Arial"/>
        </w:rPr>
        <w:sym w:font="Wingdings" w:char="F0E0"/>
      </w:r>
      <w:r w:rsidRPr="00305576">
        <w:rPr>
          <w:rFonts w:ascii="Arial" w:hAnsi="Arial" w:cs="Arial"/>
        </w:rPr>
        <w:t xml:space="preserve"> Não remunerará, a qualquer título, com os recursos repassados:</w:t>
      </w:r>
    </w:p>
    <w:p w14:paraId="4711235A" w14:textId="77777777" w:rsidR="0073212C" w:rsidRPr="00305576" w:rsidRDefault="0073212C" w:rsidP="0073212C">
      <w:pPr>
        <w:tabs>
          <w:tab w:val="left" w:pos="1189"/>
        </w:tabs>
        <w:spacing w:after="120"/>
        <w:jc w:val="both"/>
        <w:rPr>
          <w:rFonts w:ascii="Arial" w:hAnsi="Arial" w:cs="Arial"/>
        </w:rPr>
      </w:pPr>
      <w:bookmarkStart w:id="20" w:name="page25"/>
      <w:bookmarkEnd w:id="20"/>
      <w:r w:rsidRPr="00305576">
        <w:rPr>
          <w:rFonts w:ascii="Arial" w:hAnsi="Arial" w:cs="Arial"/>
        </w:rPr>
        <w:t>- membro de Poder ou do Ministério Público ou dirigente de órgão ou entidade da administração pública;</w:t>
      </w:r>
    </w:p>
    <w:p w14:paraId="7786219D" w14:textId="77777777" w:rsidR="0073212C" w:rsidRPr="00305576" w:rsidRDefault="0073212C" w:rsidP="0073212C">
      <w:pPr>
        <w:tabs>
          <w:tab w:val="left" w:pos="1194"/>
        </w:tabs>
        <w:spacing w:after="120"/>
        <w:jc w:val="both"/>
        <w:rPr>
          <w:rFonts w:ascii="Arial" w:hAnsi="Arial" w:cs="Arial"/>
        </w:rPr>
      </w:pPr>
      <w:r w:rsidRPr="00305576">
        <w:rPr>
          <w:rFonts w:ascii="Arial" w:hAnsi="Arial" w:cs="Arial"/>
        </w:rPr>
        <w:t>-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 e</w:t>
      </w:r>
    </w:p>
    <w:p w14:paraId="6FC46FC8" w14:textId="77777777" w:rsidR="0073212C" w:rsidRPr="00305576" w:rsidRDefault="0073212C" w:rsidP="0073212C">
      <w:pPr>
        <w:tabs>
          <w:tab w:val="left" w:pos="1156"/>
        </w:tabs>
        <w:spacing w:after="120"/>
        <w:jc w:val="both"/>
        <w:rPr>
          <w:rFonts w:ascii="Arial" w:hAnsi="Arial" w:cs="Arial"/>
        </w:rPr>
      </w:pPr>
      <w:r w:rsidRPr="00305576">
        <w:rPr>
          <w:rFonts w:ascii="Arial" w:hAnsi="Arial" w:cs="Arial"/>
        </w:rPr>
        <w:t>-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5E012D49" w14:textId="77777777" w:rsidR="0073212C" w:rsidRPr="00305576" w:rsidRDefault="0073212C" w:rsidP="0073212C">
      <w:pPr>
        <w:tabs>
          <w:tab w:val="left" w:pos="1156"/>
        </w:tabs>
        <w:spacing w:after="120"/>
        <w:jc w:val="both"/>
        <w:rPr>
          <w:rFonts w:ascii="Arial" w:hAnsi="Arial" w:cs="Arial"/>
        </w:rPr>
      </w:pPr>
      <w:r w:rsidRPr="00305576">
        <w:rPr>
          <w:rFonts w:ascii="Arial" w:hAnsi="Arial" w:cs="Arial"/>
        </w:rPr>
        <w:lastRenderedPageBreak/>
        <w:t>Atestamos, que a entidade não remunera os membros de sua diretoria pelo exercício específico de suas funções e não distribui lucros ou bonificações a dirigentes, associados ou mantenedores, sob nenhuma forma, destinado a totalidade das rendas apurados ao atendimento beneficente de suas finalidades.</w:t>
      </w:r>
    </w:p>
    <w:p w14:paraId="6E333D6E" w14:textId="2F40B6FC" w:rsidR="0073212C" w:rsidRPr="00305576" w:rsidRDefault="0073212C" w:rsidP="0073212C">
      <w:pPr>
        <w:spacing w:after="120"/>
        <w:jc w:val="both"/>
        <w:rPr>
          <w:rFonts w:ascii="Arial" w:hAnsi="Arial" w:cs="Arial"/>
        </w:rPr>
      </w:pPr>
    </w:p>
    <w:p w14:paraId="60B8A14F" w14:textId="261143A5" w:rsidR="0073212C" w:rsidRPr="00305576" w:rsidRDefault="0073212C" w:rsidP="0073212C">
      <w:pPr>
        <w:spacing w:after="120"/>
        <w:jc w:val="both"/>
        <w:rPr>
          <w:rFonts w:ascii="Arial" w:hAnsi="Arial" w:cs="Arial"/>
        </w:rPr>
      </w:pPr>
    </w:p>
    <w:p w14:paraId="7F5CD2A6" w14:textId="77777777" w:rsidR="0073212C" w:rsidRPr="00305576" w:rsidRDefault="0073212C" w:rsidP="0073212C">
      <w:pPr>
        <w:spacing w:after="120"/>
        <w:jc w:val="both"/>
        <w:rPr>
          <w:rFonts w:ascii="Arial" w:hAnsi="Arial" w:cs="Arial"/>
        </w:rPr>
      </w:pPr>
    </w:p>
    <w:p w14:paraId="3EC8A517"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32722E36" w14:textId="270A35F9" w:rsidR="0073212C" w:rsidRPr="00305576" w:rsidRDefault="0073212C" w:rsidP="0073212C">
      <w:pPr>
        <w:spacing w:after="120"/>
        <w:jc w:val="center"/>
        <w:rPr>
          <w:rFonts w:ascii="Arial" w:hAnsi="Arial" w:cs="Arial"/>
        </w:rPr>
      </w:pPr>
    </w:p>
    <w:p w14:paraId="4DC55B1C" w14:textId="27453038" w:rsidR="0073212C" w:rsidRPr="00305576" w:rsidRDefault="0073212C" w:rsidP="0073212C">
      <w:pPr>
        <w:spacing w:after="120"/>
        <w:jc w:val="center"/>
        <w:rPr>
          <w:rFonts w:ascii="Arial" w:hAnsi="Arial" w:cs="Arial"/>
        </w:rPr>
      </w:pPr>
    </w:p>
    <w:p w14:paraId="24578F2A" w14:textId="77777777" w:rsidR="0073212C" w:rsidRPr="00305576" w:rsidRDefault="0073212C" w:rsidP="0073212C">
      <w:pPr>
        <w:spacing w:after="120"/>
        <w:jc w:val="center"/>
        <w:rPr>
          <w:rFonts w:ascii="Arial" w:hAnsi="Arial" w:cs="Arial"/>
        </w:rPr>
      </w:pPr>
    </w:p>
    <w:p w14:paraId="616392B3"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43FFC90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46CED50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07CF20B9"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30270F02"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rPr>
        <w:t>RG:</w:t>
      </w:r>
      <w:r w:rsidRPr="00305576">
        <w:rPr>
          <w:rFonts w:ascii="Arial" w:eastAsia="Arial" w:hAnsi="Arial" w:cs="Arial"/>
          <w:b/>
        </w:rPr>
        <w:br w:type="page"/>
      </w:r>
      <w:r w:rsidRPr="00305576">
        <w:rPr>
          <w:rFonts w:ascii="Arial" w:eastAsia="Arial" w:hAnsi="Arial" w:cs="Arial"/>
          <w:b/>
        </w:rPr>
        <w:lastRenderedPageBreak/>
        <w:t>ANEXO VII</w:t>
      </w:r>
    </w:p>
    <w:p w14:paraId="6577833C" w14:textId="77777777" w:rsidR="0073212C" w:rsidRPr="00305576" w:rsidRDefault="0073212C" w:rsidP="0073212C">
      <w:pPr>
        <w:spacing w:line="360" w:lineRule="auto"/>
        <w:jc w:val="center"/>
        <w:rPr>
          <w:rFonts w:ascii="Arial" w:eastAsia="Arial" w:hAnsi="Arial" w:cs="Arial"/>
        </w:rPr>
      </w:pPr>
    </w:p>
    <w:p w14:paraId="34F287E3"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DECLARAÇÃO DE NÃO INCIDÊNCIA NAS</w:t>
      </w:r>
    </w:p>
    <w:p w14:paraId="5753E94E"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VEDAÇÕES DO ARTIGO 39 DA LEI FEDERAL 13.019/2014</w:t>
      </w:r>
    </w:p>
    <w:p w14:paraId="492A2702" w14:textId="77777777" w:rsidR="0073212C" w:rsidRPr="00305576" w:rsidRDefault="0073212C" w:rsidP="0073212C">
      <w:pPr>
        <w:spacing w:line="360" w:lineRule="auto"/>
        <w:jc w:val="center"/>
        <w:rPr>
          <w:sz w:val="16"/>
          <w:szCs w:val="16"/>
        </w:rPr>
      </w:pPr>
    </w:p>
    <w:p w14:paraId="7127511D" w14:textId="77777777" w:rsidR="0073212C" w:rsidRPr="00305576" w:rsidRDefault="0073212C" w:rsidP="0073212C">
      <w:pPr>
        <w:spacing w:line="360" w:lineRule="auto"/>
        <w:rPr>
          <w:rFonts w:ascii="Arial" w:hAnsi="Arial" w:cs="Arial"/>
        </w:rPr>
      </w:pPr>
    </w:p>
    <w:p w14:paraId="0C5FBA21" w14:textId="77777777" w:rsidR="0073212C" w:rsidRPr="00305576" w:rsidRDefault="0073212C" w:rsidP="0073212C">
      <w:pPr>
        <w:spacing w:after="120" w:line="360" w:lineRule="auto"/>
        <w:ind w:firstLine="1701"/>
        <w:jc w:val="both"/>
        <w:rPr>
          <w:rFonts w:ascii="Arial" w:hAnsi="Arial" w:cs="Arial"/>
        </w:rPr>
      </w:pPr>
      <w:r w:rsidRPr="00305576">
        <w:rPr>
          <w:rFonts w:ascii="Arial" w:hAnsi="Arial" w:cs="Arial"/>
        </w:rPr>
        <w:t xml:space="preserve">DECLARO, para os fins de habilitação no Banco de Projetos do Fundo Municipal dos Direitos do Idoso de Londrina - Banco de Projetos do FMDI - regulamentado pela Resolução 019/2020 do Conselho Municipal dos Direitos do Idoso de Londrina (CMDI), que a Entidade _____________________________________________________ inscrita no CNPJ sob n° _____________________________, bem como seus dirigentes, não se enquadram nas hipóteses de </w:t>
      </w:r>
      <w:proofErr w:type="spellStart"/>
      <w:r w:rsidRPr="00305576">
        <w:rPr>
          <w:rFonts w:ascii="Arial" w:hAnsi="Arial" w:cs="Arial"/>
        </w:rPr>
        <w:t>vedamento</w:t>
      </w:r>
      <w:proofErr w:type="spellEnd"/>
      <w:r w:rsidRPr="00305576">
        <w:rPr>
          <w:rFonts w:ascii="Arial" w:hAnsi="Arial" w:cs="Arial"/>
        </w:rPr>
        <w:t xml:space="preserve"> previstas no artigo 39 da Lei Federal 13.019, de 31 de julho de 2014.</w:t>
      </w:r>
    </w:p>
    <w:p w14:paraId="4F742960" w14:textId="77777777" w:rsidR="0073212C" w:rsidRPr="00305576" w:rsidRDefault="0073212C" w:rsidP="0073212C">
      <w:pPr>
        <w:spacing w:after="120" w:line="360" w:lineRule="auto"/>
        <w:ind w:firstLine="1701"/>
        <w:jc w:val="both"/>
        <w:rPr>
          <w:rFonts w:ascii="Arial" w:hAnsi="Arial" w:cs="Arial"/>
        </w:rPr>
      </w:pPr>
      <w:r w:rsidRPr="00305576">
        <w:rPr>
          <w:rFonts w:ascii="Arial" w:hAnsi="Arial" w:cs="Arial"/>
        </w:rPr>
        <w:t>Sendo verdade, firmo o presente.</w:t>
      </w:r>
    </w:p>
    <w:p w14:paraId="36643A37" w14:textId="77777777" w:rsidR="0073212C" w:rsidRPr="00305576" w:rsidRDefault="0073212C" w:rsidP="0073212C">
      <w:pPr>
        <w:spacing w:line="360" w:lineRule="auto"/>
        <w:rPr>
          <w:rFonts w:ascii="Arial" w:hAnsi="Arial" w:cs="Arial"/>
        </w:rPr>
      </w:pPr>
    </w:p>
    <w:p w14:paraId="3E1A30DD" w14:textId="77777777" w:rsidR="0073212C" w:rsidRPr="00305576" w:rsidRDefault="0073212C" w:rsidP="0073212C">
      <w:pPr>
        <w:spacing w:line="360" w:lineRule="auto"/>
        <w:rPr>
          <w:rFonts w:ascii="Arial" w:hAnsi="Arial" w:cs="Arial"/>
        </w:rPr>
      </w:pPr>
    </w:p>
    <w:p w14:paraId="0DD162CF" w14:textId="77777777" w:rsidR="0073212C" w:rsidRPr="00305576" w:rsidRDefault="0073212C" w:rsidP="0073212C">
      <w:pPr>
        <w:spacing w:before="18" w:line="360" w:lineRule="auto"/>
        <w:rPr>
          <w:rFonts w:ascii="Arial" w:hAnsi="Arial" w:cs="Arial"/>
        </w:rPr>
      </w:pPr>
    </w:p>
    <w:p w14:paraId="34C84E7B"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3778FC4" w14:textId="77777777" w:rsidR="0073212C" w:rsidRPr="00305576" w:rsidRDefault="0073212C" w:rsidP="0073212C">
      <w:pPr>
        <w:spacing w:before="4" w:line="360" w:lineRule="auto"/>
        <w:rPr>
          <w:rFonts w:ascii="Arial" w:hAnsi="Arial" w:cs="Arial"/>
        </w:rPr>
      </w:pPr>
    </w:p>
    <w:p w14:paraId="1CD305D5" w14:textId="77777777" w:rsidR="0073212C" w:rsidRPr="00305576" w:rsidRDefault="0073212C" w:rsidP="0073212C">
      <w:pPr>
        <w:spacing w:line="360" w:lineRule="auto"/>
        <w:rPr>
          <w:rFonts w:ascii="Arial" w:hAnsi="Arial" w:cs="Arial"/>
        </w:rPr>
      </w:pPr>
    </w:p>
    <w:p w14:paraId="6693759F" w14:textId="77777777" w:rsidR="0073212C" w:rsidRPr="00305576" w:rsidRDefault="0073212C" w:rsidP="0073212C">
      <w:pPr>
        <w:spacing w:line="360" w:lineRule="auto"/>
        <w:rPr>
          <w:rFonts w:ascii="Arial" w:hAnsi="Arial" w:cs="Arial"/>
        </w:rPr>
      </w:pPr>
    </w:p>
    <w:p w14:paraId="42144C46" w14:textId="77777777" w:rsidR="0073212C" w:rsidRPr="00305576" w:rsidRDefault="0073212C" w:rsidP="0073212C">
      <w:pPr>
        <w:spacing w:line="360" w:lineRule="auto"/>
        <w:rPr>
          <w:rFonts w:ascii="Arial" w:hAnsi="Arial" w:cs="Arial"/>
        </w:rPr>
      </w:pPr>
    </w:p>
    <w:p w14:paraId="1FBEE868"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79E6A27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FF484E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029B768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211FB087"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57C3F273" w14:textId="77777777" w:rsidR="0073212C" w:rsidRPr="00305576" w:rsidRDefault="0073212C" w:rsidP="0073212C">
      <w:pPr>
        <w:spacing w:line="360" w:lineRule="auto"/>
        <w:jc w:val="center"/>
        <w:rPr>
          <w:rFonts w:ascii="Arial" w:eastAsia="Arial" w:hAnsi="Arial" w:cs="Arial"/>
        </w:rPr>
      </w:pPr>
    </w:p>
    <w:p w14:paraId="13391A98" w14:textId="77777777" w:rsidR="0073212C" w:rsidRPr="00305576" w:rsidRDefault="0073212C" w:rsidP="0073212C">
      <w:pPr>
        <w:spacing w:before="8" w:line="200" w:lineRule="exact"/>
      </w:pPr>
    </w:p>
    <w:p w14:paraId="10BDF384"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VIII</w:t>
      </w:r>
    </w:p>
    <w:p w14:paraId="6233CE91" w14:textId="77777777" w:rsidR="0073212C" w:rsidRPr="00305576" w:rsidRDefault="0073212C" w:rsidP="0073212C">
      <w:pPr>
        <w:spacing w:after="120"/>
        <w:jc w:val="center"/>
      </w:pPr>
    </w:p>
    <w:p w14:paraId="788872A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t>MODELO - DECLARAÇÃO DE SITUAÇÃO REGULAR QUANTO AOS EMPREGADOS</w:t>
      </w:r>
    </w:p>
    <w:p w14:paraId="25A46D88" w14:textId="77777777" w:rsidR="0073212C" w:rsidRPr="00305576" w:rsidRDefault="0073212C" w:rsidP="0073212C">
      <w:pPr>
        <w:spacing w:after="120"/>
        <w:jc w:val="center"/>
      </w:pPr>
    </w:p>
    <w:p w14:paraId="300AB8AC" w14:textId="77777777" w:rsidR="0073212C" w:rsidRPr="00305576" w:rsidRDefault="0073212C" w:rsidP="0073212C">
      <w:pPr>
        <w:spacing w:after="120"/>
        <w:jc w:val="center"/>
      </w:pPr>
    </w:p>
    <w:p w14:paraId="265B7627"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rPr>
        <w:t xml:space="preserve">DECLARO, para os fins de habilitação no Banco de Projetos do Fundo Municipal dos Direitos do Idoso de Londrina (FMDI), regulamentado pela Resolução 019/2020 do Conselho Municipal dos  Direitos do Idoso de Londrina (CMDI), que a entidade __________________________________________, inscrita no CNPJ sob o n° ____________________, não possui, nem possuirá, no quadro de empregados, menores de 18 (dezoito) anos em labor noturno, perigoso ou insalubre e, também, menores de 16 (dezesseis) anos em qualquer atividade, salvo na condição de aprendiz, a partir dos 14 (quatorze) anos, nos termos do artigo 7°, </w:t>
      </w:r>
      <w:proofErr w:type="spellStart"/>
      <w:r w:rsidRPr="00305576">
        <w:rPr>
          <w:rFonts w:ascii="Arial" w:eastAsia="Arial" w:hAnsi="Arial" w:cs="Arial"/>
        </w:rPr>
        <w:t>XXXIII</w:t>
      </w:r>
      <w:proofErr w:type="spellEnd"/>
      <w:r w:rsidRPr="00305576">
        <w:rPr>
          <w:rFonts w:ascii="Arial" w:eastAsia="Arial" w:hAnsi="Arial" w:cs="Arial"/>
        </w:rPr>
        <w:t>, da Constituição Federal de 1988.</w:t>
      </w:r>
    </w:p>
    <w:p w14:paraId="1DD07D94"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626E4E36" w14:textId="77777777" w:rsidR="0073212C" w:rsidRPr="00305576" w:rsidRDefault="0073212C" w:rsidP="0073212C">
      <w:pPr>
        <w:spacing w:line="200" w:lineRule="exact"/>
      </w:pPr>
    </w:p>
    <w:p w14:paraId="3CBB5757" w14:textId="77777777" w:rsidR="0073212C" w:rsidRPr="00305576" w:rsidRDefault="0073212C" w:rsidP="0073212C">
      <w:pPr>
        <w:spacing w:line="200" w:lineRule="exact"/>
      </w:pPr>
    </w:p>
    <w:p w14:paraId="7A1289C1" w14:textId="77777777" w:rsidR="0073212C" w:rsidRPr="00305576" w:rsidRDefault="0073212C" w:rsidP="0073212C">
      <w:pPr>
        <w:spacing w:line="200" w:lineRule="exact"/>
      </w:pPr>
    </w:p>
    <w:p w14:paraId="343BB98F" w14:textId="77777777" w:rsidR="0073212C" w:rsidRPr="00305576" w:rsidRDefault="0073212C" w:rsidP="0073212C">
      <w:pPr>
        <w:spacing w:line="200" w:lineRule="exact"/>
      </w:pPr>
    </w:p>
    <w:p w14:paraId="724A73F2"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________.</w:t>
      </w:r>
    </w:p>
    <w:p w14:paraId="2D4EF251" w14:textId="77777777" w:rsidR="0073212C" w:rsidRPr="00305576" w:rsidRDefault="0073212C" w:rsidP="0073212C">
      <w:pPr>
        <w:spacing w:before="4" w:line="360" w:lineRule="auto"/>
        <w:rPr>
          <w:rFonts w:ascii="Arial" w:hAnsi="Arial" w:cs="Arial"/>
        </w:rPr>
      </w:pPr>
    </w:p>
    <w:p w14:paraId="48B2DA60" w14:textId="77777777" w:rsidR="0073212C" w:rsidRPr="00305576" w:rsidRDefault="0073212C" w:rsidP="0073212C">
      <w:pPr>
        <w:spacing w:line="360" w:lineRule="auto"/>
        <w:rPr>
          <w:rFonts w:ascii="Arial" w:hAnsi="Arial" w:cs="Arial"/>
        </w:rPr>
      </w:pPr>
    </w:p>
    <w:p w14:paraId="1070839F" w14:textId="77777777" w:rsidR="0073212C" w:rsidRPr="00305576" w:rsidRDefault="0073212C" w:rsidP="0073212C">
      <w:pPr>
        <w:spacing w:line="360" w:lineRule="auto"/>
        <w:rPr>
          <w:rFonts w:ascii="Arial" w:hAnsi="Arial" w:cs="Arial"/>
        </w:rPr>
      </w:pPr>
    </w:p>
    <w:p w14:paraId="47763012" w14:textId="77777777" w:rsidR="0073212C" w:rsidRPr="00305576" w:rsidRDefault="0073212C" w:rsidP="0073212C">
      <w:pPr>
        <w:spacing w:line="360" w:lineRule="auto"/>
        <w:rPr>
          <w:rFonts w:ascii="Arial" w:hAnsi="Arial" w:cs="Arial"/>
        </w:rPr>
      </w:pPr>
    </w:p>
    <w:p w14:paraId="1C1EFD0E"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6BDEC5BE"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5C550B0C"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4595C37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1D78B2F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3A7604BF" w14:textId="77777777" w:rsidR="0073212C" w:rsidRPr="00305576" w:rsidRDefault="0073212C" w:rsidP="0073212C">
      <w:pPr>
        <w:spacing w:line="200" w:lineRule="exact"/>
      </w:pPr>
    </w:p>
    <w:p w14:paraId="5CA0DF83" w14:textId="77777777" w:rsidR="0073212C" w:rsidRPr="00305576" w:rsidRDefault="0073212C" w:rsidP="0073212C">
      <w:pPr>
        <w:spacing w:before="18" w:line="260" w:lineRule="exact"/>
        <w:rPr>
          <w:sz w:val="26"/>
          <w:szCs w:val="26"/>
        </w:rPr>
      </w:pPr>
    </w:p>
    <w:p w14:paraId="22AB9369" w14:textId="77777777" w:rsidR="0073212C" w:rsidRPr="00305576" w:rsidRDefault="0073212C" w:rsidP="0073212C">
      <w:pPr>
        <w:spacing w:line="359" w:lineRule="auto"/>
        <w:ind w:right="6954"/>
        <w:rPr>
          <w:sz w:val="18"/>
          <w:szCs w:val="18"/>
        </w:rPr>
      </w:pPr>
    </w:p>
    <w:p w14:paraId="2B42EF6C" w14:textId="77777777" w:rsidR="0073212C" w:rsidRPr="00305576" w:rsidRDefault="0073212C" w:rsidP="0073212C">
      <w:pPr>
        <w:spacing w:line="200" w:lineRule="exact"/>
      </w:pPr>
    </w:p>
    <w:p w14:paraId="41E7D8A0" w14:textId="77777777" w:rsidR="0073212C" w:rsidRPr="00305576" w:rsidRDefault="0073212C" w:rsidP="0073212C">
      <w:pPr>
        <w:spacing w:line="200" w:lineRule="exact"/>
      </w:pPr>
    </w:p>
    <w:p w14:paraId="766E5C85" w14:textId="77777777" w:rsidR="0073212C" w:rsidRPr="00305576" w:rsidRDefault="0073212C" w:rsidP="0073212C">
      <w:pPr>
        <w:spacing w:line="200" w:lineRule="exact"/>
      </w:pPr>
    </w:p>
    <w:p w14:paraId="02E057D3" w14:textId="77777777" w:rsidR="0073212C" w:rsidRPr="00305576" w:rsidRDefault="0073212C" w:rsidP="0073212C">
      <w:pPr>
        <w:spacing w:line="200" w:lineRule="exact"/>
      </w:pPr>
    </w:p>
    <w:p w14:paraId="7395F6B7" w14:textId="77777777" w:rsidR="0073212C" w:rsidRPr="00305576" w:rsidRDefault="0073212C" w:rsidP="0073212C">
      <w:pPr>
        <w:spacing w:line="200" w:lineRule="exact"/>
      </w:pPr>
    </w:p>
    <w:p w14:paraId="5B26CC1C"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IX</w:t>
      </w:r>
    </w:p>
    <w:p w14:paraId="7A7121DD" w14:textId="77777777" w:rsidR="0073212C" w:rsidRPr="00305576" w:rsidRDefault="0073212C" w:rsidP="0073212C">
      <w:pPr>
        <w:spacing w:after="120"/>
        <w:jc w:val="center"/>
        <w:rPr>
          <w:rFonts w:ascii="Arial" w:eastAsia="Arial" w:hAnsi="Arial" w:cs="Arial"/>
        </w:rPr>
      </w:pPr>
    </w:p>
    <w:p w14:paraId="612D175D"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t>MODELO - DECLARAÇÃO DE OBSERVÂNCIA AOS PRINCÍPIOS FUNDAMENTAIS</w:t>
      </w:r>
    </w:p>
    <w:p w14:paraId="19E6433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t>E NORMAS BRASILEIRAS DE CONTABILIDADE</w:t>
      </w:r>
    </w:p>
    <w:p w14:paraId="31ACAB08" w14:textId="77777777" w:rsidR="0073212C" w:rsidRPr="00305576" w:rsidRDefault="0073212C" w:rsidP="0073212C">
      <w:pPr>
        <w:spacing w:before="4" w:line="180" w:lineRule="exact"/>
        <w:rPr>
          <w:rFonts w:ascii="Arial" w:hAnsi="Arial" w:cs="Arial"/>
        </w:rPr>
      </w:pPr>
    </w:p>
    <w:p w14:paraId="482A31E4" w14:textId="77777777" w:rsidR="0073212C" w:rsidRPr="00305576" w:rsidRDefault="0073212C" w:rsidP="0073212C">
      <w:pPr>
        <w:spacing w:before="4" w:line="180" w:lineRule="exact"/>
        <w:rPr>
          <w:rFonts w:ascii="Arial" w:hAnsi="Arial" w:cs="Arial"/>
        </w:rPr>
      </w:pPr>
    </w:p>
    <w:p w14:paraId="15C8C575" w14:textId="77777777" w:rsidR="0073212C" w:rsidRPr="00305576" w:rsidRDefault="0073212C" w:rsidP="0073212C">
      <w:pPr>
        <w:spacing w:line="200" w:lineRule="exact"/>
        <w:rPr>
          <w:rFonts w:ascii="Arial" w:hAnsi="Arial" w:cs="Arial"/>
        </w:rPr>
      </w:pPr>
    </w:p>
    <w:p w14:paraId="524BD3DF" w14:textId="77777777" w:rsidR="0073212C" w:rsidRPr="00305576" w:rsidRDefault="0073212C" w:rsidP="0073212C">
      <w:pPr>
        <w:spacing w:line="200" w:lineRule="exact"/>
        <w:rPr>
          <w:rFonts w:ascii="Arial" w:hAnsi="Arial" w:cs="Arial"/>
        </w:rPr>
      </w:pPr>
    </w:p>
    <w:p w14:paraId="420BFEF5"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rPr>
        <w:t>DECLARO, para os fins de habilitação no Banco de Projetos do Fundo Municipal dos Direitos do Idoso de Londrina - Banco de Projetos do FMDI, regulamentado pela Resolução 019/2020 do Conselho Municipal dos Direitos do Idoso, que a Entidade _______________________________________, inscrita no CNPJ sob o n° ________________________, possui Sistema de Contabilidade sob a responsabilidade de Contador habilitado pelo Conselho Regional de Contabilidade, observando os Princípios Fundamentais e as Normas Brasileiras de Contabilidade, com a finalidade de contabilizar os recursos recebidos, suas aplicações e pagamentos efetuados, especialmente aqueles repassados por meio de convênio com a Prefeitura do Município de Londrina.</w:t>
      </w:r>
    </w:p>
    <w:p w14:paraId="6140DAE3"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101A2729" w14:textId="77777777" w:rsidR="0073212C" w:rsidRPr="00305576" w:rsidRDefault="0073212C" w:rsidP="0073212C">
      <w:pPr>
        <w:spacing w:after="120" w:line="360" w:lineRule="auto"/>
        <w:ind w:firstLine="1701"/>
        <w:jc w:val="both"/>
      </w:pPr>
    </w:p>
    <w:p w14:paraId="565D0A90" w14:textId="77777777" w:rsidR="0073212C" w:rsidRPr="00305576" w:rsidRDefault="0073212C" w:rsidP="0073212C">
      <w:pPr>
        <w:spacing w:after="120" w:line="360" w:lineRule="auto"/>
        <w:ind w:firstLine="1701"/>
        <w:jc w:val="both"/>
      </w:pPr>
    </w:p>
    <w:p w14:paraId="4A6B18C5"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9A20AF9" w14:textId="77777777" w:rsidR="0073212C" w:rsidRPr="00305576" w:rsidRDefault="0073212C" w:rsidP="0073212C">
      <w:pPr>
        <w:spacing w:before="4" w:line="360" w:lineRule="auto"/>
        <w:rPr>
          <w:rFonts w:ascii="Arial" w:hAnsi="Arial" w:cs="Arial"/>
        </w:rPr>
      </w:pPr>
    </w:p>
    <w:p w14:paraId="288B97EC" w14:textId="77777777" w:rsidR="0073212C" w:rsidRPr="00305576" w:rsidRDefault="0073212C" w:rsidP="0073212C">
      <w:pPr>
        <w:spacing w:before="4" w:line="360" w:lineRule="auto"/>
        <w:rPr>
          <w:rFonts w:ascii="Arial" w:hAnsi="Arial" w:cs="Arial"/>
        </w:rPr>
      </w:pPr>
    </w:p>
    <w:p w14:paraId="49C89B5A"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2FFC9DD1"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093F37C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594B0FB3"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2FA63A6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171AEB8B" w14:textId="77777777" w:rsidR="0073212C" w:rsidRPr="00305576" w:rsidRDefault="0073212C" w:rsidP="0073212C">
      <w:pPr>
        <w:spacing w:line="200" w:lineRule="exact"/>
      </w:pPr>
    </w:p>
    <w:p w14:paraId="7ECAE578" w14:textId="4E1C0849" w:rsidR="0073212C" w:rsidRPr="00305576" w:rsidRDefault="0073212C" w:rsidP="0073212C">
      <w:pPr>
        <w:spacing w:line="200" w:lineRule="exact"/>
      </w:pPr>
    </w:p>
    <w:p w14:paraId="2476C40B" w14:textId="77777777" w:rsidR="0073212C" w:rsidRPr="00305576" w:rsidRDefault="0073212C" w:rsidP="0073212C">
      <w:pPr>
        <w:spacing w:line="200" w:lineRule="exact"/>
      </w:pPr>
    </w:p>
    <w:p w14:paraId="48D232B7"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42F075B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1DE0C22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2850F62" w14:textId="77777777" w:rsidR="0073212C" w:rsidRPr="00305576" w:rsidRDefault="0073212C" w:rsidP="0073212C">
      <w:pPr>
        <w:spacing w:after="120"/>
        <w:jc w:val="center"/>
        <w:rPr>
          <w:rFonts w:ascii="Arial" w:eastAsia="Arial" w:hAnsi="Arial" w:cs="Arial"/>
        </w:rPr>
      </w:pPr>
      <w:proofErr w:type="spellStart"/>
      <w:r w:rsidRPr="00305576">
        <w:rPr>
          <w:rFonts w:ascii="Arial" w:eastAsia="Arial" w:hAnsi="Arial" w:cs="Arial"/>
        </w:rPr>
        <w:t>CRC</w:t>
      </w:r>
      <w:proofErr w:type="spellEnd"/>
      <w:r w:rsidRPr="00305576">
        <w:rPr>
          <w:rFonts w:ascii="Arial" w:eastAsia="Arial" w:hAnsi="Arial" w:cs="Arial"/>
        </w:rPr>
        <w:t>:</w:t>
      </w:r>
    </w:p>
    <w:p w14:paraId="71BB54AB" w14:textId="77777777" w:rsidR="0073212C" w:rsidRPr="00305576" w:rsidRDefault="0073212C" w:rsidP="0073212C">
      <w:pPr>
        <w:spacing w:line="200" w:lineRule="exact"/>
      </w:pPr>
    </w:p>
    <w:p w14:paraId="3AAC194F" w14:textId="77777777" w:rsidR="0073212C" w:rsidRPr="00305576" w:rsidRDefault="0073212C" w:rsidP="0073212C">
      <w:pPr>
        <w:spacing w:line="200" w:lineRule="exact"/>
      </w:pPr>
    </w:p>
    <w:p w14:paraId="7753C8D5"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w:t>
      </w:r>
    </w:p>
    <w:p w14:paraId="644C8B1D" w14:textId="77777777" w:rsidR="0073212C" w:rsidRPr="00305576" w:rsidRDefault="0073212C" w:rsidP="0073212C">
      <w:pPr>
        <w:jc w:val="center"/>
        <w:rPr>
          <w:rFonts w:ascii="Arial" w:eastAsia="Arial" w:hAnsi="Arial" w:cs="Arial"/>
        </w:rPr>
      </w:pPr>
      <w:r w:rsidRPr="00305576">
        <w:rPr>
          <w:rFonts w:ascii="Arial" w:eastAsia="Arial" w:hAnsi="Arial" w:cs="Arial"/>
          <w:b/>
        </w:rPr>
        <w:t>MODELO - DECLARAÇÃO DE ADEQUAÇÃO DAS INSTALAÇÕES E CONDIÇÕES MATERIAIS</w:t>
      </w:r>
    </w:p>
    <w:p w14:paraId="6781BB90" w14:textId="77777777" w:rsidR="0073212C" w:rsidRPr="00305576" w:rsidRDefault="0073212C" w:rsidP="0073212C">
      <w:pPr>
        <w:jc w:val="center"/>
      </w:pPr>
    </w:p>
    <w:p w14:paraId="20F34E21" w14:textId="77777777" w:rsidR="0073212C" w:rsidRPr="00305576" w:rsidRDefault="0073212C" w:rsidP="0073212C">
      <w:pPr>
        <w:jc w:val="center"/>
      </w:pPr>
    </w:p>
    <w:p w14:paraId="31090821"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DECLARO, para os fins de habilitação no Banco de Projetos do Fundo Municipal dos Direitos do Idoso de Londrina - Banco de Projetos do FMDI, regulamentado pela Resolução 019/2020 do Conselho Municipal dos Direitos do Idoso, em conformidade com o art. 33, caput, inciso V, alínea “c”, da Lei nº 13.019, de 2014, que a Entidade _______________________________________, inscrita no CNPJ sob o n° __________________________:</w:t>
      </w:r>
    </w:p>
    <w:p w14:paraId="4289A00C" w14:textId="77777777" w:rsidR="0073212C" w:rsidRPr="00305576" w:rsidRDefault="0073212C" w:rsidP="0073212C">
      <w:pPr>
        <w:spacing w:after="6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dispõe de instalações e outras condições materiais para o desenvolvimento das atividades ou projetos previstos na parceria e o cumprimento das metas estabelecidas.</w:t>
      </w:r>
    </w:p>
    <w:p w14:paraId="34CDBFD5"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OU</w:t>
      </w:r>
    </w:p>
    <w:p w14:paraId="54450F31" w14:textId="77777777" w:rsidR="0073212C" w:rsidRPr="00305576" w:rsidRDefault="0073212C" w:rsidP="0073212C">
      <w:pPr>
        <w:spacing w:after="6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pretende contratar ou adquirir com recursos da parceria as condições materiais para o desenvolvimento das atividades ou projetos previstos na parceria e o cumprimento das metas estabelecidas.</w:t>
      </w:r>
    </w:p>
    <w:p w14:paraId="7864A935"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OU</w:t>
      </w:r>
    </w:p>
    <w:p w14:paraId="48BC515C" w14:textId="77777777" w:rsidR="0073212C" w:rsidRPr="00305576" w:rsidRDefault="0073212C" w:rsidP="0073212C">
      <w:pPr>
        <w:spacing w:after="60" w:line="360" w:lineRule="auto"/>
        <w:jc w:val="both"/>
        <w:rPr>
          <w:rFonts w:ascii="Arial" w:eastAsia="Arial" w:hAnsi="Arial" w:cs="Arial"/>
        </w:rPr>
      </w:pPr>
      <w:proofErr w:type="gramStart"/>
      <w:r w:rsidRPr="00305576">
        <w:rPr>
          <w:rFonts w:ascii="Arial" w:eastAsia="Arial" w:hAnsi="Arial" w:cs="Arial"/>
        </w:rPr>
        <w:t xml:space="preserve">(  </w:t>
      </w:r>
      <w:proofErr w:type="gramEnd"/>
      <w:r w:rsidRPr="00305576">
        <w:rPr>
          <w:rFonts w:ascii="Arial" w:eastAsia="Arial" w:hAnsi="Arial" w:cs="Arial"/>
        </w:rPr>
        <w:t xml:space="preserve"> ) dispõe de instalações e outras condições materiais para o desenvolvimento das atividades ou projetos previstos na parceria e o cumprimento das metas estabelecidas, bem como pretende, ainda, contratar ou adquirir com recursos da parceria outros bens para tanto.</w:t>
      </w:r>
    </w:p>
    <w:p w14:paraId="7B8A210B" w14:textId="77777777" w:rsidR="0073212C" w:rsidRPr="00305576" w:rsidRDefault="0073212C" w:rsidP="0073212C">
      <w:pPr>
        <w:spacing w:after="60" w:line="360" w:lineRule="auto"/>
        <w:jc w:val="both"/>
        <w:rPr>
          <w:rFonts w:ascii="Arial" w:eastAsia="Arial" w:hAnsi="Arial" w:cs="Arial"/>
        </w:rPr>
      </w:pPr>
    </w:p>
    <w:p w14:paraId="7D228F0A" w14:textId="77777777" w:rsidR="0073212C" w:rsidRPr="00305576" w:rsidRDefault="0073212C" w:rsidP="0073212C">
      <w:pPr>
        <w:spacing w:after="60" w:line="360" w:lineRule="auto"/>
        <w:jc w:val="both"/>
        <w:rPr>
          <w:rFonts w:ascii="Arial" w:eastAsia="Arial" w:hAnsi="Arial" w:cs="Arial"/>
          <w:i/>
          <w:iCs/>
        </w:rPr>
      </w:pPr>
      <w:r w:rsidRPr="00305576">
        <w:rPr>
          <w:rFonts w:ascii="Arial" w:eastAsia="Arial" w:hAnsi="Arial" w:cs="Arial"/>
          <w:i/>
          <w:iCs/>
        </w:rPr>
        <w:t>OBS: A organização da sociedade civil adotará uma das três redações acima, conforme a sua situação. A presente observação deverá ser suprimida da versão final da declaração.</w:t>
      </w:r>
    </w:p>
    <w:p w14:paraId="31D67024" w14:textId="77777777" w:rsidR="0073212C" w:rsidRPr="00305576" w:rsidRDefault="0073212C" w:rsidP="0073212C">
      <w:pPr>
        <w:spacing w:after="60" w:line="360" w:lineRule="auto"/>
        <w:jc w:val="both"/>
        <w:rPr>
          <w:rFonts w:ascii="Arial" w:eastAsia="Arial" w:hAnsi="Arial" w:cs="Arial"/>
          <w:position w:val="-1"/>
        </w:rPr>
      </w:pPr>
    </w:p>
    <w:p w14:paraId="0A98D226"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position w:val="-1"/>
        </w:rPr>
        <w:t>Sendo verdade, firmo a presente.</w:t>
      </w:r>
    </w:p>
    <w:p w14:paraId="23C2B0B5" w14:textId="77777777" w:rsidR="0073212C" w:rsidRPr="00305576" w:rsidRDefault="0073212C" w:rsidP="0073212C">
      <w:pPr>
        <w:spacing w:before="18" w:line="260" w:lineRule="exact"/>
      </w:pPr>
    </w:p>
    <w:p w14:paraId="7F01CC5E" w14:textId="77777777" w:rsidR="0073212C" w:rsidRPr="00305576" w:rsidRDefault="0073212C" w:rsidP="0073212C">
      <w:pPr>
        <w:spacing w:before="18" w:line="260" w:lineRule="exact"/>
      </w:pPr>
    </w:p>
    <w:p w14:paraId="030A3055"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38ECDBDC" w14:textId="00B54C2B" w:rsidR="0073212C" w:rsidRPr="00305576" w:rsidRDefault="0073212C" w:rsidP="0073212C">
      <w:pPr>
        <w:spacing w:line="360" w:lineRule="auto"/>
        <w:rPr>
          <w:rFonts w:ascii="Arial" w:hAnsi="Arial" w:cs="Arial"/>
        </w:rPr>
      </w:pPr>
    </w:p>
    <w:p w14:paraId="4637BC74" w14:textId="77777777" w:rsidR="0073212C" w:rsidRPr="00305576" w:rsidRDefault="0073212C" w:rsidP="0073212C">
      <w:pPr>
        <w:rPr>
          <w:rFonts w:ascii="Arial" w:hAnsi="Arial" w:cs="Arial"/>
        </w:rPr>
      </w:pPr>
    </w:p>
    <w:p w14:paraId="6EA56182"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599A984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AD0FD4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5E90DDE3"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69D328A" w14:textId="77777777" w:rsidR="0073212C" w:rsidRPr="00305576" w:rsidRDefault="0073212C" w:rsidP="0073212C">
      <w:pPr>
        <w:spacing w:before="18" w:line="260" w:lineRule="exact"/>
        <w:jc w:val="center"/>
      </w:pPr>
      <w:r w:rsidRPr="00305576">
        <w:rPr>
          <w:rFonts w:ascii="Arial" w:eastAsia="Arial" w:hAnsi="Arial" w:cs="Arial"/>
        </w:rPr>
        <w:t>RG:</w:t>
      </w:r>
    </w:p>
    <w:p w14:paraId="07A8D99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w:t>
      </w:r>
    </w:p>
    <w:p w14:paraId="73B10AB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ATESTADO DE FUNCIONAMENTO EMITIDO PELO CMDI</w:t>
      </w:r>
    </w:p>
    <w:p w14:paraId="69F4EE89" w14:textId="77777777" w:rsidR="0073212C" w:rsidRPr="00305576" w:rsidRDefault="0073212C" w:rsidP="0073212C">
      <w:pPr>
        <w:spacing w:line="360" w:lineRule="auto"/>
        <w:jc w:val="both"/>
      </w:pPr>
    </w:p>
    <w:p w14:paraId="746FF8E0" w14:textId="77777777" w:rsidR="0073212C" w:rsidRPr="00305576" w:rsidRDefault="0073212C" w:rsidP="0073212C">
      <w:pPr>
        <w:spacing w:line="360" w:lineRule="auto"/>
        <w:jc w:val="center"/>
        <w:rPr>
          <w:rFonts w:ascii="Arial" w:eastAsia="Arial" w:hAnsi="Arial" w:cs="Arial"/>
          <w:b/>
        </w:rPr>
      </w:pPr>
    </w:p>
    <w:p w14:paraId="06AB93ED" w14:textId="77777777" w:rsidR="0073212C" w:rsidRPr="00305576" w:rsidRDefault="0073212C" w:rsidP="0073212C">
      <w:pPr>
        <w:spacing w:line="360" w:lineRule="auto"/>
        <w:ind w:left="140" w:right="160"/>
        <w:jc w:val="both"/>
        <w:rPr>
          <w:b/>
          <w:bCs/>
          <w:sz w:val="23"/>
          <w:szCs w:val="23"/>
        </w:rPr>
      </w:pPr>
      <w:r w:rsidRPr="00305576">
        <w:rPr>
          <w:sz w:val="23"/>
          <w:szCs w:val="23"/>
        </w:rPr>
        <w:t xml:space="preserve">Atesto para os devidos fins que a entidade </w:t>
      </w:r>
      <w:r w:rsidRPr="00305576">
        <w:rPr>
          <w:b/>
          <w:bCs/>
          <w:sz w:val="23"/>
          <w:szCs w:val="23"/>
        </w:rPr>
        <w:t>________________________________________,</w:t>
      </w:r>
      <w:r w:rsidRPr="00305576">
        <w:rPr>
          <w:sz w:val="23"/>
          <w:szCs w:val="23"/>
        </w:rPr>
        <w:t xml:space="preserve"> com sede à _________________________________________ - Londrina-PR, inscrita no CNPJ _____________________________ </w:t>
      </w:r>
      <w:r w:rsidRPr="00305576">
        <w:t>fundada em ___________</w:t>
      </w:r>
      <w:r w:rsidRPr="00305576">
        <w:rPr>
          <w:b/>
          <w:bCs/>
        </w:rPr>
        <w:t>,</w:t>
      </w:r>
      <w:r w:rsidRPr="00305576">
        <w:t xml:space="preserve"> encontra-se em regular funcionamento </w:t>
      </w:r>
      <w:r w:rsidRPr="00305576">
        <w:rPr>
          <w:sz w:val="23"/>
          <w:szCs w:val="23"/>
        </w:rPr>
        <w:t xml:space="preserve">e está inscrita neste Conselho, sob o </w:t>
      </w:r>
      <w:r w:rsidRPr="00305576">
        <w:rPr>
          <w:b/>
          <w:bCs/>
          <w:sz w:val="23"/>
          <w:szCs w:val="23"/>
        </w:rPr>
        <w:t>nº. __________</w:t>
      </w:r>
      <w:r w:rsidRPr="00305576">
        <w:rPr>
          <w:sz w:val="23"/>
          <w:szCs w:val="23"/>
        </w:rPr>
        <w:t xml:space="preserve">, executando os seguintes programas socioeducativos: </w:t>
      </w:r>
      <w:r w:rsidRPr="00305576">
        <w:rPr>
          <w:b/>
          <w:bCs/>
          <w:sz w:val="23"/>
          <w:szCs w:val="23"/>
        </w:rPr>
        <w:t xml:space="preserve">_________________________ </w:t>
      </w:r>
      <w:r w:rsidRPr="00305576">
        <w:rPr>
          <w:b/>
          <w:bCs/>
          <w:sz w:val="19"/>
          <w:szCs w:val="19"/>
        </w:rPr>
        <w:t xml:space="preserve">e </w:t>
      </w:r>
      <w:r w:rsidRPr="00305576">
        <w:rPr>
          <w:b/>
          <w:bCs/>
          <w:sz w:val="23"/>
          <w:szCs w:val="23"/>
        </w:rPr>
        <w:t>_________________________.</w:t>
      </w:r>
    </w:p>
    <w:p w14:paraId="7F56A9F5" w14:textId="77777777" w:rsidR="0073212C" w:rsidRPr="00305576" w:rsidRDefault="0073212C" w:rsidP="0073212C">
      <w:pPr>
        <w:spacing w:line="200" w:lineRule="exact"/>
      </w:pPr>
    </w:p>
    <w:p w14:paraId="3AC32B6B" w14:textId="77777777" w:rsidR="0073212C" w:rsidRPr="00305576" w:rsidRDefault="0073212C" w:rsidP="0073212C">
      <w:pPr>
        <w:spacing w:line="200" w:lineRule="exact"/>
      </w:pPr>
    </w:p>
    <w:p w14:paraId="6C6574D2" w14:textId="77777777" w:rsidR="0073212C" w:rsidRPr="00305576" w:rsidRDefault="0073212C" w:rsidP="0073212C">
      <w:pPr>
        <w:spacing w:line="283" w:lineRule="auto"/>
        <w:ind w:left="140" w:right="160" w:firstLine="1066"/>
        <w:jc w:val="both"/>
      </w:pPr>
      <w:r w:rsidRPr="00305576">
        <w:rPr>
          <w:b/>
          <w:bCs/>
          <w:sz w:val="23"/>
          <w:szCs w:val="23"/>
        </w:rPr>
        <w:t xml:space="preserve">Este atestado tem validade de 01 (um) ano a partir da data de emissão </w:t>
      </w:r>
      <w:proofErr w:type="gramStart"/>
      <w:r w:rsidRPr="00305576">
        <w:rPr>
          <w:b/>
          <w:bCs/>
          <w:sz w:val="23"/>
          <w:szCs w:val="23"/>
        </w:rPr>
        <w:t>do mesmo</w:t>
      </w:r>
      <w:proofErr w:type="gramEnd"/>
      <w:r w:rsidRPr="00305576">
        <w:rPr>
          <w:b/>
          <w:bCs/>
          <w:sz w:val="23"/>
          <w:szCs w:val="23"/>
        </w:rPr>
        <w:t>.</w:t>
      </w:r>
    </w:p>
    <w:p w14:paraId="0B3F8B09" w14:textId="77777777" w:rsidR="0073212C" w:rsidRPr="00305576" w:rsidRDefault="0073212C" w:rsidP="0073212C">
      <w:pPr>
        <w:spacing w:line="200" w:lineRule="exact"/>
      </w:pPr>
    </w:p>
    <w:p w14:paraId="1FC59DBB" w14:textId="77777777" w:rsidR="0073212C" w:rsidRPr="00305576" w:rsidRDefault="0073212C" w:rsidP="0073212C">
      <w:pPr>
        <w:spacing w:line="231" w:lineRule="exact"/>
      </w:pPr>
    </w:p>
    <w:p w14:paraId="7B40D104" w14:textId="77777777" w:rsidR="0073212C" w:rsidRPr="00305576" w:rsidRDefault="0073212C" w:rsidP="0073212C">
      <w:pPr>
        <w:spacing w:line="360" w:lineRule="auto"/>
        <w:jc w:val="center"/>
        <w:rPr>
          <w:rFonts w:ascii="Arial" w:eastAsia="Arial" w:hAnsi="Arial" w:cs="Arial"/>
          <w:b/>
        </w:rPr>
      </w:pPr>
    </w:p>
    <w:p w14:paraId="009F8E9A" w14:textId="77777777" w:rsidR="0073212C" w:rsidRPr="00305576" w:rsidRDefault="0073212C" w:rsidP="0073212C">
      <w:pPr>
        <w:spacing w:line="360" w:lineRule="auto"/>
        <w:jc w:val="center"/>
        <w:rPr>
          <w:rFonts w:ascii="Arial" w:eastAsia="Arial" w:hAnsi="Arial" w:cs="Arial"/>
          <w:b/>
        </w:rPr>
      </w:pPr>
    </w:p>
    <w:p w14:paraId="042E5F13"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2020711" w14:textId="77777777" w:rsidR="0073212C" w:rsidRPr="00305576" w:rsidRDefault="0073212C" w:rsidP="0073212C">
      <w:pPr>
        <w:spacing w:before="4" w:line="360" w:lineRule="auto"/>
        <w:rPr>
          <w:rFonts w:ascii="Arial" w:hAnsi="Arial" w:cs="Arial"/>
        </w:rPr>
      </w:pPr>
    </w:p>
    <w:p w14:paraId="22D5C7C4" w14:textId="77777777" w:rsidR="0073212C" w:rsidRPr="00305576" w:rsidRDefault="0073212C" w:rsidP="0073212C">
      <w:pPr>
        <w:spacing w:before="4" w:line="360" w:lineRule="auto"/>
        <w:rPr>
          <w:rFonts w:ascii="Arial" w:hAnsi="Arial" w:cs="Arial"/>
        </w:rPr>
      </w:pPr>
    </w:p>
    <w:p w14:paraId="7E5D6153" w14:textId="77777777" w:rsidR="0073212C" w:rsidRPr="00305576" w:rsidRDefault="0073212C" w:rsidP="0073212C">
      <w:pPr>
        <w:spacing w:line="360" w:lineRule="auto"/>
        <w:rPr>
          <w:rFonts w:ascii="Arial" w:hAnsi="Arial" w:cs="Arial"/>
        </w:rPr>
      </w:pPr>
    </w:p>
    <w:p w14:paraId="5F6BB898" w14:textId="77777777" w:rsidR="0073212C" w:rsidRPr="00305576" w:rsidRDefault="0073212C" w:rsidP="0073212C">
      <w:pPr>
        <w:spacing w:line="360" w:lineRule="auto"/>
        <w:rPr>
          <w:rFonts w:ascii="Arial" w:hAnsi="Arial" w:cs="Arial"/>
        </w:rPr>
      </w:pPr>
    </w:p>
    <w:p w14:paraId="42957A68"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7B85C3CA"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Presidente do CMDI</w:t>
      </w:r>
    </w:p>
    <w:p w14:paraId="55B51EAF" w14:textId="77777777" w:rsidR="0073212C" w:rsidRPr="00305576" w:rsidRDefault="0073212C" w:rsidP="0073212C">
      <w:pPr>
        <w:spacing w:line="360" w:lineRule="auto"/>
        <w:jc w:val="center"/>
        <w:rPr>
          <w:rFonts w:ascii="Arial" w:eastAsia="Arial" w:hAnsi="Arial" w:cs="Arial"/>
          <w:b/>
        </w:rPr>
      </w:pPr>
    </w:p>
    <w:p w14:paraId="2066F49F"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XII</w:t>
      </w:r>
    </w:p>
    <w:p w14:paraId="28C33175"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DECLARAÇÃO DE ADEQUAÇÃO DE VALORES DOS ITENS DO PROJETO</w:t>
      </w:r>
    </w:p>
    <w:p w14:paraId="634D2A19" w14:textId="77777777" w:rsidR="0073212C" w:rsidRPr="00305576" w:rsidRDefault="0073212C" w:rsidP="0073212C">
      <w:pPr>
        <w:spacing w:line="360" w:lineRule="auto"/>
        <w:jc w:val="both"/>
      </w:pPr>
    </w:p>
    <w:p w14:paraId="2CC9BC9F" w14:textId="77777777" w:rsidR="0073212C" w:rsidRPr="00305576" w:rsidRDefault="0073212C" w:rsidP="0073212C">
      <w:pPr>
        <w:spacing w:line="360" w:lineRule="auto"/>
        <w:jc w:val="both"/>
      </w:pPr>
    </w:p>
    <w:p w14:paraId="5255FA20"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rPr>
        <w:t xml:space="preserve">DECLARO, para os fins de habilitação no Banco de Projetos do Fundo Municipal dos Direitos do Idoso de Londrina - Banco de Projetos do FMDI, regulamentado pela Resolução 019/2020 do Conselho Municipal dos Direitos do Idoso, que os valores dos itens constantes no Plano de Aplicação do Projeto apresentado pela Entidade </w:t>
      </w:r>
      <w:r w:rsidRPr="00305576">
        <w:rPr>
          <w:rFonts w:ascii="Arial" w:eastAsia="Arial" w:hAnsi="Arial" w:cs="Arial"/>
          <w:u w:val="single" w:color="000000"/>
        </w:rPr>
        <w:t>_____________________________________________________</w:t>
      </w:r>
      <w:r w:rsidRPr="00305576">
        <w:rPr>
          <w:rFonts w:ascii="Arial" w:eastAsia="Arial" w:hAnsi="Arial" w:cs="Arial"/>
        </w:rPr>
        <w:t>, inscrita no CNPJ sob o n° ___________________________, estão de acordo com valores de mercado dos respectivos itens.</w:t>
      </w:r>
    </w:p>
    <w:p w14:paraId="476979B6"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position w:val="-1"/>
        </w:rPr>
        <w:t>Sendo verdade, firmo a presente.</w:t>
      </w:r>
    </w:p>
    <w:p w14:paraId="346F1E06" w14:textId="77777777" w:rsidR="0073212C" w:rsidRPr="00305576" w:rsidRDefault="0073212C" w:rsidP="0073212C">
      <w:pPr>
        <w:spacing w:line="360" w:lineRule="auto"/>
        <w:jc w:val="both"/>
      </w:pPr>
    </w:p>
    <w:p w14:paraId="25DF9D07" w14:textId="77777777" w:rsidR="0073212C" w:rsidRPr="00305576" w:rsidRDefault="0073212C" w:rsidP="0073212C">
      <w:pPr>
        <w:spacing w:line="360" w:lineRule="auto"/>
        <w:jc w:val="both"/>
        <w:rPr>
          <w:sz w:val="26"/>
          <w:szCs w:val="26"/>
        </w:rPr>
      </w:pPr>
    </w:p>
    <w:p w14:paraId="0E97EF03" w14:textId="77777777" w:rsidR="0073212C" w:rsidRPr="00305576" w:rsidRDefault="0073212C" w:rsidP="0073212C">
      <w:pPr>
        <w:spacing w:line="360" w:lineRule="auto"/>
        <w:jc w:val="both"/>
        <w:rPr>
          <w:sz w:val="26"/>
          <w:szCs w:val="26"/>
        </w:rPr>
      </w:pPr>
    </w:p>
    <w:p w14:paraId="75B8F4EB"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5398C95D" w14:textId="77777777" w:rsidR="0073212C" w:rsidRPr="00305576" w:rsidRDefault="0073212C" w:rsidP="0073212C">
      <w:pPr>
        <w:spacing w:before="4" w:line="360" w:lineRule="auto"/>
        <w:rPr>
          <w:rFonts w:ascii="Arial" w:hAnsi="Arial" w:cs="Arial"/>
        </w:rPr>
      </w:pPr>
    </w:p>
    <w:p w14:paraId="2771E781" w14:textId="77777777" w:rsidR="0073212C" w:rsidRPr="00305576" w:rsidRDefault="0073212C" w:rsidP="0073212C">
      <w:pPr>
        <w:spacing w:before="4" w:line="360" w:lineRule="auto"/>
        <w:rPr>
          <w:rFonts w:ascii="Arial" w:hAnsi="Arial" w:cs="Arial"/>
        </w:rPr>
      </w:pPr>
    </w:p>
    <w:p w14:paraId="57CAF6DC" w14:textId="77777777" w:rsidR="0073212C" w:rsidRPr="00305576" w:rsidRDefault="0073212C" w:rsidP="0073212C">
      <w:pPr>
        <w:spacing w:line="360" w:lineRule="auto"/>
        <w:rPr>
          <w:rFonts w:ascii="Arial" w:hAnsi="Arial" w:cs="Arial"/>
        </w:rPr>
      </w:pPr>
    </w:p>
    <w:p w14:paraId="206D3C34" w14:textId="77777777" w:rsidR="0073212C" w:rsidRPr="00305576" w:rsidRDefault="0073212C" w:rsidP="0073212C">
      <w:pPr>
        <w:spacing w:line="360" w:lineRule="auto"/>
        <w:rPr>
          <w:rFonts w:ascii="Arial" w:hAnsi="Arial" w:cs="Arial"/>
        </w:rPr>
      </w:pPr>
    </w:p>
    <w:p w14:paraId="19AB480C"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5AF7ADD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6AD48411"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75DB692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D5DC313" w14:textId="77777777" w:rsidR="0073212C" w:rsidRPr="00305576" w:rsidRDefault="0073212C" w:rsidP="0073212C">
      <w:pPr>
        <w:spacing w:before="18" w:line="260" w:lineRule="exact"/>
        <w:jc w:val="center"/>
      </w:pPr>
      <w:r w:rsidRPr="00305576">
        <w:rPr>
          <w:rFonts w:ascii="Arial" w:eastAsia="Arial" w:hAnsi="Arial" w:cs="Arial"/>
        </w:rPr>
        <w:t>RG:</w:t>
      </w:r>
    </w:p>
    <w:p w14:paraId="11119BE1" w14:textId="77777777" w:rsidR="0073212C" w:rsidRPr="00305576" w:rsidRDefault="0073212C" w:rsidP="0073212C">
      <w:pPr>
        <w:spacing w:line="360" w:lineRule="auto"/>
        <w:jc w:val="both"/>
        <w:rPr>
          <w:sz w:val="26"/>
          <w:szCs w:val="26"/>
        </w:rPr>
      </w:pPr>
    </w:p>
    <w:p w14:paraId="6B95B079" w14:textId="77777777" w:rsidR="0073212C" w:rsidRPr="00305576" w:rsidRDefault="0073212C" w:rsidP="0073212C">
      <w:pPr>
        <w:spacing w:line="200" w:lineRule="exact"/>
      </w:pPr>
    </w:p>
    <w:p w14:paraId="689FF276" w14:textId="77777777" w:rsidR="0073212C" w:rsidRPr="00305576" w:rsidRDefault="0073212C" w:rsidP="0073212C">
      <w:pPr>
        <w:spacing w:line="200" w:lineRule="exact"/>
      </w:pPr>
    </w:p>
    <w:p w14:paraId="5B259745" w14:textId="77777777" w:rsidR="0073212C" w:rsidRPr="00305576" w:rsidRDefault="0073212C" w:rsidP="0073212C">
      <w:pPr>
        <w:spacing w:line="200" w:lineRule="exact"/>
      </w:pPr>
    </w:p>
    <w:p w14:paraId="4C291C50" w14:textId="77777777" w:rsidR="0073212C" w:rsidRPr="00305576" w:rsidRDefault="0073212C" w:rsidP="0073212C">
      <w:pPr>
        <w:spacing w:before="8" w:line="200" w:lineRule="exact"/>
      </w:pPr>
    </w:p>
    <w:p w14:paraId="603018A1"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XIII</w:t>
      </w:r>
    </w:p>
    <w:p w14:paraId="302DC416" w14:textId="77777777" w:rsidR="0073212C" w:rsidRPr="00305576" w:rsidRDefault="0073212C" w:rsidP="0073212C">
      <w:pPr>
        <w:ind w:right="20"/>
        <w:jc w:val="center"/>
        <w:rPr>
          <w:rFonts w:ascii="Arial" w:hAnsi="Arial" w:cs="Arial"/>
        </w:rPr>
      </w:pPr>
      <w:r w:rsidRPr="00305576">
        <w:rPr>
          <w:rFonts w:ascii="Arial" w:hAnsi="Arial" w:cs="Arial"/>
          <w:b/>
          <w:bCs/>
        </w:rPr>
        <w:t>MODELO - DECLARAÇÃO DE CIÊNCIA E CONCORDÂNCIA</w:t>
      </w:r>
    </w:p>
    <w:p w14:paraId="66C85389" w14:textId="77777777" w:rsidR="0073212C" w:rsidRPr="00305576" w:rsidRDefault="0073212C" w:rsidP="0073212C">
      <w:pPr>
        <w:spacing w:line="200" w:lineRule="exact"/>
        <w:rPr>
          <w:rFonts w:ascii="Arial" w:hAnsi="Arial" w:cs="Arial"/>
        </w:rPr>
      </w:pPr>
    </w:p>
    <w:p w14:paraId="2E399CEA" w14:textId="77777777" w:rsidR="0073212C" w:rsidRPr="00305576" w:rsidRDefault="0073212C" w:rsidP="0073212C">
      <w:pPr>
        <w:spacing w:line="200" w:lineRule="exact"/>
        <w:rPr>
          <w:rFonts w:ascii="Arial" w:hAnsi="Arial" w:cs="Arial"/>
        </w:rPr>
      </w:pPr>
    </w:p>
    <w:p w14:paraId="7345974B" w14:textId="77777777" w:rsidR="0073212C" w:rsidRPr="00305576" w:rsidRDefault="0073212C" w:rsidP="0073212C">
      <w:pPr>
        <w:spacing w:line="200" w:lineRule="exact"/>
        <w:rPr>
          <w:rFonts w:ascii="Arial" w:hAnsi="Arial" w:cs="Arial"/>
        </w:rPr>
      </w:pPr>
    </w:p>
    <w:p w14:paraId="4FCA13BA" w14:textId="77777777" w:rsidR="0073212C" w:rsidRPr="00305576" w:rsidRDefault="0073212C" w:rsidP="0073212C">
      <w:pPr>
        <w:spacing w:line="300" w:lineRule="exact"/>
        <w:rPr>
          <w:rFonts w:ascii="Arial" w:hAnsi="Arial" w:cs="Arial"/>
        </w:rPr>
      </w:pPr>
    </w:p>
    <w:p w14:paraId="1663AD99" w14:textId="77777777" w:rsidR="0073212C" w:rsidRPr="00305576" w:rsidRDefault="0073212C" w:rsidP="0073212C">
      <w:pPr>
        <w:spacing w:line="360" w:lineRule="auto"/>
        <w:ind w:firstLine="720"/>
        <w:jc w:val="both"/>
        <w:rPr>
          <w:rFonts w:ascii="Arial" w:hAnsi="Arial" w:cs="Arial"/>
        </w:rPr>
      </w:pPr>
      <w:r w:rsidRPr="00305576">
        <w:rPr>
          <w:rFonts w:ascii="Arial" w:hAnsi="Arial" w:cs="Arial"/>
        </w:rPr>
        <w:t xml:space="preserve">Declaro que a Entidade </w:t>
      </w:r>
      <w:r w:rsidRPr="00305576">
        <w:rPr>
          <w:rFonts w:ascii="Arial" w:hAnsi="Arial" w:cs="Arial"/>
          <w:b/>
          <w:bCs/>
          <w:i/>
          <w:iCs/>
        </w:rPr>
        <w:t xml:space="preserve">________________________________________ </w:t>
      </w:r>
      <w:r w:rsidRPr="00305576">
        <w:rPr>
          <w:rFonts w:ascii="Arial" w:hAnsi="Arial" w:cs="Arial"/>
        </w:rPr>
        <w:t>está ciente e concorda com as disposições previstas no Edital de Chamamento Público nº .........../20....... e em seus anexos, bem como que se responsabiliza, sob as penas da Lei, pela veracidade e legitimidade das informações e documentos apresentados durante o processo de seleção.</w:t>
      </w:r>
    </w:p>
    <w:p w14:paraId="0907970F" w14:textId="77777777" w:rsidR="0073212C" w:rsidRPr="00305576" w:rsidRDefault="0073212C" w:rsidP="0073212C">
      <w:pPr>
        <w:spacing w:line="360" w:lineRule="auto"/>
        <w:jc w:val="center"/>
        <w:rPr>
          <w:rFonts w:ascii="Arial" w:eastAsia="Arial" w:hAnsi="Arial" w:cs="Arial"/>
          <w:b/>
        </w:rPr>
      </w:pPr>
    </w:p>
    <w:p w14:paraId="033AD113" w14:textId="77777777" w:rsidR="0073212C" w:rsidRPr="00305576" w:rsidRDefault="0073212C" w:rsidP="0073212C">
      <w:pPr>
        <w:spacing w:line="360" w:lineRule="auto"/>
        <w:jc w:val="center"/>
        <w:rPr>
          <w:rFonts w:ascii="Arial" w:eastAsia="Arial" w:hAnsi="Arial" w:cs="Arial"/>
          <w:b/>
        </w:rPr>
      </w:pPr>
    </w:p>
    <w:p w14:paraId="02738958" w14:textId="77777777" w:rsidR="0073212C" w:rsidRPr="00305576" w:rsidRDefault="0073212C" w:rsidP="0073212C">
      <w:pPr>
        <w:spacing w:line="360" w:lineRule="auto"/>
        <w:jc w:val="center"/>
        <w:rPr>
          <w:rFonts w:ascii="Arial" w:eastAsia="Arial" w:hAnsi="Arial" w:cs="Arial"/>
          <w:b/>
        </w:rPr>
      </w:pPr>
    </w:p>
    <w:p w14:paraId="2568945E"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3810A8BF" w14:textId="77777777" w:rsidR="0073212C" w:rsidRPr="00305576" w:rsidRDefault="0073212C" w:rsidP="0073212C">
      <w:pPr>
        <w:spacing w:before="4" w:line="360" w:lineRule="auto"/>
        <w:rPr>
          <w:rFonts w:ascii="Arial" w:hAnsi="Arial" w:cs="Arial"/>
        </w:rPr>
      </w:pPr>
    </w:p>
    <w:p w14:paraId="722667F9" w14:textId="77777777" w:rsidR="0073212C" w:rsidRPr="00305576" w:rsidRDefault="0073212C" w:rsidP="0073212C">
      <w:pPr>
        <w:spacing w:before="4" w:line="360" w:lineRule="auto"/>
        <w:rPr>
          <w:rFonts w:ascii="Arial" w:hAnsi="Arial" w:cs="Arial"/>
        </w:rPr>
      </w:pPr>
    </w:p>
    <w:p w14:paraId="466FAB53" w14:textId="77777777" w:rsidR="0073212C" w:rsidRPr="00305576" w:rsidRDefault="0073212C" w:rsidP="0073212C">
      <w:pPr>
        <w:spacing w:line="360" w:lineRule="auto"/>
        <w:rPr>
          <w:rFonts w:ascii="Arial" w:hAnsi="Arial" w:cs="Arial"/>
        </w:rPr>
      </w:pPr>
    </w:p>
    <w:p w14:paraId="450C7056" w14:textId="77777777" w:rsidR="0073212C" w:rsidRPr="00305576" w:rsidRDefault="0073212C" w:rsidP="0073212C">
      <w:pPr>
        <w:spacing w:line="360" w:lineRule="auto"/>
        <w:rPr>
          <w:rFonts w:ascii="Arial" w:hAnsi="Arial" w:cs="Arial"/>
        </w:rPr>
      </w:pPr>
    </w:p>
    <w:p w14:paraId="093E5D46"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388D0B97"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6026C6F"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7606AA3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8BD4CFB" w14:textId="77777777" w:rsidR="0073212C" w:rsidRPr="00305576" w:rsidRDefault="0073212C" w:rsidP="0073212C">
      <w:pPr>
        <w:spacing w:before="18" w:line="260" w:lineRule="exact"/>
        <w:jc w:val="center"/>
      </w:pPr>
      <w:r w:rsidRPr="00305576">
        <w:rPr>
          <w:rFonts w:ascii="Arial" w:eastAsia="Arial" w:hAnsi="Arial" w:cs="Arial"/>
        </w:rPr>
        <w:t>RG:</w:t>
      </w:r>
    </w:p>
    <w:p w14:paraId="113F3831" w14:textId="77777777" w:rsidR="0073212C" w:rsidRPr="00305576" w:rsidRDefault="0073212C" w:rsidP="0073212C">
      <w:pPr>
        <w:spacing w:line="360" w:lineRule="auto"/>
        <w:jc w:val="center"/>
        <w:rPr>
          <w:rFonts w:ascii="Arial" w:eastAsia="Arial" w:hAnsi="Arial" w:cs="Arial"/>
          <w:b/>
        </w:rPr>
      </w:pPr>
    </w:p>
    <w:p w14:paraId="415B5EC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XIV</w:t>
      </w:r>
    </w:p>
    <w:p w14:paraId="694FF43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DECLARAÇÃO PROJETOS REALIZADOS</w:t>
      </w:r>
    </w:p>
    <w:p w14:paraId="3B59192E" w14:textId="77777777" w:rsidR="0073212C" w:rsidRPr="00305576" w:rsidRDefault="0073212C" w:rsidP="0073212C">
      <w:pPr>
        <w:spacing w:line="360" w:lineRule="auto"/>
        <w:ind w:firstLine="1701"/>
        <w:jc w:val="both"/>
      </w:pPr>
    </w:p>
    <w:p w14:paraId="6427D7D2" w14:textId="77777777" w:rsidR="0073212C" w:rsidRPr="00305576" w:rsidRDefault="0073212C" w:rsidP="0073212C">
      <w:pPr>
        <w:spacing w:line="360" w:lineRule="auto"/>
        <w:ind w:firstLine="1701"/>
        <w:jc w:val="both"/>
      </w:pPr>
    </w:p>
    <w:p w14:paraId="678F7285"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rPr>
        <w:t>Eu, ____________________________________________________________, responsável legal pela OSC ______________________________________, DECLARO, nos termos da lei, que a referida entidade atuou no(s) seguinte(s) projeto(s) social(</w:t>
      </w:r>
      <w:proofErr w:type="spellStart"/>
      <w:r w:rsidRPr="00305576">
        <w:rPr>
          <w:rFonts w:ascii="Arial" w:eastAsia="Arial" w:hAnsi="Arial" w:cs="Arial"/>
        </w:rPr>
        <w:t>is</w:t>
      </w:r>
      <w:proofErr w:type="spellEnd"/>
      <w:r w:rsidRPr="00305576">
        <w:rPr>
          <w:rFonts w:ascii="Arial" w:eastAsia="Arial" w:hAnsi="Arial" w:cs="Arial"/>
        </w:rPr>
        <w:t>) destinado(s) às pessoas idosas:</w:t>
      </w:r>
    </w:p>
    <w:p w14:paraId="0529535A" w14:textId="77777777" w:rsidR="0073212C" w:rsidRPr="00305576" w:rsidRDefault="0073212C" w:rsidP="0073212C">
      <w:pPr>
        <w:spacing w:line="360" w:lineRule="auto"/>
        <w:ind w:firstLine="1701"/>
        <w:jc w:val="both"/>
      </w:pPr>
    </w:p>
    <w:p w14:paraId="1D6F60EA" w14:textId="1FE268FF"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1. </w:t>
      </w:r>
      <w:r w:rsidRPr="00305576">
        <w:rPr>
          <w:rFonts w:ascii="Arial" w:eastAsia="Arial" w:hAnsi="Arial" w:cs="Arial"/>
        </w:rPr>
        <w:tab/>
      </w:r>
    </w:p>
    <w:p w14:paraId="54E5B3D8" w14:textId="77777777" w:rsidR="0073212C" w:rsidRPr="00305576" w:rsidRDefault="0073212C" w:rsidP="0073212C">
      <w:pPr>
        <w:tabs>
          <w:tab w:val="left" w:leader="underscore" w:pos="9072"/>
        </w:tabs>
        <w:spacing w:line="360" w:lineRule="auto"/>
        <w:ind w:firstLine="1701"/>
        <w:jc w:val="both"/>
      </w:pPr>
    </w:p>
    <w:p w14:paraId="0B314036" w14:textId="4BE2C3F2"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2. </w:t>
      </w:r>
      <w:r w:rsidRPr="00305576">
        <w:rPr>
          <w:rFonts w:ascii="Arial" w:eastAsia="Arial" w:hAnsi="Arial" w:cs="Arial"/>
        </w:rPr>
        <w:tab/>
      </w:r>
    </w:p>
    <w:p w14:paraId="7B7909D1" w14:textId="77777777" w:rsidR="0073212C" w:rsidRPr="00305576" w:rsidRDefault="0073212C" w:rsidP="0073212C">
      <w:pPr>
        <w:tabs>
          <w:tab w:val="left" w:leader="underscore" w:pos="9072"/>
        </w:tabs>
        <w:spacing w:line="360" w:lineRule="auto"/>
        <w:ind w:firstLine="1701"/>
        <w:jc w:val="both"/>
      </w:pPr>
    </w:p>
    <w:p w14:paraId="6D7A8B96" w14:textId="5583F56D"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3. </w:t>
      </w:r>
      <w:r w:rsidRPr="00305576">
        <w:rPr>
          <w:rFonts w:ascii="Arial" w:eastAsia="Arial" w:hAnsi="Arial" w:cs="Arial"/>
        </w:rPr>
        <w:tab/>
      </w:r>
    </w:p>
    <w:p w14:paraId="1149F2A8" w14:textId="77777777" w:rsidR="0073212C" w:rsidRPr="00305576" w:rsidRDefault="0073212C" w:rsidP="0073212C">
      <w:pPr>
        <w:tabs>
          <w:tab w:val="left" w:leader="underscore" w:pos="9072"/>
        </w:tabs>
        <w:spacing w:line="360" w:lineRule="auto"/>
        <w:ind w:firstLine="1701"/>
        <w:jc w:val="both"/>
      </w:pPr>
    </w:p>
    <w:p w14:paraId="5CEEBF91" w14:textId="426B409F"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4. </w:t>
      </w:r>
      <w:r w:rsidRPr="00305576">
        <w:rPr>
          <w:rFonts w:ascii="Arial" w:eastAsia="Arial" w:hAnsi="Arial" w:cs="Arial"/>
        </w:rPr>
        <w:tab/>
      </w:r>
    </w:p>
    <w:p w14:paraId="4E3801C8" w14:textId="77777777" w:rsidR="0073212C" w:rsidRPr="00305576" w:rsidRDefault="0073212C" w:rsidP="0073212C">
      <w:pPr>
        <w:tabs>
          <w:tab w:val="left" w:leader="underscore" w:pos="9072"/>
        </w:tabs>
        <w:spacing w:line="360" w:lineRule="auto"/>
        <w:ind w:firstLine="1701"/>
        <w:jc w:val="both"/>
      </w:pPr>
    </w:p>
    <w:p w14:paraId="55A922E8" w14:textId="279AEE6D"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position w:val="-1"/>
        </w:rPr>
        <w:t xml:space="preserve">5. </w:t>
      </w:r>
      <w:r w:rsidRPr="00305576">
        <w:rPr>
          <w:rFonts w:ascii="Arial" w:eastAsia="Arial" w:hAnsi="Arial" w:cs="Arial"/>
          <w:position w:val="-1"/>
        </w:rPr>
        <w:tab/>
      </w:r>
    </w:p>
    <w:p w14:paraId="54AD0289" w14:textId="77777777" w:rsidR="0073212C" w:rsidRPr="00305576" w:rsidRDefault="0073212C" w:rsidP="0073212C">
      <w:pPr>
        <w:spacing w:line="360" w:lineRule="auto"/>
        <w:ind w:firstLine="1701"/>
        <w:jc w:val="both"/>
      </w:pPr>
    </w:p>
    <w:p w14:paraId="0C471CF6"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1F2EBF05" w14:textId="77777777" w:rsidR="0073212C" w:rsidRPr="00305576" w:rsidRDefault="0073212C" w:rsidP="0073212C">
      <w:pPr>
        <w:spacing w:line="360" w:lineRule="auto"/>
        <w:ind w:firstLine="1701"/>
        <w:jc w:val="both"/>
      </w:pPr>
    </w:p>
    <w:p w14:paraId="5F62D863" w14:textId="77777777" w:rsidR="0073212C" w:rsidRPr="00305576" w:rsidRDefault="0073212C" w:rsidP="0073212C">
      <w:pPr>
        <w:spacing w:line="360" w:lineRule="auto"/>
        <w:ind w:firstLine="1701"/>
        <w:jc w:val="both"/>
      </w:pPr>
    </w:p>
    <w:p w14:paraId="6E14494B" w14:textId="77777777" w:rsidR="0073212C" w:rsidRPr="00305576" w:rsidRDefault="0073212C" w:rsidP="0073212C">
      <w:pPr>
        <w:spacing w:line="360" w:lineRule="auto"/>
        <w:ind w:firstLine="1701"/>
        <w:jc w:val="both"/>
      </w:pPr>
    </w:p>
    <w:p w14:paraId="1B4CC1B4"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6AAFC8D1" w14:textId="77777777" w:rsidR="0073212C" w:rsidRPr="00305576" w:rsidRDefault="0073212C" w:rsidP="0073212C">
      <w:pPr>
        <w:spacing w:before="4" w:line="360" w:lineRule="auto"/>
        <w:rPr>
          <w:rFonts w:ascii="Arial" w:hAnsi="Arial" w:cs="Arial"/>
        </w:rPr>
      </w:pPr>
    </w:p>
    <w:p w14:paraId="74B7DD21" w14:textId="77777777" w:rsidR="0073212C" w:rsidRPr="00305576" w:rsidRDefault="0073212C" w:rsidP="0073212C">
      <w:pPr>
        <w:spacing w:before="4" w:line="360" w:lineRule="auto"/>
        <w:rPr>
          <w:rFonts w:ascii="Arial" w:hAnsi="Arial" w:cs="Arial"/>
        </w:rPr>
      </w:pPr>
    </w:p>
    <w:p w14:paraId="4CAB27B5" w14:textId="77777777" w:rsidR="0073212C" w:rsidRPr="00305576" w:rsidRDefault="0073212C" w:rsidP="0073212C">
      <w:pPr>
        <w:spacing w:line="360" w:lineRule="auto"/>
        <w:rPr>
          <w:rFonts w:ascii="Arial" w:hAnsi="Arial" w:cs="Arial"/>
        </w:rPr>
      </w:pPr>
    </w:p>
    <w:p w14:paraId="5D1F3A2C" w14:textId="77777777" w:rsidR="0073212C" w:rsidRPr="00305576" w:rsidRDefault="0073212C" w:rsidP="0073212C">
      <w:pPr>
        <w:spacing w:line="360" w:lineRule="auto"/>
        <w:rPr>
          <w:rFonts w:ascii="Arial" w:hAnsi="Arial" w:cs="Arial"/>
        </w:rPr>
      </w:pPr>
    </w:p>
    <w:p w14:paraId="120787A6"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45EBA0BB"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7B81ECF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426CA110"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5C6BBADA" w14:textId="77777777" w:rsidR="0073212C" w:rsidRPr="00305576" w:rsidRDefault="0073212C" w:rsidP="0073212C">
      <w:pPr>
        <w:spacing w:before="18" w:line="260" w:lineRule="exact"/>
        <w:jc w:val="center"/>
        <w:rPr>
          <w:rFonts w:ascii="Arial" w:eastAsia="Arial" w:hAnsi="Arial" w:cs="Arial"/>
        </w:rPr>
      </w:pPr>
      <w:r w:rsidRPr="00305576">
        <w:rPr>
          <w:rFonts w:ascii="Arial" w:eastAsia="Arial" w:hAnsi="Arial" w:cs="Arial"/>
        </w:rPr>
        <w:t>RG:</w:t>
      </w:r>
    </w:p>
    <w:p w14:paraId="5F314FBE" w14:textId="2BEC2772" w:rsidR="0073212C" w:rsidRPr="00305576" w:rsidRDefault="0073212C" w:rsidP="0073212C">
      <w:pPr>
        <w:ind w:right="-59"/>
        <w:jc w:val="center"/>
        <w:rPr>
          <w:rFonts w:eastAsia="Times New Roman"/>
          <w:b/>
          <w:bCs/>
          <w:sz w:val="23"/>
          <w:szCs w:val="23"/>
        </w:rPr>
      </w:pPr>
      <w:r w:rsidRPr="00305576">
        <w:rPr>
          <w:rFonts w:ascii="Arial" w:eastAsia="Arial" w:hAnsi="Arial" w:cs="Arial"/>
        </w:rPr>
        <w:br w:type="page"/>
      </w:r>
    </w:p>
    <w:p w14:paraId="46BE5D8B" w14:textId="07A221DB" w:rsidR="00312165" w:rsidRPr="00305576" w:rsidRDefault="00BD4CCE">
      <w:pPr>
        <w:ind w:right="-59"/>
        <w:jc w:val="center"/>
        <w:rPr>
          <w:sz w:val="20"/>
          <w:szCs w:val="20"/>
        </w:rPr>
      </w:pPr>
      <w:r w:rsidRPr="00305576">
        <w:rPr>
          <w:rFonts w:eastAsia="Times New Roman"/>
          <w:b/>
          <w:bCs/>
          <w:sz w:val="23"/>
          <w:szCs w:val="23"/>
        </w:rPr>
        <w:lastRenderedPageBreak/>
        <w:t>ANEXO</w:t>
      </w:r>
      <w:r w:rsidR="00080492" w:rsidRPr="00305576">
        <w:rPr>
          <w:rFonts w:eastAsia="Times New Roman"/>
          <w:b/>
          <w:bCs/>
          <w:sz w:val="23"/>
          <w:szCs w:val="23"/>
        </w:rPr>
        <w:t xml:space="preserve"> XV</w:t>
      </w:r>
    </w:p>
    <w:p w14:paraId="101767D4" w14:textId="77777777" w:rsidR="00312165" w:rsidRPr="00305576" w:rsidRDefault="00312165">
      <w:pPr>
        <w:spacing w:line="124" w:lineRule="exact"/>
        <w:rPr>
          <w:sz w:val="20"/>
          <w:szCs w:val="20"/>
        </w:rPr>
      </w:pPr>
    </w:p>
    <w:p w14:paraId="6CF6EAAF" w14:textId="023150E2" w:rsidR="00312165" w:rsidRPr="00305576" w:rsidRDefault="00BD4CCE">
      <w:pPr>
        <w:ind w:left="2920"/>
        <w:rPr>
          <w:rFonts w:eastAsia="Times New Roman"/>
          <w:b/>
          <w:bCs/>
          <w:sz w:val="23"/>
          <w:szCs w:val="23"/>
        </w:rPr>
      </w:pPr>
      <w:r w:rsidRPr="00305576">
        <w:rPr>
          <w:rFonts w:eastAsia="Times New Roman"/>
          <w:b/>
          <w:bCs/>
          <w:sz w:val="23"/>
          <w:szCs w:val="23"/>
        </w:rPr>
        <w:t>MINUTA DA CAPA DO ENVELOPE</w:t>
      </w:r>
    </w:p>
    <w:p w14:paraId="38F88EC5" w14:textId="77777777" w:rsidR="00542FDF" w:rsidRPr="00305576" w:rsidRDefault="00542FDF">
      <w:pPr>
        <w:ind w:left="2920"/>
        <w:rPr>
          <w:rFonts w:eastAsia="Times New Roman"/>
          <w:b/>
          <w:bCs/>
          <w:sz w:val="23"/>
          <w:szCs w:val="23"/>
        </w:rPr>
      </w:pPr>
    </w:p>
    <w:p w14:paraId="0193AEE8" w14:textId="3B7D75C5" w:rsidR="00542FDF" w:rsidRPr="00305576" w:rsidRDefault="00542FDF" w:rsidP="00542FDF">
      <w:pPr>
        <w:jc w:val="both"/>
        <w:rPr>
          <w:sz w:val="24"/>
          <w:szCs w:val="24"/>
        </w:rPr>
      </w:pPr>
    </w:p>
    <w:p w14:paraId="571BDEE8" w14:textId="3AB17465" w:rsidR="00542FDF" w:rsidRPr="00305576" w:rsidRDefault="00542FDF" w:rsidP="00542FDF">
      <w:pPr>
        <w:spacing w:after="80"/>
        <w:jc w:val="both"/>
        <w:rPr>
          <w:b/>
          <w:bCs/>
          <w:sz w:val="24"/>
          <w:szCs w:val="24"/>
        </w:rPr>
      </w:pPr>
      <w:r w:rsidRPr="00305576">
        <w:rPr>
          <w:b/>
          <w:bCs/>
          <w:sz w:val="24"/>
          <w:szCs w:val="24"/>
        </w:rPr>
        <w:t>AO CONSELHO MUNICIPAL DOS DIREITOS DO IDOSO DE LONDRINA – CMDI</w:t>
      </w:r>
    </w:p>
    <w:p w14:paraId="696F5609" w14:textId="3B6E2D15" w:rsidR="00542FDF" w:rsidRPr="00305576" w:rsidRDefault="00542FDF" w:rsidP="00542FDF">
      <w:pPr>
        <w:spacing w:after="80"/>
        <w:jc w:val="both"/>
        <w:rPr>
          <w:sz w:val="24"/>
          <w:szCs w:val="24"/>
        </w:rPr>
      </w:pPr>
      <w:r w:rsidRPr="00305576">
        <w:rPr>
          <w:sz w:val="24"/>
          <w:szCs w:val="24"/>
        </w:rPr>
        <w:t>CHAMAMENTO PÚBLICO Nº _____/________</w:t>
      </w:r>
    </w:p>
    <w:p w14:paraId="0CC4570C" w14:textId="0A04728D" w:rsidR="00542FDF" w:rsidRPr="00305576" w:rsidRDefault="00542FDF" w:rsidP="00542FDF">
      <w:pPr>
        <w:spacing w:after="80"/>
        <w:jc w:val="both"/>
        <w:rPr>
          <w:sz w:val="24"/>
          <w:szCs w:val="24"/>
        </w:rPr>
      </w:pPr>
      <w:r w:rsidRPr="00305576">
        <w:rPr>
          <w:sz w:val="24"/>
          <w:szCs w:val="24"/>
        </w:rPr>
        <w:t>ENTIDADE PROPONENTE: __________________________________________________</w:t>
      </w:r>
    </w:p>
    <w:p w14:paraId="00537B98" w14:textId="36221667" w:rsidR="00542FDF" w:rsidRPr="00305576" w:rsidRDefault="00542FDF" w:rsidP="00542FDF">
      <w:pPr>
        <w:spacing w:after="80"/>
        <w:jc w:val="both"/>
        <w:rPr>
          <w:sz w:val="24"/>
          <w:szCs w:val="24"/>
        </w:rPr>
      </w:pPr>
      <w:r w:rsidRPr="00305576">
        <w:rPr>
          <w:sz w:val="24"/>
          <w:szCs w:val="24"/>
        </w:rPr>
        <w:t>CNPJ: _____________________________________________________________________</w:t>
      </w:r>
    </w:p>
    <w:p w14:paraId="277C40B8" w14:textId="67106452" w:rsidR="00542FDF" w:rsidRPr="00305576" w:rsidRDefault="00542FDF" w:rsidP="00542FDF">
      <w:pPr>
        <w:spacing w:after="80"/>
        <w:jc w:val="both"/>
        <w:rPr>
          <w:sz w:val="24"/>
          <w:szCs w:val="24"/>
        </w:rPr>
      </w:pPr>
      <w:r w:rsidRPr="00305576">
        <w:rPr>
          <w:sz w:val="24"/>
          <w:szCs w:val="24"/>
        </w:rPr>
        <w:t>NOME DO PROJETO: ________________________________________________________</w:t>
      </w:r>
    </w:p>
    <w:p w14:paraId="71CF8839" w14:textId="759FFD69" w:rsidR="00542FDF" w:rsidRPr="00305576" w:rsidRDefault="00542FDF" w:rsidP="00542FDF">
      <w:pPr>
        <w:spacing w:after="80"/>
        <w:jc w:val="both"/>
        <w:rPr>
          <w:b/>
          <w:bCs/>
          <w:caps/>
          <w:sz w:val="24"/>
          <w:szCs w:val="24"/>
        </w:rPr>
      </w:pPr>
      <w:r w:rsidRPr="00305576">
        <w:rPr>
          <w:b/>
          <w:bCs/>
          <w:caps/>
          <w:sz w:val="24"/>
          <w:szCs w:val="24"/>
        </w:rPr>
        <w:t>TIPO DE ATENDIMENTO (Art. 7º, Resolução 019/</w:t>
      </w:r>
      <w:proofErr w:type="spellStart"/>
      <w:r w:rsidRPr="00305576">
        <w:rPr>
          <w:b/>
          <w:bCs/>
          <w:caps/>
          <w:sz w:val="24"/>
          <w:szCs w:val="24"/>
        </w:rPr>
        <w:t>2020-CMDI</w:t>
      </w:r>
      <w:proofErr w:type="spellEnd"/>
      <w:r w:rsidRPr="00305576">
        <w:rPr>
          <w:b/>
          <w:bCs/>
          <w:caps/>
          <w:sz w:val="24"/>
          <w:szCs w:val="24"/>
        </w:rPr>
        <w:t>):</w:t>
      </w:r>
    </w:p>
    <w:p w14:paraId="1799840C" w14:textId="77777777" w:rsidR="00542FDF" w:rsidRPr="00305576" w:rsidRDefault="00542FDF" w:rsidP="00542FDF">
      <w:pPr>
        <w:spacing w:after="80"/>
        <w:jc w:val="both"/>
        <w:rPr>
          <w:sz w:val="24"/>
          <w:szCs w:val="24"/>
        </w:rPr>
      </w:pPr>
      <w:r w:rsidRPr="00305576">
        <w:rPr>
          <w:b/>
          <w:sz w:val="24"/>
          <w:szCs w:val="24"/>
        </w:rPr>
        <w:t>I</w:t>
      </w:r>
      <w:r w:rsidRPr="00305576">
        <w:rPr>
          <w:sz w:val="24"/>
          <w:szCs w:val="24"/>
        </w:rPr>
        <w:t xml:space="preserve"> – programas voltados à Política Nacional do Idoso (Lei nº 8.842, de 4 de janeiro de 1994);</w:t>
      </w:r>
    </w:p>
    <w:p w14:paraId="776B6F7C" w14:textId="77777777" w:rsidR="00542FDF" w:rsidRPr="00305576" w:rsidRDefault="00542FDF" w:rsidP="00542FDF">
      <w:pPr>
        <w:spacing w:after="80"/>
        <w:jc w:val="both"/>
        <w:rPr>
          <w:sz w:val="24"/>
          <w:szCs w:val="24"/>
        </w:rPr>
      </w:pPr>
      <w:r w:rsidRPr="00305576">
        <w:rPr>
          <w:b/>
          <w:sz w:val="24"/>
          <w:szCs w:val="24"/>
        </w:rPr>
        <w:t>II</w:t>
      </w:r>
      <w:r w:rsidRPr="00305576">
        <w:rPr>
          <w:sz w:val="24"/>
          <w:szCs w:val="24"/>
        </w:rPr>
        <w:t xml:space="preserve">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sz w:val="24"/>
          <w:szCs w:val="24"/>
        </w:rPr>
        <w:t>CNAS</w:t>
      </w:r>
      <w:proofErr w:type="spellEnd"/>
      <w:r w:rsidRPr="00305576">
        <w:rPr>
          <w:sz w:val="24"/>
          <w:szCs w:val="24"/>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6FA0F1EA" w14:textId="77777777" w:rsidR="00542FDF" w:rsidRPr="00305576" w:rsidRDefault="00542FDF" w:rsidP="00542FDF">
      <w:pPr>
        <w:spacing w:after="80"/>
        <w:jc w:val="both"/>
        <w:rPr>
          <w:sz w:val="24"/>
          <w:szCs w:val="24"/>
        </w:rPr>
      </w:pPr>
      <w:r w:rsidRPr="00305576">
        <w:rPr>
          <w:b/>
          <w:sz w:val="24"/>
          <w:szCs w:val="24"/>
        </w:rPr>
        <w:t>III</w:t>
      </w:r>
      <w:r w:rsidRPr="00305576">
        <w:rPr>
          <w:sz w:val="24"/>
          <w:szCs w:val="24"/>
        </w:rPr>
        <w:t xml:space="preserve"> – desenvolvimento de programas, campanhas e projetos de comunicação, divulgando ações de defesa e garantia dos direitos da pessoa idosa;</w:t>
      </w:r>
    </w:p>
    <w:p w14:paraId="0C6D803E" w14:textId="77777777" w:rsidR="00542FDF" w:rsidRPr="00305576" w:rsidRDefault="00542FDF" w:rsidP="00542FDF">
      <w:pPr>
        <w:spacing w:after="80"/>
        <w:jc w:val="both"/>
        <w:rPr>
          <w:sz w:val="24"/>
          <w:szCs w:val="24"/>
        </w:rPr>
      </w:pPr>
      <w:r w:rsidRPr="00305576">
        <w:rPr>
          <w:b/>
          <w:sz w:val="24"/>
          <w:szCs w:val="24"/>
        </w:rPr>
        <w:t>IV</w:t>
      </w:r>
      <w:r w:rsidRPr="00305576">
        <w:rPr>
          <w:sz w:val="24"/>
          <w:szCs w:val="24"/>
        </w:rPr>
        <w:t xml:space="preserve"> – promoção da cultura de valorização, respeito e cuidado da pessoa idosa no que se refere ao envelhecimento ativo e à pessoa idosa em processo de fragilização e frágeis no âmbito da família, da sociedade, da comunidade e do Estado;</w:t>
      </w:r>
    </w:p>
    <w:p w14:paraId="5FDD8318" w14:textId="77777777" w:rsidR="00542FDF" w:rsidRPr="00305576" w:rsidRDefault="00542FDF" w:rsidP="00542FDF">
      <w:pPr>
        <w:spacing w:after="80"/>
        <w:jc w:val="both"/>
        <w:rPr>
          <w:sz w:val="24"/>
          <w:szCs w:val="24"/>
        </w:rPr>
      </w:pPr>
      <w:r w:rsidRPr="00305576">
        <w:rPr>
          <w:b/>
          <w:sz w:val="24"/>
          <w:szCs w:val="24"/>
        </w:rPr>
        <w:t>V</w:t>
      </w:r>
      <w:r w:rsidRPr="00305576">
        <w:rPr>
          <w:sz w:val="24"/>
          <w:szCs w:val="24"/>
        </w:rPr>
        <w:t xml:space="preserve">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4FFB0EE1" w14:textId="77777777" w:rsidR="00542FDF" w:rsidRPr="00305576" w:rsidRDefault="00542FDF" w:rsidP="00542FDF">
      <w:pPr>
        <w:spacing w:after="80"/>
        <w:jc w:val="both"/>
        <w:rPr>
          <w:sz w:val="24"/>
          <w:szCs w:val="24"/>
        </w:rPr>
      </w:pPr>
      <w:r w:rsidRPr="00305576">
        <w:rPr>
          <w:b/>
          <w:sz w:val="24"/>
          <w:szCs w:val="24"/>
        </w:rPr>
        <w:t>VI</w:t>
      </w:r>
      <w:r w:rsidRPr="00305576">
        <w:rPr>
          <w:sz w:val="24"/>
          <w:szCs w:val="24"/>
        </w:rPr>
        <w:t xml:space="preserve">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w:t>
      </w:r>
    </w:p>
    <w:p w14:paraId="6D769B70" w14:textId="77777777" w:rsidR="00542FDF" w:rsidRPr="00305576" w:rsidRDefault="00542FDF" w:rsidP="00542FDF">
      <w:pPr>
        <w:spacing w:after="80"/>
        <w:jc w:val="both"/>
        <w:rPr>
          <w:sz w:val="24"/>
          <w:szCs w:val="24"/>
        </w:rPr>
      </w:pPr>
      <w:r w:rsidRPr="00305576">
        <w:rPr>
          <w:b/>
          <w:sz w:val="24"/>
          <w:szCs w:val="24"/>
        </w:rPr>
        <w:t>VII</w:t>
      </w:r>
      <w:r w:rsidRPr="00305576">
        <w:rPr>
          <w:sz w:val="24"/>
          <w:szCs w:val="24"/>
        </w:rPr>
        <w:t xml:space="preserve"> – apoio às </w:t>
      </w:r>
      <w:proofErr w:type="spellStart"/>
      <w:r w:rsidRPr="00305576">
        <w:rPr>
          <w:sz w:val="24"/>
          <w:szCs w:val="24"/>
        </w:rPr>
        <w:t>OSCs</w:t>
      </w:r>
      <w:proofErr w:type="spellEnd"/>
      <w:r w:rsidRPr="00305576">
        <w:rPr>
          <w:sz w:val="24"/>
          <w:szCs w:val="24"/>
        </w:rPr>
        <w:t xml:space="preserve"> de longa permanência do Município de Londrina;</w:t>
      </w:r>
    </w:p>
    <w:p w14:paraId="7A35FF63" w14:textId="77777777" w:rsidR="00542FDF" w:rsidRPr="00305576" w:rsidRDefault="00542FDF" w:rsidP="00542FDF">
      <w:pPr>
        <w:spacing w:after="80"/>
        <w:jc w:val="both"/>
        <w:rPr>
          <w:sz w:val="24"/>
          <w:szCs w:val="24"/>
        </w:rPr>
      </w:pPr>
      <w:r w:rsidRPr="00305576">
        <w:rPr>
          <w:b/>
          <w:sz w:val="24"/>
          <w:szCs w:val="24"/>
        </w:rPr>
        <w:t>VIII</w:t>
      </w:r>
      <w:r w:rsidRPr="00305576">
        <w:rPr>
          <w:sz w:val="24"/>
          <w:szCs w:val="24"/>
        </w:rPr>
        <w:t xml:space="preserve"> – projetos que atendam às demandas oriundas das conferências municipais dos direitos da pessoa idosa e da avaliação e diagnóstico levantados pelo CMDI para a política municipal;</w:t>
      </w:r>
    </w:p>
    <w:p w14:paraId="7372D670" w14:textId="049361CB" w:rsidR="00542FDF" w:rsidRPr="00305576" w:rsidRDefault="00542FDF" w:rsidP="00542FDF">
      <w:pPr>
        <w:spacing w:after="80"/>
        <w:jc w:val="both"/>
        <w:rPr>
          <w:sz w:val="24"/>
          <w:szCs w:val="24"/>
        </w:rPr>
      </w:pPr>
      <w:r w:rsidRPr="00305576">
        <w:rPr>
          <w:b/>
          <w:sz w:val="24"/>
          <w:szCs w:val="24"/>
        </w:rPr>
        <w:t>IX</w:t>
      </w:r>
      <w:r w:rsidRPr="00305576">
        <w:rPr>
          <w:sz w:val="24"/>
          <w:szCs w:val="24"/>
        </w:rPr>
        <w:t xml:space="preserve"> – construção, ampliação, reformas e reparos de instalação física na Instituição, para execução de um dos objetos acima relacionados.</w:t>
      </w:r>
    </w:p>
    <w:p w14:paraId="0D2FEA04" w14:textId="77777777" w:rsidR="00542FDF" w:rsidRPr="00305576" w:rsidRDefault="00542FDF">
      <w:pPr>
        <w:rPr>
          <w:rFonts w:eastAsia="Times New Roman"/>
          <w:b/>
          <w:bCs/>
          <w:sz w:val="23"/>
          <w:szCs w:val="23"/>
        </w:rPr>
      </w:pPr>
      <w:bookmarkStart w:id="21" w:name="page21"/>
      <w:bookmarkEnd w:id="21"/>
      <w:r w:rsidRPr="00305576">
        <w:rPr>
          <w:rFonts w:eastAsia="Times New Roman"/>
          <w:b/>
          <w:bCs/>
          <w:sz w:val="23"/>
          <w:szCs w:val="23"/>
        </w:rPr>
        <w:br w:type="page"/>
      </w:r>
    </w:p>
    <w:p w14:paraId="37D48BEF" w14:textId="7FD1AEF8" w:rsidR="001C5AEE" w:rsidRPr="00305576" w:rsidRDefault="001C5AEE">
      <w:pPr>
        <w:rPr>
          <w:rFonts w:eastAsia="Times New Roman"/>
          <w:b/>
          <w:bCs/>
          <w:sz w:val="23"/>
          <w:szCs w:val="23"/>
        </w:rPr>
      </w:pPr>
      <w:bookmarkStart w:id="22" w:name="page22"/>
      <w:bookmarkStart w:id="23" w:name="page23"/>
      <w:bookmarkStart w:id="24" w:name="page24"/>
      <w:bookmarkStart w:id="25" w:name="page26"/>
      <w:bookmarkStart w:id="26" w:name="page28"/>
      <w:bookmarkStart w:id="27" w:name="page29"/>
      <w:bookmarkStart w:id="28" w:name="page35"/>
      <w:bookmarkEnd w:id="22"/>
      <w:bookmarkEnd w:id="23"/>
      <w:bookmarkEnd w:id="24"/>
      <w:bookmarkEnd w:id="25"/>
      <w:bookmarkEnd w:id="26"/>
      <w:bookmarkEnd w:id="27"/>
      <w:bookmarkEnd w:id="28"/>
    </w:p>
    <w:p w14:paraId="33DCF21E" w14:textId="01D94416" w:rsidR="00312165" w:rsidRPr="00305576" w:rsidRDefault="00BD4CCE">
      <w:pPr>
        <w:ind w:right="20"/>
        <w:jc w:val="center"/>
        <w:rPr>
          <w:sz w:val="20"/>
          <w:szCs w:val="20"/>
        </w:rPr>
      </w:pPr>
      <w:r w:rsidRPr="00305576">
        <w:rPr>
          <w:rFonts w:eastAsia="Times New Roman"/>
          <w:b/>
          <w:bCs/>
          <w:sz w:val="23"/>
          <w:szCs w:val="23"/>
        </w:rPr>
        <w:t>ANEXO</w:t>
      </w:r>
      <w:r w:rsidR="00080492" w:rsidRPr="00305576">
        <w:rPr>
          <w:rFonts w:eastAsia="Times New Roman"/>
          <w:b/>
          <w:bCs/>
          <w:sz w:val="23"/>
          <w:szCs w:val="23"/>
        </w:rPr>
        <w:t xml:space="preserve"> XVI</w:t>
      </w:r>
    </w:p>
    <w:p w14:paraId="3E4126A4" w14:textId="77777777" w:rsidR="00312165" w:rsidRPr="00305576" w:rsidRDefault="00312165">
      <w:pPr>
        <w:spacing w:line="124" w:lineRule="exact"/>
        <w:rPr>
          <w:sz w:val="20"/>
          <w:szCs w:val="20"/>
        </w:rPr>
      </w:pPr>
    </w:p>
    <w:p w14:paraId="64742ED4" w14:textId="77777777" w:rsidR="00312165" w:rsidRPr="00305576" w:rsidRDefault="00BD4CCE">
      <w:pPr>
        <w:ind w:right="20"/>
        <w:jc w:val="center"/>
        <w:rPr>
          <w:b/>
          <w:sz w:val="20"/>
          <w:szCs w:val="20"/>
        </w:rPr>
      </w:pPr>
      <w:r w:rsidRPr="00305576">
        <w:rPr>
          <w:rFonts w:eastAsia="Times New Roman"/>
          <w:b/>
          <w:sz w:val="23"/>
          <w:szCs w:val="23"/>
        </w:rPr>
        <w:t>MINUTA DO TERMO DE FOMENTO</w:t>
      </w:r>
    </w:p>
    <w:p w14:paraId="58355F45" w14:textId="77777777" w:rsidR="00312165" w:rsidRPr="00305576" w:rsidRDefault="00312165">
      <w:pPr>
        <w:spacing w:line="331" w:lineRule="exact"/>
        <w:rPr>
          <w:sz w:val="20"/>
          <w:szCs w:val="20"/>
        </w:rPr>
      </w:pPr>
    </w:p>
    <w:p w14:paraId="1294B542" w14:textId="77777777" w:rsidR="00312165" w:rsidRPr="00305576" w:rsidRDefault="00312165">
      <w:pPr>
        <w:spacing w:line="360" w:lineRule="auto"/>
        <w:ind w:left="2977"/>
        <w:jc w:val="both"/>
        <w:rPr>
          <w:sz w:val="24"/>
          <w:szCs w:val="24"/>
        </w:rPr>
      </w:pPr>
    </w:p>
    <w:p w14:paraId="6DFA5A9F" w14:textId="77777777" w:rsidR="00312165" w:rsidRPr="00305576" w:rsidRDefault="00BD4CCE">
      <w:pPr>
        <w:spacing w:line="360" w:lineRule="auto"/>
        <w:ind w:left="2977"/>
        <w:jc w:val="both"/>
        <w:rPr>
          <w:sz w:val="24"/>
          <w:szCs w:val="24"/>
        </w:rPr>
      </w:pPr>
      <w:r w:rsidRPr="00305576">
        <w:rPr>
          <w:sz w:val="24"/>
          <w:szCs w:val="24"/>
        </w:rPr>
        <w:t>TERMO DE FOMENTO TF/SMI - Nº XX/</w:t>
      </w:r>
      <w:proofErr w:type="spellStart"/>
      <w:r w:rsidRPr="00305576">
        <w:rPr>
          <w:sz w:val="24"/>
          <w:szCs w:val="24"/>
        </w:rPr>
        <w:t>20XX</w:t>
      </w:r>
      <w:proofErr w:type="spellEnd"/>
      <w:r w:rsidRPr="00305576">
        <w:rPr>
          <w:sz w:val="24"/>
          <w:szCs w:val="24"/>
        </w:rPr>
        <w:t xml:space="preserve"> QUE ENTRE SI CELEBRAM A PREFEITURA DE LONDRINA, POR INTERMÉDIO DA SECRETARIA MUNICIPAL DO IDOSO E A INSTITUIÇÃO </w:t>
      </w:r>
      <w:proofErr w:type="spellStart"/>
      <w:r w:rsidRPr="00305576">
        <w:rPr>
          <w:sz w:val="24"/>
          <w:szCs w:val="24"/>
        </w:rPr>
        <w:t>XXXX</w:t>
      </w:r>
      <w:proofErr w:type="spellEnd"/>
    </w:p>
    <w:p w14:paraId="38738810" w14:textId="77777777" w:rsidR="00312165" w:rsidRPr="00305576" w:rsidRDefault="00BD4CCE">
      <w:pPr>
        <w:spacing w:line="360" w:lineRule="auto"/>
        <w:ind w:left="2977"/>
        <w:jc w:val="both"/>
        <w:rPr>
          <w:sz w:val="24"/>
          <w:szCs w:val="24"/>
        </w:rPr>
      </w:pPr>
      <w:r w:rsidRPr="00305576">
        <w:rPr>
          <w:sz w:val="24"/>
          <w:szCs w:val="24"/>
        </w:rPr>
        <w:t xml:space="preserve"> </w:t>
      </w:r>
    </w:p>
    <w:p w14:paraId="4337A2DB" w14:textId="49568760" w:rsidR="00312165" w:rsidRDefault="00BD4CCE">
      <w:pPr>
        <w:spacing w:line="360" w:lineRule="auto"/>
        <w:jc w:val="both"/>
        <w:rPr>
          <w:sz w:val="24"/>
          <w:szCs w:val="24"/>
        </w:rPr>
      </w:pPr>
      <w:r w:rsidRPr="00305576">
        <w:rPr>
          <w:sz w:val="24"/>
          <w:szCs w:val="24"/>
        </w:rPr>
        <w:t xml:space="preserve">Pelo presente instrumento de Fomento nº TF/SMI – </w:t>
      </w:r>
      <w:proofErr w:type="spellStart"/>
      <w:r w:rsidRPr="00305576">
        <w:rPr>
          <w:sz w:val="24"/>
          <w:szCs w:val="24"/>
        </w:rPr>
        <w:t>XXXX</w:t>
      </w:r>
      <w:proofErr w:type="spellEnd"/>
      <w:r w:rsidRPr="00305576">
        <w:rPr>
          <w:sz w:val="24"/>
          <w:szCs w:val="24"/>
        </w:rPr>
        <w:t xml:space="preserve">, vinculado ao processo Administrativo SEI </w:t>
      </w:r>
      <w:proofErr w:type="spellStart"/>
      <w:r w:rsidRPr="00305576">
        <w:rPr>
          <w:sz w:val="24"/>
          <w:szCs w:val="24"/>
        </w:rPr>
        <w:t>XXXX</w:t>
      </w:r>
      <w:proofErr w:type="spellEnd"/>
      <w:r w:rsidRPr="00305576">
        <w:rPr>
          <w:sz w:val="24"/>
          <w:szCs w:val="24"/>
        </w:rPr>
        <w:t xml:space="preserve">, de um lado o </w:t>
      </w:r>
      <w:r w:rsidRPr="00305576">
        <w:rPr>
          <w:b/>
          <w:bCs/>
          <w:sz w:val="24"/>
          <w:szCs w:val="24"/>
        </w:rPr>
        <w:t>MUNICÍPIO DE LONDRINA</w:t>
      </w:r>
      <w:r w:rsidRPr="00305576">
        <w:rPr>
          <w:sz w:val="24"/>
          <w:szCs w:val="24"/>
        </w:rPr>
        <w:t xml:space="preserve">, pessoa jurídica de direito público, inscrito no CNPJ sob nº-75.771.477/0001-70, com sede administrativa na Avenida Duque de Caxias, n º 635, Londrina, PR doravante denominado </w:t>
      </w:r>
      <w:r w:rsidRPr="00305576">
        <w:rPr>
          <w:bCs/>
          <w:sz w:val="24"/>
          <w:szCs w:val="24"/>
        </w:rPr>
        <w:t>MUNICÍPIO</w:t>
      </w:r>
      <w:r w:rsidRPr="00305576">
        <w:rPr>
          <w:sz w:val="24"/>
          <w:szCs w:val="24"/>
        </w:rPr>
        <w:t xml:space="preserve">, neste ato representado por seu Prefeito </w:t>
      </w:r>
      <w:proofErr w:type="spellStart"/>
      <w:r w:rsidRPr="00305576">
        <w:rPr>
          <w:sz w:val="24"/>
          <w:szCs w:val="24"/>
        </w:rPr>
        <w:t>XXXX</w:t>
      </w:r>
      <w:proofErr w:type="spellEnd"/>
      <w:r w:rsidRPr="00305576">
        <w:rPr>
          <w:sz w:val="24"/>
          <w:szCs w:val="24"/>
        </w:rPr>
        <w:t xml:space="preserve">, (qualificações), inscrito no CPF nº </w:t>
      </w:r>
      <w:proofErr w:type="spellStart"/>
      <w:r w:rsidRPr="00305576">
        <w:rPr>
          <w:sz w:val="24"/>
          <w:szCs w:val="24"/>
        </w:rPr>
        <w:t>XXXX</w:t>
      </w:r>
      <w:proofErr w:type="spellEnd"/>
      <w:r w:rsidRPr="00305576">
        <w:rPr>
          <w:sz w:val="24"/>
          <w:szCs w:val="24"/>
        </w:rPr>
        <w:t xml:space="preserve">, portador do RG nº </w:t>
      </w:r>
      <w:proofErr w:type="spellStart"/>
      <w:r w:rsidRPr="00305576">
        <w:rPr>
          <w:sz w:val="24"/>
          <w:szCs w:val="24"/>
        </w:rPr>
        <w:t>XXXX</w:t>
      </w:r>
      <w:proofErr w:type="spellEnd"/>
      <w:r w:rsidRPr="00305576">
        <w:rPr>
          <w:sz w:val="24"/>
          <w:szCs w:val="24"/>
        </w:rPr>
        <w:t xml:space="preserve"> SSP/PR, residente e domiciliado nesta cidade, e por sua Secretária Municipal do Idoso, </w:t>
      </w:r>
      <w:proofErr w:type="spellStart"/>
      <w:r w:rsidRPr="00305576">
        <w:rPr>
          <w:sz w:val="24"/>
          <w:szCs w:val="24"/>
        </w:rPr>
        <w:t>XXXX</w:t>
      </w:r>
      <w:proofErr w:type="spellEnd"/>
      <w:r w:rsidRPr="00305576">
        <w:rPr>
          <w:sz w:val="24"/>
          <w:szCs w:val="24"/>
        </w:rPr>
        <w:t xml:space="preserve">, inscrita no CPF nº </w:t>
      </w:r>
      <w:proofErr w:type="spellStart"/>
      <w:r w:rsidRPr="00305576">
        <w:rPr>
          <w:sz w:val="24"/>
          <w:szCs w:val="24"/>
        </w:rPr>
        <w:t>XXXX</w:t>
      </w:r>
      <w:proofErr w:type="spellEnd"/>
      <w:r w:rsidRPr="00305576">
        <w:rPr>
          <w:sz w:val="24"/>
          <w:szCs w:val="24"/>
        </w:rPr>
        <w:t xml:space="preserve"> e portadora do RG nº </w:t>
      </w:r>
      <w:proofErr w:type="spellStart"/>
      <w:r w:rsidRPr="00305576">
        <w:rPr>
          <w:sz w:val="24"/>
          <w:szCs w:val="24"/>
        </w:rPr>
        <w:t>XXXX</w:t>
      </w:r>
      <w:proofErr w:type="spellEnd"/>
      <w:r w:rsidRPr="00305576">
        <w:rPr>
          <w:sz w:val="24"/>
          <w:szCs w:val="24"/>
        </w:rPr>
        <w:t xml:space="preserve"> SSP/PR, residente e domiciliada nesta cidade de um lado e de outro lado a organização da sociedade civil </w:t>
      </w:r>
      <w:proofErr w:type="spellStart"/>
      <w:r w:rsidRPr="00305576">
        <w:rPr>
          <w:sz w:val="24"/>
          <w:szCs w:val="24"/>
        </w:rPr>
        <w:t>XXXX</w:t>
      </w:r>
      <w:proofErr w:type="spellEnd"/>
      <w:r w:rsidRPr="00305576">
        <w:rPr>
          <w:sz w:val="24"/>
          <w:szCs w:val="24"/>
        </w:rPr>
        <w:t xml:space="preserve"> (qualificação completa) doravante  denominada  INSTITUIÇÃO, representada  por seu presidente, </w:t>
      </w:r>
      <w:proofErr w:type="spellStart"/>
      <w:r w:rsidRPr="00305576">
        <w:rPr>
          <w:sz w:val="24"/>
          <w:szCs w:val="24"/>
        </w:rPr>
        <w:t>XXXX</w:t>
      </w:r>
      <w:proofErr w:type="spellEnd"/>
      <w:r w:rsidRPr="00305576">
        <w:rPr>
          <w:sz w:val="24"/>
          <w:szCs w:val="24"/>
        </w:rPr>
        <w:t xml:space="preserve">, portadora do RG nº </w:t>
      </w:r>
      <w:proofErr w:type="spellStart"/>
      <w:r w:rsidRPr="00305576">
        <w:rPr>
          <w:sz w:val="24"/>
          <w:szCs w:val="24"/>
        </w:rPr>
        <w:t>XXXX</w:t>
      </w:r>
      <w:proofErr w:type="spellEnd"/>
      <w:r w:rsidRPr="00305576">
        <w:rPr>
          <w:sz w:val="24"/>
          <w:szCs w:val="24"/>
        </w:rPr>
        <w:t xml:space="preserve"> – SSP/PR, CPF nº </w:t>
      </w:r>
      <w:proofErr w:type="spellStart"/>
      <w:r w:rsidRPr="00305576">
        <w:rPr>
          <w:sz w:val="24"/>
          <w:szCs w:val="24"/>
        </w:rPr>
        <w:t>XXXX</w:t>
      </w:r>
      <w:proofErr w:type="spellEnd"/>
      <w:r w:rsidRPr="00305576">
        <w:rPr>
          <w:sz w:val="24"/>
          <w:szCs w:val="24"/>
        </w:rPr>
        <w:t xml:space="preserve">, e seu tesoureiro </w:t>
      </w:r>
      <w:proofErr w:type="spellStart"/>
      <w:r w:rsidRPr="00305576">
        <w:rPr>
          <w:sz w:val="24"/>
          <w:szCs w:val="24"/>
        </w:rPr>
        <w:t>XXXX</w:t>
      </w:r>
      <w:proofErr w:type="spellEnd"/>
      <w:r w:rsidRPr="00305576">
        <w:rPr>
          <w:sz w:val="24"/>
          <w:szCs w:val="24"/>
        </w:rPr>
        <w:t xml:space="preserve">, portador do RG nº </w:t>
      </w:r>
      <w:proofErr w:type="spellStart"/>
      <w:r w:rsidRPr="00305576">
        <w:rPr>
          <w:sz w:val="24"/>
          <w:szCs w:val="24"/>
        </w:rPr>
        <w:t>XXXX</w:t>
      </w:r>
      <w:proofErr w:type="spellEnd"/>
      <w:r w:rsidRPr="00305576">
        <w:rPr>
          <w:sz w:val="24"/>
          <w:szCs w:val="24"/>
        </w:rPr>
        <w:t xml:space="preserve">, SSP/PR, CPF nº </w:t>
      </w:r>
      <w:proofErr w:type="spellStart"/>
      <w:r w:rsidRPr="00305576">
        <w:rPr>
          <w:sz w:val="24"/>
          <w:szCs w:val="24"/>
        </w:rPr>
        <w:t>XXXX</w:t>
      </w:r>
      <w:proofErr w:type="spellEnd"/>
      <w:r w:rsidRPr="00305576">
        <w:rPr>
          <w:sz w:val="24"/>
          <w:szCs w:val="24"/>
        </w:rPr>
        <w:t>, resolvem celebrar o presente termo de fomento, regendo-se pelo disposto na Lei Complementar nº 101, de 04 de maio de 2000, nas correspondentes: Lei de Diretrizes Orçamentárias e Lei Orçamentária Anual, na Lei Federal nº 13.019/2014 (marco regulatório com as organizações da sociedade civil), Lei Municipal nº 9.989/2006 (lei da subvenção), Decreto Municipal nº 1.210/2017 (regulamenta a Lei Federal 13.019/2014 no município), Lei Federal nº 10.741/2003 (Estatuto do Idoso), Lei Federal nº 8.842/94 (Política Nacional do Idoso), a Política Nacional de Assistência Social, (</w:t>
      </w:r>
      <w:proofErr w:type="spellStart"/>
      <w:r w:rsidRPr="00305576">
        <w:rPr>
          <w:sz w:val="24"/>
          <w:szCs w:val="24"/>
        </w:rPr>
        <w:t>PNAS</w:t>
      </w:r>
      <w:proofErr w:type="spellEnd"/>
      <w:r w:rsidRPr="00305576">
        <w:rPr>
          <w:sz w:val="24"/>
          <w:szCs w:val="24"/>
        </w:rPr>
        <w:t xml:space="preserve">) – Resolução nº 145 </w:t>
      </w:r>
      <w:proofErr w:type="spellStart"/>
      <w:r w:rsidRPr="00305576">
        <w:rPr>
          <w:sz w:val="24"/>
          <w:szCs w:val="24"/>
        </w:rPr>
        <w:t>CNAS</w:t>
      </w:r>
      <w:proofErr w:type="spellEnd"/>
      <w:r w:rsidRPr="00305576">
        <w:rPr>
          <w:sz w:val="24"/>
          <w:szCs w:val="24"/>
        </w:rPr>
        <w:t xml:space="preserve">, de 15 de outubro de 2004 (DOU 28/10/2004), a Lei Federal nº 8.742/93 (Lei Orgânica da Assistência Social), Lei Federal nº 8.666/93 (lei das licitações), na Lei Municipal nº 6.007 de 23/12/1994 (criação do Conselho Municipal de Assistência Social), Lei Municipal nº 7.841 de 20/09/1999 (criação do Conselho Municipal dos Direitos do Idoso de Londrina – CMDI), Lei Municipal nº 7.995 de 17/12/1999 (criação da Secretaria Municipal do Idoso </w:t>
      </w:r>
      <w:r w:rsidRPr="00305576">
        <w:rPr>
          <w:sz w:val="24"/>
          <w:szCs w:val="24"/>
        </w:rPr>
        <w:lastRenderedPageBreak/>
        <w:t xml:space="preserve">– SMI),  e nas demais normas que regem o Edital nº </w:t>
      </w:r>
      <w:proofErr w:type="spellStart"/>
      <w:r w:rsidRPr="00305576">
        <w:rPr>
          <w:sz w:val="24"/>
          <w:szCs w:val="24"/>
        </w:rPr>
        <w:t>XXXX</w:t>
      </w:r>
      <w:proofErr w:type="spellEnd"/>
      <w:r w:rsidRPr="00305576">
        <w:rPr>
          <w:sz w:val="24"/>
          <w:szCs w:val="24"/>
        </w:rPr>
        <w:t xml:space="preserve"> e consoante o processo administrativo SEI nº </w:t>
      </w:r>
      <w:proofErr w:type="spellStart"/>
      <w:r w:rsidRPr="00305576">
        <w:rPr>
          <w:sz w:val="24"/>
          <w:szCs w:val="24"/>
        </w:rPr>
        <w:t>XXXX</w:t>
      </w:r>
      <w:proofErr w:type="spellEnd"/>
      <w:r w:rsidRPr="00305576">
        <w:rPr>
          <w:sz w:val="24"/>
          <w:szCs w:val="24"/>
        </w:rPr>
        <w:t xml:space="preserve"> e relacionados, mediante as cláusulas e condições seguintes:</w:t>
      </w:r>
    </w:p>
    <w:p w14:paraId="17945A4D" w14:textId="77777777" w:rsidR="00146137" w:rsidRPr="00305576" w:rsidRDefault="00146137">
      <w:pPr>
        <w:spacing w:line="360" w:lineRule="auto"/>
        <w:jc w:val="both"/>
        <w:rPr>
          <w:sz w:val="24"/>
          <w:szCs w:val="24"/>
        </w:rPr>
      </w:pPr>
    </w:p>
    <w:p w14:paraId="486F8B9E" w14:textId="77777777" w:rsidR="00312165" w:rsidRPr="00305576" w:rsidRDefault="00BD4CCE">
      <w:pPr>
        <w:spacing w:line="360" w:lineRule="auto"/>
        <w:jc w:val="both"/>
        <w:rPr>
          <w:b/>
          <w:sz w:val="24"/>
          <w:szCs w:val="24"/>
        </w:rPr>
      </w:pPr>
      <w:r w:rsidRPr="00305576">
        <w:rPr>
          <w:b/>
          <w:sz w:val="24"/>
          <w:szCs w:val="24"/>
        </w:rPr>
        <w:t>CLÁUSULA PRIMEIRA – DO OBJETO</w:t>
      </w:r>
    </w:p>
    <w:p w14:paraId="7A4C00FD" w14:textId="77777777" w:rsidR="00312165" w:rsidRPr="00305576" w:rsidRDefault="00312165">
      <w:pPr>
        <w:spacing w:line="360" w:lineRule="auto"/>
        <w:jc w:val="both"/>
        <w:rPr>
          <w:sz w:val="24"/>
          <w:szCs w:val="24"/>
        </w:rPr>
      </w:pPr>
    </w:p>
    <w:p w14:paraId="50CEECE2" w14:textId="77777777" w:rsidR="00312165" w:rsidRPr="00305576" w:rsidRDefault="00BD4CCE">
      <w:pPr>
        <w:pStyle w:val="PargrafodaLista"/>
        <w:numPr>
          <w:ilvl w:val="0"/>
          <w:numId w:val="20"/>
        </w:numPr>
        <w:spacing w:line="360" w:lineRule="auto"/>
        <w:ind w:left="0" w:firstLine="0"/>
        <w:jc w:val="both"/>
        <w:rPr>
          <w:sz w:val="24"/>
          <w:szCs w:val="24"/>
        </w:rPr>
      </w:pPr>
      <w:r w:rsidRPr="00305576">
        <w:rPr>
          <w:sz w:val="24"/>
          <w:szCs w:val="24"/>
        </w:rPr>
        <w:t xml:space="preserve">O presente termo de fomento, decorrente do </w:t>
      </w:r>
      <w:proofErr w:type="spellStart"/>
      <w:r w:rsidRPr="00305576">
        <w:rPr>
          <w:sz w:val="24"/>
          <w:szCs w:val="24"/>
        </w:rPr>
        <w:t>XXXX</w:t>
      </w:r>
      <w:proofErr w:type="spellEnd"/>
      <w:r w:rsidRPr="00305576">
        <w:rPr>
          <w:sz w:val="24"/>
          <w:szCs w:val="24"/>
        </w:rPr>
        <w:t xml:space="preserve">, tem por objetivo a aplicação de recursos financeiros advindos do Fundo Municipal dos Direitos do Idoso – FMDI, respaldada nas Resoluções do Conselho Municipal dos Direitos do Idoso - CMDI nº </w:t>
      </w:r>
      <w:proofErr w:type="spellStart"/>
      <w:r w:rsidRPr="00305576">
        <w:rPr>
          <w:sz w:val="24"/>
          <w:szCs w:val="24"/>
        </w:rPr>
        <w:t>XXXX</w:t>
      </w:r>
      <w:proofErr w:type="spellEnd"/>
      <w:r w:rsidRPr="00305576">
        <w:rPr>
          <w:sz w:val="24"/>
          <w:szCs w:val="24"/>
        </w:rPr>
        <w:t xml:space="preserve">, destinados para DESPESAS DE CUSTEIO E/OU AQUISIÇÃO DE EQUIPAMENTO PERMANENTE (analisar o objeto), conforme detalhado no Plano de Trabalho e Plano de Aplicação, aprovado pela Secretaria Municipal do Idoso, cujo objeto é: </w:t>
      </w:r>
      <w:proofErr w:type="spellStart"/>
      <w:r w:rsidRPr="00305576">
        <w:rPr>
          <w:sz w:val="24"/>
          <w:szCs w:val="24"/>
        </w:rPr>
        <w:t>XXXXX</w:t>
      </w:r>
      <w:proofErr w:type="spellEnd"/>
      <w:r w:rsidRPr="00305576">
        <w:rPr>
          <w:sz w:val="24"/>
          <w:szCs w:val="24"/>
        </w:rPr>
        <w:t>.</w:t>
      </w:r>
    </w:p>
    <w:p w14:paraId="2D62876C" w14:textId="77777777" w:rsidR="00312165" w:rsidRPr="00305576" w:rsidRDefault="00BD4CCE">
      <w:pPr>
        <w:autoSpaceDE w:val="0"/>
        <w:autoSpaceDN w:val="0"/>
        <w:adjustRightInd w:val="0"/>
        <w:spacing w:line="360" w:lineRule="auto"/>
        <w:jc w:val="both"/>
        <w:rPr>
          <w:sz w:val="24"/>
          <w:szCs w:val="24"/>
        </w:rPr>
      </w:pPr>
      <w:r w:rsidRPr="00305576">
        <w:rPr>
          <w:b/>
          <w:bCs/>
          <w:sz w:val="24"/>
          <w:szCs w:val="24"/>
        </w:rPr>
        <w:t xml:space="preserve">Parágrafo único </w:t>
      </w:r>
      <w:r w:rsidRPr="00305576">
        <w:rPr>
          <w:sz w:val="24"/>
          <w:szCs w:val="24"/>
        </w:rPr>
        <w:t>– Fazem parte integrante do presente termo de fomento, como se nela estivessem transcritos, os seguintes documentos:</w:t>
      </w:r>
    </w:p>
    <w:p w14:paraId="37F21499" w14:textId="77777777" w:rsidR="00312165" w:rsidRPr="00305576" w:rsidRDefault="00BD4CCE">
      <w:pPr>
        <w:autoSpaceDE w:val="0"/>
        <w:autoSpaceDN w:val="0"/>
        <w:adjustRightInd w:val="0"/>
        <w:spacing w:line="360" w:lineRule="auto"/>
        <w:jc w:val="both"/>
        <w:rPr>
          <w:sz w:val="24"/>
          <w:szCs w:val="24"/>
        </w:rPr>
      </w:pPr>
      <w:r w:rsidRPr="00305576">
        <w:rPr>
          <w:sz w:val="24"/>
          <w:szCs w:val="24"/>
        </w:rPr>
        <w:t>I - Plano de Trabalho e de Aplicação com cronograma de desembolso, e</w:t>
      </w:r>
    </w:p>
    <w:p w14:paraId="5D0D0DAB"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II – Processo SEI </w:t>
      </w:r>
      <w:proofErr w:type="spellStart"/>
      <w:r w:rsidRPr="00305576">
        <w:rPr>
          <w:sz w:val="24"/>
          <w:szCs w:val="24"/>
        </w:rPr>
        <w:t>XXXXX</w:t>
      </w:r>
      <w:proofErr w:type="spellEnd"/>
      <w:r w:rsidRPr="00305576">
        <w:rPr>
          <w:sz w:val="24"/>
          <w:szCs w:val="24"/>
        </w:rPr>
        <w:t xml:space="preserve"> e relacionados.</w:t>
      </w:r>
    </w:p>
    <w:p w14:paraId="58D23C06" w14:textId="77777777" w:rsidR="00312165" w:rsidRPr="00305576" w:rsidRDefault="00BD4CCE">
      <w:pPr>
        <w:spacing w:line="360" w:lineRule="auto"/>
        <w:jc w:val="both"/>
        <w:rPr>
          <w:sz w:val="24"/>
          <w:szCs w:val="24"/>
        </w:rPr>
      </w:pPr>
      <w:r w:rsidRPr="00305576">
        <w:rPr>
          <w:sz w:val="24"/>
          <w:szCs w:val="24"/>
        </w:rPr>
        <w:t>1.2 - Não poderão ser destinados recursos para atender a despesas vedadas pela respectiva Lei de Diretrizes Orçamentárias.</w:t>
      </w:r>
    </w:p>
    <w:p w14:paraId="1455A965" w14:textId="77777777" w:rsidR="00312165" w:rsidRPr="00305576" w:rsidRDefault="00BD4CCE">
      <w:pPr>
        <w:spacing w:line="360" w:lineRule="auto"/>
        <w:jc w:val="both"/>
        <w:rPr>
          <w:sz w:val="24"/>
          <w:szCs w:val="24"/>
        </w:rPr>
      </w:pPr>
      <w:r w:rsidRPr="00305576">
        <w:rPr>
          <w:sz w:val="24"/>
          <w:szCs w:val="24"/>
        </w:rPr>
        <w:t>1.3 - É vedada a execução de atividades que tenham por objeto, envolvam ou incluam, direta ou indiretamente:</w:t>
      </w:r>
    </w:p>
    <w:p w14:paraId="35503ACB" w14:textId="77777777" w:rsidR="00312165" w:rsidRPr="00305576" w:rsidRDefault="00BD4CCE">
      <w:pPr>
        <w:spacing w:line="360" w:lineRule="auto"/>
        <w:jc w:val="both"/>
        <w:rPr>
          <w:sz w:val="24"/>
          <w:szCs w:val="24"/>
        </w:rPr>
      </w:pPr>
      <w:r w:rsidRPr="00305576">
        <w:rPr>
          <w:sz w:val="24"/>
          <w:szCs w:val="24"/>
        </w:rPr>
        <w:t>I - delegação das funções de regulação, de fiscalização, do exercício do poder de polícia ou de outras atividades exclusivas do Estado;</w:t>
      </w:r>
    </w:p>
    <w:p w14:paraId="61EC52F0" w14:textId="77777777" w:rsidR="00312165" w:rsidRPr="00305576" w:rsidRDefault="00BD4CCE">
      <w:pPr>
        <w:spacing w:line="360" w:lineRule="auto"/>
        <w:jc w:val="both"/>
        <w:rPr>
          <w:sz w:val="24"/>
          <w:szCs w:val="24"/>
        </w:rPr>
      </w:pPr>
      <w:r w:rsidRPr="00305576">
        <w:rPr>
          <w:sz w:val="24"/>
          <w:szCs w:val="24"/>
        </w:rPr>
        <w:t>II - prestação de serviços ou de atividades cujo destinatário seja o aparelho administrativo do Estado.</w:t>
      </w:r>
    </w:p>
    <w:p w14:paraId="4236AF2F" w14:textId="77777777" w:rsidR="00312165" w:rsidRPr="00305576" w:rsidRDefault="00312165">
      <w:pPr>
        <w:spacing w:line="360" w:lineRule="auto"/>
        <w:jc w:val="both"/>
        <w:rPr>
          <w:sz w:val="24"/>
          <w:szCs w:val="24"/>
        </w:rPr>
      </w:pPr>
    </w:p>
    <w:p w14:paraId="46EB6A6D" w14:textId="77777777" w:rsidR="00312165" w:rsidRPr="00305576" w:rsidRDefault="00BD4CCE">
      <w:pPr>
        <w:spacing w:line="360" w:lineRule="auto"/>
        <w:jc w:val="both"/>
        <w:rPr>
          <w:b/>
          <w:sz w:val="24"/>
          <w:szCs w:val="24"/>
        </w:rPr>
      </w:pPr>
      <w:r w:rsidRPr="00305576">
        <w:rPr>
          <w:b/>
          <w:sz w:val="24"/>
          <w:szCs w:val="24"/>
        </w:rPr>
        <w:t>CLÁUSULA SEGUNDA – DA QUALIFICAÇÃO DA INSTITUIÇÃO</w:t>
      </w:r>
    </w:p>
    <w:p w14:paraId="505EB4F5" w14:textId="77777777" w:rsidR="00312165" w:rsidRPr="00305576" w:rsidRDefault="00312165">
      <w:pPr>
        <w:spacing w:line="360" w:lineRule="auto"/>
        <w:jc w:val="both"/>
        <w:rPr>
          <w:sz w:val="24"/>
          <w:szCs w:val="24"/>
        </w:rPr>
      </w:pPr>
    </w:p>
    <w:p w14:paraId="5C510148" w14:textId="77777777" w:rsidR="00312165" w:rsidRPr="00305576" w:rsidRDefault="00BD4CCE">
      <w:pPr>
        <w:spacing w:line="360" w:lineRule="auto"/>
        <w:jc w:val="both"/>
        <w:rPr>
          <w:sz w:val="24"/>
          <w:szCs w:val="24"/>
        </w:rPr>
      </w:pPr>
      <w:r w:rsidRPr="00305576">
        <w:rPr>
          <w:sz w:val="24"/>
          <w:szCs w:val="24"/>
        </w:rPr>
        <w:t xml:space="preserve">2.1 São qualificações necessárias à INSTITUIÇÃO para a subscrição, repasse de recursos e continuidade deste Termo: </w:t>
      </w:r>
    </w:p>
    <w:p w14:paraId="2AAAFEAD" w14:textId="77777777" w:rsidR="00312165" w:rsidRPr="00305576" w:rsidRDefault="00BD4CCE">
      <w:pPr>
        <w:numPr>
          <w:ilvl w:val="0"/>
          <w:numId w:val="14"/>
        </w:numPr>
        <w:tabs>
          <w:tab w:val="left" w:pos="709"/>
        </w:tabs>
        <w:spacing w:line="360" w:lineRule="auto"/>
        <w:ind w:hanging="436"/>
        <w:jc w:val="both"/>
        <w:rPr>
          <w:sz w:val="24"/>
          <w:szCs w:val="24"/>
        </w:rPr>
      </w:pPr>
      <w:r w:rsidRPr="00305576">
        <w:rPr>
          <w:sz w:val="24"/>
          <w:szCs w:val="24"/>
        </w:rPr>
        <w:t>Ser pessoa jurídica de direito privado sem fins lucrativos com o objetivo social voltado ao atendimento à pessoa idosa, em conformidade com a Lei Federal nº 10.741/2003 – Estatuto do Idoso;</w:t>
      </w:r>
    </w:p>
    <w:p w14:paraId="7CF8EC50" w14:textId="77777777" w:rsidR="00312165" w:rsidRPr="00305576" w:rsidRDefault="00BD4CCE">
      <w:pPr>
        <w:numPr>
          <w:ilvl w:val="0"/>
          <w:numId w:val="14"/>
        </w:numPr>
        <w:spacing w:line="360" w:lineRule="auto"/>
        <w:jc w:val="both"/>
        <w:rPr>
          <w:sz w:val="24"/>
          <w:szCs w:val="24"/>
        </w:rPr>
      </w:pPr>
      <w:r w:rsidRPr="00305576">
        <w:rPr>
          <w:sz w:val="24"/>
          <w:szCs w:val="24"/>
        </w:rPr>
        <w:lastRenderedPageBreak/>
        <w:t xml:space="preserve">Manutenção de unidade de atendimento permanente no Município de Londrina, em funcionamento regular, em especial quanto à regularidade do mandato de sua diretoria; </w:t>
      </w:r>
    </w:p>
    <w:p w14:paraId="748EC57A" w14:textId="77777777" w:rsidR="00312165" w:rsidRPr="00305576" w:rsidRDefault="00BD4CCE">
      <w:pPr>
        <w:numPr>
          <w:ilvl w:val="0"/>
          <w:numId w:val="14"/>
        </w:numPr>
        <w:spacing w:line="360" w:lineRule="auto"/>
        <w:jc w:val="both"/>
        <w:rPr>
          <w:sz w:val="24"/>
          <w:szCs w:val="24"/>
        </w:rPr>
      </w:pPr>
      <w:r w:rsidRPr="00305576">
        <w:rPr>
          <w:sz w:val="24"/>
          <w:szCs w:val="24"/>
        </w:rPr>
        <w:t>Registro no Conselho Municipal dos Direitos do Idoso (CMDI);</w:t>
      </w:r>
    </w:p>
    <w:p w14:paraId="243AC272" w14:textId="77777777" w:rsidR="00312165" w:rsidRPr="00305576" w:rsidRDefault="00BD4CCE">
      <w:pPr>
        <w:numPr>
          <w:ilvl w:val="0"/>
          <w:numId w:val="14"/>
        </w:numPr>
        <w:spacing w:line="360" w:lineRule="auto"/>
        <w:jc w:val="both"/>
        <w:rPr>
          <w:sz w:val="24"/>
          <w:szCs w:val="24"/>
        </w:rPr>
      </w:pPr>
      <w:r w:rsidRPr="00305576">
        <w:rPr>
          <w:sz w:val="24"/>
          <w:szCs w:val="24"/>
        </w:rPr>
        <w:t>Reconhecimento de seu caráter de Utilidade Pública e sua vigência, comprovado através das respectivas Leis Municipais;</w:t>
      </w:r>
    </w:p>
    <w:p w14:paraId="7D426341" w14:textId="77777777" w:rsidR="00312165" w:rsidRPr="00305576" w:rsidRDefault="00BD4CCE">
      <w:pPr>
        <w:numPr>
          <w:ilvl w:val="0"/>
          <w:numId w:val="14"/>
        </w:numPr>
        <w:spacing w:line="360" w:lineRule="auto"/>
        <w:jc w:val="both"/>
        <w:rPr>
          <w:sz w:val="24"/>
          <w:szCs w:val="24"/>
        </w:rPr>
      </w:pPr>
      <w:r w:rsidRPr="00305576">
        <w:rPr>
          <w:sz w:val="24"/>
          <w:szCs w:val="24"/>
        </w:rPr>
        <w:t>Apresentação das certidões:</w:t>
      </w:r>
    </w:p>
    <w:p w14:paraId="76E6BEA1"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 xml:space="preserve">negativa do Tribunal de Contas do Estado do TCE/PR; </w:t>
      </w:r>
    </w:p>
    <w:p w14:paraId="0D2C16CF" w14:textId="77777777" w:rsidR="00312165" w:rsidRPr="00305576" w:rsidRDefault="00BD4CCE">
      <w:pPr>
        <w:pStyle w:val="PargrafodaLista"/>
        <w:numPr>
          <w:ilvl w:val="0"/>
          <w:numId w:val="15"/>
        </w:numPr>
        <w:spacing w:line="360" w:lineRule="auto"/>
        <w:ind w:left="426" w:firstLine="0"/>
        <w:jc w:val="both"/>
        <w:rPr>
          <w:sz w:val="24"/>
          <w:szCs w:val="24"/>
        </w:rPr>
      </w:pPr>
      <w:r w:rsidRPr="00305576">
        <w:rPr>
          <w:sz w:val="24"/>
          <w:szCs w:val="24"/>
        </w:rPr>
        <w:t xml:space="preserve">prova de regularidade com apresentação da Certidão Negativa de </w:t>
      </w:r>
      <w:proofErr w:type="gramStart"/>
      <w:r w:rsidRPr="00305576">
        <w:rPr>
          <w:sz w:val="24"/>
          <w:szCs w:val="24"/>
        </w:rPr>
        <w:t>Débitos  de</w:t>
      </w:r>
      <w:proofErr w:type="gramEnd"/>
      <w:r w:rsidRPr="00305576">
        <w:rPr>
          <w:sz w:val="24"/>
          <w:szCs w:val="24"/>
        </w:rPr>
        <w:t xml:space="preserve"> Tributos Federais/INSS e Dívida Ativa da União;</w:t>
      </w:r>
    </w:p>
    <w:p w14:paraId="6F73C176"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 xml:space="preserve">negativa de débitos emitida pelo Município de Londrina (cadastro mobiliário e imobiliário); </w:t>
      </w:r>
    </w:p>
    <w:p w14:paraId="46D1C9E6"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de regularidade de situação do FGTS;</w:t>
      </w:r>
    </w:p>
    <w:p w14:paraId="793B441C"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prova de regularidade com a Fazenda Estadual;</w:t>
      </w:r>
    </w:p>
    <w:p w14:paraId="71B0D1EB"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certidão Liberatória da Controladoria Geral do Município.</w:t>
      </w:r>
    </w:p>
    <w:p w14:paraId="27720601" w14:textId="77777777" w:rsidR="00312165" w:rsidRPr="00305576" w:rsidRDefault="00BD4CCE">
      <w:pPr>
        <w:numPr>
          <w:ilvl w:val="0"/>
          <w:numId w:val="14"/>
        </w:numPr>
        <w:spacing w:line="360" w:lineRule="auto"/>
        <w:jc w:val="both"/>
        <w:rPr>
          <w:sz w:val="24"/>
          <w:szCs w:val="24"/>
        </w:rPr>
      </w:pPr>
      <w:r w:rsidRPr="00305576">
        <w:rPr>
          <w:sz w:val="24"/>
          <w:szCs w:val="24"/>
        </w:rPr>
        <w:t>Declaração do representante legal da Instituição de que:</w:t>
      </w:r>
    </w:p>
    <w:p w14:paraId="5C5D21EA"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nem ele nem a Instituição são réus em ação civil pública ou outras ações alusivas a desvio de recursos públicos;</w:t>
      </w:r>
    </w:p>
    <w:p w14:paraId="7BEAE7C5"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não remunerará, com os recursos recebidos, pessoal de sua Diretoria nem os contratará para a execução do objeto da fomento, bem como não contratará servidor público de qualquer esfera governamental para a realização do objeto deste termo;</w:t>
      </w:r>
    </w:p>
    <w:p w14:paraId="7DCA61A1"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não ocorrência de impedimentos;</w:t>
      </w:r>
    </w:p>
    <w:p w14:paraId="58106170"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ciência e concordância;</w:t>
      </w:r>
    </w:p>
    <w:p w14:paraId="0776DA96"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sobre instalações e condições materiais;</w:t>
      </w:r>
    </w:p>
    <w:p w14:paraId="75AC583F"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do Presidente.</w:t>
      </w:r>
    </w:p>
    <w:p w14:paraId="6FC26C15" w14:textId="77777777" w:rsidR="00312165" w:rsidRPr="00305576" w:rsidRDefault="00BD4CCE">
      <w:pPr>
        <w:autoSpaceDE w:val="0"/>
        <w:autoSpaceDN w:val="0"/>
        <w:adjustRightInd w:val="0"/>
        <w:spacing w:line="360" w:lineRule="auto"/>
        <w:jc w:val="both"/>
        <w:rPr>
          <w:sz w:val="24"/>
          <w:szCs w:val="24"/>
        </w:rPr>
      </w:pPr>
      <w:r w:rsidRPr="00305576">
        <w:rPr>
          <w:sz w:val="24"/>
          <w:szCs w:val="24"/>
        </w:rPr>
        <w:t>VII. Indicar, através de declaração firmada pelo representante legal da Instituição, pessoa responsável pela correta administração e aplicação dos recursos tratados neste Termo e prestação de contas, sem prejuízo à eventual responsabilização solidária; e</w:t>
      </w:r>
    </w:p>
    <w:p w14:paraId="10B963EF" w14:textId="77777777" w:rsidR="00312165" w:rsidRPr="00305576" w:rsidRDefault="00BD4CCE">
      <w:pPr>
        <w:autoSpaceDE w:val="0"/>
        <w:autoSpaceDN w:val="0"/>
        <w:adjustRightInd w:val="0"/>
        <w:spacing w:line="360" w:lineRule="auto"/>
        <w:jc w:val="both"/>
        <w:rPr>
          <w:sz w:val="24"/>
          <w:szCs w:val="24"/>
        </w:rPr>
      </w:pPr>
      <w:r w:rsidRPr="00305576">
        <w:rPr>
          <w:sz w:val="24"/>
          <w:szCs w:val="24"/>
        </w:rPr>
        <w:t>VIII. Ressarcir ao Município, sem prejuízo de outras sanções legais, os recursos recebidos devidamente corrigidos, quando:</w:t>
      </w:r>
    </w:p>
    <w:p w14:paraId="333B7681"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Não for executado o objeto estabelecido neste termo;</w:t>
      </w:r>
    </w:p>
    <w:p w14:paraId="0B3E12ED"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Os recursos forem utilizados em finalidade diversa daquela estabelecida no plano de aplicação;</w:t>
      </w:r>
    </w:p>
    <w:p w14:paraId="6768BC54"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lastRenderedPageBreak/>
        <w:t>Houver falta de movimentação dos recursos sem justa causa por prazo superior a trinta dias;</w:t>
      </w:r>
    </w:p>
    <w:p w14:paraId="380DBF21"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Não for apresentada, no prazo regulamentar, a prestação de contas, salvo quando decorrente de caso fortuito ou força maior devidamente comprovado e aceito pelo órgão financiador;</w:t>
      </w:r>
    </w:p>
    <w:p w14:paraId="026A1BF3"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Ao final do prazo de vigência deste termo, houver saldo de recursos eventualmente não aplicados ou;</w:t>
      </w:r>
    </w:p>
    <w:p w14:paraId="3BBEED47"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Deixar de prestar contas, conforme os critérios estabelecidos pelo Município.</w:t>
      </w:r>
    </w:p>
    <w:p w14:paraId="26A198E2" w14:textId="77777777" w:rsidR="00312165" w:rsidRPr="00305576" w:rsidRDefault="00312165">
      <w:pPr>
        <w:spacing w:line="360" w:lineRule="auto"/>
        <w:jc w:val="both"/>
        <w:rPr>
          <w:sz w:val="24"/>
          <w:szCs w:val="24"/>
        </w:rPr>
      </w:pPr>
    </w:p>
    <w:p w14:paraId="2072E9A6" w14:textId="77777777" w:rsidR="00312165" w:rsidRPr="00305576" w:rsidRDefault="00BD4CCE">
      <w:pPr>
        <w:spacing w:line="360" w:lineRule="auto"/>
        <w:jc w:val="both"/>
        <w:rPr>
          <w:b/>
          <w:sz w:val="24"/>
          <w:szCs w:val="24"/>
        </w:rPr>
      </w:pPr>
      <w:r w:rsidRPr="00305576">
        <w:rPr>
          <w:b/>
          <w:sz w:val="24"/>
          <w:szCs w:val="24"/>
        </w:rPr>
        <w:t xml:space="preserve">CLÁUSULA TERCEIRA - DAS OBRIGAÇÕES </w:t>
      </w:r>
    </w:p>
    <w:p w14:paraId="737A4D15" w14:textId="77777777" w:rsidR="00312165" w:rsidRPr="00305576" w:rsidRDefault="00312165">
      <w:pPr>
        <w:spacing w:line="360" w:lineRule="auto"/>
        <w:jc w:val="both"/>
        <w:rPr>
          <w:sz w:val="24"/>
          <w:szCs w:val="24"/>
        </w:rPr>
      </w:pPr>
    </w:p>
    <w:p w14:paraId="35EC1F48" w14:textId="77777777" w:rsidR="00312165" w:rsidRPr="00305576" w:rsidRDefault="00BD4CCE">
      <w:pPr>
        <w:spacing w:line="360" w:lineRule="auto"/>
        <w:jc w:val="both"/>
        <w:rPr>
          <w:sz w:val="24"/>
          <w:szCs w:val="24"/>
        </w:rPr>
      </w:pPr>
      <w:r w:rsidRPr="00305576">
        <w:rPr>
          <w:sz w:val="24"/>
          <w:szCs w:val="24"/>
        </w:rPr>
        <w:t>3.1 São obrigações dos Partícipes:</w:t>
      </w:r>
    </w:p>
    <w:p w14:paraId="3E78E25A" w14:textId="77777777" w:rsidR="00312165" w:rsidRPr="00305576" w:rsidRDefault="00312165">
      <w:pPr>
        <w:spacing w:line="360" w:lineRule="auto"/>
        <w:jc w:val="both"/>
        <w:rPr>
          <w:sz w:val="24"/>
          <w:szCs w:val="24"/>
        </w:rPr>
      </w:pPr>
    </w:p>
    <w:p w14:paraId="3E905E54" w14:textId="77777777" w:rsidR="00312165" w:rsidRPr="00305576" w:rsidRDefault="00BD4CCE">
      <w:pPr>
        <w:spacing w:line="360" w:lineRule="auto"/>
        <w:jc w:val="both"/>
        <w:rPr>
          <w:b/>
          <w:sz w:val="24"/>
          <w:szCs w:val="24"/>
        </w:rPr>
      </w:pPr>
      <w:r w:rsidRPr="00305576">
        <w:rPr>
          <w:b/>
          <w:sz w:val="24"/>
          <w:szCs w:val="24"/>
        </w:rPr>
        <w:t>I – DO MUNICÍPIO:</w:t>
      </w:r>
    </w:p>
    <w:p w14:paraId="437F88DE"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Repassar à Instituição a quantia total de </w:t>
      </w:r>
      <w:r w:rsidRPr="00305576">
        <w:rPr>
          <w:b/>
          <w:bCs/>
          <w:sz w:val="24"/>
          <w:szCs w:val="24"/>
        </w:rPr>
        <w:t xml:space="preserve">R$ </w:t>
      </w:r>
      <w:proofErr w:type="spellStart"/>
      <w:r w:rsidRPr="00305576">
        <w:rPr>
          <w:b/>
          <w:bCs/>
          <w:sz w:val="24"/>
          <w:szCs w:val="24"/>
        </w:rPr>
        <w:t>XXXX</w:t>
      </w:r>
      <w:proofErr w:type="spellEnd"/>
      <w:r w:rsidRPr="00305576">
        <w:rPr>
          <w:b/>
          <w:bCs/>
          <w:sz w:val="24"/>
          <w:szCs w:val="24"/>
        </w:rPr>
        <w:t xml:space="preserve"> (descrever os pagamentos)</w:t>
      </w:r>
      <w:r w:rsidRPr="00305576">
        <w:rPr>
          <w:bCs/>
          <w:sz w:val="24"/>
          <w:szCs w:val="24"/>
        </w:rPr>
        <w:t xml:space="preserve">, após a publicação do extrato deste termo de fomento em veículo oficial, obedecendo as regras de pagamentos da secretaria de fazenda do município, que </w:t>
      </w:r>
      <w:r w:rsidRPr="00305576">
        <w:rPr>
          <w:sz w:val="24"/>
          <w:szCs w:val="24"/>
        </w:rPr>
        <w:t xml:space="preserve">será depositado no Banco </w:t>
      </w:r>
      <w:proofErr w:type="spellStart"/>
      <w:r w:rsidRPr="00305576">
        <w:rPr>
          <w:sz w:val="24"/>
          <w:szCs w:val="24"/>
        </w:rPr>
        <w:t>XXXX</w:t>
      </w:r>
      <w:proofErr w:type="spellEnd"/>
      <w:r w:rsidRPr="00305576">
        <w:rPr>
          <w:sz w:val="24"/>
          <w:szCs w:val="24"/>
        </w:rPr>
        <w:t xml:space="preserve">, agência </w:t>
      </w:r>
      <w:proofErr w:type="spellStart"/>
      <w:r w:rsidRPr="00305576">
        <w:rPr>
          <w:sz w:val="24"/>
          <w:szCs w:val="24"/>
        </w:rPr>
        <w:t>XXX</w:t>
      </w:r>
      <w:proofErr w:type="spellEnd"/>
      <w:r w:rsidRPr="00305576">
        <w:rPr>
          <w:sz w:val="24"/>
          <w:szCs w:val="24"/>
        </w:rPr>
        <w:t xml:space="preserve">, conta corrente </w:t>
      </w:r>
      <w:proofErr w:type="spellStart"/>
      <w:r w:rsidRPr="00305576">
        <w:rPr>
          <w:sz w:val="24"/>
          <w:szCs w:val="24"/>
        </w:rPr>
        <w:t>XXXX</w:t>
      </w:r>
      <w:proofErr w:type="spellEnd"/>
      <w:r w:rsidRPr="00305576">
        <w:rPr>
          <w:sz w:val="24"/>
          <w:szCs w:val="24"/>
        </w:rPr>
        <w:t>, exclusiva e vinculada a este Termo, para que a entidade possa cumprir o disposto no projeto a que se refere à cláusula primeira deste Termo;</w:t>
      </w:r>
    </w:p>
    <w:p w14:paraId="0EB28A03"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Os recursos repassados integram a previsão orçamentária do Fundo Municipal dos Direitos do Idoso, Fonte 900, Ação do PPA nº </w:t>
      </w:r>
      <w:proofErr w:type="spellStart"/>
      <w:r w:rsidRPr="00305576">
        <w:rPr>
          <w:sz w:val="24"/>
          <w:szCs w:val="24"/>
        </w:rPr>
        <w:t>XXXX</w:t>
      </w:r>
      <w:proofErr w:type="spellEnd"/>
      <w:r w:rsidRPr="00305576">
        <w:rPr>
          <w:sz w:val="24"/>
          <w:szCs w:val="24"/>
        </w:rPr>
        <w:t>, referente a dotação orçamentária:</w:t>
      </w:r>
    </w:p>
    <w:p w14:paraId="72655500" w14:textId="77777777" w:rsidR="00312165" w:rsidRPr="00305576" w:rsidRDefault="00BD4CCE">
      <w:pPr>
        <w:pStyle w:val="PargrafodaLista"/>
        <w:autoSpaceDE w:val="0"/>
        <w:autoSpaceDN w:val="0"/>
        <w:adjustRightInd w:val="0"/>
        <w:spacing w:line="360" w:lineRule="auto"/>
        <w:jc w:val="both"/>
        <w:rPr>
          <w:sz w:val="24"/>
          <w:szCs w:val="24"/>
        </w:rPr>
      </w:pPr>
      <w:proofErr w:type="spellStart"/>
      <w:r w:rsidRPr="00305576">
        <w:rPr>
          <w:sz w:val="24"/>
          <w:szCs w:val="24"/>
        </w:rPr>
        <w:t>27.020.XXXX</w:t>
      </w:r>
      <w:proofErr w:type="spellEnd"/>
      <w:r w:rsidRPr="00305576">
        <w:rPr>
          <w:sz w:val="24"/>
          <w:szCs w:val="24"/>
        </w:rPr>
        <w:t xml:space="preserve"> </w:t>
      </w:r>
    </w:p>
    <w:p w14:paraId="347ADEE1"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 xml:space="preserve">3.3.50.53 – subvenção social – gastos de custeio - R$ </w:t>
      </w:r>
      <w:proofErr w:type="spellStart"/>
      <w:r w:rsidRPr="00305576">
        <w:rPr>
          <w:sz w:val="24"/>
          <w:szCs w:val="24"/>
        </w:rPr>
        <w:t>XXXX</w:t>
      </w:r>
      <w:proofErr w:type="spellEnd"/>
      <w:r w:rsidRPr="00305576">
        <w:rPr>
          <w:sz w:val="24"/>
          <w:szCs w:val="24"/>
        </w:rPr>
        <w:t xml:space="preserve"> </w:t>
      </w:r>
    </w:p>
    <w:p w14:paraId="68C53D92"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E/OU</w:t>
      </w:r>
    </w:p>
    <w:p w14:paraId="71D7F017"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 xml:space="preserve">4.4.90.52 – auxílios – aquisição de equipamento permanente – R$ </w:t>
      </w:r>
      <w:proofErr w:type="spellStart"/>
      <w:r w:rsidRPr="00305576">
        <w:rPr>
          <w:sz w:val="24"/>
          <w:szCs w:val="24"/>
        </w:rPr>
        <w:t>XXXX</w:t>
      </w:r>
      <w:proofErr w:type="spellEnd"/>
      <w:r w:rsidRPr="00305576">
        <w:rPr>
          <w:sz w:val="24"/>
          <w:szCs w:val="24"/>
        </w:rPr>
        <w:t>;</w:t>
      </w:r>
    </w:p>
    <w:p w14:paraId="04228B56" w14:textId="77777777" w:rsidR="00312165" w:rsidRPr="00A31664"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Condicionar o repasse do recurso acima mencionado à apresentação dos comprovantes de </w:t>
      </w:r>
      <w:r w:rsidRPr="00A31664">
        <w:rPr>
          <w:sz w:val="24"/>
          <w:szCs w:val="24"/>
        </w:rPr>
        <w:t>quitação dos encargos trabalhistas e previdenciários, conforme determinação do Tribunal de Contas do Estado do Paraná;</w:t>
      </w:r>
    </w:p>
    <w:p w14:paraId="3C4801CA" w14:textId="7C77E8E6" w:rsidR="00312165" w:rsidRPr="00A31664" w:rsidRDefault="00BD4CCE">
      <w:pPr>
        <w:pStyle w:val="PargrafodaLista"/>
        <w:numPr>
          <w:ilvl w:val="0"/>
          <w:numId w:val="18"/>
        </w:numPr>
        <w:autoSpaceDE w:val="0"/>
        <w:autoSpaceDN w:val="0"/>
        <w:adjustRightInd w:val="0"/>
        <w:spacing w:line="360" w:lineRule="auto"/>
        <w:jc w:val="both"/>
        <w:rPr>
          <w:sz w:val="24"/>
          <w:szCs w:val="24"/>
        </w:rPr>
      </w:pPr>
      <w:r w:rsidRPr="00A31664">
        <w:rPr>
          <w:sz w:val="24"/>
          <w:szCs w:val="24"/>
        </w:rPr>
        <w:t xml:space="preserve">Realizar, de forma sistemática, o monitoramento e avaliação </w:t>
      </w:r>
      <w:r w:rsidR="00DC6F6D" w:rsidRPr="00A31664">
        <w:t>da execução do objeto do projeto</w:t>
      </w:r>
      <w:r w:rsidRPr="00A31664">
        <w:rPr>
          <w:sz w:val="24"/>
          <w:szCs w:val="24"/>
        </w:rPr>
        <w:t>, em especial quanto ao desenvolvimento de objetivos e resultado das ações e atividades desenvolvidas pela Instituição com vistas à efetividade deste Termo.</w:t>
      </w:r>
    </w:p>
    <w:p w14:paraId="317967EB"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O monitoramento dar-se-á pela supervisão, acompanhamento das ações, orientações e pareceres realizados por técnicos da área, da Secretaria Municipal do Idoso, Gerência de </w:t>
      </w:r>
      <w:r w:rsidRPr="00305576">
        <w:rPr>
          <w:sz w:val="24"/>
          <w:szCs w:val="24"/>
        </w:rPr>
        <w:lastRenderedPageBreak/>
        <w:t>Atenção a Pessoa Idosa e Conselho Municipal dos Direitos do Idoso, por meio de Comissão de Registro de Instituições, Avaliação e Acompanhamento de Denúncias e Irregularidades;</w:t>
      </w:r>
    </w:p>
    <w:p w14:paraId="19946B6E"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A Secretaria Municipal do Idoso fica responsável pelo Monitoramento e Avaliação previstos na Lei Federal 13.019/2014, responsabilizando-se pela indicação, por publicação de portaria, de servidores da Secretaria responsáveis por tal finalidade;</w:t>
      </w:r>
    </w:p>
    <w:p w14:paraId="6DEA1241"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Informar, através da Secretaria Municipal do Idoso, Diretoria de Defesa dos Direitos da Pessoa Idosa ao Conselho Municipal dos Direitos do Idoso sobre o monitoramento e a avaliação dos serviços prestados pela Instituição;</w:t>
      </w:r>
    </w:p>
    <w:p w14:paraId="47CB49C3"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Publicar no Jornal oficial do Município o extrato do presente Termo;</w:t>
      </w:r>
    </w:p>
    <w:p w14:paraId="5CD9AB4F"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Receber e analisar a prestação de contas e informar ao Conselho Municipal dos Direitos do Idoso;</w:t>
      </w:r>
    </w:p>
    <w:p w14:paraId="258DDE00"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Na hipótese de demanda judicial envolvendo questões cíveis, previdenciárias ou trabalhistas alusivas à execução do objeto do presente Termo, o Município não responderá quer solidária ou subsidiariamente.</w:t>
      </w:r>
    </w:p>
    <w:p w14:paraId="4E8A79D8" w14:textId="77777777" w:rsidR="00312165" w:rsidRPr="00305576" w:rsidRDefault="00BD4CCE">
      <w:pPr>
        <w:autoSpaceDE w:val="0"/>
        <w:autoSpaceDN w:val="0"/>
        <w:adjustRightInd w:val="0"/>
        <w:spacing w:line="360" w:lineRule="auto"/>
        <w:jc w:val="both"/>
        <w:rPr>
          <w:sz w:val="24"/>
          <w:szCs w:val="24"/>
        </w:rPr>
      </w:pPr>
      <w:r w:rsidRPr="00305576">
        <w:rPr>
          <w:bCs/>
          <w:sz w:val="24"/>
          <w:szCs w:val="24"/>
        </w:rPr>
        <w:t xml:space="preserve">Parágrafo Único - </w:t>
      </w:r>
      <w:r w:rsidRPr="00305576">
        <w:rPr>
          <w:sz w:val="24"/>
          <w:szCs w:val="24"/>
        </w:rPr>
        <w:t xml:space="preserve">O </w:t>
      </w:r>
      <w:r w:rsidRPr="00305576">
        <w:rPr>
          <w:bCs/>
          <w:sz w:val="24"/>
          <w:szCs w:val="24"/>
        </w:rPr>
        <w:t>MUNICÍPIO,</w:t>
      </w:r>
      <w:r w:rsidRPr="00305576">
        <w:rPr>
          <w:b/>
          <w:bCs/>
          <w:sz w:val="24"/>
          <w:szCs w:val="24"/>
        </w:rPr>
        <w:t xml:space="preserve"> </w:t>
      </w:r>
      <w:r w:rsidRPr="00305576">
        <w:rPr>
          <w:sz w:val="24"/>
          <w:szCs w:val="24"/>
        </w:rPr>
        <w:t>através da Controladoria Geral do Município, fará a análise e a aprovação final, se for o caso, da prestação de contas.</w:t>
      </w:r>
    </w:p>
    <w:p w14:paraId="31713720" w14:textId="77777777" w:rsidR="00312165" w:rsidRPr="00305576" w:rsidRDefault="00312165">
      <w:pPr>
        <w:spacing w:line="360" w:lineRule="auto"/>
        <w:jc w:val="both"/>
        <w:rPr>
          <w:sz w:val="24"/>
          <w:szCs w:val="24"/>
        </w:rPr>
      </w:pPr>
    </w:p>
    <w:p w14:paraId="5F5C906E" w14:textId="77777777" w:rsidR="00312165" w:rsidRPr="00305576" w:rsidRDefault="00BD4CCE">
      <w:pPr>
        <w:spacing w:line="360" w:lineRule="auto"/>
        <w:jc w:val="both"/>
        <w:rPr>
          <w:b/>
          <w:sz w:val="24"/>
          <w:szCs w:val="24"/>
        </w:rPr>
      </w:pPr>
      <w:r w:rsidRPr="00305576">
        <w:rPr>
          <w:b/>
          <w:sz w:val="24"/>
          <w:szCs w:val="24"/>
        </w:rPr>
        <w:t>II - DA ORGANIZAÇÃO DA SOCIEDADE CIVIL:</w:t>
      </w:r>
    </w:p>
    <w:p w14:paraId="7D1DA293"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Manter escrituração contábil regular; </w:t>
      </w:r>
    </w:p>
    <w:p w14:paraId="74F2E0B4"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Prestar contas dos recursos recebidos por meio deste termo de fomento; </w:t>
      </w:r>
    </w:p>
    <w:p w14:paraId="24A34A9C" w14:textId="77777777" w:rsidR="00312165" w:rsidRPr="00A31664" w:rsidRDefault="00BD4CCE">
      <w:pPr>
        <w:pStyle w:val="PargrafodaLista"/>
        <w:numPr>
          <w:ilvl w:val="0"/>
          <w:numId w:val="19"/>
        </w:numPr>
        <w:spacing w:line="360" w:lineRule="auto"/>
        <w:jc w:val="both"/>
        <w:rPr>
          <w:sz w:val="24"/>
          <w:szCs w:val="24"/>
        </w:rPr>
      </w:pPr>
      <w:r w:rsidRPr="00305576">
        <w:rPr>
          <w:sz w:val="24"/>
          <w:szCs w:val="24"/>
        </w:rPr>
        <w:t xml:space="preserve">Divulgar na internet e em locais visíveis de suas sedes sociais e dos estabelecimentos em que </w:t>
      </w:r>
      <w:r w:rsidRPr="00A31664">
        <w:rPr>
          <w:sz w:val="24"/>
          <w:szCs w:val="24"/>
        </w:rPr>
        <w:t>exerça suas ações todas as parcerias celebradas com o poder público, contendo, no mínimo, as informações requeridas no parágrafo único do art. 11 da Lei nº 13.019/2014;</w:t>
      </w:r>
    </w:p>
    <w:p w14:paraId="277207D5" w14:textId="7F16D11F" w:rsidR="00312165" w:rsidRPr="00A31664" w:rsidRDefault="00BD4CCE">
      <w:pPr>
        <w:pStyle w:val="PargrafodaLista"/>
        <w:numPr>
          <w:ilvl w:val="0"/>
          <w:numId w:val="19"/>
        </w:numPr>
        <w:spacing w:line="360" w:lineRule="auto"/>
        <w:jc w:val="both"/>
        <w:rPr>
          <w:sz w:val="24"/>
          <w:szCs w:val="24"/>
        </w:rPr>
      </w:pPr>
      <w:r w:rsidRPr="00A31664">
        <w:rPr>
          <w:sz w:val="24"/>
          <w:szCs w:val="24"/>
        </w:rPr>
        <w:t xml:space="preserve">Manter e movimentar os recursos </w:t>
      </w:r>
      <w:r w:rsidR="00DC6F6D" w:rsidRPr="00A31664">
        <w:rPr>
          <w:sz w:val="24"/>
          <w:szCs w:val="24"/>
        </w:rPr>
        <w:t>em</w:t>
      </w:r>
      <w:r w:rsidRPr="00A31664">
        <w:rPr>
          <w:sz w:val="24"/>
          <w:szCs w:val="24"/>
        </w:rPr>
        <w:t xml:space="preserve"> conta bancária específica</w:t>
      </w:r>
      <w:r w:rsidR="00DC6F6D" w:rsidRPr="00A31664">
        <w:rPr>
          <w:sz w:val="24"/>
          <w:szCs w:val="24"/>
        </w:rPr>
        <w:t xml:space="preserve">, </w:t>
      </w:r>
      <w:r w:rsidR="00234067" w:rsidRPr="00A31664">
        <w:t>necessariamente em banco oficial (Banco do Brasil ou Caixa Econômica Federal)</w:t>
      </w:r>
      <w:r w:rsidRPr="00A31664">
        <w:rPr>
          <w:sz w:val="24"/>
          <w:szCs w:val="24"/>
        </w:rPr>
        <w:t xml:space="preserve">, observado o disposto no art. 51 da Lei nº 13.019/2014; </w:t>
      </w:r>
    </w:p>
    <w:p w14:paraId="5CA342F4" w14:textId="77777777" w:rsidR="00312165" w:rsidRPr="00305576" w:rsidRDefault="00BD4CCE">
      <w:pPr>
        <w:pStyle w:val="PargrafodaLista"/>
        <w:numPr>
          <w:ilvl w:val="0"/>
          <w:numId w:val="19"/>
        </w:numPr>
        <w:spacing w:line="360" w:lineRule="auto"/>
        <w:jc w:val="both"/>
        <w:rPr>
          <w:sz w:val="24"/>
          <w:szCs w:val="24"/>
        </w:rPr>
      </w:pPr>
      <w:r w:rsidRPr="00A31664">
        <w:rPr>
          <w:sz w:val="24"/>
          <w:szCs w:val="24"/>
        </w:rPr>
        <w:t xml:space="preserve">Dar livre </w:t>
      </w:r>
      <w:r w:rsidRPr="00305576">
        <w:rPr>
          <w:sz w:val="24"/>
          <w:szCs w:val="24"/>
        </w:rPr>
        <w:t>acesso dos servidores dos órgãos ou das entidades públicas repassadoras dos recursos, do controle interno e do Tribunal de Contas correspondentes aos processos, aos documentos, às informações referentes aos instrumentos de transferências regulamentados pela Lei nº 13.019/2014, bem como aos locais de execução do objeto;</w:t>
      </w:r>
    </w:p>
    <w:p w14:paraId="7E4C7CE7"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lastRenderedPageBreak/>
        <w:t>Responder exclusivamente pelo gerenciamento administrativo e financeiro dos recursos recebidos, inclusive no que diz respeito às despesas de custeio, de investimento e de pessoal;</w:t>
      </w:r>
    </w:p>
    <w:p w14:paraId="5760AA32"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Responder exclusivamente pelo pagamento dos encargos trabalhistas, previdenciários, fiscais e comerciais </w:t>
      </w:r>
      <w:r w:rsidRPr="00305576">
        <w:rPr>
          <w:color w:val="000000"/>
          <w:sz w:val="24"/>
          <w:szCs w:val="24"/>
        </w:rPr>
        <w:t>relacionados à execução do objeto previsto neste termo de fomento,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r w:rsidRPr="00305576">
        <w:rPr>
          <w:sz w:val="24"/>
          <w:szCs w:val="24"/>
        </w:rPr>
        <w:t xml:space="preserve">; </w:t>
      </w:r>
    </w:p>
    <w:p w14:paraId="326E18CE"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Disponibilizar ao cidadão, na sua página na internet ou, na falta desta, em sua sede, consulta ao extrato deste termo de fomento, contendo, pelo menos, o objeto, a finalidade e o detalhamento da aplicação dos recursos;</w:t>
      </w:r>
    </w:p>
    <w:p w14:paraId="44BA6C1B"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Prestar contas do valor recebido ao Órgão Gestor e ao CMDI, conforme previsto no Termo firmado entre este e a Instituição, por intermédio da Secretaria Municipal do Idoso, órgão gestor da política municipal de atenção a pessoa idosa;</w:t>
      </w:r>
    </w:p>
    <w:p w14:paraId="3ED21669" w14:textId="77777777" w:rsidR="00312165" w:rsidRPr="00305576" w:rsidRDefault="00BD4CCE">
      <w:pPr>
        <w:pStyle w:val="PargrafodaLista"/>
        <w:numPr>
          <w:ilvl w:val="0"/>
          <w:numId w:val="19"/>
        </w:numPr>
        <w:autoSpaceDE w:val="0"/>
        <w:autoSpaceDN w:val="0"/>
        <w:adjustRightInd w:val="0"/>
        <w:spacing w:line="360" w:lineRule="auto"/>
        <w:jc w:val="both"/>
        <w:rPr>
          <w:sz w:val="24"/>
          <w:szCs w:val="24"/>
        </w:rPr>
      </w:pPr>
      <w:r w:rsidRPr="00305576">
        <w:rPr>
          <w:sz w:val="24"/>
          <w:szCs w:val="24"/>
        </w:rPr>
        <w:t>Apresentar ao final da execução deste termo o relatório quantitativo e qualitativo do atendimento prestado para o Conselho Municipal do Idoso e Secretaria Municipal do Idoso;</w:t>
      </w:r>
    </w:p>
    <w:p w14:paraId="1CB28261"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Executar, conforme aprovado pelo CMDI, o Plano de Trabalho, zelando pela boa qualidade das ações e serviços prestados e buscando alcançar eficiência, eficácia, efetividade e economicidade em suas atividades, obedecendo aos princípios da economia, moralidade, impessoalidade, legalidade, publicidade e da eficiência;</w:t>
      </w:r>
    </w:p>
    <w:p w14:paraId="07407A9D" w14:textId="62BB1BE9" w:rsidR="00312165" w:rsidRDefault="00BD4CCE">
      <w:pPr>
        <w:pStyle w:val="PargrafodaLista"/>
        <w:numPr>
          <w:ilvl w:val="0"/>
          <w:numId w:val="19"/>
        </w:numPr>
        <w:spacing w:line="360" w:lineRule="auto"/>
        <w:jc w:val="both"/>
        <w:rPr>
          <w:sz w:val="24"/>
          <w:szCs w:val="24"/>
        </w:rPr>
      </w:pPr>
      <w:r w:rsidRPr="00305576">
        <w:rPr>
          <w:sz w:val="24"/>
          <w:szCs w:val="24"/>
        </w:rPr>
        <w:t>Apresentação mensal de relatório financeiro, constando a descrição detalhada das despesas realizadas, pagas através dos recursos deste Termo de Fomento, devendo ser executado por meio do Sistema Eletrônico de Informações – SEI, até o 10º (décimo) dia do mês subsequente ao recebimento do repasse. Os documentos comprobatórios das despesas deverão ficar arquivados na Instituição, a fim de serem apresentados na Prestação de Contas ou quando houver solicitação da Secretaria Municipal do Idoso ou do Conselho Municipal dos Direitos do Idoso.</w:t>
      </w:r>
    </w:p>
    <w:p w14:paraId="3F2A9356" w14:textId="13770386" w:rsidR="003E2328" w:rsidRPr="003E2328" w:rsidRDefault="003E2328" w:rsidP="003E2328">
      <w:pPr>
        <w:pStyle w:val="PargrafodaLista"/>
        <w:numPr>
          <w:ilvl w:val="0"/>
          <w:numId w:val="19"/>
        </w:numPr>
        <w:spacing w:line="360" w:lineRule="auto"/>
        <w:jc w:val="both"/>
        <w:rPr>
          <w:sz w:val="24"/>
          <w:szCs w:val="24"/>
        </w:rPr>
      </w:pPr>
      <w:r>
        <w:rPr>
          <w:sz w:val="24"/>
          <w:szCs w:val="24"/>
        </w:rPr>
        <w:t>M</w:t>
      </w:r>
      <w:r w:rsidRPr="003E2328">
        <w:rPr>
          <w:sz w:val="24"/>
          <w:szCs w:val="24"/>
        </w:rPr>
        <w:t>anter, durante toda a vigência deste termo, as condições de habilitação apresentadas no processo de seleção.</w:t>
      </w:r>
    </w:p>
    <w:p w14:paraId="4FAC956D" w14:textId="57CED471" w:rsidR="00312165" w:rsidRDefault="00312165">
      <w:pPr>
        <w:pStyle w:val="WW-Recuodecorpodetexto2"/>
        <w:spacing w:line="360" w:lineRule="auto"/>
        <w:ind w:firstLine="0"/>
        <w:jc w:val="both"/>
        <w:rPr>
          <w:rFonts w:ascii="Times New Roman" w:hAnsi="Times New Roman" w:cs="Times New Roman"/>
          <w:color w:val="000000" w:themeColor="text1"/>
        </w:rPr>
      </w:pPr>
    </w:p>
    <w:p w14:paraId="34B8C5B3" w14:textId="2F8524EB" w:rsidR="003E2328" w:rsidRDefault="003E2328">
      <w:pPr>
        <w:pStyle w:val="WW-Recuodecorpodetexto2"/>
        <w:spacing w:line="360" w:lineRule="auto"/>
        <w:ind w:firstLine="0"/>
        <w:jc w:val="both"/>
        <w:rPr>
          <w:rFonts w:ascii="Times New Roman" w:hAnsi="Times New Roman" w:cs="Times New Roman"/>
          <w:color w:val="000000" w:themeColor="text1"/>
        </w:rPr>
      </w:pPr>
    </w:p>
    <w:p w14:paraId="21E60A63" w14:textId="77777777" w:rsidR="003E2328" w:rsidRPr="00305576" w:rsidRDefault="003E2328">
      <w:pPr>
        <w:pStyle w:val="WW-Recuodecorpodetexto2"/>
        <w:spacing w:line="360" w:lineRule="auto"/>
        <w:ind w:firstLine="0"/>
        <w:jc w:val="both"/>
        <w:rPr>
          <w:rFonts w:ascii="Times New Roman" w:hAnsi="Times New Roman" w:cs="Times New Roman"/>
          <w:color w:val="000000" w:themeColor="text1"/>
        </w:rPr>
      </w:pPr>
    </w:p>
    <w:p w14:paraId="2AED5FE0" w14:textId="77777777" w:rsidR="00312165" w:rsidRPr="00A31664" w:rsidRDefault="00BD4CCE">
      <w:pPr>
        <w:autoSpaceDE w:val="0"/>
        <w:autoSpaceDN w:val="0"/>
        <w:adjustRightInd w:val="0"/>
        <w:spacing w:line="360" w:lineRule="auto"/>
        <w:jc w:val="both"/>
        <w:rPr>
          <w:b/>
          <w:bCs/>
          <w:sz w:val="24"/>
          <w:szCs w:val="24"/>
        </w:rPr>
      </w:pPr>
      <w:r w:rsidRPr="00A31664">
        <w:rPr>
          <w:b/>
          <w:bCs/>
          <w:sz w:val="24"/>
          <w:szCs w:val="24"/>
        </w:rPr>
        <w:lastRenderedPageBreak/>
        <w:t>CLÁUSULA QUARTA - DOS RECURSOS FINANCEIROS E FORMA DE UTILIZAÇÃO</w:t>
      </w:r>
    </w:p>
    <w:p w14:paraId="6F83CFB7" w14:textId="77777777" w:rsidR="00312165" w:rsidRPr="00A31664" w:rsidRDefault="00312165">
      <w:pPr>
        <w:autoSpaceDE w:val="0"/>
        <w:autoSpaceDN w:val="0"/>
        <w:adjustRightInd w:val="0"/>
        <w:spacing w:line="360" w:lineRule="auto"/>
        <w:jc w:val="both"/>
        <w:rPr>
          <w:b/>
          <w:bCs/>
          <w:sz w:val="24"/>
          <w:szCs w:val="24"/>
        </w:rPr>
      </w:pPr>
    </w:p>
    <w:p w14:paraId="2EC49A4A" w14:textId="11294897" w:rsidR="00312165" w:rsidRPr="00A31664" w:rsidRDefault="00BD4CCE">
      <w:pPr>
        <w:pStyle w:val="PargrafodaLista"/>
        <w:numPr>
          <w:ilvl w:val="1"/>
          <w:numId w:val="39"/>
        </w:numPr>
        <w:autoSpaceDE w:val="0"/>
        <w:autoSpaceDN w:val="0"/>
        <w:adjustRightInd w:val="0"/>
        <w:spacing w:line="360" w:lineRule="auto"/>
        <w:jc w:val="both"/>
        <w:rPr>
          <w:sz w:val="24"/>
          <w:szCs w:val="24"/>
        </w:rPr>
      </w:pPr>
      <w:r w:rsidRPr="00A31664">
        <w:rPr>
          <w:sz w:val="24"/>
          <w:szCs w:val="24"/>
        </w:rPr>
        <w:t xml:space="preserve">Os recursos financeiros repassados pelo </w:t>
      </w:r>
      <w:r w:rsidRPr="00A31664">
        <w:rPr>
          <w:bCs/>
          <w:sz w:val="24"/>
          <w:szCs w:val="24"/>
        </w:rPr>
        <w:t xml:space="preserve">MUNICÍPIO </w:t>
      </w:r>
      <w:r w:rsidRPr="00A31664">
        <w:rPr>
          <w:sz w:val="24"/>
          <w:szCs w:val="24"/>
        </w:rPr>
        <w:t>em decorrência deste Termo serão aplicados em despesas de custeio, conforme plano de aplicação detalhado no Plano de Trabalho, utilizados exclusivamente no cumprimento do objeto de que trata a Cláusula Primeira.</w:t>
      </w:r>
    </w:p>
    <w:p w14:paraId="475FD7A2" w14:textId="77777777" w:rsidR="00312165" w:rsidRPr="00A31664" w:rsidRDefault="00BD4CCE">
      <w:pPr>
        <w:pStyle w:val="PargrafodaLista"/>
        <w:numPr>
          <w:ilvl w:val="1"/>
          <w:numId w:val="39"/>
        </w:numPr>
        <w:autoSpaceDE w:val="0"/>
        <w:autoSpaceDN w:val="0"/>
        <w:adjustRightInd w:val="0"/>
        <w:spacing w:line="360" w:lineRule="auto"/>
        <w:jc w:val="both"/>
        <w:rPr>
          <w:sz w:val="24"/>
          <w:szCs w:val="24"/>
        </w:rPr>
      </w:pPr>
      <w:r w:rsidRPr="00A31664">
        <w:rPr>
          <w:sz w:val="24"/>
          <w:szCs w:val="24"/>
        </w:rPr>
        <w:t>As faturas, recibos e notas, deverão ser emitidos em nome da Instituição</w:t>
      </w:r>
      <w:r w:rsidRPr="00A31664">
        <w:rPr>
          <w:b/>
          <w:bCs/>
          <w:sz w:val="24"/>
          <w:szCs w:val="24"/>
        </w:rPr>
        <w:t>;</w:t>
      </w:r>
    </w:p>
    <w:p w14:paraId="42E03805"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A31664">
        <w:rPr>
          <w:sz w:val="24"/>
          <w:szCs w:val="24"/>
        </w:rPr>
        <w:t>Manter os recursos financeiros na conta bancária específica indicada pela Instituição</w:t>
      </w:r>
      <w:r w:rsidRPr="00A31664">
        <w:rPr>
          <w:b/>
          <w:bCs/>
          <w:sz w:val="24"/>
          <w:szCs w:val="24"/>
        </w:rPr>
        <w:t xml:space="preserve">, </w:t>
      </w:r>
      <w:r w:rsidRPr="00A31664">
        <w:rPr>
          <w:sz w:val="24"/>
          <w:szCs w:val="24"/>
        </w:rPr>
        <w:t xml:space="preserve">permitindo-se débitos </w:t>
      </w:r>
      <w:r w:rsidRPr="00305576">
        <w:rPr>
          <w:color w:val="000000"/>
          <w:sz w:val="24"/>
          <w:szCs w:val="24"/>
        </w:rPr>
        <w:t>somente para pagamento das despesas previstas no Plano de Trabalho, mediante ordem bancária ao credor;</w:t>
      </w:r>
    </w:p>
    <w:p w14:paraId="2ED1ED50"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305576">
        <w:rPr>
          <w:color w:val="000000"/>
          <w:sz w:val="24"/>
          <w:szCs w:val="24"/>
        </w:rPr>
        <w:t>Os saldos, enquanto não utilizados, serão obrigatoriamente aplicados em cadernetas de poupança de instituição financeira oficial se a previsão de seu uso for igual ou superior a um mês;</w:t>
      </w:r>
    </w:p>
    <w:p w14:paraId="4689D334"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305576">
        <w:rPr>
          <w:color w:val="000000"/>
          <w:sz w:val="24"/>
          <w:szCs w:val="24"/>
        </w:rPr>
        <w:t>As receitas financeiras auferidas na forma do inciso anterior serão obrigatoriamente computadas a crédito do Termo e aplicadas, exclusivamente, no objeto de sua finalidade, devendo constar de demonstrativo específico que integrará as prestações de contas do ajuste;</w:t>
      </w:r>
    </w:p>
    <w:p w14:paraId="3078541F" w14:textId="77777777" w:rsidR="00312165" w:rsidRPr="00305576" w:rsidRDefault="00BD4CCE">
      <w:pPr>
        <w:pStyle w:val="PargrafodaLista"/>
        <w:numPr>
          <w:ilvl w:val="1"/>
          <w:numId w:val="39"/>
        </w:numPr>
        <w:spacing w:line="360" w:lineRule="auto"/>
        <w:jc w:val="both"/>
        <w:rPr>
          <w:sz w:val="24"/>
          <w:szCs w:val="24"/>
        </w:rPr>
      </w:pPr>
      <w:r w:rsidRPr="00305576">
        <w:rPr>
          <w:sz w:val="24"/>
          <w:szCs w:val="24"/>
        </w:rPr>
        <w:t>Fica expressamente vedada a utilização dos recursos transferidos, sob pena de nulidade do ato e responsabilidade do agente ou representante da Instituição, para:</w:t>
      </w:r>
    </w:p>
    <w:p w14:paraId="13400820"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Realização de despesas a título de taxa de administração, de gerência ou similar;</w:t>
      </w:r>
    </w:p>
    <w:p w14:paraId="1A846574"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Finalidade diversa da estabelecida neste instrumento, ainda que em caráter de emergência;</w:t>
      </w:r>
    </w:p>
    <w:p w14:paraId="6434E4F6" w14:textId="6B536A0D" w:rsidR="00312165" w:rsidRPr="00A31664" w:rsidRDefault="003E2328">
      <w:pPr>
        <w:pStyle w:val="PargrafodaLista"/>
        <w:numPr>
          <w:ilvl w:val="0"/>
          <w:numId w:val="21"/>
        </w:numPr>
        <w:spacing w:line="360" w:lineRule="auto"/>
        <w:jc w:val="both"/>
        <w:rPr>
          <w:sz w:val="24"/>
          <w:szCs w:val="24"/>
        </w:rPr>
      </w:pPr>
      <w:r w:rsidRPr="00A31664">
        <w:rPr>
          <w:sz w:val="24"/>
          <w:szCs w:val="24"/>
        </w:rPr>
        <w:t>Realização de despesas antes do início e do término do prazo de execução</w:t>
      </w:r>
      <w:r w:rsidR="00BD4CCE" w:rsidRPr="00A31664">
        <w:rPr>
          <w:sz w:val="24"/>
          <w:szCs w:val="24"/>
        </w:rPr>
        <w:t>;</w:t>
      </w:r>
    </w:p>
    <w:p w14:paraId="5C4098B1"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Realização de despesas com taxas bancárias, com multas, juros ou correção monetária, inclusive, referentes a pagamentos ou recolhimentos fora dos prazos;</w:t>
      </w:r>
    </w:p>
    <w:p w14:paraId="352EAAA6"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 xml:space="preserve">Realização de despesas com publicidade, salvo as de caráter educativo, informativo ou de orientação social, das quais não constem nomes, símbolos ou imagens que caracterizem promoção pessoal de autoridades ou servidores públicos; </w:t>
      </w:r>
    </w:p>
    <w:p w14:paraId="5A556ECE"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Repasses como contribuições, auxílios ou subvenções às instituições privadas com fins lucrativos;</w:t>
      </w:r>
    </w:p>
    <w:p w14:paraId="1A88C023"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Pagar, a qualquer título, servidor ou empregado público com recursos vinculados à parceria, salvo nas hipóteses previstas em lei específica e na lei de diretrizes orçamentárias;</w:t>
      </w:r>
    </w:p>
    <w:p w14:paraId="0B3FB664" w14:textId="77777777" w:rsidR="00312165" w:rsidRPr="00305576" w:rsidRDefault="00BD4CCE">
      <w:pPr>
        <w:spacing w:line="360" w:lineRule="auto"/>
        <w:jc w:val="both"/>
        <w:rPr>
          <w:sz w:val="24"/>
          <w:szCs w:val="24"/>
        </w:rPr>
      </w:pPr>
      <w:r w:rsidRPr="00305576">
        <w:rPr>
          <w:sz w:val="24"/>
          <w:szCs w:val="24"/>
        </w:rPr>
        <w:t>4.7 Os pagamentos deverão ser realizados mediante transferência eletrônica sujeita à identificação do beneficiário final na plataforma eletrônica.</w:t>
      </w:r>
    </w:p>
    <w:p w14:paraId="2644CC3B" w14:textId="77777777" w:rsidR="00312165" w:rsidRPr="00305576" w:rsidRDefault="00312165">
      <w:pPr>
        <w:pStyle w:val="Corpodetexto"/>
        <w:spacing w:line="360" w:lineRule="auto"/>
        <w:ind w:left="360"/>
      </w:pPr>
    </w:p>
    <w:p w14:paraId="385BCC39" w14:textId="77777777" w:rsidR="00312165" w:rsidRPr="00305576" w:rsidRDefault="00BD4CCE">
      <w:pPr>
        <w:spacing w:line="360" w:lineRule="auto"/>
        <w:jc w:val="both"/>
        <w:rPr>
          <w:b/>
          <w:sz w:val="24"/>
          <w:szCs w:val="24"/>
        </w:rPr>
      </w:pPr>
      <w:r w:rsidRPr="00305576">
        <w:rPr>
          <w:b/>
          <w:sz w:val="24"/>
          <w:szCs w:val="24"/>
        </w:rPr>
        <w:lastRenderedPageBreak/>
        <w:t>CLÁUSULA QUINTA - DA VIGÊNCIA</w:t>
      </w:r>
    </w:p>
    <w:p w14:paraId="34B689EA" w14:textId="77777777" w:rsidR="00312165" w:rsidRPr="00305576" w:rsidRDefault="00312165">
      <w:pPr>
        <w:spacing w:line="360" w:lineRule="auto"/>
        <w:jc w:val="both"/>
        <w:rPr>
          <w:sz w:val="24"/>
          <w:szCs w:val="24"/>
        </w:rPr>
      </w:pPr>
    </w:p>
    <w:p w14:paraId="59D59C5D" w14:textId="1C9673DA" w:rsidR="00312165" w:rsidRPr="00A31664" w:rsidRDefault="003E2328">
      <w:pPr>
        <w:pStyle w:val="PargrafodaLista"/>
        <w:numPr>
          <w:ilvl w:val="0"/>
          <w:numId w:val="22"/>
        </w:numPr>
        <w:spacing w:line="360" w:lineRule="auto"/>
        <w:jc w:val="both"/>
        <w:rPr>
          <w:sz w:val="24"/>
          <w:szCs w:val="24"/>
        </w:rPr>
      </w:pPr>
      <w:r w:rsidRPr="00A31664">
        <w:t xml:space="preserve">O prazo de vigência deste termo terá início após a publicação do seu extrato no Jornal Oficial do Município e término 05 dias após o prazo de execução. O prazo de execução será de </w:t>
      </w:r>
      <w:r w:rsidR="00A11D81" w:rsidRPr="00A31664">
        <w:t>_____ meses</w:t>
      </w:r>
      <w:r w:rsidRPr="00A31664">
        <w:t>, contados da publicação do extrato no Jornal Oficial do Município.</w:t>
      </w:r>
      <w:r w:rsidR="00BD4CCE" w:rsidRPr="00A31664">
        <w:rPr>
          <w:sz w:val="24"/>
          <w:szCs w:val="24"/>
        </w:rPr>
        <w:t xml:space="preserve"> </w:t>
      </w:r>
    </w:p>
    <w:p w14:paraId="72DC8B20" w14:textId="1AF9EBE0" w:rsidR="00312165" w:rsidRPr="00A31664" w:rsidRDefault="00BD4CCE">
      <w:pPr>
        <w:pStyle w:val="PargrafodaLista"/>
        <w:numPr>
          <w:ilvl w:val="0"/>
          <w:numId w:val="22"/>
        </w:numPr>
        <w:spacing w:line="360" w:lineRule="auto"/>
        <w:jc w:val="both"/>
        <w:rPr>
          <w:sz w:val="24"/>
          <w:szCs w:val="24"/>
        </w:rPr>
      </w:pPr>
      <w:r w:rsidRPr="00A31664">
        <w:rPr>
          <w:sz w:val="24"/>
          <w:szCs w:val="24"/>
        </w:rPr>
        <w:t xml:space="preserve">Sempre que necessário, mediante proposta da INSTITUIÇÃO devidamente justificada e formulada, no mínimo, 30 (trinta) dias antes do seu término, e após o cumprimento das demais exigências legais e regulamentares, serão admitidas </w:t>
      </w:r>
      <w:r w:rsidR="00592EC9" w:rsidRPr="00A31664">
        <w:t xml:space="preserve">prorrogações dos prazos de execução e de vigência </w:t>
      </w:r>
      <w:r w:rsidRPr="00A31664">
        <w:rPr>
          <w:sz w:val="24"/>
          <w:szCs w:val="24"/>
        </w:rPr>
        <w:t>do presente Termo de Fomento.</w:t>
      </w:r>
    </w:p>
    <w:p w14:paraId="11D247AF" w14:textId="77777777" w:rsidR="00312165" w:rsidRPr="00305576" w:rsidRDefault="00BD4CCE">
      <w:pPr>
        <w:pStyle w:val="PargrafodaLista"/>
        <w:numPr>
          <w:ilvl w:val="0"/>
          <w:numId w:val="22"/>
        </w:numPr>
        <w:spacing w:line="360" w:lineRule="auto"/>
        <w:jc w:val="both"/>
        <w:rPr>
          <w:color w:val="000000" w:themeColor="text1"/>
          <w:sz w:val="24"/>
          <w:szCs w:val="24"/>
        </w:rPr>
      </w:pPr>
      <w:r w:rsidRPr="00A31664">
        <w:rPr>
          <w:sz w:val="24"/>
          <w:szCs w:val="24"/>
        </w:rPr>
        <w:t xml:space="preserve">Toda e qualquer </w:t>
      </w:r>
      <w:r w:rsidRPr="00305576">
        <w:rPr>
          <w:color w:val="000000" w:themeColor="text1"/>
          <w:sz w:val="24"/>
          <w:szCs w:val="24"/>
        </w:rPr>
        <w:t xml:space="preserve">prorrogação, inclusive a referida no item anterior, deverá ser formalizada </w:t>
      </w:r>
      <w:proofErr w:type="spellStart"/>
      <w:r w:rsidRPr="00305576">
        <w:rPr>
          <w:color w:val="000000" w:themeColor="text1"/>
          <w:sz w:val="24"/>
          <w:szCs w:val="24"/>
        </w:rPr>
        <w:t>por</w:t>
      </w:r>
      <w:proofErr w:type="spellEnd"/>
      <w:r w:rsidRPr="00305576">
        <w:rPr>
          <w:color w:val="000000" w:themeColor="text1"/>
          <w:sz w:val="24"/>
          <w:szCs w:val="24"/>
        </w:rPr>
        <w:t xml:space="preserve"> termo aditivo, a ser celebrado pelos partícipes antes do término da vigência Termo de Fomento ou da última dilação de prazo, sendo expressamente vedada a celebração de termo aditivo com atribuição de vigência ou efeitos financeiros retroativos.</w:t>
      </w:r>
    </w:p>
    <w:p w14:paraId="4B14BE32" w14:textId="1AD94D59" w:rsidR="00312165" w:rsidRPr="00305576" w:rsidRDefault="00BD4CCE">
      <w:pPr>
        <w:pStyle w:val="PargrafodaLista"/>
        <w:numPr>
          <w:ilvl w:val="0"/>
          <w:numId w:val="22"/>
        </w:numPr>
        <w:spacing w:line="360" w:lineRule="auto"/>
        <w:jc w:val="both"/>
        <w:rPr>
          <w:color w:val="000000" w:themeColor="text1"/>
          <w:sz w:val="24"/>
          <w:szCs w:val="24"/>
        </w:rPr>
      </w:pPr>
      <w:r w:rsidRPr="00305576">
        <w:rPr>
          <w:color w:val="000000" w:themeColor="text1"/>
          <w:sz w:val="24"/>
          <w:szCs w:val="24"/>
        </w:rPr>
        <w:t>Toda e qualquer alteração de valores, metas, prazo deverá ser efetuada mediante termo aditivo e com prévia análise, deliberação e aprovação do Conselho Municipal dos Direitos d</w:t>
      </w:r>
      <w:r w:rsidR="00592EC9">
        <w:rPr>
          <w:color w:val="000000" w:themeColor="text1"/>
          <w:sz w:val="24"/>
          <w:szCs w:val="24"/>
        </w:rPr>
        <w:t>o</w:t>
      </w:r>
      <w:r w:rsidRPr="00305576">
        <w:rPr>
          <w:color w:val="000000" w:themeColor="text1"/>
          <w:sz w:val="24"/>
          <w:szCs w:val="24"/>
        </w:rPr>
        <w:t xml:space="preserve"> Idos</w:t>
      </w:r>
      <w:r w:rsidR="00592EC9">
        <w:rPr>
          <w:color w:val="000000" w:themeColor="text1"/>
          <w:sz w:val="24"/>
          <w:szCs w:val="24"/>
        </w:rPr>
        <w:t>o</w:t>
      </w:r>
      <w:r w:rsidRPr="00305576">
        <w:rPr>
          <w:color w:val="000000" w:themeColor="text1"/>
          <w:sz w:val="24"/>
          <w:szCs w:val="24"/>
        </w:rPr>
        <w:t xml:space="preserve"> – CMDI.</w:t>
      </w:r>
    </w:p>
    <w:p w14:paraId="75D151C9" w14:textId="77777777" w:rsidR="00312165" w:rsidRPr="00305576" w:rsidRDefault="00312165">
      <w:pPr>
        <w:pStyle w:val="Corpodetexto"/>
        <w:spacing w:line="360" w:lineRule="auto"/>
      </w:pPr>
    </w:p>
    <w:p w14:paraId="7A3B931D" w14:textId="77777777" w:rsidR="00312165" w:rsidRPr="00305576" w:rsidRDefault="00BD4CCE">
      <w:pPr>
        <w:spacing w:line="360" w:lineRule="auto"/>
        <w:jc w:val="both"/>
        <w:rPr>
          <w:b/>
          <w:sz w:val="24"/>
          <w:szCs w:val="24"/>
        </w:rPr>
      </w:pPr>
      <w:r w:rsidRPr="00305576">
        <w:rPr>
          <w:b/>
          <w:sz w:val="24"/>
          <w:szCs w:val="24"/>
        </w:rPr>
        <w:t>CLÁUSULA SEXTA – DO MONITORAMENTO, DO ACOMPANHAMENTO E DA FISCALIZAÇÃO</w:t>
      </w:r>
    </w:p>
    <w:p w14:paraId="5A87AC8E" w14:textId="77777777" w:rsidR="00312165" w:rsidRPr="00305576" w:rsidRDefault="00312165">
      <w:pPr>
        <w:spacing w:line="360" w:lineRule="auto"/>
        <w:jc w:val="both"/>
        <w:rPr>
          <w:sz w:val="24"/>
          <w:szCs w:val="24"/>
        </w:rPr>
      </w:pPr>
    </w:p>
    <w:p w14:paraId="21F3A884" w14:textId="77777777" w:rsidR="00312165" w:rsidRPr="00305576" w:rsidRDefault="00BD4CCE">
      <w:pPr>
        <w:spacing w:line="360" w:lineRule="auto"/>
        <w:jc w:val="both"/>
        <w:rPr>
          <w:sz w:val="24"/>
          <w:szCs w:val="24"/>
        </w:rPr>
      </w:pPr>
      <w:r w:rsidRPr="00305576">
        <w:rPr>
          <w:sz w:val="24"/>
          <w:szCs w:val="24"/>
        </w:rPr>
        <w:t>6.1 O relatório técnico a que se refere o art. 59 da Lei n.º 13.019/2014, sem prejuízo de outros elementos, deverá conter:</w:t>
      </w:r>
    </w:p>
    <w:p w14:paraId="1B949D22"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Descrição sumária das atividades e metas estabelecidas;</w:t>
      </w:r>
    </w:p>
    <w:p w14:paraId="2F5CD846"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Análise das atividades realizadas, do cumprimento das metas e do impacto do benefício social obtido em razão da execução do objeto até o período, com base nos indicadores estabelecidos e aprovados no plano de trabalho;</w:t>
      </w:r>
    </w:p>
    <w:p w14:paraId="17E1D4BE"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Valores efetivamente transferidos pela administração pública;</w:t>
      </w:r>
    </w:p>
    <w:p w14:paraId="4DAB324C" w14:textId="77777777" w:rsidR="00312165" w:rsidRPr="00305576" w:rsidRDefault="00BD4CCE">
      <w:pPr>
        <w:pStyle w:val="PargrafodaLista"/>
        <w:numPr>
          <w:ilvl w:val="0"/>
          <w:numId w:val="23"/>
        </w:numPr>
        <w:spacing w:line="360" w:lineRule="auto"/>
        <w:jc w:val="both"/>
        <w:rPr>
          <w:sz w:val="24"/>
          <w:szCs w:val="24"/>
        </w:rPr>
      </w:pPr>
      <w:r w:rsidRPr="00305576">
        <w:rPr>
          <w:color w:val="000000"/>
          <w:sz w:val="24"/>
          <w:szCs w:val="24"/>
        </w:rPr>
        <w:t>Análise dos documentos comprobatórios das despesas apresentados pela organização da sociedade civil na prestação de contas, quando não for comprovado o alcance das metas e resultados estabelecidos no respectivo termo de fomento</w:t>
      </w:r>
      <w:r w:rsidRPr="00305576">
        <w:rPr>
          <w:sz w:val="24"/>
          <w:szCs w:val="24"/>
        </w:rPr>
        <w:t>;</w:t>
      </w:r>
    </w:p>
    <w:p w14:paraId="3BB56D12"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lastRenderedPageBreak/>
        <w:t>A</w:t>
      </w:r>
      <w:r w:rsidRPr="00305576">
        <w:rPr>
          <w:color w:val="000000"/>
          <w:sz w:val="24"/>
          <w:szCs w:val="24"/>
        </w:rPr>
        <w:t>nálise de eventuais auditorias realizada pelo controle interno e externo, no âmbito da fiscalização preventiva, bem como de suas conclusões e das medidas que tomaram em decorrência dessas auditorias</w:t>
      </w:r>
      <w:r w:rsidRPr="00305576">
        <w:rPr>
          <w:sz w:val="24"/>
          <w:szCs w:val="24"/>
        </w:rPr>
        <w:t>.</w:t>
      </w:r>
    </w:p>
    <w:p w14:paraId="3A260EC0" w14:textId="77777777" w:rsidR="00312165" w:rsidRPr="00305576" w:rsidRDefault="00BD4CCE">
      <w:pPr>
        <w:spacing w:line="360" w:lineRule="auto"/>
        <w:jc w:val="both"/>
        <w:rPr>
          <w:sz w:val="24"/>
          <w:szCs w:val="24"/>
        </w:rPr>
      </w:pPr>
      <w:r w:rsidRPr="00305576">
        <w:rPr>
          <w:sz w:val="24"/>
          <w:szCs w:val="24"/>
        </w:rPr>
        <w:t xml:space="preserve">6.2 </w:t>
      </w:r>
      <w:r w:rsidRPr="00305576">
        <w:rPr>
          <w:color w:val="000000"/>
          <w:sz w:val="24"/>
          <w:szCs w:val="24"/>
        </w:rPr>
        <w:t>Na hipótese de inexecução por culpa exclusiva da organização da sociedade civil, a administração pública poderá, exclusivamente para assegurar o atendimento de serviços essenciais à população, por ato próprio e independentemente de autorização judicial, a fim de realizar ou manter a execução das metas ou atividades pactuadas</w:t>
      </w:r>
      <w:r w:rsidRPr="00305576">
        <w:rPr>
          <w:sz w:val="24"/>
          <w:szCs w:val="24"/>
        </w:rPr>
        <w:t>:</w:t>
      </w:r>
    </w:p>
    <w:p w14:paraId="6110B2F7" w14:textId="77777777" w:rsidR="00312165" w:rsidRPr="00305576" w:rsidRDefault="00BD4CCE">
      <w:pPr>
        <w:pStyle w:val="PargrafodaLista"/>
        <w:numPr>
          <w:ilvl w:val="0"/>
          <w:numId w:val="24"/>
        </w:numPr>
        <w:spacing w:line="360" w:lineRule="auto"/>
        <w:jc w:val="both"/>
        <w:rPr>
          <w:sz w:val="24"/>
          <w:szCs w:val="24"/>
        </w:rPr>
      </w:pPr>
      <w:r w:rsidRPr="00305576">
        <w:rPr>
          <w:sz w:val="24"/>
          <w:szCs w:val="24"/>
        </w:rPr>
        <w:t>R</w:t>
      </w:r>
      <w:r w:rsidRPr="00305576">
        <w:rPr>
          <w:color w:val="000000"/>
          <w:sz w:val="24"/>
          <w:szCs w:val="24"/>
        </w:rPr>
        <w:t>etomar os bens públicos em poder da organização da sociedade civil parceira, qualquer que tenha sido a modalidade ou título que concedeu direitos de uso de tais bens</w:t>
      </w:r>
      <w:r w:rsidRPr="00305576">
        <w:rPr>
          <w:sz w:val="24"/>
          <w:szCs w:val="24"/>
        </w:rPr>
        <w:t>;</w:t>
      </w:r>
    </w:p>
    <w:p w14:paraId="58AE980D" w14:textId="77777777" w:rsidR="00312165" w:rsidRPr="00305576" w:rsidRDefault="00BD4CCE">
      <w:pPr>
        <w:pStyle w:val="PargrafodaLista"/>
        <w:numPr>
          <w:ilvl w:val="0"/>
          <w:numId w:val="24"/>
        </w:numPr>
        <w:spacing w:line="360" w:lineRule="auto"/>
        <w:jc w:val="both"/>
        <w:rPr>
          <w:sz w:val="24"/>
          <w:szCs w:val="24"/>
        </w:rPr>
      </w:pPr>
      <w:r w:rsidRPr="00305576">
        <w:rPr>
          <w:color w:val="000000"/>
          <w:sz w:val="24"/>
          <w:szCs w:val="24"/>
        </w:rPr>
        <w:t>Assumir a responsabilidade pela execução do restante do objeto previsto no plano de trabalho, no caso de paralisação, de modo a evitar sua descontinuidade, devendo ser considerado na prestação de contas o que foi executado pela organização da sociedade civil até o momento em que a administração assumiu essas responsabilidades</w:t>
      </w:r>
      <w:r w:rsidRPr="00305576">
        <w:rPr>
          <w:sz w:val="24"/>
          <w:szCs w:val="24"/>
        </w:rPr>
        <w:t>.</w:t>
      </w:r>
    </w:p>
    <w:p w14:paraId="3D0C2142" w14:textId="77777777" w:rsidR="00312165" w:rsidRPr="00305576" w:rsidRDefault="00BD4CCE">
      <w:pPr>
        <w:spacing w:line="360" w:lineRule="auto"/>
        <w:jc w:val="both"/>
        <w:rPr>
          <w:sz w:val="24"/>
          <w:szCs w:val="24"/>
        </w:rPr>
      </w:pPr>
      <w:r w:rsidRPr="00305576">
        <w:rPr>
          <w:sz w:val="24"/>
          <w:szCs w:val="24"/>
        </w:rPr>
        <w:t xml:space="preserve">6.3 Além da fiscalização exercida pelo Tribunal de Contas, a execução do objeto da transferência será fiscalizada pela Secretaria Municipal do Idoso, pelo Fiscal Responsável, e pelo Sistema de Controle Interno; e pelo tomador dos recursos, por meio de sua </w:t>
      </w:r>
      <w:proofErr w:type="spellStart"/>
      <w:r w:rsidRPr="00305576">
        <w:rPr>
          <w:sz w:val="24"/>
          <w:szCs w:val="24"/>
        </w:rPr>
        <w:t>UGT</w:t>
      </w:r>
      <w:proofErr w:type="spellEnd"/>
      <w:r w:rsidRPr="00305576">
        <w:rPr>
          <w:sz w:val="24"/>
          <w:szCs w:val="24"/>
        </w:rPr>
        <w:t xml:space="preserve"> - Unidade Gestora de Transferências.</w:t>
      </w:r>
    </w:p>
    <w:p w14:paraId="1564C875" w14:textId="77777777" w:rsidR="00312165" w:rsidRPr="00305576" w:rsidRDefault="00BD4CCE">
      <w:pPr>
        <w:spacing w:line="360" w:lineRule="auto"/>
        <w:jc w:val="both"/>
        <w:rPr>
          <w:sz w:val="24"/>
          <w:szCs w:val="24"/>
        </w:rPr>
      </w:pPr>
      <w:r w:rsidRPr="00305576">
        <w:rPr>
          <w:sz w:val="24"/>
          <w:szCs w:val="24"/>
        </w:rPr>
        <w:t xml:space="preserve">6.4 A Secretaria Municipal do Idoso, em atendimento à Resolução nº 28/2011 – TCE/PR indicará gestor da parceria que fará o acompanhamento e fiscalização da transferência e da execução do respectivo objeto, nomeado pela Portaria Municipal nº </w:t>
      </w:r>
      <w:proofErr w:type="spellStart"/>
      <w:r w:rsidRPr="00305576">
        <w:rPr>
          <w:sz w:val="24"/>
          <w:szCs w:val="24"/>
        </w:rPr>
        <w:t>xxxx</w:t>
      </w:r>
      <w:proofErr w:type="spellEnd"/>
      <w:r w:rsidRPr="00305576">
        <w:rPr>
          <w:sz w:val="24"/>
          <w:szCs w:val="24"/>
        </w:rPr>
        <w:t xml:space="preserve"> (nome da pessoa e qualificação) e será responsável pela emissão dos seguintes documentos destinados a atestar a adequada utilização dos recursos:</w:t>
      </w:r>
    </w:p>
    <w:p w14:paraId="566ADE0F" w14:textId="77777777" w:rsidR="00312165" w:rsidRPr="00305576" w:rsidRDefault="00BD4CCE">
      <w:pPr>
        <w:pStyle w:val="PargrafodaLista"/>
        <w:numPr>
          <w:ilvl w:val="1"/>
          <w:numId w:val="25"/>
        </w:numPr>
        <w:spacing w:line="360" w:lineRule="auto"/>
        <w:ind w:left="567" w:firstLine="0"/>
        <w:jc w:val="both"/>
        <w:rPr>
          <w:sz w:val="24"/>
          <w:szCs w:val="24"/>
        </w:rPr>
      </w:pPr>
      <w:r w:rsidRPr="00305576">
        <w:rPr>
          <w:sz w:val="24"/>
          <w:szCs w:val="24"/>
        </w:rPr>
        <w:t>Termo de Acompanhamento e Fiscalização, emitido sempre que houver alguma verificação ou intervenção do fiscal responsável, no qual deverá documentar a atividade ocorrida, bem como a condição em que se encontra a execução do objeto naquele momento, destacando, inclusive, a omissão do tomador dos recursos quando não houver a execução do objeto ou divergências deste em relação ao pactuado.</w:t>
      </w:r>
    </w:p>
    <w:p w14:paraId="5CD5D012" w14:textId="77777777" w:rsidR="00312165" w:rsidRPr="00305576" w:rsidRDefault="00BD4CCE">
      <w:pPr>
        <w:pStyle w:val="PargrafodaLista"/>
        <w:keepNext/>
        <w:numPr>
          <w:ilvl w:val="1"/>
          <w:numId w:val="25"/>
        </w:numPr>
        <w:tabs>
          <w:tab w:val="left" w:pos="851"/>
        </w:tabs>
        <w:spacing w:after="60" w:line="360" w:lineRule="auto"/>
        <w:ind w:left="567" w:firstLine="0"/>
        <w:contextualSpacing w:val="0"/>
        <w:jc w:val="both"/>
        <w:outlineLvl w:val="7"/>
        <w:rPr>
          <w:sz w:val="24"/>
          <w:szCs w:val="24"/>
        </w:rPr>
      </w:pPr>
      <w:r w:rsidRPr="00305576">
        <w:rPr>
          <w:sz w:val="24"/>
          <w:szCs w:val="24"/>
        </w:rPr>
        <w:lastRenderedPageBreak/>
        <w:t>Certificado de Cumprimento dos Objetivos: documento que certifica o cumprimento integral do objeto do termo de transferência.</w:t>
      </w:r>
    </w:p>
    <w:p w14:paraId="119C2E97" w14:textId="77777777" w:rsidR="00312165" w:rsidRPr="00305576" w:rsidRDefault="00BD4CCE">
      <w:pPr>
        <w:pStyle w:val="PargrafodaLista"/>
        <w:keepNext/>
        <w:numPr>
          <w:ilvl w:val="1"/>
          <w:numId w:val="25"/>
        </w:numPr>
        <w:tabs>
          <w:tab w:val="left" w:pos="851"/>
        </w:tabs>
        <w:spacing w:after="60" w:line="360" w:lineRule="auto"/>
        <w:ind w:left="567" w:firstLine="0"/>
        <w:contextualSpacing w:val="0"/>
        <w:jc w:val="both"/>
        <w:outlineLvl w:val="7"/>
        <w:rPr>
          <w:sz w:val="24"/>
          <w:szCs w:val="24"/>
        </w:rPr>
      </w:pPr>
      <w:r w:rsidRPr="00305576">
        <w:rPr>
          <w:sz w:val="24"/>
          <w:szCs w:val="24"/>
        </w:rPr>
        <w:t>Emitir parecer técnico conclusivo de análise da prestação de contas final, levando em consideração o conteúdo do relatório técnico de monitoramento e avaliação de que trata o art. 59, da Lei nº 13.019/2014.</w:t>
      </w:r>
    </w:p>
    <w:p w14:paraId="2FB4077C" w14:textId="77777777" w:rsidR="00312165" w:rsidRPr="00305576" w:rsidRDefault="00BD4CCE">
      <w:pPr>
        <w:keepNext/>
        <w:spacing w:after="60" w:line="360" w:lineRule="auto"/>
        <w:jc w:val="both"/>
        <w:outlineLvl w:val="7"/>
        <w:rPr>
          <w:sz w:val="24"/>
          <w:szCs w:val="24"/>
        </w:rPr>
      </w:pPr>
      <w:r w:rsidRPr="00305576">
        <w:rPr>
          <w:sz w:val="24"/>
          <w:szCs w:val="24"/>
        </w:rPr>
        <w:t>6.5 Caso se aplique os demais incisos do artigo 21 da Resolução nº 28/2011, caberá ao responsável técnico em emitir os certificados necessários.</w:t>
      </w:r>
    </w:p>
    <w:p w14:paraId="288FF578" w14:textId="77777777" w:rsidR="00312165" w:rsidRPr="00305576" w:rsidRDefault="00BD4CCE">
      <w:pPr>
        <w:pStyle w:val="Default"/>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6.6 Compete à Controladoria Geral do Município, no exercício de sua função constitucional, acompanhar e fiscalizar a execução do objeto da transferência, podendo interferir a qualquer momento, e devendo emitir relatório circunstanciado sobre a execução do objeto da transferência, contendo, no mínimo, o seguinte: </w:t>
      </w:r>
    </w:p>
    <w:p w14:paraId="35C8B2C5" w14:textId="77777777" w:rsidR="00312165" w:rsidRPr="00305576" w:rsidRDefault="00BD4CCE">
      <w:pPr>
        <w:pStyle w:val="PargrafodaLista"/>
        <w:keepNext/>
        <w:numPr>
          <w:ilvl w:val="0"/>
          <w:numId w:val="26"/>
        </w:numPr>
        <w:spacing w:after="60" w:line="360" w:lineRule="auto"/>
        <w:jc w:val="both"/>
        <w:outlineLvl w:val="7"/>
        <w:rPr>
          <w:sz w:val="24"/>
          <w:szCs w:val="24"/>
        </w:rPr>
      </w:pPr>
      <w:r w:rsidRPr="00305576">
        <w:rPr>
          <w:sz w:val="24"/>
          <w:szCs w:val="24"/>
        </w:rPr>
        <w:t>Histórico de acompanhamento da execução do termo de transferência, apontando eventuais suspensões de repasse, a motivação das suspensões e as medidas saneadoras adotadas;</w:t>
      </w:r>
    </w:p>
    <w:p w14:paraId="6F7EEF8D" w14:textId="77777777" w:rsidR="00312165" w:rsidRPr="00305576" w:rsidRDefault="00BD4CCE">
      <w:pPr>
        <w:pStyle w:val="Default"/>
        <w:numPr>
          <w:ilvl w:val="0"/>
          <w:numId w:val="26"/>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Manifestação conclusiva do órgão concedente sobre a regularidade da aplicação dos recursos, considerando o cumprimento dos objetivos e das metas, a observância às normas legais e regulamentares pertinentes e às cláusulas pactuadas. </w:t>
      </w:r>
    </w:p>
    <w:p w14:paraId="73B8F911" w14:textId="77777777" w:rsidR="00312165" w:rsidRPr="00305576" w:rsidRDefault="00BD4CCE">
      <w:pPr>
        <w:pStyle w:val="Default"/>
        <w:numPr>
          <w:ilvl w:val="0"/>
          <w:numId w:val="26"/>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A qualidade do serviço prestado ou da obra executada; </w:t>
      </w:r>
    </w:p>
    <w:p w14:paraId="1A380354" w14:textId="77777777" w:rsidR="00312165" w:rsidRPr="00305576" w:rsidRDefault="00BD4CCE">
      <w:pPr>
        <w:pStyle w:val="PargrafodaLista"/>
        <w:keepNext/>
        <w:numPr>
          <w:ilvl w:val="0"/>
          <w:numId w:val="26"/>
        </w:numPr>
        <w:spacing w:after="60" w:line="360" w:lineRule="auto"/>
        <w:jc w:val="both"/>
        <w:outlineLvl w:val="7"/>
        <w:rPr>
          <w:sz w:val="24"/>
          <w:szCs w:val="24"/>
        </w:rPr>
      </w:pPr>
      <w:r w:rsidRPr="00305576">
        <w:rPr>
          <w:sz w:val="24"/>
          <w:szCs w:val="24"/>
        </w:rPr>
        <w:t>A avaliação das metas e dos resultados estabelecidos pelo termo de transferência, contendo um comparativo analítico entre a situação anterior e a posterior à celebração do termo.</w:t>
      </w:r>
    </w:p>
    <w:p w14:paraId="71E4749F" w14:textId="77777777" w:rsidR="00312165" w:rsidRPr="00305576" w:rsidRDefault="00BD4CCE">
      <w:pPr>
        <w:pStyle w:val="Default"/>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6.</w:t>
      </w:r>
      <w:r w:rsidRPr="00305576">
        <w:rPr>
          <w:rFonts w:ascii="Times New Roman" w:hAnsi="Times New Roman" w:cs="Times New Roman"/>
          <w:b/>
          <w:bCs/>
          <w:color w:val="auto"/>
        </w:rPr>
        <w:t xml:space="preserve">7 </w:t>
      </w:r>
      <w:r w:rsidRPr="00305576">
        <w:rPr>
          <w:rFonts w:ascii="Times New Roman" w:hAnsi="Times New Roman" w:cs="Times New Roman"/>
          <w:color w:val="auto"/>
        </w:rPr>
        <w:t xml:space="preserve">O tomador dos recursos deverá instituir uma </w:t>
      </w:r>
      <w:proofErr w:type="spellStart"/>
      <w:r w:rsidRPr="00305576">
        <w:rPr>
          <w:rFonts w:ascii="Times New Roman" w:hAnsi="Times New Roman" w:cs="Times New Roman"/>
          <w:color w:val="auto"/>
        </w:rPr>
        <w:t>UGT</w:t>
      </w:r>
      <w:proofErr w:type="spellEnd"/>
      <w:r w:rsidRPr="00305576">
        <w:rPr>
          <w:rFonts w:ascii="Times New Roman" w:hAnsi="Times New Roman" w:cs="Times New Roman"/>
          <w:color w:val="auto"/>
        </w:rPr>
        <w:t xml:space="preserve"> - Unidade Gestora de Transferências, com as seguintes atribuições mínimas: </w:t>
      </w:r>
    </w:p>
    <w:p w14:paraId="645AE00F"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C</w:t>
      </w:r>
      <w:r w:rsidRPr="00305576">
        <w:rPr>
          <w:rFonts w:ascii="Times New Roman" w:hAnsi="Times New Roman" w:cs="Times New Roman"/>
          <w:color w:val="auto"/>
        </w:rPr>
        <w:t xml:space="preserve">ontrolar a aplicação dos recursos no objeto pactuado; </w:t>
      </w:r>
    </w:p>
    <w:p w14:paraId="0D5299A9"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Controlar a movimentação financeira a partir do momento da celebração do termo de transferência; </w:t>
      </w:r>
    </w:p>
    <w:p w14:paraId="34DDA5B0"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Aferir as despesas pertinentes à execução do ato de transferência; </w:t>
      </w:r>
    </w:p>
    <w:p w14:paraId="362A1ABE"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A</w:t>
      </w:r>
      <w:r w:rsidRPr="00305576">
        <w:rPr>
          <w:rFonts w:ascii="Times New Roman" w:hAnsi="Times New Roman" w:cs="Times New Roman"/>
          <w:color w:val="auto"/>
        </w:rPr>
        <w:t xml:space="preserve">companhar o cumprimento e avaliar as metas pactuadas com o concedente dos recursos; </w:t>
      </w:r>
    </w:p>
    <w:p w14:paraId="0850C1A5"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E</w:t>
      </w:r>
      <w:r w:rsidRPr="00305576">
        <w:rPr>
          <w:rFonts w:ascii="Times New Roman" w:hAnsi="Times New Roman" w:cs="Times New Roman"/>
          <w:color w:val="auto"/>
        </w:rPr>
        <w:t xml:space="preserve">laborar parecer ou relatório sobre a execução do termo de transferência; </w:t>
      </w:r>
    </w:p>
    <w:p w14:paraId="1D218985"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lastRenderedPageBreak/>
        <w:t>I</w:t>
      </w:r>
      <w:r w:rsidRPr="00305576">
        <w:rPr>
          <w:rFonts w:ascii="Times New Roman" w:hAnsi="Times New Roman" w:cs="Times New Roman"/>
          <w:color w:val="auto"/>
        </w:rPr>
        <w:t xml:space="preserve">nformar ao Tribunal de Contas sobre qualquer ilegalidade ou irregularidade na execução do termo de transferência, sob pena de responsabilidade solidária de seus integrantes pelo ato irregular ou ilegal, nos termos do art. 6º, </w:t>
      </w:r>
      <w:r w:rsidRPr="00305576">
        <w:rPr>
          <w:rFonts w:ascii="Times New Roman" w:hAnsi="Times New Roman" w:cs="Times New Roman"/>
          <w:i/>
          <w:iCs/>
          <w:color w:val="auto"/>
        </w:rPr>
        <w:t>caput</w:t>
      </w:r>
      <w:r w:rsidRPr="00305576">
        <w:rPr>
          <w:rFonts w:ascii="Times New Roman" w:hAnsi="Times New Roman" w:cs="Times New Roman"/>
          <w:color w:val="auto"/>
        </w:rPr>
        <w:t xml:space="preserve">, da Lei Complementar Estadual nº 113/2005. </w:t>
      </w:r>
    </w:p>
    <w:p w14:paraId="2AA57E19" w14:textId="77777777" w:rsidR="00312165" w:rsidRPr="00305576" w:rsidRDefault="00312165">
      <w:pPr>
        <w:pStyle w:val="Corpodetexto"/>
        <w:spacing w:line="360" w:lineRule="auto"/>
      </w:pPr>
    </w:p>
    <w:p w14:paraId="29E34333" w14:textId="77777777" w:rsidR="00312165" w:rsidRPr="00305576" w:rsidRDefault="00BD4CCE">
      <w:pPr>
        <w:spacing w:line="360" w:lineRule="auto"/>
        <w:jc w:val="both"/>
        <w:rPr>
          <w:b/>
          <w:sz w:val="24"/>
          <w:szCs w:val="24"/>
        </w:rPr>
      </w:pPr>
      <w:r w:rsidRPr="00305576">
        <w:rPr>
          <w:b/>
          <w:sz w:val="24"/>
          <w:szCs w:val="24"/>
        </w:rPr>
        <w:t>CLÁUSULA SÉTIMA - DA PRESTAÇÃO DE CONTAS</w:t>
      </w:r>
    </w:p>
    <w:p w14:paraId="0E95C543" w14:textId="77777777" w:rsidR="00312165" w:rsidRPr="00305576" w:rsidRDefault="00312165">
      <w:pPr>
        <w:spacing w:line="360" w:lineRule="auto"/>
        <w:jc w:val="both"/>
        <w:rPr>
          <w:sz w:val="24"/>
          <w:szCs w:val="24"/>
        </w:rPr>
      </w:pPr>
    </w:p>
    <w:p w14:paraId="22BD44A1"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7.1 A Instituição deverá apresentar a prestação de contas relativa à execução financeira desses recursos e dos resultados alcançados, apresentando nessa ocasião os documentos comprobatórios das despesas efetuadas </w:t>
      </w:r>
      <w:r w:rsidRPr="00305576">
        <w:rPr>
          <w:b/>
          <w:bCs/>
          <w:sz w:val="24"/>
          <w:szCs w:val="24"/>
        </w:rPr>
        <w:t xml:space="preserve">em até 30 (trinta) dias após o término do seu prazo de execução, </w:t>
      </w:r>
      <w:r w:rsidRPr="00305576">
        <w:rPr>
          <w:sz w:val="24"/>
          <w:szCs w:val="24"/>
        </w:rPr>
        <w:t>em conformidade com os procedimentos estipulados no Decreto Municipal nº 245/2009.</w:t>
      </w:r>
    </w:p>
    <w:p w14:paraId="51FE8B2F" w14:textId="77777777" w:rsidR="00312165" w:rsidRPr="00305576" w:rsidRDefault="00BD4CCE">
      <w:pPr>
        <w:autoSpaceDE w:val="0"/>
        <w:autoSpaceDN w:val="0"/>
        <w:adjustRightInd w:val="0"/>
        <w:spacing w:line="360" w:lineRule="auto"/>
        <w:jc w:val="both"/>
        <w:rPr>
          <w:sz w:val="24"/>
          <w:szCs w:val="24"/>
        </w:rPr>
      </w:pPr>
      <w:r w:rsidRPr="00305576">
        <w:rPr>
          <w:sz w:val="24"/>
          <w:szCs w:val="24"/>
        </w:rPr>
        <w:t>7.2 A Instituição deverá manter registros das atividades financeiras dos repasses no Sistema Integrado de Transferência – SIT do Tribunal de Contas do Estado do Paraná em conformidade com a resolução nº 28/2011.</w:t>
      </w:r>
    </w:p>
    <w:p w14:paraId="2D2E7AD8" w14:textId="77777777" w:rsidR="00312165" w:rsidRPr="00305576" w:rsidRDefault="00BD4CCE">
      <w:pPr>
        <w:autoSpaceDE w:val="0"/>
        <w:autoSpaceDN w:val="0"/>
        <w:adjustRightInd w:val="0"/>
        <w:spacing w:line="360" w:lineRule="auto"/>
        <w:jc w:val="both"/>
        <w:rPr>
          <w:sz w:val="24"/>
          <w:szCs w:val="24"/>
        </w:rPr>
      </w:pPr>
      <w:r w:rsidRPr="00305576">
        <w:rPr>
          <w:sz w:val="24"/>
          <w:szCs w:val="24"/>
        </w:rPr>
        <w:t>7.3 A Instituição deverá registrar as despesas no Sistema Integrado de Transferência – SIT de acordo com a Instrução Normativa n º 61/2011 do Tribunal de Contas de Estado do Paraná.</w:t>
      </w:r>
    </w:p>
    <w:p w14:paraId="6B2B721B"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7.4 Os responsáveis pela fiscalização deste Termo de Fomento, ao tomarem conhecimento de qualquer irregularidade ou ilegalidade na utilização dos recursos ou bens de origem pública pela </w:t>
      </w:r>
      <w:r w:rsidRPr="00305576">
        <w:rPr>
          <w:bCs/>
          <w:sz w:val="24"/>
          <w:szCs w:val="24"/>
        </w:rPr>
        <w:t>Instituição</w:t>
      </w:r>
      <w:r w:rsidRPr="00305576">
        <w:rPr>
          <w:sz w:val="24"/>
          <w:szCs w:val="24"/>
        </w:rPr>
        <w:t>, darão imediata ciência à Controladoria Geral do Município.</w:t>
      </w:r>
    </w:p>
    <w:p w14:paraId="7CC55424" w14:textId="77777777" w:rsidR="00312165" w:rsidRPr="00305576" w:rsidRDefault="00BD4CCE">
      <w:pPr>
        <w:spacing w:line="360" w:lineRule="auto"/>
        <w:jc w:val="both"/>
        <w:rPr>
          <w:sz w:val="24"/>
          <w:szCs w:val="24"/>
        </w:rPr>
      </w:pPr>
      <w:r w:rsidRPr="00305576">
        <w:rPr>
          <w:sz w:val="24"/>
          <w:szCs w:val="24"/>
        </w:rPr>
        <w:t>7.5 A prestação de contas apresentada pela instituição deverá conter elementos que permitam ao gestor da parceria avaliar o andamento ou concluir que o seu objeto foi executado conforme pactuado, com a descrição pormenorizada das atividades realizadas e a comprovação do alcance das metas e dos resultados esperados, até o período de que trata a prestação de contas, a exemplo, dentre outros, das seguintes informações e documentos:</w:t>
      </w:r>
    </w:p>
    <w:p w14:paraId="3939DD4B"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Extrato da conta bancária específica;</w:t>
      </w:r>
    </w:p>
    <w:p w14:paraId="7BEB5598"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Notas e comprovantes fiscais, inclusive recibos, com data do documento, valor, dados da instituição e número do instrumento da parceria;</w:t>
      </w:r>
    </w:p>
    <w:p w14:paraId="0E3F8FC6"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 xml:space="preserve">Comprovante do </w:t>
      </w:r>
      <w:proofErr w:type="gramStart"/>
      <w:r w:rsidRPr="00305576">
        <w:rPr>
          <w:sz w:val="24"/>
          <w:szCs w:val="24"/>
        </w:rPr>
        <w:t>recolhimento  do</w:t>
      </w:r>
      <w:proofErr w:type="gramEnd"/>
      <w:r w:rsidRPr="00305576">
        <w:rPr>
          <w:sz w:val="24"/>
          <w:szCs w:val="24"/>
        </w:rPr>
        <w:t xml:space="preserve"> saldo da conta bancária específica, quando houver;</w:t>
      </w:r>
    </w:p>
    <w:p w14:paraId="377B539B"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 xml:space="preserve">Material comprobatório do </w:t>
      </w:r>
      <w:proofErr w:type="gramStart"/>
      <w:r w:rsidRPr="00305576">
        <w:rPr>
          <w:sz w:val="24"/>
          <w:szCs w:val="24"/>
        </w:rPr>
        <w:t>cumprimento  do</w:t>
      </w:r>
      <w:proofErr w:type="gramEnd"/>
      <w:r w:rsidRPr="00305576">
        <w:rPr>
          <w:sz w:val="24"/>
          <w:szCs w:val="24"/>
        </w:rPr>
        <w:t xml:space="preserve"> objeto em fotos, vídeos ou outros suportes;</w:t>
      </w:r>
    </w:p>
    <w:p w14:paraId="11432F63"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Relação de bens adquiridos, produzidos ou construídos, quando for o caso; e</w:t>
      </w:r>
    </w:p>
    <w:p w14:paraId="597DA6C8"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Lista de presença do pessoal treinado ou capacitado, quando for o caso.</w:t>
      </w:r>
    </w:p>
    <w:p w14:paraId="44741AE0" w14:textId="77777777" w:rsidR="00312165" w:rsidRPr="00305576" w:rsidRDefault="00BD4CCE">
      <w:pPr>
        <w:spacing w:line="360" w:lineRule="auto"/>
        <w:jc w:val="both"/>
        <w:rPr>
          <w:sz w:val="24"/>
          <w:szCs w:val="24"/>
        </w:rPr>
      </w:pPr>
      <w:r w:rsidRPr="00305576">
        <w:rPr>
          <w:sz w:val="24"/>
          <w:szCs w:val="24"/>
        </w:rPr>
        <w:lastRenderedPageBreak/>
        <w:t xml:space="preserve">7.6 </w:t>
      </w:r>
      <w:r w:rsidRPr="00305576">
        <w:rPr>
          <w:color w:val="000000"/>
          <w:sz w:val="24"/>
          <w:szCs w:val="24"/>
        </w:rPr>
        <w:t>Serão glosados valores relacionados a metas e resultados descumpridos sem justificativa suficiente</w:t>
      </w:r>
      <w:r w:rsidRPr="00305576">
        <w:rPr>
          <w:sz w:val="24"/>
          <w:szCs w:val="24"/>
        </w:rPr>
        <w:t>.</w:t>
      </w:r>
    </w:p>
    <w:p w14:paraId="3537E382" w14:textId="77777777" w:rsidR="00312165" w:rsidRPr="00305576" w:rsidRDefault="00BD4CCE">
      <w:pPr>
        <w:spacing w:line="360" w:lineRule="auto"/>
        <w:jc w:val="both"/>
        <w:rPr>
          <w:sz w:val="24"/>
          <w:szCs w:val="24"/>
        </w:rPr>
      </w:pPr>
      <w:r w:rsidRPr="00305576">
        <w:rPr>
          <w:color w:val="000000"/>
          <w:sz w:val="24"/>
          <w:szCs w:val="24"/>
        </w:rPr>
        <w:t>7.7 A instituição prestará contas da boa e regular aplicação dos recursos recebidos no prazo de até noventa dias a partir do término da vigência da parceria ou no final de cada exercício, se a duração da parceria exceder um ano</w:t>
      </w:r>
      <w:r w:rsidRPr="00305576">
        <w:rPr>
          <w:sz w:val="24"/>
          <w:szCs w:val="24"/>
        </w:rPr>
        <w:t>.</w:t>
      </w:r>
    </w:p>
    <w:p w14:paraId="3C1FCDCA" w14:textId="77777777" w:rsidR="00312165" w:rsidRPr="00305576" w:rsidRDefault="00BD4CCE">
      <w:pPr>
        <w:spacing w:line="360" w:lineRule="auto"/>
        <w:jc w:val="both"/>
        <w:rPr>
          <w:sz w:val="24"/>
          <w:szCs w:val="24"/>
        </w:rPr>
      </w:pPr>
      <w:r w:rsidRPr="00305576">
        <w:rPr>
          <w:sz w:val="24"/>
          <w:szCs w:val="24"/>
        </w:rPr>
        <w:t>7.8 A prestação de contas relativa à execução deste termo de fomento dar-se-á mediante a análise dos documentos previstos no plano de trabalho, bem como dos seguintes relatórios:</w:t>
      </w:r>
    </w:p>
    <w:p w14:paraId="2B2696E0" w14:textId="77777777" w:rsidR="00312165" w:rsidRPr="00305576" w:rsidRDefault="00BD4CCE">
      <w:pPr>
        <w:pStyle w:val="PargrafodaLista"/>
        <w:numPr>
          <w:ilvl w:val="0"/>
          <w:numId w:val="29"/>
        </w:numPr>
        <w:spacing w:line="360" w:lineRule="auto"/>
        <w:jc w:val="both"/>
        <w:rPr>
          <w:sz w:val="24"/>
          <w:szCs w:val="24"/>
        </w:rPr>
      </w:pPr>
      <w:r w:rsidRPr="00305576">
        <w:rPr>
          <w:color w:val="000000"/>
          <w:sz w:val="24"/>
          <w:szCs w:val="24"/>
        </w:rPr>
        <w:t>Relatório de execução do objeto, elaborado pela Instituição, contendo as atividades ou projetos desenvolvidos para o cumprimento do objeto e o comparativo de metas propostas com os resultados alcançados</w:t>
      </w:r>
      <w:r w:rsidRPr="00305576">
        <w:rPr>
          <w:sz w:val="24"/>
          <w:szCs w:val="24"/>
        </w:rPr>
        <w:t>;</w:t>
      </w:r>
    </w:p>
    <w:p w14:paraId="0276D6B6" w14:textId="77777777" w:rsidR="00312165" w:rsidRPr="00305576" w:rsidRDefault="00BD4CCE">
      <w:pPr>
        <w:pStyle w:val="PargrafodaLista"/>
        <w:numPr>
          <w:ilvl w:val="0"/>
          <w:numId w:val="29"/>
        </w:numPr>
        <w:spacing w:line="360" w:lineRule="auto"/>
        <w:jc w:val="both"/>
        <w:rPr>
          <w:sz w:val="24"/>
          <w:szCs w:val="24"/>
        </w:rPr>
      </w:pPr>
      <w:r w:rsidRPr="00305576">
        <w:rPr>
          <w:color w:val="000000"/>
          <w:sz w:val="24"/>
          <w:szCs w:val="24"/>
        </w:rPr>
        <w:t>Relatório de execução financeira do termo de fomento, com a descrição das despesas e receitas efetivamente realizadas e sua vinculação com a execução do objeto, na hipótese de descumprimento de metas e resultados estabelecidos no plano de trabalho</w:t>
      </w:r>
      <w:r w:rsidRPr="00305576">
        <w:rPr>
          <w:sz w:val="24"/>
          <w:szCs w:val="24"/>
        </w:rPr>
        <w:t>.</w:t>
      </w:r>
    </w:p>
    <w:p w14:paraId="2417B499" w14:textId="77777777" w:rsidR="00312165" w:rsidRPr="00305576" w:rsidRDefault="00BD4CCE">
      <w:pPr>
        <w:spacing w:line="360" w:lineRule="auto"/>
        <w:jc w:val="both"/>
        <w:rPr>
          <w:sz w:val="24"/>
          <w:szCs w:val="24"/>
        </w:rPr>
      </w:pPr>
      <w:r w:rsidRPr="00305576">
        <w:rPr>
          <w:sz w:val="24"/>
          <w:szCs w:val="24"/>
        </w:rPr>
        <w:t>7.9 O Município considerará ainda em sua análise os seguintes relatórios elaborados internamente, quando houver:</w:t>
      </w:r>
    </w:p>
    <w:p w14:paraId="3C781911" w14:textId="77777777" w:rsidR="00312165" w:rsidRPr="00305576" w:rsidRDefault="00BD4CCE">
      <w:pPr>
        <w:pStyle w:val="PargrafodaLista"/>
        <w:numPr>
          <w:ilvl w:val="0"/>
          <w:numId w:val="30"/>
        </w:numPr>
        <w:spacing w:line="360" w:lineRule="auto"/>
        <w:jc w:val="both"/>
        <w:rPr>
          <w:sz w:val="24"/>
          <w:szCs w:val="24"/>
        </w:rPr>
      </w:pPr>
      <w:r w:rsidRPr="00305576">
        <w:rPr>
          <w:sz w:val="24"/>
          <w:szCs w:val="24"/>
        </w:rPr>
        <w:t>Relatório da visita técnica in loco realizada durante a execução da parceria;</w:t>
      </w:r>
    </w:p>
    <w:p w14:paraId="66667698" w14:textId="77777777" w:rsidR="00312165" w:rsidRPr="00305576" w:rsidRDefault="00BD4CCE">
      <w:pPr>
        <w:pStyle w:val="PargrafodaLista"/>
        <w:numPr>
          <w:ilvl w:val="0"/>
          <w:numId w:val="30"/>
        </w:numPr>
        <w:spacing w:line="360" w:lineRule="auto"/>
        <w:jc w:val="both"/>
        <w:rPr>
          <w:sz w:val="24"/>
          <w:szCs w:val="24"/>
        </w:rPr>
      </w:pPr>
      <w:r w:rsidRPr="00305576">
        <w:rPr>
          <w:sz w:val="24"/>
          <w:szCs w:val="24"/>
        </w:rPr>
        <w:t>Relatório técnico de monitoramento e avaliação, homologado pela comissão de monitoramento e avaliação designada pelo CMDI, sobre a conformidade do cumprimento do objeto e os resultados alcançados durante a execução deste termo de fomento.</w:t>
      </w:r>
    </w:p>
    <w:p w14:paraId="03E081C2" w14:textId="77777777" w:rsidR="00312165" w:rsidRPr="00305576" w:rsidRDefault="00BD4CCE">
      <w:pPr>
        <w:spacing w:line="360" w:lineRule="auto"/>
        <w:jc w:val="both"/>
        <w:rPr>
          <w:sz w:val="24"/>
          <w:szCs w:val="24"/>
        </w:rPr>
      </w:pPr>
      <w:r w:rsidRPr="00305576">
        <w:rPr>
          <w:sz w:val="24"/>
          <w:szCs w:val="24"/>
        </w:rPr>
        <w:t>7.10 Os pareceres técnicos do gestor acerca da prestação de contas, de que trata o art. 67 da Lei nº 13.019, de 2014, deverão conter análise de eficácia e de efetividade das ações quanto:</w:t>
      </w:r>
    </w:p>
    <w:p w14:paraId="56DEAF77"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Os resultados já alcançados e seus benefícios;</w:t>
      </w:r>
    </w:p>
    <w:p w14:paraId="37FE46B7"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Os impactos econômicos ou sociais;</w:t>
      </w:r>
    </w:p>
    <w:p w14:paraId="30EBB632"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 grau de satisfação do público-alvo;</w:t>
      </w:r>
    </w:p>
    <w:p w14:paraId="5DB95C3A"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A possibilidade de sustentabilidade das ações após a conclusão do objeto pactuado.</w:t>
      </w:r>
    </w:p>
    <w:p w14:paraId="2B140286" w14:textId="77777777" w:rsidR="00312165" w:rsidRPr="00305576" w:rsidRDefault="00BD4CCE">
      <w:pPr>
        <w:spacing w:line="360" w:lineRule="auto"/>
        <w:jc w:val="both"/>
        <w:rPr>
          <w:sz w:val="24"/>
          <w:szCs w:val="24"/>
        </w:rPr>
      </w:pPr>
      <w:r w:rsidRPr="00305576">
        <w:rPr>
          <w:color w:val="000000"/>
          <w:sz w:val="24"/>
          <w:szCs w:val="24"/>
        </w:rPr>
        <w:t>7.11 A manifestação conclusiva sobre a prestação de contas pela administração pública observará os prazos previstos na Lei nº 13.019, de 2014, devendo concluir, alternativamente, pela:</w:t>
      </w:r>
    </w:p>
    <w:p w14:paraId="39B1A646" w14:textId="77777777" w:rsidR="00312165" w:rsidRPr="00305576" w:rsidRDefault="00BD4CCE">
      <w:pPr>
        <w:pStyle w:val="PargrafodaLista"/>
        <w:numPr>
          <w:ilvl w:val="0"/>
          <w:numId w:val="32"/>
        </w:numPr>
        <w:spacing w:line="360" w:lineRule="auto"/>
        <w:jc w:val="both"/>
        <w:rPr>
          <w:sz w:val="24"/>
          <w:szCs w:val="24"/>
        </w:rPr>
      </w:pPr>
      <w:r w:rsidRPr="00305576">
        <w:rPr>
          <w:sz w:val="24"/>
          <w:szCs w:val="24"/>
        </w:rPr>
        <w:t>Aprovação da prestação de contas;</w:t>
      </w:r>
    </w:p>
    <w:p w14:paraId="6F448BDE" w14:textId="77777777" w:rsidR="00312165" w:rsidRPr="00305576" w:rsidRDefault="00BD4CCE">
      <w:pPr>
        <w:pStyle w:val="PargrafodaLista"/>
        <w:numPr>
          <w:ilvl w:val="0"/>
          <w:numId w:val="32"/>
        </w:numPr>
        <w:spacing w:line="360" w:lineRule="auto"/>
        <w:jc w:val="both"/>
        <w:rPr>
          <w:sz w:val="24"/>
          <w:szCs w:val="24"/>
        </w:rPr>
      </w:pPr>
      <w:r w:rsidRPr="00305576">
        <w:rPr>
          <w:color w:val="000000"/>
          <w:sz w:val="24"/>
          <w:szCs w:val="24"/>
        </w:rPr>
        <w:t>Aprovação da prestação de contas com ressalvas; ou</w:t>
      </w:r>
    </w:p>
    <w:p w14:paraId="33B6A595" w14:textId="77777777" w:rsidR="00312165" w:rsidRPr="00305576" w:rsidRDefault="00BD4CCE">
      <w:pPr>
        <w:pStyle w:val="PargrafodaLista"/>
        <w:numPr>
          <w:ilvl w:val="0"/>
          <w:numId w:val="32"/>
        </w:numPr>
        <w:spacing w:line="360" w:lineRule="auto"/>
        <w:jc w:val="both"/>
        <w:rPr>
          <w:color w:val="000000" w:themeColor="text1"/>
          <w:sz w:val="24"/>
          <w:szCs w:val="24"/>
        </w:rPr>
      </w:pPr>
      <w:r w:rsidRPr="00305576">
        <w:rPr>
          <w:color w:val="000000"/>
          <w:sz w:val="24"/>
          <w:szCs w:val="24"/>
        </w:rPr>
        <w:t>Rejeição da prestação de contas e determinação de imediata instauração de tomada de contas especial.</w:t>
      </w:r>
    </w:p>
    <w:p w14:paraId="00FB0832" w14:textId="77777777" w:rsidR="00312165" w:rsidRPr="00305576" w:rsidRDefault="00BD4CCE">
      <w:pPr>
        <w:spacing w:line="360" w:lineRule="auto"/>
        <w:jc w:val="both"/>
        <w:rPr>
          <w:color w:val="000000" w:themeColor="text1"/>
          <w:sz w:val="24"/>
          <w:szCs w:val="24"/>
        </w:rPr>
      </w:pPr>
      <w:r w:rsidRPr="00305576">
        <w:rPr>
          <w:color w:val="000000" w:themeColor="text1"/>
          <w:sz w:val="24"/>
          <w:szCs w:val="24"/>
        </w:rPr>
        <w:lastRenderedPageBreak/>
        <w:t>7.12 Constatada irregularidade ou omissão na prestação de contas será concedido prazo para a instituição sanar a irregularidade ou cumprir a obrigação.</w:t>
      </w:r>
    </w:p>
    <w:p w14:paraId="39760915" w14:textId="77777777" w:rsidR="00312165" w:rsidRPr="00305576" w:rsidRDefault="00BD4CCE">
      <w:pPr>
        <w:spacing w:line="360" w:lineRule="auto"/>
        <w:jc w:val="both"/>
        <w:rPr>
          <w:color w:val="000000" w:themeColor="text1"/>
          <w:sz w:val="24"/>
          <w:szCs w:val="24"/>
        </w:rPr>
      </w:pPr>
      <w:r w:rsidRPr="00305576">
        <w:rPr>
          <w:color w:val="000000" w:themeColor="text1"/>
          <w:sz w:val="24"/>
          <w:szCs w:val="24"/>
        </w:rPr>
        <w:t>§ 1º O prazo referido no caput é limitado a 45 (quarenta e cinco) dias por notificação, prorrogável, no máximo, por igual período, dentro do prazo que a administração pública possui para analisar e decidir sobre a prestação de contas e comprovação de resultados.</w:t>
      </w:r>
    </w:p>
    <w:p w14:paraId="004736D6" w14:textId="77777777" w:rsidR="00312165" w:rsidRPr="00305576" w:rsidRDefault="00BD4CCE">
      <w:pPr>
        <w:spacing w:line="360" w:lineRule="auto"/>
        <w:jc w:val="both"/>
        <w:rPr>
          <w:sz w:val="24"/>
          <w:szCs w:val="24"/>
        </w:rPr>
      </w:pPr>
      <w:r w:rsidRPr="00305576">
        <w:rPr>
          <w:color w:val="000000" w:themeColor="text1"/>
          <w:sz w:val="24"/>
          <w:szCs w:val="24"/>
        </w:rPr>
        <w:t xml:space="preserve">§ 2º Transcorrido o </w:t>
      </w:r>
      <w:r w:rsidRPr="00305576">
        <w:rPr>
          <w:sz w:val="24"/>
          <w:szCs w:val="24"/>
        </w:rPr>
        <w:t>prazo para saneamento da irregularidade ou da omissão, não havendo o saneamento, a autoridade administrativa competente, sob pena de responsabilidade solidária, deve adotar as providências para apuração dos fatos, identificação dos responsáveis, quantificação do dano e obtenção do ressarcimento, nos termos da legislação vigente.</w:t>
      </w:r>
    </w:p>
    <w:p w14:paraId="470F6444" w14:textId="77777777" w:rsidR="00312165" w:rsidRPr="00305576" w:rsidRDefault="00BD4CCE">
      <w:pPr>
        <w:spacing w:line="360" w:lineRule="auto"/>
        <w:jc w:val="both"/>
        <w:rPr>
          <w:color w:val="000000"/>
          <w:sz w:val="24"/>
          <w:szCs w:val="24"/>
        </w:rPr>
      </w:pPr>
      <w:r w:rsidRPr="00305576">
        <w:rPr>
          <w:color w:val="000000"/>
          <w:sz w:val="24"/>
          <w:szCs w:val="24"/>
        </w:rPr>
        <w:t>7.13 O Município apreciará a prestação final de contas apresentada, no prazo de até cento e cinquenta dias, contado da data de seu recebimento ou do cumprimento de diligência por ela determinada, prorrogável justificadamente por igual período.</w:t>
      </w:r>
    </w:p>
    <w:p w14:paraId="34866B35" w14:textId="77777777" w:rsidR="00312165" w:rsidRPr="00305576" w:rsidRDefault="00BD4CCE">
      <w:pPr>
        <w:spacing w:line="360" w:lineRule="auto"/>
        <w:jc w:val="both"/>
        <w:rPr>
          <w:sz w:val="24"/>
          <w:szCs w:val="24"/>
        </w:rPr>
      </w:pPr>
      <w:r w:rsidRPr="00305576">
        <w:rPr>
          <w:color w:val="000000"/>
          <w:sz w:val="24"/>
          <w:szCs w:val="24"/>
        </w:rPr>
        <w:t>Parágrafo único. O transcurso do prazo definido nos termos do</w:t>
      </w:r>
      <w:r w:rsidRPr="00305576">
        <w:rPr>
          <w:rStyle w:val="apple-converted-space"/>
          <w:color w:val="000000"/>
          <w:sz w:val="24"/>
          <w:szCs w:val="24"/>
        </w:rPr>
        <w:t> </w:t>
      </w:r>
      <w:r w:rsidRPr="00305576">
        <w:rPr>
          <w:bCs/>
          <w:color w:val="000000"/>
          <w:sz w:val="24"/>
          <w:szCs w:val="24"/>
        </w:rPr>
        <w:t>caput</w:t>
      </w:r>
      <w:r w:rsidRPr="00305576">
        <w:rPr>
          <w:rStyle w:val="apple-converted-space"/>
          <w:color w:val="000000"/>
          <w:sz w:val="24"/>
          <w:szCs w:val="24"/>
        </w:rPr>
        <w:t> </w:t>
      </w:r>
      <w:r w:rsidRPr="00305576">
        <w:rPr>
          <w:color w:val="000000"/>
          <w:sz w:val="24"/>
          <w:szCs w:val="24"/>
        </w:rPr>
        <w:t>sem que as contas tenham sido apreciadas:</w:t>
      </w:r>
    </w:p>
    <w:p w14:paraId="23CBA4B3" w14:textId="77777777" w:rsidR="00312165" w:rsidRPr="00305576" w:rsidRDefault="00BD4CCE">
      <w:pPr>
        <w:pStyle w:val="PargrafodaLista"/>
        <w:numPr>
          <w:ilvl w:val="0"/>
          <w:numId w:val="33"/>
        </w:numPr>
        <w:spacing w:line="360" w:lineRule="auto"/>
        <w:jc w:val="both"/>
        <w:rPr>
          <w:sz w:val="24"/>
          <w:szCs w:val="24"/>
        </w:rPr>
      </w:pPr>
      <w:r w:rsidRPr="00305576">
        <w:rPr>
          <w:sz w:val="24"/>
          <w:szCs w:val="24"/>
        </w:rPr>
        <w:t>Não significa impossibilidade de apreciação em data posterior ou vedação a que se adotem medidas saneadoras, punitivas ou destinadas a ressarcir danos que possam ter sido causados aos cofres públicos;</w:t>
      </w:r>
    </w:p>
    <w:p w14:paraId="567A35B3" w14:textId="77777777" w:rsidR="00312165" w:rsidRPr="00305576" w:rsidRDefault="00BD4CCE">
      <w:pPr>
        <w:pStyle w:val="PargrafodaLista"/>
        <w:numPr>
          <w:ilvl w:val="0"/>
          <w:numId w:val="33"/>
        </w:numPr>
        <w:spacing w:line="360" w:lineRule="auto"/>
        <w:jc w:val="both"/>
        <w:rPr>
          <w:sz w:val="24"/>
          <w:szCs w:val="24"/>
        </w:rPr>
      </w:pPr>
      <w:r w:rsidRPr="00305576">
        <w:rPr>
          <w:color w:val="000000"/>
          <w:sz w:val="24"/>
          <w:szCs w:val="24"/>
        </w:rPr>
        <w:t>Nos casos em que não for constatado dolo da instituição ou de seus prepostos, sem prejuízo da atualização monetária, impede a incidência de juros de mora sobre débitos eventualmente apurados, no período entre o final do prazo referido neste parágrafo e a data em que foi ultimada a apreciação pela administração pública.</w:t>
      </w:r>
    </w:p>
    <w:p w14:paraId="296B0997" w14:textId="77777777" w:rsidR="00312165" w:rsidRPr="00305576" w:rsidRDefault="00BD4CCE">
      <w:pPr>
        <w:spacing w:line="360" w:lineRule="auto"/>
        <w:jc w:val="both"/>
        <w:rPr>
          <w:sz w:val="24"/>
          <w:szCs w:val="24"/>
        </w:rPr>
      </w:pPr>
      <w:r w:rsidRPr="00305576">
        <w:rPr>
          <w:sz w:val="24"/>
          <w:szCs w:val="24"/>
        </w:rPr>
        <w:t>7.14 As prestações de contas serão avaliadas:</w:t>
      </w:r>
    </w:p>
    <w:p w14:paraId="0A5BBF79" w14:textId="77777777" w:rsidR="00312165" w:rsidRPr="00305576" w:rsidRDefault="00BD4CCE">
      <w:pPr>
        <w:pStyle w:val="PargrafodaLista"/>
        <w:numPr>
          <w:ilvl w:val="0"/>
          <w:numId w:val="34"/>
        </w:numPr>
        <w:spacing w:line="360" w:lineRule="auto"/>
        <w:jc w:val="both"/>
        <w:rPr>
          <w:sz w:val="24"/>
          <w:szCs w:val="24"/>
        </w:rPr>
      </w:pPr>
      <w:r w:rsidRPr="00305576">
        <w:rPr>
          <w:color w:val="000000"/>
          <w:sz w:val="24"/>
          <w:szCs w:val="24"/>
        </w:rPr>
        <w:t>Regulares, quando expressarem, de forma clara e objetiva, o cumprimento dos objetivos e metas estabelecidos no plano de trabalho</w:t>
      </w:r>
      <w:r w:rsidRPr="00305576">
        <w:rPr>
          <w:sz w:val="24"/>
          <w:szCs w:val="24"/>
        </w:rPr>
        <w:t>;</w:t>
      </w:r>
    </w:p>
    <w:p w14:paraId="7CCD41B8" w14:textId="77777777" w:rsidR="00312165" w:rsidRPr="00305576" w:rsidRDefault="00BD4CCE">
      <w:pPr>
        <w:pStyle w:val="PargrafodaLista"/>
        <w:numPr>
          <w:ilvl w:val="0"/>
          <w:numId w:val="34"/>
        </w:numPr>
        <w:spacing w:line="360" w:lineRule="auto"/>
        <w:jc w:val="both"/>
        <w:rPr>
          <w:sz w:val="24"/>
          <w:szCs w:val="24"/>
        </w:rPr>
      </w:pPr>
      <w:r w:rsidRPr="00305576">
        <w:rPr>
          <w:color w:val="000000"/>
          <w:sz w:val="24"/>
          <w:szCs w:val="24"/>
        </w:rPr>
        <w:t xml:space="preserve">Regulares com ressalva, quando evidenciarem impropriedade ou qualquer outra falta de natureza formal que não resulte em </w:t>
      </w:r>
      <w:proofErr w:type="spellStart"/>
      <w:r w:rsidRPr="00305576">
        <w:rPr>
          <w:color w:val="000000"/>
          <w:sz w:val="24"/>
          <w:szCs w:val="24"/>
        </w:rPr>
        <w:t>dano</w:t>
      </w:r>
      <w:proofErr w:type="spellEnd"/>
      <w:r w:rsidRPr="00305576">
        <w:rPr>
          <w:color w:val="000000"/>
          <w:sz w:val="24"/>
          <w:szCs w:val="24"/>
        </w:rPr>
        <w:t xml:space="preserve"> ao erário</w:t>
      </w:r>
      <w:r w:rsidRPr="00305576">
        <w:rPr>
          <w:sz w:val="24"/>
          <w:szCs w:val="24"/>
        </w:rPr>
        <w:t>;</w:t>
      </w:r>
    </w:p>
    <w:p w14:paraId="695F3BF5" w14:textId="77777777" w:rsidR="00312165" w:rsidRPr="00305576" w:rsidRDefault="00BD4CCE">
      <w:pPr>
        <w:pStyle w:val="PargrafodaLista"/>
        <w:numPr>
          <w:ilvl w:val="0"/>
          <w:numId w:val="34"/>
        </w:numPr>
        <w:spacing w:line="360" w:lineRule="auto"/>
        <w:jc w:val="both"/>
        <w:rPr>
          <w:rFonts w:eastAsia="Times New Roman"/>
          <w:color w:val="000000"/>
          <w:sz w:val="24"/>
          <w:szCs w:val="24"/>
        </w:rPr>
      </w:pPr>
      <w:r w:rsidRPr="00305576">
        <w:rPr>
          <w:color w:val="000000"/>
          <w:sz w:val="24"/>
          <w:szCs w:val="24"/>
        </w:rPr>
        <w:t>Irregulares, quando comprovada qualquer das seguintes circunstâncias</w:t>
      </w:r>
      <w:r w:rsidRPr="00305576">
        <w:rPr>
          <w:sz w:val="24"/>
          <w:szCs w:val="24"/>
        </w:rPr>
        <w:t>:</w:t>
      </w:r>
    </w:p>
    <w:p w14:paraId="058C199F"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r w:rsidRPr="00305576">
        <w:rPr>
          <w:rFonts w:eastAsia="Times New Roman"/>
          <w:color w:val="000000"/>
          <w:sz w:val="24"/>
          <w:szCs w:val="24"/>
        </w:rPr>
        <w:t>omissão no dever de prestar contas;</w:t>
      </w:r>
    </w:p>
    <w:p w14:paraId="6ABFA6A6"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r w:rsidRPr="00305576">
        <w:rPr>
          <w:rFonts w:eastAsia="Times New Roman"/>
          <w:color w:val="000000"/>
          <w:sz w:val="24"/>
          <w:szCs w:val="24"/>
        </w:rPr>
        <w:t>descumprimento injustificado dos objetivos e metas estabelecidos no plano de trabalho;</w:t>
      </w:r>
    </w:p>
    <w:p w14:paraId="55692FDB"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proofErr w:type="spellStart"/>
      <w:r w:rsidRPr="00305576">
        <w:rPr>
          <w:rFonts w:eastAsia="Times New Roman"/>
          <w:color w:val="000000"/>
          <w:sz w:val="24"/>
          <w:szCs w:val="24"/>
        </w:rPr>
        <w:t>dano</w:t>
      </w:r>
      <w:proofErr w:type="spellEnd"/>
      <w:r w:rsidRPr="00305576">
        <w:rPr>
          <w:rFonts w:eastAsia="Times New Roman"/>
          <w:color w:val="000000"/>
          <w:sz w:val="24"/>
          <w:szCs w:val="24"/>
        </w:rPr>
        <w:t xml:space="preserve"> ao erário decorrente de ato de gestão ilegítimo ou antieconômico;</w:t>
      </w:r>
    </w:p>
    <w:p w14:paraId="3F5DC092" w14:textId="77777777" w:rsidR="00312165" w:rsidRPr="00305576" w:rsidRDefault="00BD4CCE">
      <w:pPr>
        <w:pStyle w:val="PargrafodaLista"/>
        <w:numPr>
          <w:ilvl w:val="1"/>
          <w:numId w:val="35"/>
        </w:numPr>
        <w:spacing w:line="360" w:lineRule="auto"/>
        <w:jc w:val="both"/>
        <w:rPr>
          <w:sz w:val="24"/>
          <w:szCs w:val="24"/>
        </w:rPr>
      </w:pPr>
      <w:r w:rsidRPr="00305576">
        <w:rPr>
          <w:rFonts w:eastAsia="Times New Roman"/>
          <w:color w:val="000000"/>
          <w:sz w:val="24"/>
          <w:szCs w:val="24"/>
        </w:rPr>
        <w:lastRenderedPageBreak/>
        <w:t>desfalque ou desvio de dinheiro, bens ou valores públicos.</w:t>
      </w:r>
    </w:p>
    <w:p w14:paraId="0AB17CFB" w14:textId="77777777" w:rsidR="00312165" w:rsidRPr="00305576" w:rsidRDefault="00BD4CCE">
      <w:pPr>
        <w:spacing w:line="360" w:lineRule="auto"/>
        <w:jc w:val="both"/>
        <w:rPr>
          <w:sz w:val="24"/>
          <w:szCs w:val="24"/>
        </w:rPr>
      </w:pPr>
      <w:r w:rsidRPr="00305576">
        <w:rPr>
          <w:color w:val="000000"/>
          <w:sz w:val="24"/>
          <w:szCs w:val="24"/>
        </w:rPr>
        <w:t>7.15 O administrador público responde pela decisão sobre a aprovação da prestação de contas ou por omissão em relação à análise de seu conteúdo, levando em consideração, no primeiro caso, os pareceres técnico, financeiro e jurídico, sendo permitida delegação a autoridades diretamente subordinadas, vedada a subdelegação</w:t>
      </w:r>
      <w:r w:rsidRPr="00305576">
        <w:rPr>
          <w:sz w:val="24"/>
          <w:szCs w:val="24"/>
        </w:rPr>
        <w:t>.</w:t>
      </w:r>
    </w:p>
    <w:p w14:paraId="561457CA" w14:textId="77777777" w:rsidR="00312165" w:rsidRPr="00305576" w:rsidRDefault="00BD4CCE">
      <w:pPr>
        <w:spacing w:line="360" w:lineRule="auto"/>
        <w:jc w:val="both"/>
        <w:rPr>
          <w:sz w:val="24"/>
          <w:szCs w:val="24"/>
        </w:rPr>
      </w:pPr>
      <w:r w:rsidRPr="00305576">
        <w:rPr>
          <w:color w:val="000000"/>
          <w:sz w:val="24"/>
          <w:szCs w:val="24"/>
        </w:rPr>
        <w:t>7.16 Quando a prestação de contas for avaliada como irregular, após exaurida a fase recursal, se mantida a decisão, a organização da sociedade civil poderá solicitar autorização para que o ressarcimento ao erário seja promovido por meio de ações compensatórias de interesse público, mediante a apresentação de novo plano de trabalho, conforme o objeto descrito no termo de fomento ou de fomento e a área de atuação da organização, cuja mensuração econômica será feita a partir do plano de trabalho original, desde que não tenha havido dolo ou fraude e não seja o caso de restituição integral dos recursos.</w:t>
      </w:r>
      <w:r w:rsidRPr="00305576">
        <w:rPr>
          <w:sz w:val="24"/>
          <w:szCs w:val="24"/>
        </w:rPr>
        <w:tab/>
      </w:r>
    </w:p>
    <w:p w14:paraId="6578B978" w14:textId="77777777" w:rsidR="00312165" w:rsidRPr="00305576" w:rsidRDefault="00BD4CCE">
      <w:pPr>
        <w:spacing w:line="360" w:lineRule="auto"/>
        <w:jc w:val="both"/>
        <w:rPr>
          <w:sz w:val="24"/>
          <w:szCs w:val="24"/>
        </w:rPr>
      </w:pPr>
      <w:r w:rsidRPr="00305576">
        <w:rPr>
          <w:sz w:val="24"/>
          <w:szCs w:val="24"/>
        </w:rPr>
        <w:t>7.17 Durante o prazo de 10 (dez) anos, contado do dia útil subsequente ao da prestação de contas, a organização da sociedade civil deve manter em seu arquivo os documentos originais que compõem a prestação de contas.</w:t>
      </w:r>
    </w:p>
    <w:p w14:paraId="63702FAC" w14:textId="77777777" w:rsidR="00312165" w:rsidRPr="00305576" w:rsidRDefault="00312165">
      <w:pPr>
        <w:pStyle w:val="Corpodetexto"/>
        <w:spacing w:line="360" w:lineRule="auto"/>
      </w:pPr>
    </w:p>
    <w:p w14:paraId="61E1B5B8" w14:textId="77777777" w:rsidR="00312165" w:rsidRPr="00A31664" w:rsidRDefault="00BD4CCE">
      <w:pPr>
        <w:pStyle w:val="Corpodetexto"/>
        <w:spacing w:line="360" w:lineRule="auto"/>
        <w:rPr>
          <w:b/>
          <w:sz w:val="24"/>
          <w:szCs w:val="24"/>
        </w:rPr>
      </w:pPr>
      <w:r w:rsidRPr="00A31664">
        <w:rPr>
          <w:b/>
          <w:sz w:val="24"/>
          <w:szCs w:val="24"/>
        </w:rPr>
        <w:t>CLÁUSULA OITAVA - DAS ALTERAÇÕES</w:t>
      </w:r>
    </w:p>
    <w:p w14:paraId="2B0544B0" w14:textId="77777777" w:rsidR="00312165" w:rsidRPr="00A31664" w:rsidRDefault="00312165">
      <w:pPr>
        <w:pStyle w:val="Corpodetexto"/>
        <w:spacing w:line="360" w:lineRule="auto"/>
        <w:ind w:left="360"/>
      </w:pPr>
    </w:p>
    <w:p w14:paraId="0428DC8C" w14:textId="37CA849F" w:rsidR="00312165" w:rsidRPr="00A31664" w:rsidRDefault="00BD4CCE">
      <w:pPr>
        <w:autoSpaceDE w:val="0"/>
        <w:autoSpaceDN w:val="0"/>
        <w:adjustRightInd w:val="0"/>
        <w:spacing w:line="360" w:lineRule="auto"/>
        <w:jc w:val="both"/>
      </w:pPr>
      <w:r w:rsidRPr="00A31664">
        <w:rPr>
          <w:sz w:val="24"/>
          <w:szCs w:val="24"/>
        </w:rPr>
        <w:t>8.1 – O presente Termo poderá ser alterado a qualquer momento, mediante Termo Aditivo, desde que as referidas alterações tenham por fim atender a finalidade institucional.</w:t>
      </w:r>
    </w:p>
    <w:p w14:paraId="2EA19AB6" w14:textId="23391448" w:rsidR="00312165" w:rsidRPr="00A31664" w:rsidRDefault="00BD4CCE">
      <w:pPr>
        <w:pStyle w:val="WW-NormalWeb"/>
        <w:spacing w:before="0" w:after="0" w:line="360" w:lineRule="auto"/>
        <w:jc w:val="both"/>
      </w:pPr>
      <w:r w:rsidRPr="00A31664">
        <w:t>8.2 - Não é permitida a celebração de aditamento deste Termo de Fomento/Fomento com alteração da natureza do objeto.</w:t>
      </w:r>
    </w:p>
    <w:p w14:paraId="2956F86D" w14:textId="3D73BF68" w:rsidR="00592EC9" w:rsidRPr="00A31664" w:rsidRDefault="00592EC9" w:rsidP="00592EC9">
      <w:pPr>
        <w:spacing w:line="360" w:lineRule="auto"/>
        <w:jc w:val="both"/>
        <w:rPr>
          <w:sz w:val="24"/>
          <w:szCs w:val="24"/>
        </w:rPr>
      </w:pPr>
      <w:r w:rsidRPr="00A31664">
        <w:rPr>
          <w:sz w:val="24"/>
          <w:szCs w:val="24"/>
        </w:rPr>
        <w:t xml:space="preserve">8.3. Toda e qualquer prorrogação, inclusive a referida no item anterior, deverá ser formalizada </w:t>
      </w:r>
      <w:proofErr w:type="spellStart"/>
      <w:r w:rsidRPr="00A31664">
        <w:rPr>
          <w:sz w:val="24"/>
          <w:szCs w:val="24"/>
        </w:rPr>
        <w:t>por</w:t>
      </w:r>
      <w:proofErr w:type="spellEnd"/>
      <w:r w:rsidRPr="00A31664">
        <w:rPr>
          <w:sz w:val="24"/>
          <w:szCs w:val="24"/>
        </w:rPr>
        <w:t xml:space="preserve"> termo aditivo, a ser celebrado pelos partícipes antes do término da vigência Termo de Fomento ou da última dilação de prazo, sendo expressamente vedada a celebração de termo aditivo com atribuição de vigência ou efeitos financeiros retroativos.</w:t>
      </w:r>
    </w:p>
    <w:p w14:paraId="5FCBD27D" w14:textId="5A097496" w:rsidR="00592EC9" w:rsidRPr="00A31664" w:rsidRDefault="00592EC9" w:rsidP="00592EC9">
      <w:pPr>
        <w:pStyle w:val="WW-NormalWeb"/>
        <w:spacing w:before="0" w:after="0" w:line="360" w:lineRule="auto"/>
        <w:jc w:val="both"/>
      </w:pPr>
      <w:r w:rsidRPr="00A31664">
        <w:t>8.4. Toda e qualquer alteração de valores, metas, prazo deverá ser efetuada mediante termo aditivo e com prévia análise, deliberação e aprovação do Conselho Municipal dos Direitos do Idoso – CMDI.</w:t>
      </w:r>
    </w:p>
    <w:p w14:paraId="08B90645" w14:textId="6F4E9157" w:rsidR="00312165" w:rsidRDefault="00312165">
      <w:pPr>
        <w:pStyle w:val="WW-NormalWeb"/>
        <w:spacing w:before="0" w:after="0" w:line="360" w:lineRule="auto"/>
        <w:jc w:val="both"/>
      </w:pPr>
    </w:p>
    <w:p w14:paraId="342A9EAF" w14:textId="77777777" w:rsidR="00592EC9" w:rsidRPr="00305576" w:rsidRDefault="00592EC9">
      <w:pPr>
        <w:pStyle w:val="WW-NormalWeb"/>
        <w:spacing w:before="0" w:after="0" w:line="360" w:lineRule="auto"/>
        <w:jc w:val="both"/>
      </w:pPr>
    </w:p>
    <w:p w14:paraId="3D3249DA" w14:textId="77777777" w:rsidR="00312165" w:rsidRPr="00305576" w:rsidRDefault="00BD4CCE">
      <w:pPr>
        <w:spacing w:line="360" w:lineRule="auto"/>
        <w:jc w:val="both"/>
        <w:rPr>
          <w:b/>
          <w:sz w:val="24"/>
          <w:szCs w:val="24"/>
        </w:rPr>
      </w:pPr>
      <w:r w:rsidRPr="00305576">
        <w:rPr>
          <w:b/>
          <w:sz w:val="24"/>
          <w:szCs w:val="24"/>
        </w:rPr>
        <w:lastRenderedPageBreak/>
        <w:t>CLÁUSULA NONA – DAS RESPONSABILIZAÇÕES E DAS SANÇÕES</w:t>
      </w:r>
    </w:p>
    <w:p w14:paraId="4D48004B" w14:textId="77777777" w:rsidR="00312165" w:rsidRPr="00305576" w:rsidRDefault="00312165">
      <w:pPr>
        <w:spacing w:line="360" w:lineRule="auto"/>
        <w:jc w:val="both"/>
        <w:rPr>
          <w:sz w:val="24"/>
          <w:szCs w:val="24"/>
        </w:rPr>
      </w:pPr>
    </w:p>
    <w:p w14:paraId="5E401DC1" w14:textId="77777777" w:rsidR="00312165" w:rsidRPr="00305576" w:rsidRDefault="00BD4CCE">
      <w:pPr>
        <w:autoSpaceDE w:val="0"/>
        <w:autoSpaceDN w:val="0"/>
        <w:adjustRightInd w:val="0"/>
        <w:spacing w:line="360" w:lineRule="auto"/>
        <w:jc w:val="both"/>
        <w:rPr>
          <w:sz w:val="24"/>
          <w:szCs w:val="24"/>
        </w:rPr>
      </w:pPr>
      <w:r w:rsidRPr="00305576">
        <w:rPr>
          <w:sz w:val="24"/>
          <w:szCs w:val="24"/>
        </w:rPr>
        <w:t>9.1 A execução da parceria em desacordo com o Plano de Trabalho, com este instrumento, com o disposto na Lei Federal nº 13.019/2014, no seu Regulamento ou nas disposições normativas aplicáveis o Município pode ensejar aplicação à Instituição, garantida prévia defesa, das seguintes sanções:</w:t>
      </w:r>
    </w:p>
    <w:p w14:paraId="5CC24D27"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advertência; </w:t>
      </w:r>
    </w:p>
    <w:p w14:paraId="2516BB6B"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suspensão temporária da participação em chamamento público e impedimento de celebrar parceria ou contrato com órgãos e entidades da esfera de governo da administração pública sancionadora, por prazo não superior a dois anos; ou </w:t>
      </w:r>
    </w:p>
    <w:p w14:paraId="7420C113"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declaração de inidoneidade para participar de chamamento público ou celebrar parceria ou contrato com órgãos e entidades de todas as esferas de governo. </w:t>
      </w:r>
    </w:p>
    <w:p w14:paraId="279BE180"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9.2 É facultada a defesa do interessado antes de aplicação da sanção, no prazo de dez dias a contar do recebimento de notificação com essa finalidade. </w:t>
      </w:r>
    </w:p>
    <w:p w14:paraId="2226BF0C"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1º A sanção de advertência tem caráter educativo e preventivo e será aplicada quando verificadas irregularidades que não justifiquem a aplicação de penalidade mais severa. </w:t>
      </w:r>
    </w:p>
    <w:p w14:paraId="437BF724"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2º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 </w:t>
      </w:r>
    </w:p>
    <w:p w14:paraId="05C4FA5F"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3º As sanções de suspensão temporária e de declaração de inidoneidade são de competência exclusiva do titular da pasta. </w:t>
      </w:r>
    </w:p>
    <w:p w14:paraId="70C5BD44"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4º Da decisão administrativa sancionadora cabe recurso administrativo, no prazo de 10 (dez) dias, contado da data de ciência da decisão, podendo a reabilitação ser requerida após 02 (dois) anos da aplicação da penalidade. </w:t>
      </w:r>
    </w:p>
    <w:p w14:paraId="6CFAC0BA"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5º No caso da sanção de suspensão temporária ou de declaração de inidoneidade, o recurso cabível é o pedido de reconsideração. </w:t>
      </w:r>
    </w:p>
    <w:p w14:paraId="6AC0967B" w14:textId="77777777" w:rsidR="00312165" w:rsidRPr="00305576" w:rsidRDefault="00BD4CCE">
      <w:pPr>
        <w:autoSpaceDE w:val="0"/>
        <w:autoSpaceDN w:val="0"/>
        <w:adjustRightInd w:val="0"/>
        <w:spacing w:line="360" w:lineRule="auto"/>
        <w:jc w:val="both"/>
        <w:rPr>
          <w:b/>
          <w:bCs/>
          <w:sz w:val="24"/>
          <w:szCs w:val="24"/>
        </w:rPr>
      </w:pPr>
      <w:r w:rsidRPr="00305576">
        <w:rPr>
          <w:sz w:val="24"/>
          <w:szCs w:val="24"/>
        </w:rPr>
        <w:t>§ 6º A situação de impedimento permanecerá enquanto perdurarem os motivos determinantes da punição ou até que seja providenciada a reabilitação perante o MUNICÍPIO, devendo ser concedida quando houver ressarcimento dos danos, desde que decorrido o prazo de 02 (dois) anos.</w:t>
      </w:r>
    </w:p>
    <w:p w14:paraId="7959D0B6" w14:textId="77777777" w:rsidR="00312165" w:rsidRPr="00305576" w:rsidRDefault="00312165">
      <w:pPr>
        <w:spacing w:line="360" w:lineRule="auto"/>
        <w:jc w:val="both"/>
        <w:rPr>
          <w:sz w:val="24"/>
          <w:szCs w:val="24"/>
        </w:rPr>
      </w:pPr>
    </w:p>
    <w:p w14:paraId="05A8C2C4" w14:textId="77777777" w:rsidR="00312165" w:rsidRPr="00305576" w:rsidRDefault="00BD4CCE">
      <w:pPr>
        <w:spacing w:line="360" w:lineRule="auto"/>
        <w:jc w:val="both"/>
        <w:rPr>
          <w:b/>
          <w:sz w:val="24"/>
          <w:szCs w:val="24"/>
        </w:rPr>
      </w:pPr>
      <w:r w:rsidRPr="00305576">
        <w:rPr>
          <w:b/>
          <w:sz w:val="24"/>
          <w:szCs w:val="24"/>
        </w:rPr>
        <w:lastRenderedPageBreak/>
        <w:t xml:space="preserve">CLÁUSULA DÉCIMA – DOS BENS REMANESCENTES </w:t>
      </w:r>
    </w:p>
    <w:p w14:paraId="36449B5E" w14:textId="77777777" w:rsidR="00312165" w:rsidRPr="00305576" w:rsidRDefault="00312165">
      <w:pPr>
        <w:spacing w:line="360" w:lineRule="auto"/>
        <w:jc w:val="both"/>
        <w:rPr>
          <w:sz w:val="24"/>
          <w:szCs w:val="24"/>
        </w:rPr>
      </w:pPr>
    </w:p>
    <w:p w14:paraId="0109278A" w14:textId="77777777" w:rsidR="00312165" w:rsidRPr="00305576" w:rsidRDefault="00BD4CCE">
      <w:pPr>
        <w:spacing w:line="360" w:lineRule="auto"/>
        <w:jc w:val="both"/>
        <w:rPr>
          <w:sz w:val="24"/>
          <w:szCs w:val="24"/>
        </w:rPr>
      </w:pPr>
      <w:r w:rsidRPr="00305576">
        <w:rPr>
          <w:sz w:val="24"/>
          <w:szCs w:val="24"/>
        </w:rPr>
        <w:t xml:space="preserve">10.1 Para os fins deste ajuste, consideram-se bens remanescentes </w:t>
      </w:r>
      <w:r w:rsidRPr="00305576">
        <w:rPr>
          <w:color w:val="000000"/>
          <w:sz w:val="24"/>
          <w:szCs w:val="24"/>
        </w:rPr>
        <w:t>os de natureza permanente adquiridos com recursos financeiros envolvidos na parceria, necessários à consecução do objeto, mas que a ele não se incorporam</w:t>
      </w:r>
      <w:r w:rsidRPr="00305576">
        <w:rPr>
          <w:sz w:val="24"/>
          <w:szCs w:val="24"/>
        </w:rPr>
        <w:t>.</w:t>
      </w:r>
    </w:p>
    <w:p w14:paraId="573E8A0F" w14:textId="77777777" w:rsidR="00312165" w:rsidRPr="00305576" w:rsidRDefault="00BD4CCE">
      <w:pPr>
        <w:spacing w:line="360" w:lineRule="auto"/>
        <w:jc w:val="both"/>
        <w:rPr>
          <w:sz w:val="24"/>
          <w:szCs w:val="24"/>
        </w:rPr>
      </w:pPr>
      <w:r w:rsidRPr="00305576">
        <w:rPr>
          <w:color w:val="000000"/>
          <w:sz w:val="24"/>
          <w:szCs w:val="24"/>
        </w:rPr>
        <w:t>10.2 Para os fins deste Termo, equiparam-se a bens remanescentes os bens e equipamentos eventualmente adquiridos, produzidos, transformados ou construídos com os recursos aplicados em razão deste Termo de Fomento.</w:t>
      </w:r>
    </w:p>
    <w:p w14:paraId="154352BF" w14:textId="77777777" w:rsidR="00312165" w:rsidRPr="00305576" w:rsidRDefault="00BD4CCE">
      <w:pPr>
        <w:spacing w:line="360" w:lineRule="auto"/>
        <w:jc w:val="both"/>
        <w:rPr>
          <w:sz w:val="24"/>
          <w:szCs w:val="24"/>
        </w:rPr>
      </w:pPr>
      <w:r w:rsidRPr="00305576">
        <w:rPr>
          <w:sz w:val="24"/>
          <w:szCs w:val="24"/>
        </w:rPr>
        <w:t xml:space="preserve">10.3 Os bens remanescentes serão de propriedade da INSTITUIÇÃO </w:t>
      </w:r>
      <w:proofErr w:type="gramStart"/>
      <w:r w:rsidRPr="00305576">
        <w:rPr>
          <w:sz w:val="24"/>
          <w:szCs w:val="24"/>
        </w:rPr>
        <w:t>e  gravados</w:t>
      </w:r>
      <w:proofErr w:type="gramEnd"/>
      <w:r w:rsidRPr="00305576">
        <w:rPr>
          <w:sz w:val="24"/>
          <w:szCs w:val="24"/>
        </w:rPr>
        <w:t xml:space="preserve"> com cláusula de inalienabilidade, devendo a organização da sociedade civil formalizar promessa de transferência da propriedade à administração pública, na hipótese de sua extinção.</w:t>
      </w:r>
    </w:p>
    <w:p w14:paraId="52CA1A8A" w14:textId="77777777" w:rsidR="00312165" w:rsidRPr="00305576" w:rsidRDefault="00BD4CCE">
      <w:pPr>
        <w:spacing w:line="360" w:lineRule="auto"/>
        <w:jc w:val="both"/>
        <w:rPr>
          <w:sz w:val="24"/>
          <w:szCs w:val="24"/>
        </w:rPr>
      </w:pPr>
      <w:r w:rsidRPr="00305576">
        <w:rPr>
          <w:sz w:val="24"/>
          <w:szCs w:val="24"/>
        </w:rPr>
        <w:t>10.4 Os bens remanescentes adquiridos com recursos transferidos poderão, a critério do administrador público, ser doados a outra Organização da Sociedade Civil que se proponha a fim igual ou semelhante ao da Organização donatária, quando, após a consecução do objeto, não forem necessários para assegurar a continuidade do objeto pactuado.</w:t>
      </w:r>
    </w:p>
    <w:p w14:paraId="2E68FFF8" w14:textId="77777777" w:rsidR="00312165" w:rsidRPr="00305576" w:rsidRDefault="00BD4CCE">
      <w:pPr>
        <w:spacing w:line="360" w:lineRule="auto"/>
        <w:jc w:val="both"/>
        <w:rPr>
          <w:sz w:val="24"/>
          <w:szCs w:val="24"/>
        </w:rPr>
      </w:pPr>
      <w:r w:rsidRPr="00305576">
        <w:rPr>
          <w:sz w:val="24"/>
          <w:szCs w:val="24"/>
        </w:rPr>
        <w:t>10.5 Os bens doados ficarão gravados com cláusula de inalienabilidade e deverão, exclusivamente, ser utilizados para continuidade da execução de objeto igual ou semelhante ao previsto neste Termo de Fomento, sob pena de reversão em favor do Município.</w:t>
      </w:r>
    </w:p>
    <w:p w14:paraId="0D308CC9" w14:textId="77777777" w:rsidR="00312165" w:rsidRPr="00305576" w:rsidRDefault="00312165">
      <w:pPr>
        <w:spacing w:line="360" w:lineRule="auto"/>
        <w:jc w:val="both"/>
        <w:rPr>
          <w:sz w:val="24"/>
          <w:szCs w:val="24"/>
        </w:rPr>
      </w:pPr>
    </w:p>
    <w:p w14:paraId="1A95BDA2" w14:textId="77777777" w:rsidR="00312165" w:rsidRPr="00305576" w:rsidRDefault="00BD4CCE">
      <w:pPr>
        <w:spacing w:line="360" w:lineRule="auto"/>
        <w:jc w:val="both"/>
        <w:rPr>
          <w:b/>
          <w:sz w:val="24"/>
          <w:szCs w:val="24"/>
        </w:rPr>
      </w:pPr>
      <w:r w:rsidRPr="00305576">
        <w:rPr>
          <w:b/>
          <w:sz w:val="24"/>
          <w:szCs w:val="24"/>
        </w:rPr>
        <w:t>CLÁUSULA DÉCIMA PRIMEIRA - DA DENÚNCIA E DA RESCISÃO</w:t>
      </w:r>
    </w:p>
    <w:p w14:paraId="7D98B5AE" w14:textId="77777777" w:rsidR="00312165" w:rsidRPr="00305576" w:rsidRDefault="00312165">
      <w:pPr>
        <w:spacing w:line="360" w:lineRule="auto"/>
        <w:jc w:val="both"/>
        <w:rPr>
          <w:sz w:val="24"/>
          <w:szCs w:val="24"/>
        </w:rPr>
      </w:pPr>
    </w:p>
    <w:p w14:paraId="667EDF80" w14:textId="77777777" w:rsidR="00312165" w:rsidRPr="00305576" w:rsidRDefault="00BD4CCE">
      <w:pPr>
        <w:spacing w:line="360" w:lineRule="auto"/>
        <w:jc w:val="both"/>
        <w:rPr>
          <w:sz w:val="24"/>
          <w:szCs w:val="24"/>
        </w:rPr>
      </w:pPr>
      <w:proofErr w:type="gramStart"/>
      <w:r w:rsidRPr="00305576">
        <w:rPr>
          <w:sz w:val="24"/>
          <w:szCs w:val="24"/>
        </w:rPr>
        <w:t>11.1  O</w:t>
      </w:r>
      <w:proofErr w:type="gramEnd"/>
      <w:r w:rsidRPr="00305576">
        <w:rPr>
          <w:sz w:val="24"/>
          <w:szCs w:val="24"/>
        </w:rPr>
        <w:t xml:space="preserve"> presente termo de fomento poderá ser:</w:t>
      </w:r>
    </w:p>
    <w:p w14:paraId="2C51251E" w14:textId="47C58F1A" w:rsidR="00312165" w:rsidRPr="00305576" w:rsidRDefault="00BD4CCE">
      <w:pPr>
        <w:pStyle w:val="PargrafodaLista"/>
        <w:numPr>
          <w:ilvl w:val="0"/>
          <w:numId w:val="37"/>
        </w:numPr>
        <w:spacing w:line="360" w:lineRule="auto"/>
        <w:jc w:val="both"/>
        <w:rPr>
          <w:sz w:val="24"/>
          <w:szCs w:val="24"/>
        </w:rPr>
      </w:pPr>
      <w:r w:rsidRPr="00305576">
        <w:rPr>
          <w:sz w:val="24"/>
          <w:szCs w:val="24"/>
        </w:rPr>
        <w:t>denunciado a qualquer tempo, ficando os partícipes responsáveis somente pelas obrigações e auferindo as vantagens do tempo em que participaram voluntariamente da avença, respeitado o</w:t>
      </w:r>
      <w:r w:rsidR="00A31664">
        <w:rPr>
          <w:sz w:val="24"/>
          <w:szCs w:val="24"/>
        </w:rPr>
        <w:t xml:space="preserve"> </w:t>
      </w:r>
      <w:r w:rsidRPr="00305576">
        <w:rPr>
          <w:sz w:val="24"/>
          <w:szCs w:val="24"/>
        </w:rPr>
        <w:t>prazo mínimo de 60 (sessenta) dias de antecedência para a publicidade dessa intenção;</w:t>
      </w:r>
    </w:p>
    <w:p w14:paraId="4009ADCA" w14:textId="77777777" w:rsidR="00312165" w:rsidRPr="00305576" w:rsidRDefault="00BD4CCE">
      <w:pPr>
        <w:pStyle w:val="PargrafodaLista"/>
        <w:numPr>
          <w:ilvl w:val="0"/>
          <w:numId w:val="37"/>
        </w:numPr>
        <w:spacing w:line="360" w:lineRule="auto"/>
        <w:jc w:val="both"/>
        <w:rPr>
          <w:sz w:val="24"/>
          <w:szCs w:val="24"/>
        </w:rPr>
      </w:pPr>
      <w:r w:rsidRPr="00305576">
        <w:rPr>
          <w:sz w:val="24"/>
          <w:szCs w:val="24"/>
        </w:rPr>
        <w:t xml:space="preserve">rescindido, independente de prévia notificação ou interpelação judicial ou extrajudicial, nas seguintes hipóteses: </w:t>
      </w:r>
    </w:p>
    <w:p w14:paraId="4E5CF992"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utilização dos recursos em desacordo com o Plano de Trabalho; </w:t>
      </w:r>
    </w:p>
    <w:p w14:paraId="5FDF320D"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inadimplemento de quaisquer das cláusulas pactuadas; </w:t>
      </w:r>
    </w:p>
    <w:p w14:paraId="108FF8AA"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lastRenderedPageBreak/>
        <w:t>constatação, a qualquer tempo, de falsidade ou incorreção em qualquer documento apresentado; e</w:t>
      </w:r>
    </w:p>
    <w:p w14:paraId="7E43405C"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verificação da ocorrência de qualquer circunstância que enseje a instauração de Tomada de Contas Especial. </w:t>
      </w:r>
    </w:p>
    <w:p w14:paraId="750908DF" w14:textId="77777777" w:rsidR="00312165" w:rsidRPr="00305576" w:rsidRDefault="00312165">
      <w:pPr>
        <w:spacing w:line="360" w:lineRule="auto"/>
        <w:jc w:val="both"/>
        <w:rPr>
          <w:sz w:val="24"/>
          <w:szCs w:val="24"/>
        </w:rPr>
      </w:pPr>
    </w:p>
    <w:p w14:paraId="02E1BA9A" w14:textId="77777777" w:rsidR="00312165" w:rsidRPr="00305576" w:rsidRDefault="00BD4CCE">
      <w:pPr>
        <w:spacing w:line="360" w:lineRule="auto"/>
        <w:jc w:val="both"/>
        <w:rPr>
          <w:b/>
          <w:sz w:val="24"/>
          <w:szCs w:val="24"/>
        </w:rPr>
      </w:pPr>
      <w:r w:rsidRPr="00305576">
        <w:rPr>
          <w:b/>
          <w:sz w:val="24"/>
          <w:szCs w:val="24"/>
        </w:rPr>
        <w:t>CLÁUSULA DÉCIMA SEGUNDA - DA PUBLICIDADE</w:t>
      </w:r>
    </w:p>
    <w:p w14:paraId="28C05288" w14:textId="77777777" w:rsidR="00312165" w:rsidRPr="00305576" w:rsidRDefault="00312165">
      <w:pPr>
        <w:spacing w:line="360" w:lineRule="auto"/>
        <w:jc w:val="both"/>
        <w:rPr>
          <w:sz w:val="24"/>
          <w:szCs w:val="24"/>
        </w:rPr>
      </w:pPr>
    </w:p>
    <w:p w14:paraId="752AE1CE" w14:textId="0C5406A2" w:rsidR="00312165" w:rsidRPr="00305576" w:rsidRDefault="00BD4CCE">
      <w:pPr>
        <w:spacing w:line="360" w:lineRule="auto"/>
        <w:jc w:val="both"/>
        <w:rPr>
          <w:sz w:val="24"/>
          <w:szCs w:val="24"/>
        </w:rPr>
      </w:pPr>
      <w:r w:rsidRPr="00305576">
        <w:rPr>
          <w:sz w:val="24"/>
          <w:szCs w:val="24"/>
        </w:rPr>
        <w:t xml:space="preserve">12.1 A eficácia do presente termo de fomento ou dos aditamentos que impliquem em alteração ou ampliação da execução do objeto descrito neste instrumento, fica condicionada à publicação do </w:t>
      </w:r>
      <w:r w:rsidRPr="00A31664">
        <w:rPr>
          <w:sz w:val="24"/>
          <w:szCs w:val="24"/>
        </w:rPr>
        <w:t xml:space="preserve">extrato no </w:t>
      </w:r>
      <w:r w:rsidR="00592EC9" w:rsidRPr="00A31664">
        <w:rPr>
          <w:sz w:val="24"/>
          <w:szCs w:val="24"/>
        </w:rPr>
        <w:t xml:space="preserve">Jornal </w:t>
      </w:r>
      <w:r w:rsidRPr="00A31664">
        <w:rPr>
          <w:sz w:val="24"/>
          <w:szCs w:val="24"/>
        </w:rPr>
        <w:t xml:space="preserve">Oficial </w:t>
      </w:r>
      <w:r w:rsidRPr="00305576">
        <w:rPr>
          <w:sz w:val="24"/>
          <w:szCs w:val="24"/>
        </w:rPr>
        <w:t>do Município, a qual deverá ser providenciada pela administração pública municipal no prazo de até 20 (vinte) dias a contar da respectiva assinatura.</w:t>
      </w:r>
    </w:p>
    <w:p w14:paraId="092587BD" w14:textId="77777777" w:rsidR="00312165" w:rsidRPr="00305576" w:rsidRDefault="00312165">
      <w:pPr>
        <w:spacing w:line="360" w:lineRule="auto"/>
        <w:jc w:val="both"/>
        <w:rPr>
          <w:sz w:val="24"/>
          <w:szCs w:val="24"/>
        </w:rPr>
      </w:pPr>
    </w:p>
    <w:p w14:paraId="7FD50059" w14:textId="77777777" w:rsidR="00312165" w:rsidRPr="00305576" w:rsidRDefault="00BD4CCE">
      <w:pPr>
        <w:spacing w:line="360" w:lineRule="auto"/>
        <w:jc w:val="both"/>
        <w:rPr>
          <w:b/>
          <w:sz w:val="24"/>
          <w:szCs w:val="24"/>
        </w:rPr>
      </w:pPr>
      <w:r w:rsidRPr="00305576">
        <w:rPr>
          <w:b/>
          <w:sz w:val="24"/>
          <w:szCs w:val="24"/>
        </w:rPr>
        <w:t>CLÁUSULA DÉCIMA TERCEIRA - DO FORO</w:t>
      </w:r>
    </w:p>
    <w:p w14:paraId="297B5A5B" w14:textId="77777777" w:rsidR="00312165" w:rsidRPr="00305576" w:rsidRDefault="00312165">
      <w:pPr>
        <w:spacing w:line="360" w:lineRule="auto"/>
        <w:jc w:val="both"/>
        <w:rPr>
          <w:sz w:val="24"/>
          <w:szCs w:val="24"/>
        </w:rPr>
      </w:pPr>
    </w:p>
    <w:p w14:paraId="7C4630FE" w14:textId="77777777" w:rsidR="00312165" w:rsidRPr="00305576" w:rsidRDefault="00BD4CCE">
      <w:pPr>
        <w:autoSpaceDE w:val="0"/>
        <w:autoSpaceDN w:val="0"/>
        <w:adjustRightInd w:val="0"/>
        <w:spacing w:line="360" w:lineRule="auto"/>
        <w:jc w:val="both"/>
        <w:rPr>
          <w:sz w:val="24"/>
          <w:szCs w:val="24"/>
        </w:rPr>
      </w:pPr>
      <w:r w:rsidRPr="00305576">
        <w:rPr>
          <w:sz w:val="24"/>
          <w:szCs w:val="24"/>
        </w:rPr>
        <w:t>13.1 Para promover a execução do presente Termo, ou dirimir eventuais dúvidas que nela possam surgir, os partícipes elegem o Foro da Comarca de Londrina, Estado do Paraná, renunciando desde já da escolha de qualquer outro, por mais privilegiado que seja.</w:t>
      </w:r>
    </w:p>
    <w:p w14:paraId="2BD27B9B" w14:textId="77777777" w:rsidR="00312165" w:rsidRPr="00305576" w:rsidRDefault="00312165">
      <w:pPr>
        <w:autoSpaceDE w:val="0"/>
        <w:autoSpaceDN w:val="0"/>
        <w:adjustRightInd w:val="0"/>
        <w:spacing w:line="360" w:lineRule="auto"/>
        <w:jc w:val="both"/>
        <w:rPr>
          <w:sz w:val="24"/>
          <w:szCs w:val="24"/>
        </w:rPr>
      </w:pPr>
    </w:p>
    <w:p w14:paraId="44DCC28C"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E, por estarem justas e combinadas, as partícipes assinam o presente instrumento por meio de assinatura eletrônica, Sistema Integrado de Processos – SEI </w:t>
      </w:r>
      <w:proofErr w:type="spellStart"/>
      <w:r w:rsidRPr="00305576">
        <w:rPr>
          <w:sz w:val="24"/>
          <w:szCs w:val="24"/>
        </w:rPr>
        <w:t>XXXX</w:t>
      </w:r>
      <w:proofErr w:type="spellEnd"/>
      <w:r w:rsidRPr="00305576">
        <w:rPr>
          <w:sz w:val="24"/>
          <w:szCs w:val="24"/>
        </w:rPr>
        <w:t>, com 2 (duas) testemunhas.</w:t>
      </w:r>
    </w:p>
    <w:p w14:paraId="64205B82" w14:textId="77777777" w:rsidR="00312165" w:rsidRPr="00305576" w:rsidRDefault="00312165">
      <w:pPr>
        <w:spacing w:line="360" w:lineRule="auto"/>
        <w:jc w:val="both"/>
        <w:rPr>
          <w:sz w:val="24"/>
          <w:szCs w:val="24"/>
        </w:rPr>
      </w:pPr>
    </w:p>
    <w:p w14:paraId="48638496" w14:textId="77777777" w:rsidR="00312165" w:rsidRPr="00305576" w:rsidRDefault="00BD4CCE" w:rsidP="001C5AEE">
      <w:pPr>
        <w:spacing w:line="360" w:lineRule="auto"/>
        <w:jc w:val="right"/>
        <w:rPr>
          <w:sz w:val="24"/>
          <w:szCs w:val="24"/>
        </w:rPr>
      </w:pPr>
      <w:r w:rsidRPr="00305576">
        <w:rPr>
          <w:sz w:val="24"/>
          <w:szCs w:val="24"/>
        </w:rPr>
        <w:t xml:space="preserve">Londrina, XX de </w:t>
      </w:r>
      <w:proofErr w:type="spellStart"/>
      <w:r w:rsidRPr="00305576">
        <w:rPr>
          <w:sz w:val="24"/>
          <w:szCs w:val="24"/>
        </w:rPr>
        <w:t>XXXX</w:t>
      </w:r>
      <w:proofErr w:type="spellEnd"/>
      <w:r w:rsidRPr="00305576">
        <w:rPr>
          <w:sz w:val="24"/>
          <w:szCs w:val="24"/>
        </w:rPr>
        <w:t xml:space="preserve"> de 2020.</w:t>
      </w:r>
    </w:p>
    <w:p w14:paraId="2CE239B9" w14:textId="6941C6C0" w:rsidR="00312165" w:rsidRPr="00305576" w:rsidRDefault="00312165">
      <w:pPr>
        <w:spacing w:line="360" w:lineRule="auto"/>
        <w:jc w:val="both"/>
        <w:rPr>
          <w:sz w:val="24"/>
          <w:szCs w:val="24"/>
        </w:rPr>
      </w:pPr>
    </w:p>
    <w:p w14:paraId="1B728FEA" w14:textId="1507C785" w:rsidR="001C5AEE" w:rsidRPr="00305576" w:rsidRDefault="001C5AEE">
      <w:pPr>
        <w:spacing w:line="360" w:lineRule="auto"/>
        <w:jc w:val="both"/>
        <w:rPr>
          <w:sz w:val="24"/>
          <w:szCs w:val="24"/>
        </w:rPr>
      </w:pPr>
    </w:p>
    <w:p w14:paraId="667E060A" w14:textId="77777777" w:rsidR="001C5AEE" w:rsidRPr="00305576" w:rsidRDefault="001C5AEE">
      <w:pPr>
        <w:spacing w:line="360" w:lineRule="auto"/>
        <w:jc w:val="both"/>
        <w:rPr>
          <w:sz w:val="24"/>
          <w:szCs w:val="24"/>
        </w:rPr>
      </w:pPr>
    </w:p>
    <w:tbl>
      <w:tblPr>
        <w:tblStyle w:val="Tabelacomgrade"/>
        <w:tblpPr w:leftFromText="141" w:rightFromText="141" w:vertAnchor="text" w:tblpXSpec="right" w:tblpY="1"/>
        <w:tblOverlap w:val="never"/>
        <w:tblW w:w="0" w:type="auto"/>
        <w:tblLook w:val="04A0" w:firstRow="1" w:lastRow="0" w:firstColumn="1" w:lastColumn="0" w:noHBand="0" w:noVBand="1"/>
      </w:tblPr>
      <w:tblGrid>
        <w:gridCol w:w="2832"/>
      </w:tblGrid>
      <w:tr w:rsidR="00312165" w14:paraId="43AE6FEF" w14:textId="77777777">
        <w:tc>
          <w:tcPr>
            <w:tcW w:w="2832" w:type="dxa"/>
          </w:tcPr>
          <w:p w14:paraId="7DCD2FC4" w14:textId="7EE07FC0" w:rsidR="00312165" w:rsidRDefault="00BD4CCE">
            <w:pPr>
              <w:widowControl w:val="0"/>
              <w:tabs>
                <w:tab w:val="left" w:pos="6270"/>
              </w:tabs>
              <w:autoSpaceDE w:val="0"/>
              <w:autoSpaceDN w:val="0"/>
              <w:adjustRightInd w:val="0"/>
              <w:spacing w:line="360" w:lineRule="auto"/>
              <w:jc w:val="center"/>
              <w:rPr>
                <w:sz w:val="20"/>
                <w:szCs w:val="20"/>
              </w:rPr>
            </w:pPr>
            <w:r w:rsidRPr="00305576">
              <w:rPr>
                <w:sz w:val="20"/>
                <w:szCs w:val="20"/>
              </w:rPr>
              <w:t xml:space="preserve">Conforme minuta aprovada pela Procuradoria Geral do Município, Despacho Terminativo nº </w:t>
            </w:r>
            <w:r w:rsidR="00A31664">
              <w:rPr>
                <w:sz w:val="20"/>
                <w:szCs w:val="20"/>
              </w:rPr>
              <w:t>2325/2020</w:t>
            </w:r>
            <w:r w:rsidRPr="00305576">
              <w:rPr>
                <w:sz w:val="20"/>
                <w:szCs w:val="20"/>
              </w:rPr>
              <w:t xml:space="preserve"> – SEI </w:t>
            </w:r>
            <w:r w:rsidR="00A31664" w:rsidRPr="00A31664">
              <w:rPr>
                <w:sz w:val="20"/>
                <w:szCs w:val="20"/>
              </w:rPr>
              <w:t>19.027.087026/2020-36</w:t>
            </w:r>
          </w:p>
        </w:tc>
      </w:tr>
    </w:tbl>
    <w:p w14:paraId="1608F5E0" w14:textId="77777777" w:rsidR="00312165" w:rsidRDefault="00312165">
      <w:pPr>
        <w:spacing w:line="360" w:lineRule="auto"/>
        <w:jc w:val="both"/>
        <w:rPr>
          <w:sz w:val="24"/>
          <w:szCs w:val="24"/>
        </w:rPr>
      </w:pPr>
    </w:p>
    <w:p w14:paraId="70CD41E0" w14:textId="77777777" w:rsidR="00312165" w:rsidRDefault="00312165">
      <w:pPr>
        <w:spacing w:line="360" w:lineRule="auto"/>
        <w:jc w:val="both"/>
        <w:rPr>
          <w:sz w:val="24"/>
          <w:szCs w:val="24"/>
        </w:rPr>
      </w:pPr>
    </w:p>
    <w:p w14:paraId="0D6534BA" w14:textId="77777777" w:rsidR="00312165" w:rsidRDefault="00312165">
      <w:pPr>
        <w:spacing w:line="360" w:lineRule="auto"/>
        <w:jc w:val="both"/>
        <w:rPr>
          <w:sz w:val="24"/>
          <w:szCs w:val="24"/>
        </w:rPr>
      </w:pPr>
    </w:p>
    <w:p w14:paraId="7EA46AE7" w14:textId="77777777" w:rsidR="00312165" w:rsidRDefault="00312165">
      <w:pPr>
        <w:spacing w:line="360" w:lineRule="auto"/>
        <w:jc w:val="both"/>
        <w:rPr>
          <w:sz w:val="24"/>
          <w:szCs w:val="24"/>
        </w:rPr>
      </w:pPr>
    </w:p>
    <w:p w14:paraId="04A62DFC" w14:textId="77777777" w:rsidR="00312165" w:rsidRDefault="00312165">
      <w:pPr>
        <w:spacing w:line="360" w:lineRule="auto"/>
        <w:jc w:val="both"/>
        <w:rPr>
          <w:sz w:val="24"/>
          <w:szCs w:val="24"/>
        </w:rPr>
      </w:pPr>
    </w:p>
    <w:p w14:paraId="1DC7035F" w14:textId="07E4A2AF" w:rsidR="00312165" w:rsidRDefault="00312165" w:rsidP="001C5AEE">
      <w:pPr>
        <w:ind w:right="-139"/>
        <w:jc w:val="center"/>
        <w:rPr>
          <w:sz w:val="20"/>
          <w:szCs w:val="20"/>
        </w:rPr>
      </w:pPr>
      <w:bookmarkStart w:id="29" w:name="page46"/>
      <w:bookmarkEnd w:id="29"/>
    </w:p>
    <w:sectPr w:rsidR="00312165">
      <w:pgSz w:w="12240" w:h="15840"/>
      <w:pgMar w:top="1440" w:right="1440" w:bottom="1440" w:left="1280" w:header="0" w:footer="0" w:gutter="0"/>
      <w:cols w:space="720" w:equalWidth="0">
        <w:col w:w="952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0CF7E1" w14:textId="77777777" w:rsidR="00676FA3" w:rsidRDefault="00676FA3">
      <w:r>
        <w:separator/>
      </w:r>
    </w:p>
  </w:endnote>
  <w:endnote w:type="continuationSeparator" w:id="0">
    <w:p w14:paraId="4073DC9E" w14:textId="77777777" w:rsidR="00676FA3" w:rsidRDefault="00676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485EB9" w14:textId="77777777" w:rsidR="00676FA3" w:rsidRDefault="00676FA3">
      <w:r>
        <w:separator/>
      </w:r>
    </w:p>
  </w:footnote>
  <w:footnote w:type="continuationSeparator" w:id="0">
    <w:p w14:paraId="18B1A549" w14:textId="77777777" w:rsidR="00676FA3" w:rsidRDefault="00676F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097860"/>
    <w:multiLevelType w:val="hybridMultilevel"/>
    <w:tmpl w:val="7FC4FB90"/>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 w15:restartNumberingAfterBreak="0">
    <w:nsid w:val="09471252"/>
    <w:multiLevelType w:val="hybridMultilevel"/>
    <w:tmpl w:val="098EC960"/>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E893DEF"/>
    <w:multiLevelType w:val="hybridMultilevel"/>
    <w:tmpl w:val="822C61E8"/>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F2D7272"/>
    <w:multiLevelType w:val="hybridMultilevel"/>
    <w:tmpl w:val="D3AAC5BA"/>
    <w:lvl w:ilvl="0" w:tplc="3E1C2C96">
      <w:start w:val="1"/>
      <w:numFmt w:val="decimal"/>
      <w:lvlText w:val="5.%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15F17B0B"/>
    <w:multiLevelType w:val="hybridMultilevel"/>
    <w:tmpl w:val="5664C6C8"/>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AB37636"/>
    <w:multiLevelType w:val="hybridMultilevel"/>
    <w:tmpl w:val="7CBA9054"/>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BB51526"/>
    <w:multiLevelType w:val="hybridMultilevel"/>
    <w:tmpl w:val="22D6B2E8"/>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20547B61"/>
    <w:multiLevelType w:val="hybridMultilevel"/>
    <w:tmpl w:val="06461D76"/>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05A4D2B"/>
    <w:multiLevelType w:val="hybridMultilevel"/>
    <w:tmpl w:val="680057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2443A858"/>
    <w:multiLevelType w:val="hybridMultilevel"/>
    <w:tmpl w:val="364415C8"/>
    <w:lvl w:ilvl="0" w:tplc="E3889150">
      <w:start w:val="1"/>
      <w:numFmt w:val="lowerLetter"/>
      <w:lvlText w:val="%1)"/>
      <w:lvlJc w:val="left"/>
    </w:lvl>
    <w:lvl w:ilvl="1" w:tplc="4D9244DA">
      <w:start w:val="4"/>
      <w:numFmt w:val="lowerLetter"/>
      <w:lvlText w:val="%2)"/>
      <w:lvlJc w:val="left"/>
    </w:lvl>
    <w:lvl w:ilvl="2" w:tplc="C27459B6">
      <w:numFmt w:val="decimal"/>
      <w:lvlText w:val=""/>
      <w:lvlJc w:val="left"/>
    </w:lvl>
    <w:lvl w:ilvl="3" w:tplc="F7BCA10E">
      <w:numFmt w:val="decimal"/>
      <w:lvlText w:val=""/>
      <w:lvlJc w:val="left"/>
    </w:lvl>
    <w:lvl w:ilvl="4" w:tplc="1876C71E">
      <w:numFmt w:val="decimal"/>
      <w:lvlText w:val=""/>
      <w:lvlJc w:val="left"/>
    </w:lvl>
    <w:lvl w:ilvl="5" w:tplc="87F68C84">
      <w:numFmt w:val="decimal"/>
      <w:lvlText w:val=""/>
      <w:lvlJc w:val="left"/>
    </w:lvl>
    <w:lvl w:ilvl="6" w:tplc="44BEC08C">
      <w:numFmt w:val="decimal"/>
      <w:lvlText w:val=""/>
      <w:lvlJc w:val="left"/>
    </w:lvl>
    <w:lvl w:ilvl="7" w:tplc="2FCE6AD8">
      <w:numFmt w:val="decimal"/>
      <w:lvlText w:val=""/>
      <w:lvlJc w:val="left"/>
    </w:lvl>
    <w:lvl w:ilvl="8" w:tplc="3934CBD6">
      <w:numFmt w:val="decimal"/>
      <w:lvlText w:val=""/>
      <w:lvlJc w:val="left"/>
    </w:lvl>
  </w:abstractNum>
  <w:abstractNum w:abstractNumId="10" w15:restartNumberingAfterBreak="0">
    <w:nsid w:val="25264D20"/>
    <w:multiLevelType w:val="hybridMultilevel"/>
    <w:tmpl w:val="362474A0"/>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26DA36CC"/>
    <w:multiLevelType w:val="hybridMultilevel"/>
    <w:tmpl w:val="D0B4394C"/>
    <w:lvl w:ilvl="0" w:tplc="0416001B">
      <w:start w:val="1"/>
      <w:numFmt w:val="lowerRoman"/>
      <w:lvlText w:val="%1."/>
      <w:lvlJc w:val="right"/>
      <w:pPr>
        <w:ind w:left="1854" w:hanging="360"/>
      </w:pPr>
    </w:lvl>
    <w:lvl w:ilvl="1" w:tplc="A5E0F49E">
      <w:start w:val="1"/>
      <w:numFmt w:val="lowerLetter"/>
      <w:lvlText w:val="%2)"/>
      <w:lvlJc w:val="left"/>
      <w:pPr>
        <w:ind w:left="2574" w:hanging="360"/>
      </w:pPr>
      <w:rPr>
        <w:rFonts w:ascii="Times New Roman" w:eastAsiaTheme="minorHAnsi" w:hAnsi="Times New Roman" w:cs="Times New Roman"/>
      </w:rPr>
    </w:lvl>
    <w:lvl w:ilvl="2" w:tplc="0416001B">
      <w:start w:val="1"/>
      <w:numFmt w:val="lowerRoman"/>
      <w:lvlText w:val="%3."/>
      <w:lvlJc w:val="right"/>
      <w:pPr>
        <w:ind w:left="3294" w:hanging="180"/>
      </w:pPr>
    </w:lvl>
    <w:lvl w:ilvl="3" w:tplc="0416000F">
      <w:start w:val="1"/>
      <w:numFmt w:val="decimal"/>
      <w:lvlText w:val="%4."/>
      <w:lvlJc w:val="left"/>
      <w:pPr>
        <w:ind w:left="4014" w:hanging="360"/>
      </w:pPr>
    </w:lvl>
    <w:lvl w:ilvl="4" w:tplc="04160019">
      <w:start w:val="1"/>
      <w:numFmt w:val="lowerLetter"/>
      <w:lvlText w:val="%5."/>
      <w:lvlJc w:val="left"/>
      <w:pPr>
        <w:ind w:left="4734" w:hanging="360"/>
      </w:pPr>
    </w:lvl>
    <w:lvl w:ilvl="5" w:tplc="0416001B">
      <w:start w:val="1"/>
      <w:numFmt w:val="lowerRoman"/>
      <w:lvlText w:val="%6."/>
      <w:lvlJc w:val="right"/>
      <w:pPr>
        <w:ind w:left="5454" w:hanging="180"/>
      </w:pPr>
    </w:lvl>
    <w:lvl w:ilvl="6" w:tplc="0416000F">
      <w:start w:val="1"/>
      <w:numFmt w:val="decimal"/>
      <w:lvlText w:val="%7."/>
      <w:lvlJc w:val="left"/>
      <w:pPr>
        <w:ind w:left="6174" w:hanging="360"/>
      </w:pPr>
    </w:lvl>
    <w:lvl w:ilvl="7" w:tplc="04160019">
      <w:start w:val="1"/>
      <w:numFmt w:val="lowerLetter"/>
      <w:lvlText w:val="%8."/>
      <w:lvlJc w:val="left"/>
      <w:pPr>
        <w:ind w:left="6894" w:hanging="360"/>
      </w:pPr>
    </w:lvl>
    <w:lvl w:ilvl="8" w:tplc="0416001B">
      <w:start w:val="1"/>
      <w:numFmt w:val="lowerRoman"/>
      <w:lvlText w:val="%9."/>
      <w:lvlJc w:val="right"/>
      <w:pPr>
        <w:ind w:left="7614" w:hanging="180"/>
      </w:pPr>
    </w:lvl>
  </w:abstractNum>
  <w:abstractNum w:abstractNumId="12" w15:restartNumberingAfterBreak="0">
    <w:nsid w:val="2B534FBE"/>
    <w:multiLevelType w:val="hybridMultilevel"/>
    <w:tmpl w:val="CBA87B70"/>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2CA88611"/>
    <w:multiLevelType w:val="hybridMultilevel"/>
    <w:tmpl w:val="F94EAA24"/>
    <w:lvl w:ilvl="0" w:tplc="BD5E739C">
      <w:start w:val="1"/>
      <w:numFmt w:val="bullet"/>
      <w:lvlText w:val=""/>
      <w:lvlJc w:val="left"/>
    </w:lvl>
    <w:lvl w:ilvl="1" w:tplc="C2B8C6CC">
      <w:numFmt w:val="decimal"/>
      <w:lvlText w:val=""/>
      <w:lvlJc w:val="left"/>
    </w:lvl>
    <w:lvl w:ilvl="2" w:tplc="F4723988">
      <w:numFmt w:val="decimal"/>
      <w:lvlText w:val=""/>
      <w:lvlJc w:val="left"/>
    </w:lvl>
    <w:lvl w:ilvl="3" w:tplc="A6303374">
      <w:numFmt w:val="decimal"/>
      <w:lvlText w:val=""/>
      <w:lvlJc w:val="left"/>
    </w:lvl>
    <w:lvl w:ilvl="4" w:tplc="721AAC76">
      <w:numFmt w:val="decimal"/>
      <w:lvlText w:val=""/>
      <w:lvlJc w:val="left"/>
    </w:lvl>
    <w:lvl w:ilvl="5" w:tplc="DA429EAC">
      <w:numFmt w:val="decimal"/>
      <w:lvlText w:val=""/>
      <w:lvlJc w:val="left"/>
    </w:lvl>
    <w:lvl w:ilvl="6" w:tplc="BCEA04F4">
      <w:numFmt w:val="decimal"/>
      <w:lvlText w:val=""/>
      <w:lvlJc w:val="left"/>
    </w:lvl>
    <w:lvl w:ilvl="7" w:tplc="41F4A6A0">
      <w:numFmt w:val="decimal"/>
      <w:lvlText w:val=""/>
      <w:lvlJc w:val="left"/>
    </w:lvl>
    <w:lvl w:ilvl="8" w:tplc="B8E01382">
      <w:numFmt w:val="decimal"/>
      <w:lvlText w:val=""/>
      <w:lvlJc w:val="left"/>
    </w:lvl>
  </w:abstractNum>
  <w:abstractNum w:abstractNumId="14" w15:restartNumberingAfterBreak="0">
    <w:nsid w:val="2D1D5AE9"/>
    <w:multiLevelType w:val="hybridMultilevel"/>
    <w:tmpl w:val="8FB6D11A"/>
    <w:lvl w:ilvl="0" w:tplc="77B4903C">
      <w:start w:val="6"/>
      <w:numFmt w:val="lowerLetter"/>
      <w:lvlText w:val="%1)"/>
      <w:lvlJc w:val="left"/>
    </w:lvl>
    <w:lvl w:ilvl="1" w:tplc="C174074E">
      <w:start w:val="1"/>
      <w:numFmt w:val="lowerLetter"/>
      <w:lvlText w:val="%2"/>
      <w:lvlJc w:val="left"/>
    </w:lvl>
    <w:lvl w:ilvl="2" w:tplc="B6740922">
      <w:numFmt w:val="decimal"/>
      <w:lvlText w:val=""/>
      <w:lvlJc w:val="left"/>
    </w:lvl>
    <w:lvl w:ilvl="3" w:tplc="AAE467FE">
      <w:numFmt w:val="decimal"/>
      <w:lvlText w:val=""/>
      <w:lvlJc w:val="left"/>
    </w:lvl>
    <w:lvl w:ilvl="4" w:tplc="F0860276">
      <w:numFmt w:val="decimal"/>
      <w:lvlText w:val=""/>
      <w:lvlJc w:val="left"/>
    </w:lvl>
    <w:lvl w:ilvl="5" w:tplc="DF7295A6">
      <w:numFmt w:val="decimal"/>
      <w:lvlText w:val=""/>
      <w:lvlJc w:val="left"/>
    </w:lvl>
    <w:lvl w:ilvl="6" w:tplc="A0C2A03E">
      <w:numFmt w:val="decimal"/>
      <w:lvlText w:val=""/>
      <w:lvlJc w:val="left"/>
    </w:lvl>
    <w:lvl w:ilvl="7" w:tplc="DF0C8180">
      <w:numFmt w:val="decimal"/>
      <w:lvlText w:val=""/>
      <w:lvlJc w:val="left"/>
    </w:lvl>
    <w:lvl w:ilvl="8" w:tplc="AAB0CAD0">
      <w:numFmt w:val="decimal"/>
      <w:lvlText w:val=""/>
      <w:lvlJc w:val="left"/>
    </w:lvl>
  </w:abstractNum>
  <w:abstractNum w:abstractNumId="15" w15:restartNumberingAfterBreak="0">
    <w:nsid w:val="333AB105"/>
    <w:multiLevelType w:val="hybridMultilevel"/>
    <w:tmpl w:val="C8A28F68"/>
    <w:lvl w:ilvl="0" w:tplc="104A6D94">
      <w:start w:val="1"/>
      <w:numFmt w:val="lowerLetter"/>
      <w:lvlText w:val="%1"/>
      <w:lvlJc w:val="left"/>
    </w:lvl>
    <w:lvl w:ilvl="1" w:tplc="30EE7300">
      <w:start w:val="13"/>
      <w:numFmt w:val="lowerLetter"/>
      <w:lvlText w:val="%2)"/>
      <w:lvlJc w:val="left"/>
    </w:lvl>
    <w:lvl w:ilvl="2" w:tplc="613CD476">
      <w:numFmt w:val="decimal"/>
      <w:lvlText w:val=""/>
      <w:lvlJc w:val="left"/>
    </w:lvl>
    <w:lvl w:ilvl="3" w:tplc="5F327056">
      <w:numFmt w:val="decimal"/>
      <w:lvlText w:val=""/>
      <w:lvlJc w:val="left"/>
    </w:lvl>
    <w:lvl w:ilvl="4" w:tplc="09EE436A">
      <w:numFmt w:val="decimal"/>
      <w:lvlText w:val=""/>
      <w:lvlJc w:val="left"/>
    </w:lvl>
    <w:lvl w:ilvl="5" w:tplc="B3BA8A2C">
      <w:numFmt w:val="decimal"/>
      <w:lvlText w:val=""/>
      <w:lvlJc w:val="left"/>
    </w:lvl>
    <w:lvl w:ilvl="6" w:tplc="25826DF2">
      <w:numFmt w:val="decimal"/>
      <w:lvlText w:val=""/>
      <w:lvlJc w:val="left"/>
    </w:lvl>
    <w:lvl w:ilvl="7" w:tplc="50D4664E">
      <w:numFmt w:val="decimal"/>
      <w:lvlText w:val=""/>
      <w:lvlJc w:val="left"/>
    </w:lvl>
    <w:lvl w:ilvl="8" w:tplc="19C4D6DA">
      <w:numFmt w:val="decimal"/>
      <w:lvlText w:val=""/>
      <w:lvlJc w:val="left"/>
    </w:lvl>
  </w:abstractNum>
  <w:abstractNum w:abstractNumId="16" w15:restartNumberingAfterBreak="0">
    <w:nsid w:val="342076A4"/>
    <w:multiLevelType w:val="hybridMultilevel"/>
    <w:tmpl w:val="A83A4ACC"/>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347D6BD8"/>
    <w:multiLevelType w:val="hybridMultilevel"/>
    <w:tmpl w:val="2E8C2102"/>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36F05ABE"/>
    <w:multiLevelType w:val="hybridMultilevel"/>
    <w:tmpl w:val="D3AAC5BA"/>
    <w:lvl w:ilvl="0" w:tplc="3E1C2C96">
      <w:start w:val="1"/>
      <w:numFmt w:val="decimal"/>
      <w:lvlText w:val="5.%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39622B91"/>
    <w:multiLevelType w:val="multilevel"/>
    <w:tmpl w:val="47108CB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Zero"/>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AB1684C"/>
    <w:multiLevelType w:val="hybridMultilevel"/>
    <w:tmpl w:val="FD2896F4"/>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36C6125"/>
    <w:multiLevelType w:val="hybridMultilevel"/>
    <w:tmpl w:val="135E5E14"/>
    <w:lvl w:ilvl="0" w:tplc="BA0C03D2">
      <w:start w:val="1"/>
      <w:numFmt w:val="decimal"/>
      <w:lvlText w:val="11.%1."/>
      <w:lvlJc w:val="left"/>
    </w:lvl>
    <w:lvl w:ilvl="1" w:tplc="00809064">
      <w:numFmt w:val="decimal"/>
      <w:lvlText w:val=""/>
      <w:lvlJc w:val="left"/>
    </w:lvl>
    <w:lvl w:ilvl="2" w:tplc="F548643E">
      <w:numFmt w:val="decimal"/>
      <w:lvlText w:val=""/>
      <w:lvlJc w:val="left"/>
    </w:lvl>
    <w:lvl w:ilvl="3" w:tplc="F66A05D6">
      <w:numFmt w:val="decimal"/>
      <w:lvlText w:val=""/>
      <w:lvlJc w:val="left"/>
    </w:lvl>
    <w:lvl w:ilvl="4" w:tplc="62941D22">
      <w:numFmt w:val="decimal"/>
      <w:lvlText w:val=""/>
      <w:lvlJc w:val="left"/>
    </w:lvl>
    <w:lvl w:ilvl="5" w:tplc="218AF2B6">
      <w:numFmt w:val="decimal"/>
      <w:lvlText w:val=""/>
      <w:lvlJc w:val="left"/>
    </w:lvl>
    <w:lvl w:ilvl="6" w:tplc="B17A3464">
      <w:numFmt w:val="decimal"/>
      <w:lvlText w:val=""/>
      <w:lvlJc w:val="left"/>
    </w:lvl>
    <w:lvl w:ilvl="7" w:tplc="58BA3F6A">
      <w:numFmt w:val="decimal"/>
      <w:lvlText w:val=""/>
      <w:lvlJc w:val="left"/>
    </w:lvl>
    <w:lvl w:ilvl="8" w:tplc="145C61BC">
      <w:numFmt w:val="decimal"/>
      <w:lvlText w:val=""/>
      <w:lvlJc w:val="left"/>
    </w:lvl>
  </w:abstractNum>
  <w:abstractNum w:abstractNumId="22" w15:restartNumberingAfterBreak="0">
    <w:nsid w:val="44787DB7"/>
    <w:multiLevelType w:val="hybridMultilevel"/>
    <w:tmpl w:val="4034625A"/>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4C90D5B"/>
    <w:multiLevelType w:val="hybridMultilevel"/>
    <w:tmpl w:val="425E9A82"/>
    <w:lvl w:ilvl="0" w:tplc="04160019">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44FE1970"/>
    <w:multiLevelType w:val="hybridMultilevel"/>
    <w:tmpl w:val="1AF48918"/>
    <w:lvl w:ilvl="0" w:tplc="04160019">
      <w:start w:val="1"/>
      <w:numFmt w:val="lowerLetter"/>
      <w:lvlText w:val="%1."/>
      <w:lvlJc w:val="left"/>
      <w:pPr>
        <w:ind w:left="2160" w:hanging="360"/>
      </w:pPr>
    </w:lvl>
    <w:lvl w:ilvl="1" w:tplc="04160019" w:tentative="1">
      <w:start w:val="1"/>
      <w:numFmt w:val="lowerLetter"/>
      <w:lvlText w:val="%2."/>
      <w:lvlJc w:val="left"/>
      <w:pPr>
        <w:ind w:left="2880" w:hanging="360"/>
      </w:pPr>
    </w:lvl>
    <w:lvl w:ilvl="2" w:tplc="0416001B" w:tentative="1">
      <w:start w:val="1"/>
      <w:numFmt w:val="lowerRoman"/>
      <w:lvlText w:val="%3."/>
      <w:lvlJc w:val="right"/>
      <w:pPr>
        <w:ind w:left="3600" w:hanging="180"/>
      </w:pPr>
    </w:lvl>
    <w:lvl w:ilvl="3" w:tplc="0416000F" w:tentative="1">
      <w:start w:val="1"/>
      <w:numFmt w:val="decimal"/>
      <w:lvlText w:val="%4."/>
      <w:lvlJc w:val="left"/>
      <w:pPr>
        <w:ind w:left="4320" w:hanging="360"/>
      </w:pPr>
    </w:lvl>
    <w:lvl w:ilvl="4" w:tplc="04160019" w:tentative="1">
      <w:start w:val="1"/>
      <w:numFmt w:val="lowerLetter"/>
      <w:lvlText w:val="%5."/>
      <w:lvlJc w:val="left"/>
      <w:pPr>
        <w:ind w:left="5040" w:hanging="360"/>
      </w:pPr>
    </w:lvl>
    <w:lvl w:ilvl="5" w:tplc="0416001B" w:tentative="1">
      <w:start w:val="1"/>
      <w:numFmt w:val="lowerRoman"/>
      <w:lvlText w:val="%6."/>
      <w:lvlJc w:val="right"/>
      <w:pPr>
        <w:ind w:left="5760" w:hanging="180"/>
      </w:pPr>
    </w:lvl>
    <w:lvl w:ilvl="6" w:tplc="0416000F" w:tentative="1">
      <w:start w:val="1"/>
      <w:numFmt w:val="decimal"/>
      <w:lvlText w:val="%7."/>
      <w:lvlJc w:val="left"/>
      <w:pPr>
        <w:ind w:left="6480" w:hanging="360"/>
      </w:pPr>
    </w:lvl>
    <w:lvl w:ilvl="7" w:tplc="04160019" w:tentative="1">
      <w:start w:val="1"/>
      <w:numFmt w:val="lowerLetter"/>
      <w:lvlText w:val="%8."/>
      <w:lvlJc w:val="left"/>
      <w:pPr>
        <w:ind w:left="7200" w:hanging="360"/>
      </w:pPr>
    </w:lvl>
    <w:lvl w:ilvl="8" w:tplc="0416001B" w:tentative="1">
      <w:start w:val="1"/>
      <w:numFmt w:val="lowerRoman"/>
      <w:lvlText w:val="%9."/>
      <w:lvlJc w:val="right"/>
      <w:pPr>
        <w:ind w:left="7920" w:hanging="180"/>
      </w:pPr>
    </w:lvl>
  </w:abstractNum>
  <w:abstractNum w:abstractNumId="25" w15:restartNumberingAfterBreak="0">
    <w:nsid w:val="4F7E5BBA"/>
    <w:multiLevelType w:val="hybridMultilevel"/>
    <w:tmpl w:val="96E8D3A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4FC86701"/>
    <w:multiLevelType w:val="hybridMultilevel"/>
    <w:tmpl w:val="3EFC9DB4"/>
    <w:lvl w:ilvl="0" w:tplc="04160013">
      <w:start w:val="1"/>
      <w:numFmt w:val="upperRoman"/>
      <w:lvlText w:val="%1."/>
      <w:lvlJc w:val="right"/>
      <w:pPr>
        <w:ind w:left="786" w:hanging="360"/>
      </w:pPr>
    </w:lvl>
    <w:lvl w:ilvl="1" w:tplc="88D03538">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5D2E7943"/>
    <w:multiLevelType w:val="hybridMultilevel"/>
    <w:tmpl w:val="A82C3A86"/>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5D7772C7"/>
    <w:multiLevelType w:val="hybridMultilevel"/>
    <w:tmpl w:val="2892B4AE"/>
    <w:lvl w:ilvl="0" w:tplc="79A079D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14FD4A1"/>
    <w:multiLevelType w:val="hybridMultilevel"/>
    <w:tmpl w:val="0A024FA6"/>
    <w:lvl w:ilvl="0" w:tplc="032AC8EE">
      <w:start w:val="1"/>
      <w:numFmt w:val="decimal"/>
      <w:lvlText w:val="%1."/>
      <w:lvlJc w:val="left"/>
    </w:lvl>
    <w:lvl w:ilvl="1" w:tplc="F10842B6">
      <w:numFmt w:val="decimal"/>
      <w:lvlText w:val=""/>
      <w:lvlJc w:val="left"/>
    </w:lvl>
    <w:lvl w:ilvl="2" w:tplc="B36A8282">
      <w:numFmt w:val="decimal"/>
      <w:lvlText w:val=""/>
      <w:lvlJc w:val="left"/>
    </w:lvl>
    <w:lvl w:ilvl="3" w:tplc="1E7A9B14">
      <w:numFmt w:val="decimal"/>
      <w:lvlText w:val=""/>
      <w:lvlJc w:val="left"/>
    </w:lvl>
    <w:lvl w:ilvl="4" w:tplc="D44CF420">
      <w:numFmt w:val="decimal"/>
      <w:lvlText w:val=""/>
      <w:lvlJc w:val="left"/>
    </w:lvl>
    <w:lvl w:ilvl="5" w:tplc="19A089FE">
      <w:numFmt w:val="decimal"/>
      <w:lvlText w:val=""/>
      <w:lvlJc w:val="left"/>
    </w:lvl>
    <w:lvl w:ilvl="6" w:tplc="6590D194">
      <w:numFmt w:val="decimal"/>
      <w:lvlText w:val=""/>
      <w:lvlJc w:val="left"/>
    </w:lvl>
    <w:lvl w:ilvl="7" w:tplc="A9D26880">
      <w:numFmt w:val="decimal"/>
      <w:lvlText w:val=""/>
      <w:lvlJc w:val="left"/>
    </w:lvl>
    <w:lvl w:ilvl="8" w:tplc="5DBEB2C2">
      <w:numFmt w:val="decimal"/>
      <w:lvlText w:val=""/>
      <w:lvlJc w:val="left"/>
    </w:lvl>
  </w:abstractNum>
  <w:abstractNum w:abstractNumId="30" w15:restartNumberingAfterBreak="0">
    <w:nsid w:val="628C895D"/>
    <w:multiLevelType w:val="hybridMultilevel"/>
    <w:tmpl w:val="075A58AE"/>
    <w:lvl w:ilvl="0" w:tplc="910CF5FA">
      <w:start w:val="7"/>
      <w:numFmt w:val="lowerLetter"/>
      <w:lvlText w:val="%1)"/>
      <w:lvlJc w:val="left"/>
    </w:lvl>
    <w:lvl w:ilvl="1" w:tplc="18D03666">
      <w:numFmt w:val="decimal"/>
      <w:lvlText w:val=""/>
      <w:lvlJc w:val="left"/>
    </w:lvl>
    <w:lvl w:ilvl="2" w:tplc="455C5D0E">
      <w:numFmt w:val="decimal"/>
      <w:lvlText w:val=""/>
      <w:lvlJc w:val="left"/>
    </w:lvl>
    <w:lvl w:ilvl="3" w:tplc="684CBE94">
      <w:numFmt w:val="decimal"/>
      <w:lvlText w:val=""/>
      <w:lvlJc w:val="left"/>
    </w:lvl>
    <w:lvl w:ilvl="4" w:tplc="B9DCA89A">
      <w:numFmt w:val="decimal"/>
      <w:lvlText w:val=""/>
      <w:lvlJc w:val="left"/>
    </w:lvl>
    <w:lvl w:ilvl="5" w:tplc="AE9AF836">
      <w:numFmt w:val="decimal"/>
      <w:lvlText w:val=""/>
      <w:lvlJc w:val="left"/>
    </w:lvl>
    <w:lvl w:ilvl="6" w:tplc="D2825222">
      <w:numFmt w:val="decimal"/>
      <w:lvlText w:val=""/>
      <w:lvlJc w:val="left"/>
    </w:lvl>
    <w:lvl w:ilvl="7" w:tplc="7C401952">
      <w:numFmt w:val="decimal"/>
      <w:lvlText w:val=""/>
      <w:lvlJc w:val="left"/>
    </w:lvl>
    <w:lvl w:ilvl="8" w:tplc="DC96005A">
      <w:numFmt w:val="decimal"/>
      <w:lvlText w:val=""/>
      <w:lvlJc w:val="left"/>
    </w:lvl>
  </w:abstractNum>
  <w:abstractNum w:abstractNumId="31" w15:restartNumberingAfterBreak="0">
    <w:nsid w:val="665C26B5"/>
    <w:multiLevelType w:val="hybridMultilevel"/>
    <w:tmpl w:val="2E026FA6"/>
    <w:lvl w:ilvl="0" w:tplc="04160019">
      <w:start w:val="1"/>
      <w:numFmt w:val="lowerLetter"/>
      <w:lvlText w:val="%1."/>
      <w:lvlJc w:val="left"/>
      <w:pPr>
        <w:ind w:left="2345"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6763845E"/>
    <w:multiLevelType w:val="hybridMultilevel"/>
    <w:tmpl w:val="439E74FA"/>
    <w:lvl w:ilvl="0" w:tplc="0652E47A">
      <w:start w:val="1"/>
      <w:numFmt w:val="lowerLetter"/>
      <w:lvlText w:val="%1)"/>
      <w:lvlJc w:val="left"/>
    </w:lvl>
    <w:lvl w:ilvl="1" w:tplc="D55CC16A">
      <w:numFmt w:val="decimal"/>
      <w:lvlText w:val=""/>
      <w:lvlJc w:val="left"/>
    </w:lvl>
    <w:lvl w:ilvl="2" w:tplc="8958992C">
      <w:numFmt w:val="decimal"/>
      <w:lvlText w:val=""/>
      <w:lvlJc w:val="left"/>
    </w:lvl>
    <w:lvl w:ilvl="3" w:tplc="B31CEAD4">
      <w:numFmt w:val="decimal"/>
      <w:lvlText w:val=""/>
      <w:lvlJc w:val="left"/>
    </w:lvl>
    <w:lvl w:ilvl="4" w:tplc="63CAA734">
      <w:numFmt w:val="decimal"/>
      <w:lvlText w:val=""/>
      <w:lvlJc w:val="left"/>
    </w:lvl>
    <w:lvl w:ilvl="5" w:tplc="FA646AAC">
      <w:numFmt w:val="decimal"/>
      <w:lvlText w:val=""/>
      <w:lvlJc w:val="left"/>
    </w:lvl>
    <w:lvl w:ilvl="6" w:tplc="D10AE85A">
      <w:numFmt w:val="decimal"/>
      <w:lvlText w:val=""/>
      <w:lvlJc w:val="left"/>
    </w:lvl>
    <w:lvl w:ilvl="7" w:tplc="78C6B824">
      <w:numFmt w:val="decimal"/>
      <w:lvlText w:val=""/>
      <w:lvlJc w:val="left"/>
    </w:lvl>
    <w:lvl w:ilvl="8" w:tplc="C3121816">
      <w:numFmt w:val="decimal"/>
      <w:lvlText w:val=""/>
      <w:lvlJc w:val="left"/>
    </w:lvl>
  </w:abstractNum>
  <w:abstractNum w:abstractNumId="33" w15:restartNumberingAfterBreak="0">
    <w:nsid w:val="71F32454"/>
    <w:multiLevelType w:val="hybridMultilevel"/>
    <w:tmpl w:val="03FA0B56"/>
    <w:lvl w:ilvl="0" w:tplc="5418882C">
      <w:start w:val="1"/>
      <w:numFmt w:val="bullet"/>
      <w:lvlText w:val=""/>
      <w:lvlJc w:val="left"/>
    </w:lvl>
    <w:lvl w:ilvl="1" w:tplc="A67EB4B8">
      <w:numFmt w:val="decimal"/>
      <w:lvlText w:val=""/>
      <w:lvlJc w:val="left"/>
    </w:lvl>
    <w:lvl w:ilvl="2" w:tplc="98CC520E">
      <w:numFmt w:val="decimal"/>
      <w:lvlText w:val=""/>
      <w:lvlJc w:val="left"/>
    </w:lvl>
    <w:lvl w:ilvl="3" w:tplc="71E6DE58">
      <w:numFmt w:val="decimal"/>
      <w:lvlText w:val=""/>
      <w:lvlJc w:val="left"/>
    </w:lvl>
    <w:lvl w:ilvl="4" w:tplc="895CF076">
      <w:numFmt w:val="decimal"/>
      <w:lvlText w:val=""/>
      <w:lvlJc w:val="left"/>
    </w:lvl>
    <w:lvl w:ilvl="5" w:tplc="686C52C2">
      <w:numFmt w:val="decimal"/>
      <w:lvlText w:val=""/>
      <w:lvlJc w:val="left"/>
    </w:lvl>
    <w:lvl w:ilvl="6" w:tplc="64348F38">
      <w:numFmt w:val="decimal"/>
      <w:lvlText w:val=""/>
      <w:lvlJc w:val="left"/>
    </w:lvl>
    <w:lvl w:ilvl="7" w:tplc="EBB66CE8">
      <w:numFmt w:val="decimal"/>
      <w:lvlText w:val=""/>
      <w:lvlJc w:val="left"/>
    </w:lvl>
    <w:lvl w:ilvl="8" w:tplc="9E06C8EE">
      <w:numFmt w:val="decimal"/>
      <w:lvlText w:val=""/>
      <w:lvlJc w:val="left"/>
    </w:lvl>
  </w:abstractNum>
  <w:abstractNum w:abstractNumId="34" w15:restartNumberingAfterBreak="0">
    <w:nsid w:val="721DA317"/>
    <w:multiLevelType w:val="hybridMultilevel"/>
    <w:tmpl w:val="16982F66"/>
    <w:lvl w:ilvl="0" w:tplc="DE562BD8">
      <w:start w:val="14"/>
      <w:numFmt w:val="lowerLetter"/>
      <w:lvlText w:val="%1)"/>
      <w:lvlJc w:val="left"/>
    </w:lvl>
    <w:lvl w:ilvl="1" w:tplc="62E2E20C">
      <w:start w:val="1"/>
      <w:numFmt w:val="lowerLetter"/>
      <w:lvlText w:val="%2"/>
      <w:lvlJc w:val="left"/>
    </w:lvl>
    <w:lvl w:ilvl="2" w:tplc="6E7622F2">
      <w:numFmt w:val="decimal"/>
      <w:lvlText w:val=""/>
      <w:lvlJc w:val="left"/>
    </w:lvl>
    <w:lvl w:ilvl="3" w:tplc="1CAC6C5E">
      <w:numFmt w:val="decimal"/>
      <w:lvlText w:val=""/>
      <w:lvlJc w:val="left"/>
    </w:lvl>
    <w:lvl w:ilvl="4" w:tplc="AB46394C">
      <w:numFmt w:val="decimal"/>
      <w:lvlText w:val=""/>
      <w:lvlJc w:val="left"/>
    </w:lvl>
    <w:lvl w:ilvl="5" w:tplc="78107C0A">
      <w:numFmt w:val="decimal"/>
      <w:lvlText w:val=""/>
      <w:lvlJc w:val="left"/>
    </w:lvl>
    <w:lvl w:ilvl="6" w:tplc="087A83C6">
      <w:numFmt w:val="decimal"/>
      <w:lvlText w:val=""/>
      <w:lvlJc w:val="left"/>
    </w:lvl>
    <w:lvl w:ilvl="7" w:tplc="E77E5476">
      <w:numFmt w:val="decimal"/>
      <w:lvlText w:val=""/>
      <w:lvlJc w:val="left"/>
    </w:lvl>
    <w:lvl w:ilvl="8" w:tplc="B9E06D8C">
      <w:numFmt w:val="decimal"/>
      <w:lvlText w:val=""/>
      <w:lvlJc w:val="left"/>
    </w:lvl>
  </w:abstractNum>
  <w:abstractNum w:abstractNumId="35" w15:restartNumberingAfterBreak="0">
    <w:nsid w:val="75242464"/>
    <w:multiLevelType w:val="hybridMultilevel"/>
    <w:tmpl w:val="7F624CF0"/>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5BD2952"/>
    <w:multiLevelType w:val="hybridMultilevel"/>
    <w:tmpl w:val="F648AFAC"/>
    <w:lvl w:ilvl="0" w:tplc="04160019">
      <w:start w:val="1"/>
      <w:numFmt w:val="lowerLetter"/>
      <w:lvlText w:val="%1."/>
      <w:lvlJc w:val="left"/>
      <w:pPr>
        <w:ind w:left="786" w:hanging="360"/>
      </w:pPr>
    </w:lvl>
    <w:lvl w:ilvl="1" w:tplc="88D03538">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77DB5D7C"/>
    <w:multiLevelType w:val="hybridMultilevel"/>
    <w:tmpl w:val="6CEE6D1C"/>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79838CB2"/>
    <w:multiLevelType w:val="hybridMultilevel"/>
    <w:tmpl w:val="B24CC062"/>
    <w:lvl w:ilvl="0" w:tplc="11B47944">
      <w:start w:val="1"/>
      <w:numFmt w:val="bullet"/>
      <w:lvlText w:val=""/>
      <w:lvlJc w:val="left"/>
    </w:lvl>
    <w:lvl w:ilvl="1" w:tplc="867A877E">
      <w:numFmt w:val="decimal"/>
      <w:lvlText w:val=""/>
      <w:lvlJc w:val="left"/>
    </w:lvl>
    <w:lvl w:ilvl="2" w:tplc="56DEE9E8">
      <w:numFmt w:val="decimal"/>
      <w:lvlText w:val=""/>
      <w:lvlJc w:val="left"/>
    </w:lvl>
    <w:lvl w:ilvl="3" w:tplc="FFE6B888">
      <w:numFmt w:val="decimal"/>
      <w:lvlText w:val=""/>
      <w:lvlJc w:val="left"/>
    </w:lvl>
    <w:lvl w:ilvl="4" w:tplc="D58E2A28">
      <w:numFmt w:val="decimal"/>
      <w:lvlText w:val=""/>
      <w:lvlJc w:val="left"/>
    </w:lvl>
    <w:lvl w:ilvl="5" w:tplc="C09A7A06">
      <w:numFmt w:val="decimal"/>
      <w:lvlText w:val=""/>
      <w:lvlJc w:val="left"/>
    </w:lvl>
    <w:lvl w:ilvl="6" w:tplc="B1082C90">
      <w:numFmt w:val="decimal"/>
      <w:lvlText w:val=""/>
      <w:lvlJc w:val="left"/>
    </w:lvl>
    <w:lvl w:ilvl="7" w:tplc="DCCE4E0C">
      <w:numFmt w:val="decimal"/>
      <w:lvlText w:val=""/>
      <w:lvlJc w:val="left"/>
    </w:lvl>
    <w:lvl w:ilvl="8" w:tplc="B2A4F12E">
      <w:numFmt w:val="decimal"/>
      <w:lvlText w:val=""/>
      <w:lvlJc w:val="left"/>
    </w:lvl>
  </w:abstractNum>
  <w:abstractNum w:abstractNumId="39" w15:restartNumberingAfterBreak="0">
    <w:nsid w:val="7C83E458"/>
    <w:multiLevelType w:val="hybridMultilevel"/>
    <w:tmpl w:val="AE5A62B4"/>
    <w:lvl w:ilvl="0" w:tplc="FF4E0D7E">
      <w:start w:val="1"/>
      <w:numFmt w:val="lowerLetter"/>
      <w:lvlText w:val="%1)"/>
      <w:lvlJc w:val="left"/>
    </w:lvl>
    <w:lvl w:ilvl="1" w:tplc="EC9A520A">
      <w:numFmt w:val="decimal"/>
      <w:lvlText w:val=""/>
      <w:lvlJc w:val="left"/>
    </w:lvl>
    <w:lvl w:ilvl="2" w:tplc="9A46E96A">
      <w:numFmt w:val="decimal"/>
      <w:lvlText w:val=""/>
      <w:lvlJc w:val="left"/>
    </w:lvl>
    <w:lvl w:ilvl="3" w:tplc="2774D150">
      <w:numFmt w:val="decimal"/>
      <w:lvlText w:val=""/>
      <w:lvlJc w:val="left"/>
    </w:lvl>
    <w:lvl w:ilvl="4" w:tplc="A7560210">
      <w:numFmt w:val="decimal"/>
      <w:lvlText w:val=""/>
      <w:lvlJc w:val="left"/>
    </w:lvl>
    <w:lvl w:ilvl="5" w:tplc="76C85A46">
      <w:numFmt w:val="decimal"/>
      <w:lvlText w:val=""/>
      <w:lvlJc w:val="left"/>
    </w:lvl>
    <w:lvl w:ilvl="6" w:tplc="9DAA1E12">
      <w:numFmt w:val="decimal"/>
      <w:lvlText w:val=""/>
      <w:lvlJc w:val="left"/>
    </w:lvl>
    <w:lvl w:ilvl="7" w:tplc="0CC2BD36">
      <w:numFmt w:val="decimal"/>
      <w:lvlText w:val=""/>
      <w:lvlJc w:val="left"/>
    </w:lvl>
    <w:lvl w:ilvl="8" w:tplc="507873FE">
      <w:numFmt w:val="decimal"/>
      <w:lvlText w:val=""/>
      <w:lvlJc w:val="left"/>
    </w:lvl>
  </w:abstractNum>
  <w:num w:numId="1">
    <w:abstractNumId w:val="39"/>
  </w:num>
  <w:num w:numId="2">
    <w:abstractNumId w:val="21"/>
  </w:num>
  <w:num w:numId="3">
    <w:abstractNumId w:val="30"/>
  </w:num>
  <w:num w:numId="4">
    <w:abstractNumId w:val="15"/>
  </w:num>
  <w:num w:numId="5">
    <w:abstractNumId w:val="34"/>
  </w:num>
  <w:num w:numId="6">
    <w:abstractNumId w:val="9"/>
  </w:num>
  <w:num w:numId="7">
    <w:abstractNumId w:val="14"/>
  </w:num>
  <w:num w:numId="8">
    <w:abstractNumId w:val="32"/>
  </w:num>
  <w:num w:numId="9">
    <w:abstractNumId w:val="38"/>
  </w:num>
  <w:num w:numId="10">
    <w:abstractNumId w:val="33"/>
  </w:num>
  <w:num w:numId="11">
    <w:abstractNumId w:val="13"/>
  </w:num>
  <w:num w:numId="12">
    <w:abstractNumId w:val="29"/>
  </w:num>
  <w:num w:numId="13">
    <w:abstractNumId w:val="0"/>
  </w:num>
  <w:num w:numId="14">
    <w:abstractNumId w:val="26"/>
  </w:num>
  <w:num w:numId="15">
    <w:abstractNumId w:val="24"/>
  </w:num>
  <w:num w:numId="16">
    <w:abstractNumId w:val="36"/>
  </w:num>
  <w:num w:numId="17">
    <w:abstractNumId w:val="31"/>
  </w:num>
  <w:num w:numId="18">
    <w:abstractNumId w:val="23"/>
  </w:num>
  <w:num w:numId="19">
    <w:abstractNumId w:val="25"/>
  </w:num>
  <w:num w:numId="20">
    <w:abstractNumId w:val="28"/>
  </w:num>
  <w:num w:numId="21">
    <w:abstractNumId w:val="8"/>
  </w:num>
  <w:num w:numId="22">
    <w:abstractNumId w:val="18"/>
  </w:num>
  <w:num w:numId="23">
    <w:abstractNumId w:val="12"/>
  </w:num>
  <w:num w:numId="24">
    <w:abstractNumId w:val="35"/>
  </w:num>
  <w:num w:numId="25">
    <w:abstractNumId w:val="11"/>
  </w:num>
  <w:num w:numId="26">
    <w:abstractNumId w:val="37"/>
  </w:num>
  <w:num w:numId="27">
    <w:abstractNumId w:val="1"/>
  </w:num>
  <w:num w:numId="28">
    <w:abstractNumId w:val="17"/>
  </w:num>
  <w:num w:numId="29">
    <w:abstractNumId w:val="10"/>
  </w:num>
  <w:num w:numId="30">
    <w:abstractNumId w:val="7"/>
  </w:num>
  <w:num w:numId="31">
    <w:abstractNumId w:val="22"/>
  </w:num>
  <w:num w:numId="32">
    <w:abstractNumId w:val="5"/>
  </w:num>
  <w:num w:numId="33">
    <w:abstractNumId w:val="27"/>
  </w:num>
  <w:num w:numId="34">
    <w:abstractNumId w:val="4"/>
  </w:num>
  <w:num w:numId="35">
    <w:abstractNumId w:val="16"/>
  </w:num>
  <w:num w:numId="36">
    <w:abstractNumId w:val="2"/>
  </w:num>
  <w:num w:numId="37">
    <w:abstractNumId w:val="20"/>
  </w:num>
  <w:num w:numId="38">
    <w:abstractNumId w:val="6"/>
  </w:num>
  <w:num w:numId="39">
    <w:abstractNumId w:val="19"/>
  </w:num>
  <w:num w:numId="40">
    <w:abstractNumId w:val="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2165"/>
    <w:rsid w:val="00080492"/>
    <w:rsid w:val="00145890"/>
    <w:rsid w:val="00146137"/>
    <w:rsid w:val="00174EAA"/>
    <w:rsid w:val="0018381A"/>
    <w:rsid w:val="001C5AEE"/>
    <w:rsid w:val="0023211B"/>
    <w:rsid w:val="00234067"/>
    <w:rsid w:val="0024524B"/>
    <w:rsid w:val="00305576"/>
    <w:rsid w:val="00312165"/>
    <w:rsid w:val="00332791"/>
    <w:rsid w:val="00336BF4"/>
    <w:rsid w:val="003B5597"/>
    <w:rsid w:val="003D0FA0"/>
    <w:rsid w:val="003E2328"/>
    <w:rsid w:val="00495EB2"/>
    <w:rsid w:val="004D18B2"/>
    <w:rsid w:val="004D65B1"/>
    <w:rsid w:val="00542FDF"/>
    <w:rsid w:val="00581B2B"/>
    <w:rsid w:val="00592EC9"/>
    <w:rsid w:val="005A6664"/>
    <w:rsid w:val="00631F99"/>
    <w:rsid w:val="00676FA3"/>
    <w:rsid w:val="006E30C6"/>
    <w:rsid w:val="006F5364"/>
    <w:rsid w:val="00700A7C"/>
    <w:rsid w:val="0073212C"/>
    <w:rsid w:val="00760228"/>
    <w:rsid w:val="00831B3C"/>
    <w:rsid w:val="008573A9"/>
    <w:rsid w:val="008A6EA5"/>
    <w:rsid w:val="008F73C0"/>
    <w:rsid w:val="00960B36"/>
    <w:rsid w:val="0096549D"/>
    <w:rsid w:val="00967CC3"/>
    <w:rsid w:val="00A11D81"/>
    <w:rsid w:val="00A31664"/>
    <w:rsid w:val="00AC41D5"/>
    <w:rsid w:val="00B37AD4"/>
    <w:rsid w:val="00B47718"/>
    <w:rsid w:val="00B64C12"/>
    <w:rsid w:val="00BD4CCE"/>
    <w:rsid w:val="00C22CEA"/>
    <w:rsid w:val="00C974AE"/>
    <w:rsid w:val="00D059DE"/>
    <w:rsid w:val="00D91751"/>
    <w:rsid w:val="00DC6F6D"/>
    <w:rsid w:val="00DC74D0"/>
    <w:rsid w:val="00DE319B"/>
    <w:rsid w:val="00E030C1"/>
    <w:rsid w:val="00E0381F"/>
    <w:rsid w:val="00E2625B"/>
    <w:rsid w:val="00E30CDF"/>
    <w:rsid w:val="00E62869"/>
    <w:rsid w:val="00E62E55"/>
    <w:rsid w:val="00E81ECB"/>
    <w:rsid w:val="00EE451B"/>
    <w:rsid w:val="00F03CDA"/>
    <w:rsid w:val="00F15DFB"/>
    <w:rsid w:val="00F46154"/>
    <w:rsid w:val="00F7181C"/>
    <w:rsid w:val="00F71C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A75DD2"/>
  <w15:docId w15:val="{765155DE-638A-4FA5-A9A0-2CAFED40F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EastAsia" w:hAnsi="Times New Roman" w:cs="Times New Roman"/>
        <w:sz w:val="22"/>
        <w:szCs w:val="22"/>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pPr>
      <w:jc w:val="both"/>
    </w:pPr>
    <w:rPr>
      <w:rFonts w:eastAsia="Calibri"/>
      <w:sz w:val="20"/>
      <w:szCs w:val="20"/>
      <w:lang w:val="x-none"/>
    </w:rPr>
  </w:style>
  <w:style w:type="character" w:customStyle="1" w:styleId="CorpodetextoChar">
    <w:name w:val="Corpo de texto Char"/>
    <w:basedOn w:val="Fontepargpadro"/>
    <w:link w:val="Corpodetexto"/>
    <w:rPr>
      <w:rFonts w:eastAsia="Calibri"/>
      <w:sz w:val="20"/>
      <w:szCs w:val="20"/>
      <w:lang w:val="x-none"/>
    </w:rPr>
  </w:style>
  <w:style w:type="character" w:styleId="Hyperlink">
    <w:name w:val="Hyperlink"/>
    <w:basedOn w:val="Fontepargpadro"/>
    <w:uiPriority w:val="99"/>
    <w:unhideWhenUsed/>
    <w:rPr>
      <w:color w:val="0000FF"/>
      <w:u w:val="single"/>
    </w:rPr>
  </w:style>
  <w:style w:type="table" w:styleId="Tabelacomgrade">
    <w:name w:val="Table Grid"/>
    <w:basedOn w:val="Tabe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pPr>
      <w:tabs>
        <w:tab w:val="center" w:pos="4252"/>
        <w:tab w:val="right" w:pos="8504"/>
      </w:tabs>
    </w:pPr>
  </w:style>
  <w:style w:type="character" w:customStyle="1" w:styleId="CabealhoChar">
    <w:name w:val="Cabeçalho Char"/>
    <w:basedOn w:val="Fontepargpadro"/>
    <w:link w:val="Cabealho"/>
    <w:uiPriority w:val="99"/>
  </w:style>
  <w:style w:type="paragraph" w:styleId="Rodap">
    <w:name w:val="footer"/>
    <w:basedOn w:val="Normal"/>
    <w:link w:val="RodapChar"/>
    <w:uiPriority w:val="99"/>
    <w:unhideWhenUsed/>
    <w:pPr>
      <w:tabs>
        <w:tab w:val="center" w:pos="4252"/>
        <w:tab w:val="right" w:pos="8504"/>
      </w:tabs>
    </w:pPr>
  </w:style>
  <w:style w:type="character" w:customStyle="1" w:styleId="RodapChar">
    <w:name w:val="Rodapé Char"/>
    <w:basedOn w:val="Fontepargpadro"/>
    <w:link w:val="Rodap"/>
    <w:uiPriority w:val="99"/>
  </w:style>
  <w:style w:type="character" w:customStyle="1" w:styleId="highlight">
    <w:name w:val="highlight"/>
    <w:basedOn w:val="Fontepargpadro"/>
  </w:style>
  <w:style w:type="character" w:styleId="TextodoEspaoReservado">
    <w:name w:val="Placeholder Text"/>
    <w:basedOn w:val="Fontepargpadro"/>
    <w:uiPriority w:val="99"/>
    <w:semiHidden/>
    <w:rPr>
      <w:color w:val="808080"/>
    </w:rPr>
  </w:style>
  <w:style w:type="paragraph" w:styleId="PargrafodaLista">
    <w:name w:val="List Paragraph"/>
    <w:basedOn w:val="Normal"/>
    <w:uiPriority w:val="99"/>
    <w:qFormat/>
    <w:pPr>
      <w:ind w:left="720"/>
      <w:contextualSpacing/>
    </w:pPr>
  </w:style>
  <w:style w:type="character" w:customStyle="1" w:styleId="apple-converted-space">
    <w:name w:val="apple-converted-space"/>
    <w:basedOn w:val="Fontepargpadro"/>
  </w:style>
  <w:style w:type="paragraph" w:customStyle="1" w:styleId="WW-Recuodecorpodetexto2">
    <w:name w:val="WW-Recuo de corpo de texto 2"/>
    <w:basedOn w:val="Normal"/>
    <w:uiPriority w:val="99"/>
    <w:pPr>
      <w:suppressAutoHyphens/>
      <w:ind w:firstLine="1418"/>
    </w:pPr>
    <w:rPr>
      <w:rFonts w:ascii="Arial" w:hAnsi="Arial" w:cs="Arial"/>
      <w:sz w:val="24"/>
      <w:szCs w:val="24"/>
      <w:lang w:eastAsia="ar-SA"/>
    </w:rPr>
  </w:style>
  <w:style w:type="paragraph" w:customStyle="1" w:styleId="WW-NormalWeb">
    <w:name w:val="WW-Normal (Web)"/>
    <w:basedOn w:val="Normal"/>
    <w:uiPriority w:val="99"/>
    <w:pPr>
      <w:suppressAutoHyphens/>
      <w:spacing w:before="100" w:after="100"/>
    </w:pPr>
    <w:rPr>
      <w:sz w:val="24"/>
      <w:szCs w:val="24"/>
      <w:lang w:eastAsia="ar-SA"/>
    </w:rPr>
  </w:style>
  <w:style w:type="paragraph" w:customStyle="1" w:styleId="Default">
    <w:name w:val="Default"/>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ontagem.mg.gov.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4D466-3650-4625-88FF-60C02C844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16385</Words>
  <Characters>88482</Characters>
  <Application>Microsoft Office Word</Application>
  <DocSecurity>0</DocSecurity>
  <Lines>737</Lines>
  <Paragraphs>209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Nanda Serenário</cp:lastModifiedBy>
  <cp:revision>4</cp:revision>
  <dcterms:created xsi:type="dcterms:W3CDTF">2020-10-21T17:52:00Z</dcterms:created>
  <dcterms:modified xsi:type="dcterms:W3CDTF">2020-10-27T11:36:00Z</dcterms:modified>
</cp:coreProperties>
</file>